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92" w:rsidRDefault="00587492" w:rsidP="00587492"/>
    <w:tbl>
      <w:tblPr>
        <w:tblW w:w="8307" w:type="dxa"/>
        <w:tblInd w:w="73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8307"/>
      </w:tblGrid>
      <w:tr w:rsidR="00587492" w:rsidTr="00587492">
        <w:tc>
          <w:tcPr>
            <w:tcW w:w="8307" w:type="dxa"/>
            <w:shd w:val="clear" w:color="auto" w:fill="auto"/>
          </w:tcPr>
          <w:p w:rsidR="00587492" w:rsidRDefault="00587492" w:rsidP="00C842A0"/>
          <w:p w:rsidR="00587492" w:rsidRPr="009025E5" w:rsidRDefault="00587492" w:rsidP="00587492">
            <w:pPr>
              <w:ind w:firstLine="0"/>
              <w:rPr>
                <w:b/>
                <w:bCs/>
              </w:rPr>
            </w:pPr>
            <w:r w:rsidRPr="009025E5">
              <w:rPr>
                <w:b/>
                <w:bCs/>
              </w:rPr>
              <w:t>BỘ GIÁO DỤC VÀ ĐÀO TẠO                           BỘ Y TẾ</w:t>
            </w:r>
          </w:p>
          <w:p w:rsidR="00587492" w:rsidRDefault="00587492" w:rsidP="00C842A0">
            <w:pPr>
              <w:jc w:val="center"/>
              <w:rPr>
                <w:b/>
                <w:bCs/>
              </w:rPr>
            </w:pPr>
          </w:p>
          <w:p w:rsidR="00587492" w:rsidRPr="009025E5" w:rsidRDefault="00587492" w:rsidP="00C842A0">
            <w:pPr>
              <w:jc w:val="center"/>
              <w:rPr>
                <w:b/>
                <w:bCs/>
              </w:rPr>
            </w:pPr>
            <w:r w:rsidRPr="009025E5">
              <w:rPr>
                <w:b/>
                <w:bCs/>
              </w:rPr>
              <w:t>VIỆN DINH DƯỠNG</w:t>
            </w:r>
          </w:p>
          <w:p w:rsidR="00587492" w:rsidRPr="009025E5" w:rsidRDefault="00587492" w:rsidP="00C842A0">
            <w:pPr>
              <w:jc w:val="center"/>
              <w:rPr>
                <w:b/>
                <w:bCs/>
              </w:rPr>
            </w:pPr>
            <w:r w:rsidRPr="009025E5">
              <w:rPr>
                <w:b/>
                <w:bCs/>
              </w:rPr>
              <w:t>----------</w:t>
            </w:r>
          </w:p>
          <w:p w:rsidR="00587492" w:rsidRPr="009025E5" w:rsidRDefault="00587492" w:rsidP="00C842A0">
            <w:pPr>
              <w:jc w:val="center"/>
              <w:rPr>
                <w:b/>
                <w:bCs/>
                <w:sz w:val="32"/>
                <w:szCs w:val="32"/>
              </w:rPr>
            </w:pPr>
            <w:r w:rsidRPr="009025E5">
              <w:rPr>
                <w:b/>
                <w:bCs/>
                <w:sz w:val="32"/>
                <w:szCs w:val="32"/>
              </w:rPr>
              <w:t>NGUYỄN ANH VŨ</w:t>
            </w:r>
          </w:p>
          <w:p w:rsidR="00587492" w:rsidRPr="009025E5" w:rsidRDefault="00587492" w:rsidP="00C842A0">
            <w:pPr>
              <w:jc w:val="center"/>
              <w:rPr>
                <w:b/>
                <w:bCs/>
                <w:sz w:val="32"/>
                <w:szCs w:val="32"/>
              </w:rPr>
            </w:pPr>
          </w:p>
          <w:p w:rsidR="00587492" w:rsidRPr="00587492" w:rsidRDefault="00587492" w:rsidP="00C842A0">
            <w:pPr>
              <w:jc w:val="center"/>
              <w:rPr>
                <w:b/>
                <w:bCs/>
                <w:sz w:val="32"/>
                <w:szCs w:val="40"/>
              </w:rPr>
            </w:pPr>
            <w:r w:rsidRPr="00587492">
              <w:rPr>
                <w:b/>
                <w:bCs/>
                <w:sz w:val="32"/>
                <w:szCs w:val="40"/>
              </w:rPr>
              <w:t xml:space="preserve">HIỆU QUẢ BỔ SUNG THỰC PHẨM SẴN CÓ  </w:t>
            </w:r>
          </w:p>
          <w:p w:rsidR="00587492" w:rsidRPr="00587492" w:rsidRDefault="00587492" w:rsidP="00C842A0">
            <w:pPr>
              <w:jc w:val="center"/>
              <w:rPr>
                <w:b/>
                <w:bCs/>
                <w:sz w:val="32"/>
                <w:szCs w:val="40"/>
              </w:rPr>
            </w:pPr>
            <w:r w:rsidRPr="00587492">
              <w:rPr>
                <w:b/>
                <w:bCs/>
                <w:sz w:val="32"/>
                <w:szCs w:val="40"/>
              </w:rPr>
              <w:t xml:space="preserve">ĐẾN TÌNH TRẠNG SUY DINH DƯỠNG THẤP CÒI </w:t>
            </w:r>
          </w:p>
          <w:p w:rsidR="00587492" w:rsidRPr="00587492" w:rsidRDefault="00587492" w:rsidP="00C842A0">
            <w:pPr>
              <w:jc w:val="center"/>
              <w:rPr>
                <w:b/>
                <w:bCs/>
                <w:sz w:val="32"/>
                <w:szCs w:val="40"/>
              </w:rPr>
            </w:pPr>
            <w:r w:rsidRPr="00587492">
              <w:rPr>
                <w:b/>
                <w:bCs/>
                <w:sz w:val="32"/>
                <w:szCs w:val="40"/>
              </w:rPr>
              <w:t xml:space="preserve">Ở TRẺ 12–23 THÁNG TUỔI </w:t>
            </w:r>
          </w:p>
          <w:p w:rsidR="00587492" w:rsidRPr="00587492" w:rsidRDefault="00587492" w:rsidP="00C842A0">
            <w:pPr>
              <w:jc w:val="center"/>
              <w:rPr>
                <w:b/>
                <w:bCs/>
                <w:sz w:val="32"/>
                <w:szCs w:val="40"/>
              </w:rPr>
            </w:pPr>
            <w:r w:rsidRPr="00587492">
              <w:rPr>
                <w:b/>
                <w:bCs/>
                <w:sz w:val="32"/>
                <w:szCs w:val="40"/>
              </w:rPr>
              <w:t>HUYỆN TIÊN LỮ - TỈNH HƯNG YÊN</w:t>
            </w:r>
          </w:p>
          <w:p w:rsidR="00587492" w:rsidRPr="009025E5" w:rsidRDefault="00587492" w:rsidP="00C842A0">
            <w:pPr>
              <w:jc w:val="center"/>
              <w:rPr>
                <w:b/>
                <w:bCs/>
              </w:rPr>
            </w:pPr>
          </w:p>
          <w:p w:rsidR="00587492" w:rsidRPr="009025E5" w:rsidRDefault="00587492" w:rsidP="00C842A0">
            <w:pPr>
              <w:jc w:val="center"/>
              <w:rPr>
                <w:b/>
                <w:bCs/>
                <w:sz w:val="32"/>
                <w:szCs w:val="32"/>
              </w:rPr>
            </w:pPr>
            <w:r>
              <w:rPr>
                <w:b/>
                <w:bCs/>
                <w:sz w:val="32"/>
                <w:szCs w:val="32"/>
              </w:rPr>
              <w:t>LUẬN ÁN TIẾN SỸ DINH DƯỠNG</w:t>
            </w:r>
          </w:p>
          <w:p w:rsidR="00587492" w:rsidRPr="009025E5" w:rsidRDefault="00587492" w:rsidP="00C842A0">
            <w:pPr>
              <w:jc w:val="center"/>
              <w:rPr>
                <w:b/>
                <w:bCs/>
                <w:sz w:val="32"/>
                <w:szCs w:val="32"/>
              </w:rPr>
            </w:pPr>
          </w:p>
          <w:p w:rsidR="00587492" w:rsidRDefault="00587492" w:rsidP="00C842A0">
            <w:pPr>
              <w:jc w:val="center"/>
              <w:rPr>
                <w:b/>
                <w:bCs/>
                <w:sz w:val="32"/>
                <w:szCs w:val="32"/>
              </w:rPr>
            </w:pPr>
          </w:p>
          <w:p w:rsidR="00587492" w:rsidRDefault="00587492" w:rsidP="00C842A0">
            <w:pPr>
              <w:jc w:val="center"/>
              <w:rPr>
                <w:b/>
                <w:bCs/>
                <w:sz w:val="32"/>
                <w:szCs w:val="32"/>
              </w:rPr>
            </w:pPr>
          </w:p>
          <w:p w:rsidR="00587492" w:rsidRDefault="00587492" w:rsidP="00C842A0"/>
          <w:p w:rsidR="00587492" w:rsidRDefault="00587492" w:rsidP="00C842A0">
            <w:pPr>
              <w:jc w:val="center"/>
              <w:rPr>
                <w:b/>
                <w:bCs/>
              </w:rPr>
            </w:pPr>
            <w:r>
              <w:rPr>
                <w:b/>
                <w:bCs/>
              </w:rPr>
              <w:t>HÀ NỘI – 2017</w:t>
            </w:r>
          </w:p>
          <w:p w:rsidR="00587492" w:rsidRPr="00F56B18" w:rsidRDefault="00587492" w:rsidP="00C842A0">
            <w:pPr>
              <w:jc w:val="center"/>
              <w:rPr>
                <w:b/>
                <w:bCs/>
              </w:rPr>
            </w:pPr>
          </w:p>
        </w:tc>
      </w:tr>
      <w:tr w:rsidR="00587492" w:rsidTr="00587492">
        <w:tc>
          <w:tcPr>
            <w:tcW w:w="8307"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587492" w:rsidRDefault="00587492" w:rsidP="00C842A0"/>
          <w:p w:rsidR="00587492" w:rsidRPr="00F56B18" w:rsidRDefault="00587492" w:rsidP="00C842A0">
            <w:pPr>
              <w:rPr>
                <w:b/>
              </w:rPr>
            </w:pPr>
            <w:r w:rsidRPr="00F56B18">
              <w:rPr>
                <w:b/>
              </w:rPr>
              <w:t xml:space="preserve">BỘ GIÁO DỤC VÀ ĐÀO TẠO                           </w:t>
            </w:r>
            <w:r>
              <w:rPr>
                <w:b/>
              </w:rPr>
              <w:t>B</w:t>
            </w:r>
            <w:r w:rsidRPr="00F56B18">
              <w:rPr>
                <w:b/>
              </w:rPr>
              <w:t>Ộ Y TẾ</w:t>
            </w:r>
          </w:p>
          <w:p w:rsidR="00587492" w:rsidRPr="00F56B18" w:rsidRDefault="00587492" w:rsidP="00C842A0">
            <w:pPr>
              <w:jc w:val="center"/>
              <w:rPr>
                <w:b/>
              </w:rPr>
            </w:pPr>
            <w:r>
              <w:rPr>
                <w:b/>
              </w:rPr>
              <w:t>VIỆN DINH DƯỠNG</w:t>
            </w:r>
          </w:p>
          <w:p w:rsidR="00587492" w:rsidRPr="00F56B18" w:rsidRDefault="00587492" w:rsidP="00C842A0">
            <w:pPr>
              <w:jc w:val="center"/>
              <w:rPr>
                <w:b/>
              </w:rPr>
            </w:pPr>
            <w:r w:rsidRPr="00F56B18">
              <w:rPr>
                <w:b/>
              </w:rPr>
              <w:t>----------</w:t>
            </w:r>
          </w:p>
          <w:p w:rsidR="00587492" w:rsidRPr="00F56B18" w:rsidRDefault="00587492" w:rsidP="00C842A0">
            <w:pPr>
              <w:jc w:val="center"/>
              <w:rPr>
                <w:b/>
                <w:sz w:val="32"/>
              </w:rPr>
            </w:pPr>
            <w:r w:rsidRPr="00F56B18">
              <w:rPr>
                <w:b/>
                <w:sz w:val="32"/>
              </w:rPr>
              <w:t>NGUYỄN ANH VŨ</w:t>
            </w:r>
          </w:p>
          <w:p w:rsidR="00587492" w:rsidRDefault="00587492" w:rsidP="00C842A0">
            <w:pPr>
              <w:jc w:val="center"/>
              <w:rPr>
                <w:b/>
                <w:sz w:val="32"/>
              </w:rPr>
            </w:pPr>
          </w:p>
          <w:p w:rsidR="00587492" w:rsidRDefault="00587492" w:rsidP="00C842A0">
            <w:pPr>
              <w:jc w:val="center"/>
              <w:rPr>
                <w:b/>
                <w:sz w:val="32"/>
              </w:rPr>
            </w:pPr>
            <w:r w:rsidRPr="00F56B18">
              <w:rPr>
                <w:b/>
                <w:sz w:val="32"/>
              </w:rPr>
              <w:t xml:space="preserve">HIỆU QUẢ BỔ SUNG THỰC PHẨM SẴN CÓ  </w:t>
            </w:r>
          </w:p>
          <w:p w:rsidR="00587492" w:rsidRDefault="00587492" w:rsidP="00C842A0">
            <w:pPr>
              <w:jc w:val="center"/>
              <w:rPr>
                <w:b/>
                <w:sz w:val="32"/>
              </w:rPr>
            </w:pPr>
            <w:r w:rsidRPr="00F56B18">
              <w:rPr>
                <w:b/>
                <w:sz w:val="32"/>
              </w:rPr>
              <w:t xml:space="preserve">ĐẾN TÌNH TRẠNG SUY DINH DƯỠNG THẤP CÒI </w:t>
            </w:r>
          </w:p>
          <w:p w:rsidR="00587492" w:rsidRPr="00F56B18" w:rsidRDefault="00587492" w:rsidP="00C842A0">
            <w:pPr>
              <w:jc w:val="center"/>
              <w:rPr>
                <w:b/>
                <w:sz w:val="32"/>
              </w:rPr>
            </w:pPr>
            <w:r w:rsidRPr="00F56B18">
              <w:rPr>
                <w:b/>
                <w:sz w:val="32"/>
              </w:rPr>
              <w:t>Ở TRẺ 12–23 THÁNG TUỔI</w:t>
            </w:r>
          </w:p>
          <w:p w:rsidR="00587492" w:rsidRPr="00F56B18" w:rsidRDefault="00587492" w:rsidP="00C842A0">
            <w:pPr>
              <w:jc w:val="center"/>
              <w:rPr>
                <w:b/>
              </w:rPr>
            </w:pPr>
            <w:r>
              <w:rPr>
                <w:b/>
                <w:sz w:val="32"/>
              </w:rPr>
              <w:t>HUYỆN TIÊN LỮ -</w:t>
            </w:r>
            <w:r w:rsidRPr="00F56B18">
              <w:rPr>
                <w:b/>
                <w:sz w:val="32"/>
              </w:rPr>
              <w:t xml:space="preserve"> TỈNH HƯNG YÊN</w:t>
            </w:r>
          </w:p>
          <w:p w:rsidR="00587492" w:rsidRDefault="00587492" w:rsidP="00C842A0">
            <w:pPr>
              <w:rPr>
                <w:sz w:val="32"/>
              </w:rPr>
            </w:pPr>
          </w:p>
          <w:p w:rsidR="00587492" w:rsidRPr="006A4416" w:rsidRDefault="00587492" w:rsidP="00C842A0">
            <w:pPr>
              <w:jc w:val="center"/>
              <w:rPr>
                <w:b/>
                <w:sz w:val="32"/>
              </w:rPr>
            </w:pPr>
            <w:r w:rsidRPr="006A4416">
              <w:rPr>
                <w:b/>
                <w:sz w:val="32"/>
              </w:rPr>
              <w:t>Chuyên ngành: Dinh dưỡng</w:t>
            </w:r>
          </w:p>
          <w:p w:rsidR="00587492" w:rsidRPr="006A4416" w:rsidRDefault="00587492" w:rsidP="00C842A0">
            <w:pPr>
              <w:jc w:val="center"/>
              <w:rPr>
                <w:b/>
                <w:sz w:val="32"/>
              </w:rPr>
            </w:pPr>
            <w:r w:rsidRPr="006A4416">
              <w:rPr>
                <w:b/>
                <w:sz w:val="32"/>
              </w:rPr>
              <w:t xml:space="preserve">Mã số:              </w:t>
            </w:r>
            <w:r w:rsidRPr="0071782D">
              <w:rPr>
                <w:b/>
                <w:sz w:val="32"/>
                <w:szCs w:val="32"/>
              </w:rPr>
              <w:t>62.72.03.03</w:t>
            </w:r>
          </w:p>
          <w:p w:rsidR="00587492" w:rsidRPr="00F56B18" w:rsidRDefault="00587492" w:rsidP="00C842A0">
            <w:pPr>
              <w:jc w:val="center"/>
              <w:rPr>
                <w:b/>
              </w:rPr>
            </w:pPr>
            <w:r>
              <w:rPr>
                <w:b/>
                <w:bCs/>
                <w:sz w:val="32"/>
                <w:szCs w:val="32"/>
              </w:rPr>
              <w:t>LUẬN ÁN TIẾN SỸ DINH DƯỠNG</w:t>
            </w:r>
          </w:p>
          <w:p w:rsidR="00587492" w:rsidRPr="006A4416" w:rsidRDefault="00587492" w:rsidP="00C842A0">
            <w:pPr>
              <w:rPr>
                <w:b/>
                <w:sz w:val="32"/>
              </w:rPr>
            </w:pPr>
            <w:r w:rsidRPr="006A4416">
              <w:rPr>
                <w:b/>
                <w:sz w:val="32"/>
              </w:rPr>
              <w:t>Người hướng dẫn khoa học:</w:t>
            </w:r>
          </w:p>
          <w:p w:rsidR="00587492" w:rsidRPr="006A4416" w:rsidRDefault="00587492" w:rsidP="00587492">
            <w:pPr>
              <w:numPr>
                <w:ilvl w:val="0"/>
                <w:numId w:val="101"/>
              </w:numPr>
              <w:spacing w:before="0" w:after="0" w:line="240" w:lineRule="auto"/>
              <w:jc w:val="left"/>
              <w:rPr>
                <w:b/>
                <w:sz w:val="32"/>
              </w:rPr>
            </w:pPr>
            <w:r w:rsidRPr="006A4416">
              <w:rPr>
                <w:b/>
                <w:sz w:val="32"/>
              </w:rPr>
              <w:t>PGS.TS Lê Thị Hương</w:t>
            </w:r>
          </w:p>
          <w:p w:rsidR="00587492" w:rsidRPr="006A4416" w:rsidRDefault="00587492" w:rsidP="00587492">
            <w:pPr>
              <w:numPr>
                <w:ilvl w:val="0"/>
                <w:numId w:val="101"/>
              </w:numPr>
              <w:spacing w:before="0" w:after="0" w:line="240" w:lineRule="auto"/>
              <w:jc w:val="left"/>
              <w:rPr>
                <w:b/>
                <w:sz w:val="32"/>
              </w:rPr>
            </w:pPr>
            <w:r w:rsidRPr="006A4416">
              <w:rPr>
                <w:b/>
                <w:sz w:val="32"/>
              </w:rPr>
              <w:t xml:space="preserve">TS. Phạm Thị Thúy Hòa                            </w:t>
            </w:r>
          </w:p>
          <w:p w:rsidR="00587492" w:rsidRPr="006A4416" w:rsidRDefault="00587492" w:rsidP="00C842A0">
            <w:pPr>
              <w:rPr>
                <w:b/>
              </w:rPr>
            </w:pPr>
          </w:p>
          <w:p w:rsidR="00587492" w:rsidRDefault="00587492" w:rsidP="00C842A0"/>
          <w:p w:rsidR="00587492" w:rsidRDefault="00587492" w:rsidP="00587492">
            <w:pPr>
              <w:jc w:val="center"/>
            </w:pPr>
            <w:r w:rsidRPr="00F56B18">
              <w:rPr>
                <w:b/>
              </w:rPr>
              <w:t xml:space="preserve">HÀ NỘI </w:t>
            </w:r>
            <w:r>
              <w:rPr>
                <w:b/>
              </w:rPr>
              <w:t>– 2017</w:t>
            </w:r>
          </w:p>
        </w:tc>
      </w:tr>
    </w:tbl>
    <w:p w:rsidR="00587492" w:rsidRDefault="00587492">
      <w:pPr>
        <w:spacing w:before="0" w:after="0" w:line="240" w:lineRule="auto"/>
        <w:ind w:firstLine="0"/>
        <w:jc w:val="left"/>
        <w:rPr>
          <w:b/>
          <w:sz w:val="26"/>
          <w:szCs w:val="26"/>
          <w:lang w:val="it-IT"/>
        </w:rPr>
      </w:pPr>
    </w:p>
    <w:p w:rsidR="00B01EB8" w:rsidRPr="00676B82" w:rsidRDefault="00B01EB8" w:rsidP="00676B82">
      <w:pPr>
        <w:spacing w:before="0" w:after="0"/>
        <w:ind w:firstLine="0"/>
        <w:jc w:val="center"/>
        <w:rPr>
          <w:b/>
          <w:sz w:val="26"/>
          <w:szCs w:val="26"/>
          <w:lang w:val="it-IT"/>
        </w:rPr>
      </w:pPr>
      <w:r w:rsidRPr="00676B82">
        <w:rPr>
          <w:b/>
          <w:sz w:val="26"/>
          <w:szCs w:val="26"/>
          <w:lang w:val="it-IT"/>
        </w:rPr>
        <w:lastRenderedPageBreak/>
        <w:t>LỜI CAM ĐOAN</w:t>
      </w:r>
    </w:p>
    <w:p w:rsidR="00B01EB8" w:rsidRPr="00676B82" w:rsidRDefault="00B01EB8" w:rsidP="00676B82">
      <w:pPr>
        <w:spacing w:before="0" w:after="0"/>
        <w:rPr>
          <w:b/>
          <w:sz w:val="26"/>
          <w:szCs w:val="26"/>
          <w:lang w:val="it-IT"/>
        </w:rPr>
      </w:pPr>
    </w:p>
    <w:p w:rsidR="00B01EB8" w:rsidRPr="00676B82" w:rsidRDefault="00B01EB8" w:rsidP="00676B82">
      <w:pPr>
        <w:spacing w:before="0" w:after="0"/>
        <w:ind w:firstLine="720"/>
        <w:rPr>
          <w:sz w:val="26"/>
          <w:szCs w:val="26"/>
          <w:lang w:val="it-IT"/>
        </w:rPr>
      </w:pPr>
      <w:r w:rsidRPr="00676B82">
        <w:rPr>
          <w:sz w:val="26"/>
          <w:szCs w:val="26"/>
          <w:lang w:val="it-IT"/>
        </w:rPr>
        <w:t>Tôi xin cam đoan đây là công trình nghiên cứu do chính tôi thực hiện. Các số liệu, kết quả trong luận án là trung thực, chính xác và chưa được ai công bố trong bất kỳ công trình nào khác. Nếu sai, tôi xin chịu hoàn toàn trách nhiệm.</w:t>
      </w:r>
    </w:p>
    <w:p w:rsidR="00B01EB8" w:rsidRPr="00676B82" w:rsidRDefault="00B01EB8" w:rsidP="00676B82">
      <w:pPr>
        <w:spacing w:before="0" w:after="0"/>
        <w:ind w:left="5760" w:firstLine="720"/>
        <w:rPr>
          <w:sz w:val="26"/>
          <w:szCs w:val="26"/>
          <w:lang w:val="it-IT"/>
        </w:rPr>
      </w:pPr>
      <w:r w:rsidRPr="00676B82">
        <w:rPr>
          <w:sz w:val="26"/>
          <w:szCs w:val="26"/>
          <w:lang w:val="it-IT"/>
        </w:rPr>
        <w:t>Tác giả</w:t>
      </w:r>
    </w:p>
    <w:p w:rsidR="00B01EB8" w:rsidRPr="00676B82" w:rsidRDefault="00B01EB8" w:rsidP="00676B82">
      <w:pPr>
        <w:spacing w:before="0" w:after="0"/>
        <w:ind w:left="5760" w:firstLine="0"/>
        <w:rPr>
          <w:b/>
          <w:sz w:val="26"/>
          <w:szCs w:val="26"/>
          <w:lang w:val="it-IT"/>
        </w:rPr>
      </w:pPr>
      <w:r w:rsidRPr="00676B82">
        <w:rPr>
          <w:b/>
          <w:sz w:val="26"/>
          <w:szCs w:val="26"/>
          <w:lang w:val="it-IT"/>
        </w:rPr>
        <w:t xml:space="preserve">  Nguyễn Anh Vũ</w:t>
      </w:r>
    </w:p>
    <w:p w:rsidR="00104D0D" w:rsidRPr="00676B82" w:rsidRDefault="00104D0D" w:rsidP="00676B82">
      <w:pPr>
        <w:spacing w:before="0" w:after="0"/>
        <w:ind w:firstLine="0"/>
        <w:jc w:val="center"/>
        <w:rPr>
          <w:b/>
          <w:sz w:val="26"/>
          <w:szCs w:val="26"/>
          <w:lang w:val="it-IT"/>
        </w:rPr>
      </w:pPr>
    </w:p>
    <w:p w:rsidR="00104D0D" w:rsidRPr="00676B82" w:rsidRDefault="00104D0D" w:rsidP="00676B82">
      <w:pPr>
        <w:spacing w:before="0" w:after="0"/>
        <w:ind w:firstLine="0"/>
        <w:jc w:val="center"/>
        <w:rPr>
          <w:b/>
          <w:sz w:val="26"/>
          <w:szCs w:val="26"/>
          <w:lang w:val="it-IT"/>
        </w:rPr>
      </w:pPr>
    </w:p>
    <w:p w:rsidR="00104D0D" w:rsidRPr="00676B82" w:rsidRDefault="00104D0D" w:rsidP="00676B82">
      <w:pPr>
        <w:spacing w:before="0" w:after="0"/>
        <w:ind w:firstLine="0"/>
        <w:jc w:val="center"/>
        <w:rPr>
          <w:b/>
          <w:sz w:val="26"/>
          <w:szCs w:val="26"/>
          <w:lang w:val="it-IT"/>
        </w:rPr>
      </w:pPr>
    </w:p>
    <w:p w:rsidR="00104D0D" w:rsidRPr="00676B82" w:rsidRDefault="00104D0D" w:rsidP="00676B82">
      <w:pPr>
        <w:spacing w:before="0" w:after="0"/>
        <w:ind w:firstLine="0"/>
        <w:jc w:val="center"/>
        <w:rPr>
          <w:b/>
          <w:sz w:val="26"/>
          <w:szCs w:val="26"/>
          <w:lang w:val="it-IT"/>
        </w:rPr>
      </w:pPr>
    </w:p>
    <w:p w:rsidR="00104D0D" w:rsidRPr="00676B82" w:rsidRDefault="00104D0D" w:rsidP="00676B82">
      <w:pPr>
        <w:spacing w:before="0" w:after="0"/>
        <w:ind w:firstLine="0"/>
        <w:jc w:val="center"/>
        <w:rPr>
          <w:b/>
          <w:sz w:val="26"/>
          <w:szCs w:val="26"/>
          <w:lang w:val="it-IT"/>
        </w:rPr>
      </w:pPr>
    </w:p>
    <w:p w:rsidR="00CF6022" w:rsidRPr="00676B82" w:rsidRDefault="00460036" w:rsidP="00676B82">
      <w:pPr>
        <w:spacing w:before="0" w:after="0"/>
        <w:ind w:firstLine="0"/>
        <w:jc w:val="center"/>
        <w:rPr>
          <w:b/>
          <w:sz w:val="26"/>
          <w:szCs w:val="26"/>
          <w:lang w:val="it-IT"/>
        </w:rPr>
      </w:pPr>
      <w:r w:rsidRPr="00676B82">
        <w:rPr>
          <w:b/>
          <w:sz w:val="26"/>
          <w:szCs w:val="26"/>
          <w:lang w:val="it-IT"/>
        </w:rPr>
        <w:br w:type="page"/>
      </w:r>
      <w:r w:rsidRPr="00676B82">
        <w:rPr>
          <w:b/>
          <w:sz w:val="26"/>
          <w:szCs w:val="26"/>
          <w:lang w:val="it-IT"/>
        </w:rPr>
        <w:lastRenderedPageBreak/>
        <w:t>LỜI CẢ</w:t>
      </w:r>
      <w:r w:rsidR="00CF6022" w:rsidRPr="00676B82">
        <w:rPr>
          <w:b/>
          <w:sz w:val="26"/>
          <w:szCs w:val="26"/>
          <w:lang w:val="it-IT"/>
        </w:rPr>
        <w:t>M ƠN</w:t>
      </w:r>
    </w:p>
    <w:p w:rsidR="00F61908" w:rsidRPr="00676B82" w:rsidRDefault="00F61908" w:rsidP="00676B82">
      <w:pPr>
        <w:spacing w:before="0" w:after="0"/>
        <w:ind w:firstLine="0"/>
        <w:jc w:val="center"/>
        <w:rPr>
          <w:b/>
          <w:sz w:val="26"/>
          <w:szCs w:val="26"/>
          <w:lang w:val="it-IT"/>
        </w:rPr>
      </w:pPr>
    </w:p>
    <w:p w:rsidR="00CF6022" w:rsidRPr="00676B82" w:rsidRDefault="00CF6022" w:rsidP="00676B82">
      <w:pPr>
        <w:spacing w:before="0" w:after="0"/>
        <w:rPr>
          <w:sz w:val="26"/>
          <w:szCs w:val="26"/>
          <w:lang w:val="it-IT"/>
        </w:rPr>
      </w:pPr>
      <w:r w:rsidRPr="00676B82">
        <w:rPr>
          <w:sz w:val="26"/>
          <w:szCs w:val="26"/>
          <w:lang w:val="it-IT"/>
        </w:rPr>
        <w:t xml:space="preserve">Tôi xin gửi lời cảm ơn </w:t>
      </w:r>
      <w:r w:rsidR="00542572" w:rsidRPr="00676B82">
        <w:rPr>
          <w:sz w:val="26"/>
          <w:szCs w:val="26"/>
          <w:lang w:val="it-IT"/>
        </w:rPr>
        <w:t xml:space="preserve">chân thành </w:t>
      </w:r>
      <w:r w:rsidR="007B513D" w:rsidRPr="00676B82">
        <w:rPr>
          <w:sz w:val="26"/>
          <w:szCs w:val="26"/>
          <w:lang w:val="it-IT"/>
        </w:rPr>
        <w:t xml:space="preserve">tới Ban </w:t>
      </w:r>
      <w:r w:rsidR="00A42B69" w:rsidRPr="00676B82">
        <w:rPr>
          <w:sz w:val="26"/>
          <w:szCs w:val="26"/>
          <w:lang w:val="it-IT"/>
        </w:rPr>
        <w:t>Giám đốc</w:t>
      </w:r>
      <w:r w:rsidRPr="00676B82">
        <w:rPr>
          <w:sz w:val="26"/>
          <w:szCs w:val="26"/>
          <w:lang w:val="it-IT"/>
        </w:rPr>
        <w:t xml:space="preserve"> Viện Dinh dưỡng, Trung tâm Đào tạo Dinh dưỡng và Thực phẩm, các thầy cô giáo và các khoa – phòng liên quan của Viện đã tạo điều kiện giúp đỡ tôi trong suốt quá trình học tập và nghiên cứu tại Viện Dinh Dưỡng</w:t>
      </w:r>
      <w:r w:rsidR="00413219" w:rsidRPr="00676B82">
        <w:rPr>
          <w:sz w:val="26"/>
          <w:szCs w:val="26"/>
          <w:lang w:val="it-IT"/>
        </w:rPr>
        <w:t>.</w:t>
      </w:r>
    </w:p>
    <w:p w:rsidR="00CF6022" w:rsidRPr="00676B82" w:rsidRDefault="00CF6022" w:rsidP="00676B82">
      <w:pPr>
        <w:spacing w:before="0" w:after="0"/>
        <w:rPr>
          <w:sz w:val="26"/>
          <w:szCs w:val="26"/>
          <w:lang w:val="it-IT"/>
        </w:rPr>
      </w:pPr>
      <w:r w:rsidRPr="00676B82">
        <w:rPr>
          <w:sz w:val="26"/>
          <w:szCs w:val="26"/>
          <w:lang w:val="it-IT"/>
        </w:rPr>
        <w:t>Tôi xin bày tỏ lòng biết ơn sâu sắc tới PGS.TS. Lê Thị Hương và TS. Phạm Thị Thúy Hòa, những cô giáo thực sự tâm huyết đã tận tình hướng dẫn, định hướng, động viên và giúp đỡ tôi trong quá trình thực hiện luận án.</w:t>
      </w:r>
    </w:p>
    <w:p w:rsidR="00CF6022" w:rsidRPr="00676B82" w:rsidRDefault="00CF6022" w:rsidP="00676B82">
      <w:pPr>
        <w:spacing w:before="0" w:after="0"/>
        <w:rPr>
          <w:sz w:val="26"/>
          <w:szCs w:val="26"/>
          <w:lang w:val="it-IT"/>
        </w:rPr>
      </w:pPr>
      <w:r w:rsidRPr="00676B82">
        <w:rPr>
          <w:sz w:val="26"/>
          <w:szCs w:val="26"/>
          <w:lang w:val="it-IT"/>
        </w:rPr>
        <w:t>Tô</w:t>
      </w:r>
      <w:r w:rsidR="001462DB" w:rsidRPr="00676B82">
        <w:rPr>
          <w:sz w:val="26"/>
          <w:szCs w:val="26"/>
          <w:lang w:val="it-IT"/>
        </w:rPr>
        <w:t>i xin gửi lời cả</w:t>
      </w:r>
      <w:r w:rsidRPr="00676B82">
        <w:rPr>
          <w:sz w:val="26"/>
          <w:szCs w:val="26"/>
          <w:lang w:val="it-IT"/>
        </w:rPr>
        <w:t xml:space="preserve">m ơn chân thành đến lãnh đạo Trung tâm Sức khỏe Sinh sản tỉnh Hưng </w:t>
      </w:r>
      <w:r w:rsidR="00542572" w:rsidRPr="00676B82">
        <w:rPr>
          <w:sz w:val="26"/>
          <w:szCs w:val="26"/>
          <w:lang w:val="it-IT"/>
        </w:rPr>
        <w:t>Yên, Trung tâm Y tế huyện Tiên L</w:t>
      </w:r>
      <w:r w:rsidRPr="00676B82">
        <w:rPr>
          <w:sz w:val="26"/>
          <w:szCs w:val="26"/>
          <w:lang w:val="it-IT"/>
        </w:rPr>
        <w:t>ữ, các cán bộ của Trung tâm Y tế huyện và 8Trạm y tế xã Tân Hưng, Hoàng Hanh, Minh Phượng, Cương Chính, Trung Dũng, Phương Chiểu, Thủ Sỹ và Lệ Xá; tập thể lãnh đạo và giáo viên các trường mầm non của 4 xã  Tân Hưng, Hoàng Hanh, Minh Phượng và Cương Chính  cùng toàn thể nhân viên y tế thôn, cán bộ chi hội phụ nữ thôn và người dân</w:t>
      </w:r>
      <w:r w:rsidR="00887D0A" w:rsidRPr="00676B82">
        <w:rPr>
          <w:sz w:val="26"/>
          <w:szCs w:val="26"/>
          <w:lang w:val="it-IT"/>
        </w:rPr>
        <w:t xml:space="preserve">, các bà mẹ </w:t>
      </w:r>
      <w:r w:rsidR="00274F67" w:rsidRPr="00676B82">
        <w:rPr>
          <w:sz w:val="26"/>
          <w:szCs w:val="26"/>
          <w:lang w:val="it-IT"/>
        </w:rPr>
        <w:t>và người chăm sóc trẻ</w:t>
      </w:r>
      <w:r w:rsidR="00887D0A" w:rsidRPr="00676B82">
        <w:rPr>
          <w:sz w:val="26"/>
          <w:szCs w:val="26"/>
          <w:lang w:val="it-IT"/>
        </w:rPr>
        <w:t xml:space="preserve"> dưới 2 tuổi </w:t>
      </w:r>
      <w:r w:rsidRPr="00676B82">
        <w:rPr>
          <w:sz w:val="26"/>
          <w:szCs w:val="26"/>
          <w:lang w:val="it-IT"/>
        </w:rPr>
        <w:t>trên địa bàn nghiên cứu đã tạo điều kiện, hợp tác</w:t>
      </w:r>
      <w:r w:rsidR="00887D0A" w:rsidRPr="00676B82">
        <w:rPr>
          <w:sz w:val="26"/>
          <w:szCs w:val="26"/>
          <w:lang w:val="it-IT"/>
        </w:rPr>
        <w:t>, tham gia</w:t>
      </w:r>
      <w:r w:rsidRPr="00676B82">
        <w:rPr>
          <w:sz w:val="26"/>
          <w:szCs w:val="26"/>
          <w:lang w:val="it-IT"/>
        </w:rPr>
        <w:t xml:space="preserve"> và giúp đỡ tôi trong suốt quá trình nghiên cứu.</w:t>
      </w:r>
    </w:p>
    <w:p w:rsidR="00CF6022" w:rsidRPr="00676B82" w:rsidRDefault="00CF6022" w:rsidP="00676B82">
      <w:pPr>
        <w:spacing w:before="0" w:after="0"/>
        <w:rPr>
          <w:sz w:val="26"/>
          <w:szCs w:val="26"/>
          <w:lang w:val="it-IT"/>
        </w:rPr>
      </w:pPr>
      <w:r w:rsidRPr="00676B82">
        <w:rPr>
          <w:sz w:val="26"/>
          <w:szCs w:val="26"/>
          <w:lang w:val="it-IT"/>
        </w:rPr>
        <w:t>Tôi x</w:t>
      </w:r>
      <w:r w:rsidR="006527ED" w:rsidRPr="00676B82">
        <w:rPr>
          <w:sz w:val="26"/>
          <w:szCs w:val="26"/>
          <w:lang w:val="it-IT"/>
        </w:rPr>
        <w:t xml:space="preserve">in bày tỏ lời cám ơn </w:t>
      </w:r>
      <w:r w:rsidR="00542572" w:rsidRPr="00676B82">
        <w:rPr>
          <w:sz w:val="26"/>
          <w:szCs w:val="26"/>
          <w:lang w:val="it-IT"/>
        </w:rPr>
        <w:t>đến tổ chức Tầm nhìn Thế g</w:t>
      </w:r>
      <w:r w:rsidRPr="00676B82">
        <w:rPr>
          <w:sz w:val="26"/>
          <w:szCs w:val="26"/>
          <w:lang w:val="it-IT"/>
        </w:rPr>
        <w:t>iới Việt Nam</w:t>
      </w:r>
      <w:r w:rsidR="00A42B69" w:rsidRPr="00676B82">
        <w:rPr>
          <w:sz w:val="26"/>
          <w:szCs w:val="26"/>
          <w:lang w:val="it-IT"/>
        </w:rPr>
        <w:t xml:space="preserve">,Chương trình Phát triển vùng huyện Tiên Lữ, các đồng nghiệp hiện đang công tác trong lĩnh vực y tế công cộng </w:t>
      </w:r>
      <w:r w:rsidRPr="00676B82">
        <w:rPr>
          <w:sz w:val="26"/>
          <w:szCs w:val="26"/>
          <w:lang w:val="it-IT"/>
        </w:rPr>
        <w:t>đã nhiệt tình</w:t>
      </w:r>
      <w:r w:rsidR="006527ED" w:rsidRPr="00676B82">
        <w:rPr>
          <w:sz w:val="26"/>
          <w:szCs w:val="26"/>
          <w:lang w:val="it-IT"/>
        </w:rPr>
        <w:t xml:space="preserve"> hỗ trợ</w:t>
      </w:r>
      <w:r w:rsidR="00A42B69" w:rsidRPr="00676B82">
        <w:rPr>
          <w:sz w:val="26"/>
          <w:szCs w:val="26"/>
          <w:lang w:val="it-IT"/>
        </w:rPr>
        <w:t xml:space="preserve">, </w:t>
      </w:r>
      <w:r w:rsidRPr="00676B82">
        <w:rPr>
          <w:sz w:val="26"/>
          <w:szCs w:val="26"/>
          <w:lang w:val="it-IT"/>
        </w:rPr>
        <w:t xml:space="preserve"> giúp đỡ</w:t>
      </w:r>
      <w:r w:rsidR="00A42B69" w:rsidRPr="00676B82">
        <w:rPr>
          <w:sz w:val="26"/>
          <w:szCs w:val="26"/>
          <w:lang w:val="it-IT"/>
        </w:rPr>
        <w:t xml:space="preserve"> vàđộng viên, khuyến khích </w:t>
      </w:r>
      <w:r w:rsidRPr="00676B82">
        <w:rPr>
          <w:sz w:val="26"/>
          <w:szCs w:val="26"/>
          <w:lang w:val="it-IT"/>
        </w:rPr>
        <w:t xml:space="preserve">tôi trong suốt quá trình triển khai can thiệp và </w:t>
      </w:r>
      <w:r w:rsidR="00A42B69" w:rsidRPr="00676B82">
        <w:rPr>
          <w:sz w:val="26"/>
          <w:szCs w:val="26"/>
          <w:lang w:val="it-IT"/>
        </w:rPr>
        <w:t>nghiên cứu</w:t>
      </w:r>
      <w:r w:rsidRPr="00676B82">
        <w:rPr>
          <w:sz w:val="26"/>
          <w:szCs w:val="26"/>
          <w:lang w:val="it-IT"/>
        </w:rPr>
        <w:t xml:space="preserve"> cũng như chia sẻ kinh nghiệm giúp tôi hoàn thành luận án.</w:t>
      </w:r>
    </w:p>
    <w:p w:rsidR="00CF6022" w:rsidRPr="00676B82" w:rsidRDefault="00407FD3" w:rsidP="00676B82">
      <w:pPr>
        <w:spacing w:before="0" w:after="0"/>
        <w:rPr>
          <w:sz w:val="26"/>
          <w:szCs w:val="26"/>
          <w:lang w:val="it-IT"/>
        </w:rPr>
      </w:pPr>
      <w:r w:rsidRPr="00676B82">
        <w:rPr>
          <w:sz w:val="26"/>
          <w:szCs w:val="26"/>
          <w:lang w:val="it-IT"/>
        </w:rPr>
        <w:t>Sau</w:t>
      </w:r>
      <w:r w:rsidR="00CF6022" w:rsidRPr="00676B82">
        <w:rPr>
          <w:sz w:val="26"/>
          <w:szCs w:val="26"/>
          <w:lang w:val="it-IT"/>
        </w:rPr>
        <w:t xml:space="preserve"> cù</w:t>
      </w:r>
      <w:r w:rsidR="00BF42A5">
        <w:rPr>
          <w:sz w:val="26"/>
          <w:szCs w:val="26"/>
          <w:lang w:val="it-IT"/>
        </w:rPr>
        <w:t xml:space="preserve">ng xin gửi tấm lòng ân tình đến </w:t>
      </w:r>
      <w:r w:rsidR="00BF42A5" w:rsidRPr="00676B82">
        <w:rPr>
          <w:sz w:val="26"/>
          <w:szCs w:val="26"/>
          <w:lang w:val="it-IT"/>
        </w:rPr>
        <w:t>gia đình tôi</w:t>
      </w:r>
      <w:r w:rsidR="00152C64">
        <w:rPr>
          <w:sz w:val="26"/>
          <w:szCs w:val="26"/>
          <w:lang w:val="it-IT"/>
        </w:rPr>
        <w:t>:</w:t>
      </w:r>
      <w:r w:rsidR="00BF42A5">
        <w:rPr>
          <w:sz w:val="26"/>
          <w:szCs w:val="26"/>
          <w:lang w:val="it-IT"/>
        </w:rPr>
        <w:t xml:space="preserve"> thân mẫu của tôi</w:t>
      </w:r>
      <w:r w:rsidR="00CF6022" w:rsidRPr="00676B82">
        <w:rPr>
          <w:sz w:val="26"/>
          <w:szCs w:val="26"/>
          <w:lang w:val="it-IT"/>
        </w:rPr>
        <w:t xml:space="preserve">, </w:t>
      </w:r>
      <w:r w:rsidR="00152C64">
        <w:rPr>
          <w:sz w:val="26"/>
          <w:szCs w:val="26"/>
          <w:lang w:val="it-IT"/>
        </w:rPr>
        <w:t xml:space="preserve">anh chị em trong gia đình; </w:t>
      </w:r>
      <w:r w:rsidR="00CF6022" w:rsidRPr="00676B82">
        <w:rPr>
          <w:sz w:val="26"/>
          <w:szCs w:val="26"/>
          <w:lang w:val="it-IT"/>
        </w:rPr>
        <w:t>vợ và các con trai yêu quý của tôi là nguồn động viên và truyền nhiệt huyết giúp tôi hoàn thành luận án.</w:t>
      </w:r>
    </w:p>
    <w:p w:rsidR="00C04DFF" w:rsidRPr="00676B82" w:rsidRDefault="00C04DFF" w:rsidP="00676B82">
      <w:pPr>
        <w:spacing w:before="0" w:after="0"/>
        <w:rPr>
          <w:sz w:val="26"/>
          <w:szCs w:val="26"/>
          <w:lang w:val="it-IT"/>
        </w:rPr>
      </w:pPr>
    </w:p>
    <w:p w:rsidR="003D0FDF" w:rsidRPr="00676B82" w:rsidRDefault="006F5805" w:rsidP="00676B82">
      <w:pPr>
        <w:spacing w:before="0" w:after="0"/>
        <w:rPr>
          <w:i/>
          <w:sz w:val="26"/>
          <w:szCs w:val="26"/>
          <w:lang w:val="it-IT"/>
        </w:rPr>
      </w:pP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Pr="00676B82">
        <w:rPr>
          <w:sz w:val="26"/>
          <w:szCs w:val="26"/>
          <w:lang w:val="it-IT"/>
        </w:rPr>
        <w:tab/>
      </w:r>
      <w:r w:rsidR="003D0FDF" w:rsidRPr="00676B82">
        <w:rPr>
          <w:i/>
          <w:sz w:val="26"/>
          <w:szCs w:val="26"/>
          <w:lang w:val="it-IT"/>
        </w:rPr>
        <w:t>Nguyễn Anh Vũ</w:t>
      </w:r>
    </w:p>
    <w:p w:rsidR="00F61908" w:rsidRPr="00676B82" w:rsidRDefault="00F61908" w:rsidP="00676B82">
      <w:pPr>
        <w:spacing w:before="0" w:after="0"/>
        <w:jc w:val="center"/>
        <w:rPr>
          <w:b/>
          <w:sz w:val="26"/>
          <w:szCs w:val="26"/>
          <w:lang w:val="it-IT"/>
        </w:rPr>
      </w:pPr>
    </w:p>
    <w:p w:rsidR="007A06C3" w:rsidRDefault="007A06C3" w:rsidP="00676B82">
      <w:pPr>
        <w:spacing w:before="0" w:after="0"/>
        <w:ind w:firstLine="0"/>
        <w:jc w:val="center"/>
        <w:rPr>
          <w:b/>
          <w:sz w:val="26"/>
          <w:szCs w:val="26"/>
          <w:lang w:val="it-IT"/>
        </w:rPr>
      </w:pPr>
    </w:p>
    <w:p w:rsidR="007A06C3" w:rsidRDefault="007A06C3" w:rsidP="00676B82">
      <w:pPr>
        <w:spacing w:before="0" w:after="0"/>
        <w:ind w:firstLine="0"/>
        <w:jc w:val="center"/>
        <w:rPr>
          <w:b/>
          <w:sz w:val="26"/>
          <w:szCs w:val="26"/>
          <w:lang w:val="it-IT"/>
        </w:rPr>
      </w:pPr>
    </w:p>
    <w:p w:rsidR="00DE7B5B" w:rsidRPr="00676B82" w:rsidRDefault="007A2687" w:rsidP="00676B82">
      <w:pPr>
        <w:spacing w:before="0" w:after="0"/>
        <w:ind w:firstLine="0"/>
        <w:jc w:val="center"/>
        <w:rPr>
          <w:b/>
          <w:sz w:val="26"/>
          <w:szCs w:val="26"/>
          <w:lang w:val="it-IT"/>
        </w:rPr>
      </w:pPr>
      <w:r w:rsidRPr="00676B82">
        <w:rPr>
          <w:b/>
          <w:sz w:val="26"/>
          <w:szCs w:val="26"/>
          <w:lang w:val="it-IT"/>
        </w:rPr>
        <w:t>DANH MỤC CÁC CHỮ VIẾT TẮT</w:t>
      </w:r>
    </w:p>
    <w:tbl>
      <w:tblPr>
        <w:tblW w:w="0" w:type="auto"/>
        <w:tblInd w:w="250" w:type="dxa"/>
        <w:tblLook w:val="04A0"/>
      </w:tblPr>
      <w:tblGrid>
        <w:gridCol w:w="1473"/>
        <w:gridCol w:w="7281"/>
      </w:tblGrid>
      <w:tr w:rsidR="007C675E" w:rsidRPr="00676B82" w:rsidTr="004745FD">
        <w:tc>
          <w:tcPr>
            <w:tcW w:w="1473" w:type="dxa"/>
            <w:shd w:val="clear" w:color="auto" w:fill="auto"/>
          </w:tcPr>
          <w:p w:rsidR="007C675E" w:rsidRPr="00676B82" w:rsidRDefault="00F74944" w:rsidP="00676B82">
            <w:pPr>
              <w:spacing w:before="0" w:after="0"/>
              <w:ind w:firstLine="0"/>
              <w:rPr>
                <w:sz w:val="26"/>
                <w:szCs w:val="26"/>
                <w:lang w:val="it-IT"/>
              </w:rPr>
            </w:pPr>
            <w:r w:rsidRPr="00676B82">
              <w:rPr>
                <w:sz w:val="26"/>
                <w:szCs w:val="26"/>
                <w:lang w:val="it-IT"/>
              </w:rPr>
              <w:t>CC</w:t>
            </w:r>
            <w:r w:rsidR="007C675E" w:rsidRPr="00676B82">
              <w:rPr>
                <w:sz w:val="26"/>
                <w:szCs w:val="26"/>
                <w:lang w:val="it-IT"/>
              </w:rPr>
              <w:t>/</w:t>
            </w:r>
            <w:r w:rsidRPr="00676B82">
              <w:rPr>
                <w:sz w:val="26"/>
                <w:szCs w:val="26"/>
                <w:lang w:val="it-IT"/>
              </w:rPr>
              <w:t>T</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C</w:t>
            </w:r>
            <w:r w:rsidR="00F74944" w:rsidRPr="00676B82">
              <w:rPr>
                <w:sz w:val="26"/>
                <w:szCs w:val="26"/>
                <w:lang w:val="it-IT"/>
              </w:rPr>
              <w:t>hiều cao/Tuổi</w:t>
            </w:r>
          </w:p>
        </w:tc>
      </w:tr>
      <w:tr w:rsidR="00F74944" w:rsidRPr="00676B82" w:rsidTr="004745FD">
        <w:tc>
          <w:tcPr>
            <w:tcW w:w="1473" w:type="dxa"/>
            <w:shd w:val="clear" w:color="auto" w:fill="auto"/>
          </w:tcPr>
          <w:p w:rsidR="00F74944" w:rsidRPr="00676B82" w:rsidRDefault="00F74944" w:rsidP="00676B82">
            <w:pPr>
              <w:spacing w:before="0" w:after="0"/>
              <w:ind w:firstLine="0"/>
              <w:rPr>
                <w:sz w:val="26"/>
                <w:szCs w:val="26"/>
                <w:lang w:val="it-IT"/>
              </w:rPr>
            </w:pPr>
            <w:r w:rsidRPr="00676B82">
              <w:rPr>
                <w:sz w:val="26"/>
                <w:szCs w:val="26"/>
                <w:lang w:val="it-IT"/>
              </w:rPr>
              <w:t>CN/CC</w:t>
            </w:r>
          </w:p>
        </w:tc>
        <w:tc>
          <w:tcPr>
            <w:tcW w:w="7614" w:type="dxa"/>
            <w:shd w:val="clear" w:color="auto" w:fill="auto"/>
          </w:tcPr>
          <w:p w:rsidR="00F74944" w:rsidRPr="00676B82" w:rsidRDefault="00F74944" w:rsidP="00676B82">
            <w:pPr>
              <w:spacing w:before="0" w:after="0"/>
              <w:ind w:firstLine="0"/>
              <w:rPr>
                <w:sz w:val="26"/>
                <w:szCs w:val="26"/>
                <w:lang w:val="it-IT"/>
              </w:rPr>
            </w:pPr>
            <w:r w:rsidRPr="00676B82">
              <w:rPr>
                <w:sz w:val="26"/>
                <w:szCs w:val="26"/>
                <w:lang w:val="it-IT"/>
              </w:rPr>
              <w:t>Cân nặng/Chiều cao</w:t>
            </w:r>
          </w:p>
        </w:tc>
      </w:tr>
      <w:tr w:rsidR="00F74944" w:rsidRPr="00676B82" w:rsidTr="004745FD">
        <w:tc>
          <w:tcPr>
            <w:tcW w:w="1473" w:type="dxa"/>
            <w:shd w:val="clear" w:color="auto" w:fill="auto"/>
          </w:tcPr>
          <w:p w:rsidR="00F74944" w:rsidRPr="00676B82" w:rsidRDefault="00F74944" w:rsidP="00676B82">
            <w:pPr>
              <w:spacing w:before="0" w:after="0"/>
              <w:ind w:firstLine="0"/>
              <w:rPr>
                <w:sz w:val="26"/>
                <w:szCs w:val="26"/>
                <w:lang w:val="it-IT"/>
              </w:rPr>
            </w:pPr>
            <w:r w:rsidRPr="00676B82">
              <w:rPr>
                <w:sz w:val="26"/>
                <w:szCs w:val="26"/>
                <w:lang w:val="it-IT"/>
              </w:rPr>
              <w:t>CN/T</w:t>
            </w:r>
          </w:p>
        </w:tc>
        <w:tc>
          <w:tcPr>
            <w:tcW w:w="7614" w:type="dxa"/>
            <w:shd w:val="clear" w:color="auto" w:fill="auto"/>
          </w:tcPr>
          <w:p w:rsidR="00F74944" w:rsidRPr="00676B82" w:rsidRDefault="00F74944" w:rsidP="00676B82">
            <w:pPr>
              <w:spacing w:before="0" w:after="0"/>
              <w:ind w:firstLine="0"/>
              <w:rPr>
                <w:sz w:val="26"/>
                <w:szCs w:val="26"/>
                <w:lang w:val="it-IT"/>
              </w:rPr>
            </w:pPr>
            <w:r w:rsidRPr="00676B82">
              <w:rPr>
                <w:sz w:val="26"/>
                <w:szCs w:val="26"/>
                <w:lang w:val="it-IT"/>
              </w:rPr>
              <w:t>Cân nặng/Tuổi</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CSHQ</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Chỉ số hiệu quả</w:t>
            </w:r>
          </w:p>
        </w:tc>
      </w:tr>
      <w:tr w:rsidR="004745FD" w:rsidRPr="00676B82" w:rsidTr="004745FD">
        <w:tc>
          <w:tcPr>
            <w:tcW w:w="1473" w:type="dxa"/>
            <w:shd w:val="clear" w:color="auto" w:fill="auto"/>
          </w:tcPr>
          <w:p w:rsidR="004745FD" w:rsidRPr="00676B82" w:rsidRDefault="004745FD" w:rsidP="00676B82">
            <w:pPr>
              <w:spacing w:before="0" w:after="0"/>
              <w:ind w:firstLine="0"/>
              <w:rPr>
                <w:sz w:val="26"/>
                <w:szCs w:val="26"/>
                <w:lang w:val="it-IT"/>
              </w:rPr>
            </w:pPr>
            <w:r w:rsidRPr="00676B82">
              <w:rPr>
                <w:sz w:val="26"/>
                <w:szCs w:val="26"/>
                <w:lang w:val="it-IT"/>
              </w:rPr>
              <w:t>DALY</w:t>
            </w:r>
          </w:p>
        </w:tc>
        <w:tc>
          <w:tcPr>
            <w:tcW w:w="7614" w:type="dxa"/>
            <w:shd w:val="clear" w:color="auto" w:fill="auto"/>
          </w:tcPr>
          <w:p w:rsidR="004745FD" w:rsidRPr="00676B82" w:rsidRDefault="004745FD" w:rsidP="00676B82">
            <w:pPr>
              <w:spacing w:before="0" w:after="0"/>
              <w:ind w:firstLine="0"/>
              <w:rPr>
                <w:sz w:val="26"/>
                <w:szCs w:val="26"/>
                <w:lang w:val="it-IT"/>
              </w:rPr>
            </w:pPr>
            <w:r w:rsidRPr="00676B82">
              <w:rPr>
                <w:sz w:val="26"/>
                <w:szCs w:val="26"/>
                <w:lang w:val="it-IT"/>
              </w:rPr>
              <w:t>Giảm khả năng sống tàn tật</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GDDD</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Giáo dục dinh dưỡng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Hb</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Hemoglobin</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HGĐ</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Hộ gia đình</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HQCT</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Hiệu quả can thiệp</w:t>
            </w:r>
          </w:p>
        </w:tc>
      </w:tr>
      <w:tr w:rsidR="004B4C2E" w:rsidRPr="00676B82" w:rsidTr="004745FD">
        <w:tc>
          <w:tcPr>
            <w:tcW w:w="1473" w:type="dxa"/>
            <w:shd w:val="clear" w:color="auto" w:fill="auto"/>
          </w:tcPr>
          <w:p w:rsidR="004B4C2E" w:rsidRPr="00676B82" w:rsidRDefault="004B4C2E" w:rsidP="00676B82">
            <w:pPr>
              <w:spacing w:before="0" w:after="0"/>
              <w:ind w:firstLine="0"/>
              <w:rPr>
                <w:sz w:val="26"/>
                <w:szCs w:val="26"/>
                <w:lang w:val="it-IT"/>
              </w:rPr>
            </w:pPr>
            <w:r w:rsidRPr="00676B82">
              <w:rPr>
                <w:sz w:val="26"/>
                <w:szCs w:val="26"/>
                <w:lang w:val="it-IT"/>
              </w:rPr>
              <w:t>KT-TH</w:t>
            </w:r>
          </w:p>
        </w:tc>
        <w:tc>
          <w:tcPr>
            <w:tcW w:w="7614" w:type="dxa"/>
            <w:shd w:val="clear" w:color="auto" w:fill="auto"/>
          </w:tcPr>
          <w:p w:rsidR="004B4C2E" w:rsidRPr="00676B82" w:rsidRDefault="004B4C2E" w:rsidP="00676B82">
            <w:pPr>
              <w:spacing w:before="0" w:after="0"/>
              <w:ind w:firstLine="0"/>
              <w:rPr>
                <w:sz w:val="26"/>
                <w:szCs w:val="26"/>
                <w:lang w:val="it-IT"/>
              </w:rPr>
            </w:pPr>
            <w:r w:rsidRPr="00676B82">
              <w:rPr>
                <w:sz w:val="26"/>
                <w:szCs w:val="26"/>
                <w:lang w:val="it-IT"/>
              </w:rPr>
              <w:t>Kiến thức – Thực hành</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NCHTBSM</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Nuôi con hoàn toàn bằng sữa mẹ</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NKHH/CT</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Nhiễm khuẩn hô hấp/cấp tính</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P/L/G</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Protein (chất đạm)/ Lipid (chất béo)/Glucid (chất bột đường)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QTTC</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Quần thể tham chiếu</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 xml:space="preserve">SD </w:t>
            </w:r>
          </w:p>
        </w:tc>
        <w:tc>
          <w:tcPr>
            <w:tcW w:w="7614" w:type="dxa"/>
            <w:shd w:val="clear" w:color="auto" w:fill="auto"/>
          </w:tcPr>
          <w:p w:rsidR="007C675E" w:rsidRPr="00676B82" w:rsidRDefault="007952A0" w:rsidP="00676B82">
            <w:pPr>
              <w:spacing w:before="0" w:after="0"/>
              <w:ind w:firstLine="0"/>
              <w:rPr>
                <w:sz w:val="26"/>
                <w:szCs w:val="26"/>
                <w:lang w:val="it-IT"/>
              </w:rPr>
            </w:pPr>
            <w:r>
              <w:rPr>
                <w:sz w:val="26"/>
                <w:szCs w:val="26"/>
                <w:lang w:val="it-IT"/>
              </w:rPr>
              <w:t>Độ lệch chuẩn (Standard De</w:t>
            </w:r>
            <w:r w:rsidR="007C675E" w:rsidRPr="00676B82">
              <w:rPr>
                <w:sz w:val="26"/>
                <w:szCs w:val="26"/>
                <w:lang w:val="it-IT"/>
              </w:rPr>
              <w:t>viation)</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SDD</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Suy dinh dưỡng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SKSS</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Sức khỏe sinh sản</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TB</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Trung bình</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TTDD</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Tình trạng dinh dưỡng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TTSKSS</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Trung tâm sức khỏe sinh sản</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TTYT</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Trung tâm y tế</w:t>
            </w:r>
          </w:p>
        </w:tc>
      </w:tr>
      <w:tr w:rsidR="007C675E" w:rsidRPr="00676B82" w:rsidTr="004745FD">
        <w:trPr>
          <w:trHeight w:val="359"/>
        </w:trPr>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UNICEF</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Tổ chức Nhi đồng Liên Hợp Quốc</w:t>
            </w:r>
            <w:r w:rsidR="004745FD" w:rsidRPr="00676B82">
              <w:rPr>
                <w:sz w:val="26"/>
                <w:szCs w:val="26"/>
                <w:lang w:val="it-IT"/>
              </w:rPr>
              <w:t xml:space="preserve"> (United Nation Children’s Fund)</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VCDD</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Vi chất dinh dưỡng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VDD</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Viện Dinh dưỡng</w:t>
            </w:r>
          </w:p>
        </w:tc>
      </w:tr>
      <w:tr w:rsidR="007C675E" w:rsidRPr="00676B82" w:rsidTr="004745FD">
        <w:tc>
          <w:tcPr>
            <w:tcW w:w="1473"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WHO</w:t>
            </w:r>
          </w:p>
        </w:tc>
        <w:tc>
          <w:tcPr>
            <w:tcW w:w="7614" w:type="dxa"/>
            <w:shd w:val="clear" w:color="auto" w:fill="auto"/>
          </w:tcPr>
          <w:p w:rsidR="007C675E" w:rsidRPr="00676B82" w:rsidRDefault="007C675E" w:rsidP="00676B82">
            <w:pPr>
              <w:spacing w:before="0" w:after="0"/>
              <w:ind w:firstLine="0"/>
              <w:rPr>
                <w:sz w:val="26"/>
                <w:szCs w:val="26"/>
                <w:lang w:val="it-IT"/>
              </w:rPr>
            </w:pPr>
            <w:r w:rsidRPr="00676B82">
              <w:rPr>
                <w:sz w:val="26"/>
                <w:szCs w:val="26"/>
                <w:lang w:val="it-IT"/>
              </w:rPr>
              <w:t xml:space="preserve">Tổ chức Y tế Thế giới (World Health Organization) </w:t>
            </w:r>
          </w:p>
        </w:tc>
      </w:tr>
    </w:tbl>
    <w:p w:rsidR="00677B54" w:rsidRDefault="00677B54" w:rsidP="00676B82">
      <w:pPr>
        <w:spacing w:before="0" w:after="0"/>
        <w:ind w:firstLine="0"/>
        <w:jc w:val="center"/>
        <w:rPr>
          <w:b/>
          <w:sz w:val="26"/>
          <w:szCs w:val="26"/>
          <w:lang w:val="it-IT"/>
        </w:rPr>
      </w:pPr>
      <w:r w:rsidRPr="00676B82">
        <w:rPr>
          <w:b/>
          <w:sz w:val="26"/>
          <w:szCs w:val="26"/>
          <w:lang w:val="it-IT"/>
        </w:rPr>
        <w:br w:type="page"/>
      </w:r>
      <w:r w:rsidR="002211C4" w:rsidRPr="00676B82">
        <w:rPr>
          <w:b/>
          <w:sz w:val="26"/>
          <w:szCs w:val="26"/>
          <w:lang w:val="it-IT"/>
        </w:rPr>
        <w:lastRenderedPageBreak/>
        <w:t>MỤC LỤC</w:t>
      </w:r>
    </w:p>
    <w:p w:rsidR="001828E2" w:rsidRPr="00676B82" w:rsidRDefault="001828E2" w:rsidP="00676B82">
      <w:pPr>
        <w:spacing w:before="0" w:after="0"/>
        <w:ind w:firstLine="0"/>
        <w:jc w:val="center"/>
        <w:rPr>
          <w:b/>
          <w:sz w:val="26"/>
          <w:szCs w:val="26"/>
          <w:lang w:val="it-IT"/>
        </w:rPr>
      </w:pPr>
    </w:p>
    <w:p w:rsidR="00472ECA" w:rsidRPr="006E7B4C" w:rsidRDefault="005A4E88" w:rsidP="00EB58E4">
      <w:pPr>
        <w:pStyle w:val="TOC1"/>
        <w:tabs>
          <w:tab w:val="right" w:leader="dot" w:pos="8778"/>
        </w:tabs>
        <w:spacing w:before="0" w:after="0"/>
        <w:ind w:firstLine="0"/>
        <w:rPr>
          <w:rFonts w:ascii="Calibri" w:hAnsi="Calibri"/>
          <w:noProof/>
          <w:sz w:val="26"/>
          <w:szCs w:val="26"/>
        </w:rPr>
      </w:pPr>
      <w:r w:rsidRPr="005A4E88">
        <w:rPr>
          <w:sz w:val="26"/>
          <w:szCs w:val="26"/>
        </w:rPr>
        <w:fldChar w:fldCharType="begin"/>
      </w:r>
      <w:r w:rsidR="004C5F06" w:rsidRPr="00676B82">
        <w:rPr>
          <w:sz w:val="26"/>
          <w:szCs w:val="26"/>
        </w:rPr>
        <w:instrText xml:space="preserve"> TOC \o "1-3" \h \z \u </w:instrText>
      </w:r>
      <w:r w:rsidRPr="005A4E88">
        <w:rPr>
          <w:sz w:val="26"/>
          <w:szCs w:val="26"/>
        </w:rPr>
        <w:fldChar w:fldCharType="separate"/>
      </w:r>
      <w:hyperlink w:anchor="_Toc471244612" w:history="1">
        <w:r w:rsidR="00472ECA" w:rsidRPr="00EB58E4">
          <w:rPr>
            <w:rStyle w:val="Hyperlink"/>
            <w:noProof/>
            <w:sz w:val="26"/>
            <w:szCs w:val="26"/>
            <w:lang w:val="it-IT"/>
          </w:rPr>
          <w:t>ĐẶT VẤN ĐỀ</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_Toc471244612 \h </w:instrText>
        </w:r>
        <w:r w:rsidRPr="00EB58E4">
          <w:rPr>
            <w:noProof/>
            <w:webHidden/>
            <w:sz w:val="26"/>
            <w:szCs w:val="26"/>
          </w:rPr>
        </w:r>
        <w:r w:rsidRPr="00EB58E4">
          <w:rPr>
            <w:noProof/>
            <w:webHidden/>
            <w:sz w:val="26"/>
            <w:szCs w:val="26"/>
          </w:rPr>
          <w:fldChar w:fldCharType="separate"/>
        </w:r>
        <w:r w:rsidR="0035279A">
          <w:rPr>
            <w:noProof/>
            <w:webHidden/>
            <w:sz w:val="26"/>
            <w:szCs w:val="26"/>
          </w:rPr>
          <w:t>1</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13" w:history="1">
        <w:r w:rsidR="00472ECA" w:rsidRPr="00EB58E4">
          <w:rPr>
            <w:rStyle w:val="Hyperlink"/>
            <w:noProof/>
            <w:sz w:val="26"/>
            <w:szCs w:val="26"/>
            <w:lang w:val="it-IT"/>
          </w:rPr>
          <w:t>MỤC TIÊU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_Toc471244613 \h </w:instrText>
        </w:r>
        <w:r w:rsidRPr="00EB58E4">
          <w:rPr>
            <w:noProof/>
            <w:webHidden/>
            <w:sz w:val="26"/>
            <w:szCs w:val="26"/>
          </w:rPr>
        </w:r>
        <w:r w:rsidRPr="00EB58E4">
          <w:rPr>
            <w:noProof/>
            <w:webHidden/>
            <w:sz w:val="26"/>
            <w:szCs w:val="26"/>
          </w:rPr>
          <w:fldChar w:fldCharType="separate"/>
        </w:r>
        <w:r w:rsidR="0035279A">
          <w:rPr>
            <w:noProof/>
            <w:webHidden/>
            <w:sz w:val="26"/>
            <w:szCs w:val="26"/>
          </w:rPr>
          <w:t>4</w:t>
        </w:r>
        <w:r w:rsidRPr="00EB58E4">
          <w:rPr>
            <w:noProof/>
            <w:webHidden/>
            <w:sz w:val="26"/>
            <w:szCs w:val="26"/>
          </w:rPr>
          <w:fldChar w:fldCharType="end"/>
        </w:r>
      </w:hyperlink>
    </w:p>
    <w:p w:rsidR="00472ECA" w:rsidRPr="006E7B4C" w:rsidRDefault="00472ECA" w:rsidP="00EB58E4">
      <w:pPr>
        <w:pStyle w:val="TOC1"/>
        <w:tabs>
          <w:tab w:val="right" w:leader="dot" w:pos="8778"/>
        </w:tabs>
        <w:spacing w:before="0" w:after="0"/>
        <w:ind w:firstLine="0"/>
        <w:rPr>
          <w:rFonts w:ascii="Calibri" w:hAnsi="Calibri"/>
          <w:noProof/>
          <w:sz w:val="26"/>
          <w:szCs w:val="26"/>
        </w:rPr>
      </w:pPr>
      <w:r w:rsidRPr="00EB58E4">
        <w:rPr>
          <w:rStyle w:val="Hyperlink"/>
          <w:noProof/>
          <w:color w:val="auto"/>
          <w:sz w:val="26"/>
          <w:szCs w:val="26"/>
          <w:u w:val="none"/>
        </w:rPr>
        <w:t xml:space="preserve">Chương 1. </w:t>
      </w:r>
      <w:hyperlink w:anchor="_Toc471244615" w:history="1">
        <w:r w:rsidRPr="00EB58E4">
          <w:rPr>
            <w:rStyle w:val="Hyperlink"/>
            <w:noProof/>
            <w:sz w:val="26"/>
            <w:szCs w:val="26"/>
            <w:lang w:val="it-IT"/>
          </w:rPr>
          <w:t>TỔNG QUAN TÀI LIỆU</w:t>
        </w:r>
        <w:r w:rsidRPr="00EB58E4">
          <w:rPr>
            <w:noProof/>
            <w:webHidden/>
            <w:sz w:val="26"/>
            <w:szCs w:val="26"/>
          </w:rPr>
          <w:tab/>
        </w:r>
        <w:r w:rsidR="005A4E88" w:rsidRPr="00EB58E4">
          <w:rPr>
            <w:noProof/>
            <w:webHidden/>
            <w:sz w:val="26"/>
            <w:szCs w:val="26"/>
          </w:rPr>
          <w:fldChar w:fldCharType="begin"/>
        </w:r>
        <w:r w:rsidRPr="00EB58E4">
          <w:rPr>
            <w:noProof/>
            <w:webHidden/>
            <w:sz w:val="26"/>
            <w:szCs w:val="26"/>
          </w:rPr>
          <w:instrText xml:space="preserve"> PAGEREF _Toc471244615 \h </w:instrText>
        </w:r>
        <w:r w:rsidR="005A4E88" w:rsidRPr="00EB58E4">
          <w:rPr>
            <w:noProof/>
            <w:webHidden/>
            <w:sz w:val="26"/>
            <w:szCs w:val="26"/>
          </w:rPr>
        </w:r>
        <w:r w:rsidR="005A4E88" w:rsidRPr="00EB58E4">
          <w:rPr>
            <w:noProof/>
            <w:webHidden/>
            <w:sz w:val="26"/>
            <w:szCs w:val="26"/>
          </w:rPr>
          <w:fldChar w:fldCharType="separate"/>
        </w:r>
        <w:r w:rsidR="0035279A">
          <w:rPr>
            <w:noProof/>
            <w:webHidden/>
            <w:sz w:val="26"/>
            <w:szCs w:val="26"/>
          </w:rPr>
          <w:t>5</w:t>
        </w:r>
        <w:r w:rsidR="005A4E88"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16" w:history="1">
        <w:r w:rsidR="00472ECA" w:rsidRPr="00EB58E4">
          <w:rPr>
            <w:rStyle w:val="Hyperlink"/>
            <w:noProof/>
            <w:sz w:val="26"/>
            <w:szCs w:val="26"/>
          </w:rPr>
          <w:t>1.1.</w:t>
        </w:r>
        <w:r w:rsidR="00472ECA" w:rsidRPr="006E7B4C">
          <w:rPr>
            <w:rFonts w:ascii="Calibri" w:hAnsi="Calibri"/>
            <w:noProof/>
            <w:sz w:val="26"/>
            <w:szCs w:val="26"/>
          </w:rPr>
          <w:tab/>
        </w:r>
        <w:r w:rsidR="00472ECA" w:rsidRPr="00EB58E4">
          <w:rPr>
            <w:rStyle w:val="Hyperlink"/>
            <w:noProof/>
            <w:sz w:val="26"/>
            <w:szCs w:val="26"/>
          </w:rPr>
          <w:t>Khái niệm suy dinh dưỡng thấp còi ở trẻ dưới 5 tuổi</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_Toc471244616 \h </w:instrText>
        </w:r>
        <w:r w:rsidRPr="00EB58E4">
          <w:rPr>
            <w:noProof/>
            <w:webHidden/>
            <w:sz w:val="26"/>
            <w:szCs w:val="26"/>
          </w:rPr>
        </w:r>
        <w:r w:rsidRPr="00EB58E4">
          <w:rPr>
            <w:noProof/>
            <w:webHidden/>
            <w:sz w:val="26"/>
            <w:szCs w:val="26"/>
          </w:rPr>
          <w:fldChar w:fldCharType="separate"/>
        </w:r>
        <w:r w:rsidR="0035279A">
          <w:rPr>
            <w:noProof/>
            <w:webHidden/>
            <w:sz w:val="26"/>
            <w:szCs w:val="26"/>
          </w:rPr>
          <w:t>5</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17" w:history="1">
        <w:r w:rsidR="00472ECA" w:rsidRPr="00EB58E4">
          <w:rPr>
            <w:rStyle w:val="Hyperlink"/>
            <w:noProof/>
            <w:sz w:val="26"/>
            <w:szCs w:val="26"/>
          </w:rPr>
          <w:t>1.2.</w:t>
        </w:r>
        <w:r w:rsidR="00472ECA" w:rsidRPr="006E7B4C">
          <w:rPr>
            <w:rFonts w:ascii="Calibri" w:hAnsi="Calibri"/>
            <w:noProof/>
            <w:sz w:val="26"/>
            <w:szCs w:val="26"/>
          </w:rPr>
          <w:tab/>
        </w:r>
        <w:r w:rsidR="00472ECA" w:rsidRPr="00EB58E4">
          <w:rPr>
            <w:rStyle w:val="Hyperlink"/>
            <w:noProof/>
            <w:sz w:val="26"/>
            <w:szCs w:val="26"/>
          </w:rPr>
          <w:t>Phương pháp đánh giá</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_Toc471244617 \h </w:instrText>
        </w:r>
        <w:r w:rsidRPr="00EB58E4">
          <w:rPr>
            <w:noProof/>
            <w:webHidden/>
            <w:sz w:val="26"/>
            <w:szCs w:val="26"/>
          </w:rPr>
        </w:r>
        <w:r w:rsidRPr="00EB58E4">
          <w:rPr>
            <w:noProof/>
            <w:webHidden/>
            <w:sz w:val="26"/>
            <w:szCs w:val="26"/>
          </w:rPr>
          <w:fldChar w:fldCharType="separate"/>
        </w:r>
        <w:r w:rsidR="0035279A">
          <w:rPr>
            <w:noProof/>
            <w:webHidden/>
            <w:sz w:val="26"/>
            <w:szCs w:val="26"/>
          </w:rPr>
          <w:t>6</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18" w:history="1">
        <w:r w:rsidR="00472ECA" w:rsidRPr="00EB58E4">
          <w:rPr>
            <w:rStyle w:val="Hyperlink"/>
            <w:noProof/>
            <w:sz w:val="26"/>
            <w:szCs w:val="26"/>
          </w:rPr>
          <w:t>1.3. Thực trạng và nguyên nhân SDD thấp còi của trẻ dưới 5 tuổi trên thế giới và Việt Nam</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_Toc471244618 \h </w:instrText>
        </w:r>
        <w:r w:rsidRPr="00EB58E4">
          <w:rPr>
            <w:noProof/>
            <w:webHidden/>
            <w:sz w:val="26"/>
            <w:szCs w:val="26"/>
          </w:rPr>
        </w:r>
        <w:r w:rsidRPr="00EB58E4">
          <w:rPr>
            <w:noProof/>
            <w:webHidden/>
            <w:sz w:val="26"/>
            <w:szCs w:val="26"/>
          </w:rPr>
          <w:fldChar w:fldCharType="separate"/>
        </w:r>
        <w:r w:rsidR="0035279A">
          <w:rPr>
            <w:noProof/>
            <w:webHidden/>
            <w:sz w:val="26"/>
            <w:szCs w:val="26"/>
          </w:rPr>
          <w:t>8</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19" w:history="1">
        <w:r w:rsidR="00472ECA" w:rsidRPr="00EB58E4">
          <w:rPr>
            <w:rStyle w:val="Hyperlink"/>
            <w:noProof/>
            <w:sz w:val="26"/>
            <w:szCs w:val="26"/>
          </w:rPr>
          <w:t>1.4. Các giải pháp phòng chống suy dinh dưỡng thấp còi</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_Toc471244619 \h </w:instrText>
        </w:r>
        <w:r w:rsidRPr="00EB58E4">
          <w:rPr>
            <w:noProof/>
            <w:webHidden/>
            <w:sz w:val="26"/>
            <w:szCs w:val="26"/>
          </w:rPr>
        </w:r>
        <w:r w:rsidRPr="00EB58E4">
          <w:rPr>
            <w:noProof/>
            <w:webHidden/>
            <w:sz w:val="26"/>
            <w:szCs w:val="26"/>
          </w:rPr>
          <w:fldChar w:fldCharType="separate"/>
        </w:r>
        <w:r w:rsidR="0035279A">
          <w:rPr>
            <w:noProof/>
            <w:webHidden/>
            <w:sz w:val="26"/>
            <w:szCs w:val="26"/>
          </w:rPr>
          <w:t>20</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20" w:history="1">
        <w:r w:rsidR="00472ECA" w:rsidRPr="00EB58E4">
          <w:rPr>
            <w:rStyle w:val="Hyperlink"/>
            <w:noProof/>
            <w:sz w:val="26"/>
            <w:szCs w:val="26"/>
          </w:rPr>
          <w:t>1.5. Luận giải về mục tiêu và nội dung nghiên cứu của luận án</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_Toc471244620 \h </w:instrText>
        </w:r>
        <w:r w:rsidRPr="00EB58E4">
          <w:rPr>
            <w:noProof/>
            <w:webHidden/>
            <w:sz w:val="26"/>
            <w:szCs w:val="26"/>
          </w:rPr>
        </w:r>
        <w:r w:rsidRPr="00EB58E4">
          <w:rPr>
            <w:noProof/>
            <w:webHidden/>
            <w:sz w:val="26"/>
            <w:szCs w:val="26"/>
          </w:rPr>
          <w:fldChar w:fldCharType="separate"/>
        </w:r>
        <w:r w:rsidR="0035279A">
          <w:rPr>
            <w:noProof/>
            <w:webHidden/>
            <w:sz w:val="26"/>
            <w:szCs w:val="26"/>
          </w:rPr>
          <w:t>37</w:t>
        </w:r>
        <w:r w:rsidRPr="00EB58E4">
          <w:rPr>
            <w:noProof/>
            <w:webHidden/>
            <w:sz w:val="26"/>
            <w:szCs w:val="26"/>
          </w:rPr>
          <w:fldChar w:fldCharType="end"/>
        </w:r>
      </w:hyperlink>
    </w:p>
    <w:p w:rsidR="00472ECA" w:rsidRPr="006E7B4C" w:rsidRDefault="00472ECA" w:rsidP="00EB58E4">
      <w:pPr>
        <w:pStyle w:val="TOC1"/>
        <w:tabs>
          <w:tab w:val="right" w:leader="dot" w:pos="8778"/>
        </w:tabs>
        <w:spacing w:before="0" w:after="0"/>
        <w:ind w:firstLine="0"/>
        <w:rPr>
          <w:rFonts w:ascii="Calibri" w:hAnsi="Calibri"/>
          <w:noProof/>
          <w:sz w:val="26"/>
          <w:szCs w:val="26"/>
        </w:rPr>
      </w:pPr>
      <w:r w:rsidRPr="00EB58E4">
        <w:rPr>
          <w:rStyle w:val="Hyperlink"/>
          <w:noProof/>
          <w:color w:val="auto"/>
          <w:sz w:val="26"/>
          <w:szCs w:val="26"/>
          <w:u w:val="none"/>
        </w:rPr>
        <w:t xml:space="preserve">Chương 2. </w:t>
      </w:r>
      <w:hyperlink w:anchor="_Toc471244622" w:history="1">
        <w:r w:rsidRPr="00EB58E4">
          <w:rPr>
            <w:rStyle w:val="Hyperlink"/>
            <w:noProof/>
            <w:sz w:val="26"/>
            <w:szCs w:val="26"/>
            <w:lang w:val="it-IT"/>
          </w:rPr>
          <w:t>ĐỐI TƯỢNG VÀ PHƯƠNG PHÁP NGHIÊN CỨU</w:t>
        </w:r>
        <w:r w:rsidRPr="00EB58E4">
          <w:rPr>
            <w:noProof/>
            <w:webHidden/>
            <w:sz w:val="26"/>
            <w:szCs w:val="26"/>
          </w:rPr>
          <w:tab/>
        </w:r>
        <w:r w:rsidR="005A4E88" w:rsidRPr="00EB58E4">
          <w:rPr>
            <w:noProof/>
            <w:webHidden/>
            <w:sz w:val="26"/>
            <w:szCs w:val="26"/>
          </w:rPr>
          <w:fldChar w:fldCharType="begin"/>
        </w:r>
        <w:r w:rsidRPr="00EB58E4">
          <w:rPr>
            <w:noProof/>
            <w:webHidden/>
            <w:sz w:val="26"/>
            <w:szCs w:val="26"/>
          </w:rPr>
          <w:instrText xml:space="preserve"> PAGEREF _Toc471244622 \h </w:instrText>
        </w:r>
        <w:r w:rsidR="005A4E88" w:rsidRPr="00EB58E4">
          <w:rPr>
            <w:noProof/>
            <w:webHidden/>
            <w:sz w:val="26"/>
            <w:szCs w:val="26"/>
          </w:rPr>
        </w:r>
        <w:r w:rsidR="005A4E88" w:rsidRPr="00EB58E4">
          <w:rPr>
            <w:noProof/>
            <w:webHidden/>
            <w:sz w:val="26"/>
            <w:szCs w:val="26"/>
          </w:rPr>
          <w:fldChar w:fldCharType="separate"/>
        </w:r>
        <w:r w:rsidR="0035279A">
          <w:rPr>
            <w:noProof/>
            <w:webHidden/>
            <w:sz w:val="26"/>
            <w:szCs w:val="26"/>
          </w:rPr>
          <w:t>39</w:t>
        </w:r>
        <w:r w:rsidR="005A4E88"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23" w:history="1">
        <w:r w:rsidR="00472ECA" w:rsidRPr="00EB58E4">
          <w:rPr>
            <w:rStyle w:val="Hyperlink"/>
            <w:noProof/>
            <w:sz w:val="26"/>
            <w:szCs w:val="26"/>
          </w:rPr>
          <w:t>2.1. Đối tượng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_Toc471244623 \h </w:instrText>
        </w:r>
        <w:r w:rsidRPr="00EB58E4">
          <w:rPr>
            <w:noProof/>
            <w:webHidden/>
            <w:sz w:val="26"/>
            <w:szCs w:val="26"/>
          </w:rPr>
        </w:r>
        <w:r w:rsidRPr="00EB58E4">
          <w:rPr>
            <w:noProof/>
            <w:webHidden/>
            <w:sz w:val="26"/>
            <w:szCs w:val="26"/>
          </w:rPr>
          <w:fldChar w:fldCharType="separate"/>
        </w:r>
        <w:r w:rsidR="0035279A">
          <w:rPr>
            <w:noProof/>
            <w:webHidden/>
            <w:sz w:val="26"/>
            <w:szCs w:val="26"/>
          </w:rPr>
          <w:t>39</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26" w:history="1">
        <w:r w:rsidR="00472ECA" w:rsidRPr="00EB58E4">
          <w:rPr>
            <w:rStyle w:val="Hyperlink"/>
            <w:noProof/>
            <w:sz w:val="26"/>
            <w:szCs w:val="26"/>
          </w:rPr>
          <w:t>2.2. Địa điểm và thời gian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_Toc471244626 \h </w:instrText>
        </w:r>
        <w:r w:rsidRPr="00EB58E4">
          <w:rPr>
            <w:noProof/>
            <w:webHidden/>
            <w:sz w:val="26"/>
            <w:szCs w:val="26"/>
          </w:rPr>
        </w:r>
        <w:r w:rsidRPr="00EB58E4">
          <w:rPr>
            <w:noProof/>
            <w:webHidden/>
            <w:sz w:val="26"/>
            <w:szCs w:val="26"/>
          </w:rPr>
          <w:fldChar w:fldCharType="separate"/>
        </w:r>
        <w:r w:rsidR="0035279A">
          <w:rPr>
            <w:noProof/>
            <w:webHidden/>
            <w:sz w:val="26"/>
            <w:szCs w:val="26"/>
          </w:rPr>
          <w:t>40</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29" w:history="1">
        <w:r w:rsidR="00472ECA" w:rsidRPr="00EB58E4">
          <w:rPr>
            <w:rStyle w:val="Hyperlink"/>
            <w:noProof/>
            <w:sz w:val="26"/>
            <w:szCs w:val="26"/>
          </w:rPr>
          <w:t>2.3. Phương pháp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_Toc471244629 \h </w:instrText>
        </w:r>
        <w:r w:rsidRPr="00EB58E4">
          <w:rPr>
            <w:noProof/>
            <w:webHidden/>
            <w:sz w:val="26"/>
            <w:szCs w:val="26"/>
          </w:rPr>
        </w:r>
        <w:r w:rsidRPr="00EB58E4">
          <w:rPr>
            <w:noProof/>
            <w:webHidden/>
            <w:sz w:val="26"/>
            <w:szCs w:val="26"/>
          </w:rPr>
          <w:fldChar w:fldCharType="separate"/>
        </w:r>
        <w:r w:rsidR="0035279A">
          <w:rPr>
            <w:noProof/>
            <w:webHidden/>
            <w:sz w:val="26"/>
            <w:szCs w:val="26"/>
          </w:rPr>
          <w:t>41</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66" w:history="1">
        <w:r w:rsidR="00472ECA" w:rsidRPr="00EB58E4">
          <w:rPr>
            <w:rStyle w:val="Hyperlink"/>
            <w:noProof/>
            <w:sz w:val="26"/>
            <w:szCs w:val="26"/>
          </w:rPr>
          <w:t>2.4. Công cụ và kỹ thuật thu thập thông tin:</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_Toc471244666 \h </w:instrText>
        </w:r>
        <w:r w:rsidRPr="00EB58E4">
          <w:rPr>
            <w:noProof/>
            <w:webHidden/>
            <w:sz w:val="26"/>
            <w:szCs w:val="26"/>
          </w:rPr>
        </w:r>
        <w:r w:rsidRPr="00EB58E4">
          <w:rPr>
            <w:noProof/>
            <w:webHidden/>
            <w:sz w:val="26"/>
            <w:szCs w:val="26"/>
          </w:rPr>
          <w:fldChar w:fldCharType="separate"/>
        </w:r>
        <w:r w:rsidR="0035279A">
          <w:rPr>
            <w:noProof/>
            <w:webHidden/>
            <w:sz w:val="26"/>
            <w:szCs w:val="26"/>
          </w:rPr>
          <w:t>55</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69" w:history="1">
        <w:r w:rsidR="00472ECA" w:rsidRPr="00EB58E4">
          <w:rPr>
            <w:rStyle w:val="Hyperlink"/>
            <w:noProof/>
            <w:sz w:val="26"/>
            <w:szCs w:val="26"/>
          </w:rPr>
          <w:t>2.5.</w:t>
        </w:r>
        <w:r w:rsidR="00472ECA" w:rsidRPr="006E7B4C">
          <w:rPr>
            <w:rFonts w:ascii="Calibri" w:hAnsi="Calibri"/>
            <w:noProof/>
            <w:sz w:val="26"/>
            <w:szCs w:val="26"/>
          </w:rPr>
          <w:tab/>
        </w:r>
        <w:r w:rsidR="00472ECA" w:rsidRPr="00EB58E4">
          <w:rPr>
            <w:rStyle w:val="Hyperlink"/>
            <w:noProof/>
            <w:sz w:val="26"/>
            <w:szCs w:val="26"/>
          </w:rPr>
          <w:t>Thực hiện, kiểm tra và giám sát</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_Toc471244669 \h </w:instrText>
        </w:r>
        <w:r w:rsidRPr="00EB58E4">
          <w:rPr>
            <w:noProof/>
            <w:webHidden/>
            <w:sz w:val="26"/>
            <w:szCs w:val="26"/>
          </w:rPr>
        </w:r>
        <w:r w:rsidRPr="00EB58E4">
          <w:rPr>
            <w:noProof/>
            <w:webHidden/>
            <w:sz w:val="26"/>
            <w:szCs w:val="26"/>
          </w:rPr>
          <w:fldChar w:fldCharType="separate"/>
        </w:r>
        <w:r w:rsidR="0035279A">
          <w:rPr>
            <w:noProof/>
            <w:webHidden/>
            <w:sz w:val="26"/>
            <w:szCs w:val="26"/>
          </w:rPr>
          <w:t>60</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0" w:history="1">
        <w:r w:rsidR="00472ECA" w:rsidRPr="00EB58E4">
          <w:rPr>
            <w:rStyle w:val="Hyperlink"/>
            <w:noProof/>
            <w:sz w:val="26"/>
            <w:szCs w:val="26"/>
          </w:rPr>
          <w:t>2.6.</w:t>
        </w:r>
        <w:r w:rsidR="00472ECA" w:rsidRPr="006E7B4C">
          <w:rPr>
            <w:rFonts w:ascii="Calibri" w:hAnsi="Calibri"/>
            <w:noProof/>
            <w:sz w:val="26"/>
            <w:szCs w:val="26"/>
          </w:rPr>
          <w:tab/>
        </w:r>
        <w:r w:rsidR="00472ECA" w:rsidRPr="00EB58E4">
          <w:rPr>
            <w:rStyle w:val="Hyperlink"/>
            <w:noProof/>
            <w:sz w:val="26"/>
            <w:szCs w:val="26"/>
          </w:rPr>
          <w:t>Xử lý và phân tích số liệu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_Toc471244670 \h </w:instrText>
        </w:r>
        <w:r w:rsidRPr="00EB58E4">
          <w:rPr>
            <w:noProof/>
            <w:webHidden/>
            <w:sz w:val="26"/>
            <w:szCs w:val="26"/>
          </w:rPr>
        </w:r>
        <w:r w:rsidRPr="00EB58E4">
          <w:rPr>
            <w:noProof/>
            <w:webHidden/>
            <w:sz w:val="26"/>
            <w:szCs w:val="26"/>
          </w:rPr>
          <w:fldChar w:fldCharType="separate"/>
        </w:r>
        <w:r w:rsidR="0035279A">
          <w:rPr>
            <w:noProof/>
            <w:webHidden/>
            <w:sz w:val="26"/>
            <w:szCs w:val="26"/>
          </w:rPr>
          <w:t>61</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1" w:history="1">
        <w:r w:rsidR="00472ECA" w:rsidRPr="00EB58E4">
          <w:rPr>
            <w:rStyle w:val="Hyperlink"/>
            <w:noProof/>
            <w:sz w:val="26"/>
            <w:szCs w:val="26"/>
          </w:rPr>
          <w:t>2.7.</w:t>
        </w:r>
        <w:r w:rsidR="00472ECA" w:rsidRPr="006E7B4C">
          <w:rPr>
            <w:rFonts w:ascii="Calibri" w:hAnsi="Calibri"/>
            <w:noProof/>
            <w:sz w:val="26"/>
            <w:szCs w:val="26"/>
          </w:rPr>
          <w:tab/>
        </w:r>
        <w:r w:rsidR="00472ECA" w:rsidRPr="00EB58E4">
          <w:rPr>
            <w:rStyle w:val="Hyperlink"/>
            <w:noProof/>
            <w:sz w:val="26"/>
            <w:szCs w:val="26"/>
          </w:rPr>
          <w:t>Các biện pháp khống chế sai số:</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_Toc471244671 \h </w:instrText>
        </w:r>
        <w:r w:rsidRPr="00EB58E4">
          <w:rPr>
            <w:noProof/>
            <w:webHidden/>
            <w:sz w:val="26"/>
            <w:szCs w:val="26"/>
          </w:rPr>
        </w:r>
        <w:r w:rsidRPr="00EB58E4">
          <w:rPr>
            <w:noProof/>
            <w:webHidden/>
            <w:sz w:val="26"/>
            <w:szCs w:val="26"/>
          </w:rPr>
          <w:fldChar w:fldCharType="separate"/>
        </w:r>
        <w:r w:rsidR="0035279A">
          <w:rPr>
            <w:noProof/>
            <w:webHidden/>
            <w:sz w:val="26"/>
            <w:szCs w:val="26"/>
          </w:rPr>
          <w:t>61</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5" w:history="1">
        <w:r w:rsidR="00472ECA" w:rsidRPr="00EB58E4">
          <w:rPr>
            <w:rStyle w:val="Hyperlink"/>
            <w:noProof/>
            <w:sz w:val="26"/>
            <w:szCs w:val="26"/>
          </w:rPr>
          <w:t>2.8.</w:t>
        </w:r>
        <w:r w:rsidR="00472ECA" w:rsidRPr="006E7B4C">
          <w:rPr>
            <w:rFonts w:ascii="Calibri" w:hAnsi="Calibri"/>
            <w:noProof/>
            <w:sz w:val="26"/>
            <w:szCs w:val="26"/>
          </w:rPr>
          <w:tab/>
        </w:r>
        <w:r w:rsidR="00472ECA" w:rsidRPr="00EB58E4">
          <w:rPr>
            <w:rStyle w:val="Hyperlink"/>
            <w:noProof/>
            <w:sz w:val="26"/>
            <w:szCs w:val="26"/>
          </w:rPr>
          <w:t>Đạo đức trong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_Toc471244675 \h </w:instrText>
        </w:r>
        <w:r w:rsidRPr="00EB58E4">
          <w:rPr>
            <w:noProof/>
            <w:webHidden/>
            <w:sz w:val="26"/>
            <w:szCs w:val="26"/>
          </w:rPr>
        </w:r>
        <w:r w:rsidRPr="00EB58E4">
          <w:rPr>
            <w:noProof/>
            <w:webHidden/>
            <w:sz w:val="26"/>
            <w:szCs w:val="26"/>
          </w:rPr>
          <w:fldChar w:fldCharType="separate"/>
        </w:r>
        <w:r w:rsidR="0035279A">
          <w:rPr>
            <w:noProof/>
            <w:webHidden/>
            <w:sz w:val="26"/>
            <w:szCs w:val="26"/>
          </w:rPr>
          <w:t>63</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76" w:history="1">
        <w:r w:rsidR="00472ECA" w:rsidRPr="00EB58E4">
          <w:rPr>
            <w:rStyle w:val="Hyperlink"/>
            <w:noProof/>
            <w:sz w:val="26"/>
            <w:szCs w:val="26"/>
            <w:lang w:val="it-IT"/>
          </w:rPr>
          <w:t>Chương 3</w:t>
        </w:r>
        <w:r w:rsidR="00B466AB" w:rsidRPr="00EB58E4">
          <w:rPr>
            <w:rStyle w:val="Hyperlink"/>
            <w:noProof/>
            <w:sz w:val="26"/>
            <w:szCs w:val="26"/>
            <w:lang w:val="it-IT"/>
          </w:rPr>
          <w:t>. KẾT QUẢ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_Toc471244676 \h </w:instrText>
        </w:r>
        <w:r w:rsidRPr="00EB58E4">
          <w:rPr>
            <w:noProof/>
            <w:webHidden/>
            <w:sz w:val="26"/>
            <w:szCs w:val="26"/>
          </w:rPr>
        </w:r>
        <w:r w:rsidRPr="00EB58E4">
          <w:rPr>
            <w:noProof/>
            <w:webHidden/>
            <w:sz w:val="26"/>
            <w:szCs w:val="26"/>
          </w:rPr>
          <w:fldChar w:fldCharType="separate"/>
        </w:r>
        <w:r w:rsidR="0035279A">
          <w:rPr>
            <w:noProof/>
            <w:webHidden/>
            <w:sz w:val="26"/>
            <w:szCs w:val="26"/>
          </w:rPr>
          <w:t>65</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7" w:history="1">
        <w:r w:rsidR="00472ECA" w:rsidRPr="00EB58E4">
          <w:rPr>
            <w:rStyle w:val="Hyperlink"/>
            <w:noProof/>
            <w:sz w:val="26"/>
            <w:szCs w:val="26"/>
          </w:rPr>
          <w:t>3.1. Đặc điểm của đối tượng tham gia nghiên cứu sàng lọc</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_Toc471244677 \h </w:instrText>
        </w:r>
        <w:r w:rsidRPr="00EB58E4">
          <w:rPr>
            <w:noProof/>
            <w:webHidden/>
            <w:sz w:val="26"/>
            <w:szCs w:val="26"/>
          </w:rPr>
        </w:r>
        <w:r w:rsidRPr="00EB58E4">
          <w:rPr>
            <w:noProof/>
            <w:webHidden/>
            <w:sz w:val="26"/>
            <w:szCs w:val="26"/>
          </w:rPr>
          <w:fldChar w:fldCharType="separate"/>
        </w:r>
        <w:r w:rsidR="0035279A">
          <w:rPr>
            <w:noProof/>
            <w:webHidden/>
            <w:sz w:val="26"/>
            <w:szCs w:val="26"/>
          </w:rPr>
          <w:t>65</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8" w:history="1">
        <w:r w:rsidR="00472ECA" w:rsidRPr="00EB58E4">
          <w:rPr>
            <w:rStyle w:val="Hyperlink"/>
            <w:noProof/>
            <w:sz w:val="26"/>
            <w:szCs w:val="26"/>
          </w:rPr>
          <w:t>3.2. Thực trạng dinh dưỡng của trẻ, KT-TH về chăm sóc dinh dưỡng của bà mẹ và các yếu tố liên quan đến tình trạng SDD thấp còi của trẻ.</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_Toc471244678 \h </w:instrText>
        </w:r>
        <w:r w:rsidRPr="00EB58E4">
          <w:rPr>
            <w:noProof/>
            <w:webHidden/>
            <w:sz w:val="26"/>
            <w:szCs w:val="26"/>
          </w:rPr>
        </w:r>
        <w:r w:rsidRPr="00EB58E4">
          <w:rPr>
            <w:noProof/>
            <w:webHidden/>
            <w:sz w:val="26"/>
            <w:szCs w:val="26"/>
          </w:rPr>
          <w:fldChar w:fldCharType="separate"/>
        </w:r>
        <w:r w:rsidR="0035279A">
          <w:rPr>
            <w:noProof/>
            <w:webHidden/>
            <w:sz w:val="26"/>
            <w:szCs w:val="26"/>
          </w:rPr>
          <w:t>66</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79" w:history="1">
        <w:r w:rsidR="00472ECA" w:rsidRPr="00EB58E4">
          <w:rPr>
            <w:rStyle w:val="Hyperlink"/>
            <w:noProof/>
            <w:sz w:val="26"/>
            <w:szCs w:val="26"/>
          </w:rPr>
          <w:t>3.3. Hiệu quả giải pháp can thiệp bổ sung dinh dưỡng bằng sử dụng thực phẩm sẵn có tại địa phương đến KT-TH của bà mẹ và TTDD của trẻ 12 – 23 tháng tuổi.</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_Toc471244679 \h </w:instrText>
        </w:r>
        <w:r w:rsidRPr="00EB58E4">
          <w:rPr>
            <w:noProof/>
            <w:webHidden/>
            <w:sz w:val="26"/>
            <w:szCs w:val="26"/>
          </w:rPr>
        </w:r>
        <w:r w:rsidRPr="00EB58E4">
          <w:rPr>
            <w:noProof/>
            <w:webHidden/>
            <w:sz w:val="26"/>
            <w:szCs w:val="26"/>
          </w:rPr>
          <w:fldChar w:fldCharType="separate"/>
        </w:r>
        <w:r w:rsidR="0035279A">
          <w:rPr>
            <w:noProof/>
            <w:webHidden/>
            <w:sz w:val="26"/>
            <w:szCs w:val="26"/>
          </w:rPr>
          <w:t>89</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80" w:history="1">
        <w:r w:rsidR="00472ECA" w:rsidRPr="00EB58E4">
          <w:rPr>
            <w:rStyle w:val="Hyperlink"/>
            <w:noProof/>
            <w:sz w:val="26"/>
            <w:szCs w:val="26"/>
            <w:lang w:val="it-IT"/>
          </w:rPr>
          <w:t>Chương 4</w:t>
        </w:r>
        <w:r w:rsidR="00B466AB" w:rsidRPr="00EB58E4">
          <w:rPr>
            <w:rStyle w:val="Hyperlink"/>
            <w:noProof/>
            <w:sz w:val="26"/>
            <w:szCs w:val="26"/>
            <w:lang w:val="it-IT"/>
          </w:rPr>
          <w:t>. BÀN LUẬN</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_Toc471244680 \h </w:instrText>
        </w:r>
        <w:r w:rsidRPr="00EB58E4">
          <w:rPr>
            <w:noProof/>
            <w:webHidden/>
            <w:sz w:val="26"/>
            <w:szCs w:val="26"/>
          </w:rPr>
        </w:r>
        <w:r w:rsidRPr="00EB58E4">
          <w:rPr>
            <w:noProof/>
            <w:webHidden/>
            <w:sz w:val="26"/>
            <w:szCs w:val="26"/>
          </w:rPr>
          <w:fldChar w:fldCharType="separate"/>
        </w:r>
        <w:r w:rsidR="0035279A">
          <w:rPr>
            <w:noProof/>
            <w:webHidden/>
            <w:sz w:val="26"/>
            <w:szCs w:val="26"/>
          </w:rPr>
          <w:t>107</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81" w:history="1">
        <w:r w:rsidR="00472ECA" w:rsidRPr="00EB58E4">
          <w:rPr>
            <w:rStyle w:val="Hyperlink"/>
            <w:noProof/>
            <w:sz w:val="26"/>
            <w:szCs w:val="26"/>
          </w:rPr>
          <w:t>4.1. Một số nét về đối tượng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_Toc471244681 \h </w:instrText>
        </w:r>
        <w:r w:rsidRPr="00EB58E4">
          <w:rPr>
            <w:noProof/>
            <w:webHidden/>
            <w:sz w:val="26"/>
            <w:szCs w:val="26"/>
          </w:rPr>
        </w:r>
        <w:r w:rsidRPr="00EB58E4">
          <w:rPr>
            <w:noProof/>
            <w:webHidden/>
            <w:sz w:val="26"/>
            <w:szCs w:val="26"/>
          </w:rPr>
          <w:fldChar w:fldCharType="separate"/>
        </w:r>
        <w:r w:rsidR="0035279A">
          <w:rPr>
            <w:noProof/>
            <w:webHidden/>
            <w:sz w:val="26"/>
            <w:szCs w:val="26"/>
          </w:rPr>
          <w:t>107</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82" w:history="1">
        <w:r w:rsidR="00472ECA" w:rsidRPr="00EB58E4">
          <w:rPr>
            <w:rStyle w:val="Hyperlink"/>
            <w:noProof/>
            <w:sz w:val="26"/>
            <w:szCs w:val="26"/>
          </w:rPr>
          <w:t>4.2. Tình trạng dinh dưỡng của trẻ, kiến thức thực hành về chăm sóc dinh dưỡng và các yếu tố liên quan đến tình trạng dinh dưỡng</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_Toc471244682 \h </w:instrText>
        </w:r>
        <w:r w:rsidRPr="00EB58E4">
          <w:rPr>
            <w:noProof/>
            <w:webHidden/>
            <w:sz w:val="26"/>
            <w:szCs w:val="26"/>
          </w:rPr>
        </w:r>
        <w:r w:rsidRPr="00EB58E4">
          <w:rPr>
            <w:noProof/>
            <w:webHidden/>
            <w:sz w:val="26"/>
            <w:szCs w:val="26"/>
          </w:rPr>
          <w:fldChar w:fldCharType="separate"/>
        </w:r>
        <w:r w:rsidR="0035279A">
          <w:rPr>
            <w:noProof/>
            <w:webHidden/>
            <w:sz w:val="26"/>
            <w:szCs w:val="26"/>
          </w:rPr>
          <w:t>107</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83" w:history="1">
        <w:r w:rsidR="00472ECA" w:rsidRPr="00EB58E4">
          <w:rPr>
            <w:rStyle w:val="Hyperlink"/>
            <w:noProof/>
            <w:sz w:val="26"/>
            <w:szCs w:val="26"/>
          </w:rPr>
          <w:t>4.3. Hiệu quả của can thiệp giáo dục dinh dưỡng kết hợp bổ sung bữa ăn giàu vi chất dinh dưỡng từ nguồn thực phẩm sẵn có của địa phương đến tình trạng dinh dưỡng của trẻ 12 – 23 tháng</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_Toc471244683 \h </w:instrText>
        </w:r>
        <w:r w:rsidRPr="00EB58E4">
          <w:rPr>
            <w:noProof/>
            <w:webHidden/>
            <w:sz w:val="26"/>
            <w:szCs w:val="26"/>
          </w:rPr>
        </w:r>
        <w:r w:rsidRPr="00EB58E4">
          <w:rPr>
            <w:noProof/>
            <w:webHidden/>
            <w:sz w:val="26"/>
            <w:szCs w:val="26"/>
          </w:rPr>
          <w:fldChar w:fldCharType="separate"/>
        </w:r>
        <w:r w:rsidR="0035279A">
          <w:rPr>
            <w:noProof/>
            <w:webHidden/>
            <w:sz w:val="26"/>
            <w:szCs w:val="26"/>
          </w:rPr>
          <w:t>122</w:t>
        </w:r>
        <w:r w:rsidRPr="00EB58E4">
          <w:rPr>
            <w:noProof/>
            <w:webHidden/>
            <w:sz w:val="26"/>
            <w:szCs w:val="26"/>
          </w:rPr>
          <w:fldChar w:fldCharType="end"/>
        </w:r>
      </w:hyperlink>
    </w:p>
    <w:p w:rsidR="00472ECA" w:rsidRPr="006E7B4C" w:rsidRDefault="005A4E88" w:rsidP="00EB58E4">
      <w:pPr>
        <w:pStyle w:val="TOC2"/>
        <w:spacing w:before="0" w:after="0"/>
        <w:rPr>
          <w:rFonts w:ascii="Calibri" w:hAnsi="Calibri"/>
          <w:noProof/>
          <w:sz w:val="26"/>
          <w:szCs w:val="26"/>
        </w:rPr>
      </w:pPr>
      <w:hyperlink w:anchor="_Toc471244684" w:history="1">
        <w:r w:rsidR="00472ECA" w:rsidRPr="00EB58E4">
          <w:rPr>
            <w:rStyle w:val="Hyperlink"/>
            <w:noProof/>
            <w:sz w:val="26"/>
            <w:szCs w:val="26"/>
          </w:rPr>
          <w:t>4.4. Hạn chế nghiên cứu:</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_Toc471244684 \h </w:instrText>
        </w:r>
        <w:r w:rsidRPr="00EB58E4">
          <w:rPr>
            <w:noProof/>
            <w:webHidden/>
            <w:sz w:val="26"/>
            <w:szCs w:val="26"/>
          </w:rPr>
        </w:r>
        <w:r w:rsidRPr="00EB58E4">
          <w:rPr>
            <w:noProof/>
            <w:webHidden/>
            <w:sz w:val="26"/>
            <w:szCs w:val="26"/>
          </w:rPr>
          <w:fldChar w:fldCharType="separate"/>
        </w:r>
        <w:r w:rsidR="0035279A">
          <w:rPr>
            <w:noProof/>
            <w:webHidden/>
            <w:sz w:val="26"/>
            <w:szCs w:val="26"/>
          </w:rPr>
          <w:t>134</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85" w:history="1">
        <w:r w:rsidR="00472ECA" w:rsidRPr="00EB58E4">
          <w:rPr>
            <w:rStyle w:val="Hyperlink"/>
            <w:noProof/>
            <w:sz w:val="26"/>
            <w:szCs w:val="26"/>
            <w:lang w:val="it-IT"/>
          </w:rPr>
          <w:t>KẾT LUẬN</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_Toc471244685 \h </w:instrText>
        </w:r>
        <w:r w:rsidRPr="00EB58E4">
          <w:rPr>
            <w:noProof/>
            <w:webHidden/>
            <w:sz w:val="26"/>
            <w:szCs w:val="26"/>
          </w:rPr>
        </w:r>
        <w:r w:rsidRPr="00EB58E4">
          <w:rPr>
            <w:noProof/>
            <w:webHidden/>
            <w:sz w:val="26"/>
            <w:szCs w:val="26"/>
          </w:rPr>
          <w:fldChar w:fldCharType="separate"/>
        </w:r>
        <w:r w:rsidR="0035279A">
          <w:rPr>
            <w:noProof/>
            <w:webHidden/>
            <w:sz w:val="26"/>
            <w:szCs w:val="26"/>
          </w:rPr>
          <w:t>136</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86" w:history="1">
        <w:r w:rsidR="00472ECA" w:rsidRPr="00EB58E4">
          <w:rPr>
            <w:rStyle w:val="Hyperlink"/>
            <w:noProof/>
            <w:sz w:val="26"/>
            <w:szCs w:val="26"/>
            <w:lang w:val="it-IT"/>
          </w:rPr>
          <w:t>KHUYẾN NGHỊ</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_Toc471244686 \h </w:instrText>
        </w:r>
        <w:r w:rsidRPr="00EB58E4">
          <w:rPr>
            <w:noProof/>
            <w:webHidden/>
            <w:sz w:val="26"/>
            <w:szCs w:val="26"/>
          </w:rPr>
        </w:r>
        <w:r w:rsidRPr="00EB58E4">
          <w:rPr>
            <w:noProof/>
            <w:webHidden/>
            <w:sz w:val="26"/>
            <w:szCs w:val="26"/>
          </w:rPr>
          <w:fldChar w:fldCharType="separate"/>
        </w:r>
        <w:r w:rsidR="0035279A">
          <w:rPr>
            <w:noProof/>
            <w:webHidden/>
            <w:sz w:val="26"/>
            <w:szCs w:val="26"/>
          </w:rPr>
          <w:t>139</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87" w:history="1">
        <w:r w:rsidR="00472ECA" w:rsidRPr="00EB58E4">
          <w:rPr>
            <w:rStyle w:val="Hyperlink"/>
            <w:noProof/>
            <w:sz w:val="26"/>
            <w:szCs w:val="26"/>
          </w:rPr>
          <w:t>DANH MỤC CÁC CÔNG TRÌNH ĐÃ CÔNG BỐ</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_Toc471244687 \h </w:instrText>
        </w:r>
        <w:r w:rsidRPr="00EB58E4">
          <w:rPr>
            <w:noProof/>
            <w:webHidden/>
            <w:sz w:val="26"/>
            <w:szCs w:val="26"/>
          </w:rPr>
        </w:r>
        <w:r w:rsidRPr="00EB58E4">
          <w:rPr>
            <w:noProof/>
            <w:webHidden/>
            <w:sz w:val="26"/>
            <w:szCs w:val="26"/>
          </w:rPr>
          <w:fldChar w:fldCharType="separate"/>
        </w:r>
        <w:r w:rsidR="0035279A">
          <w:rPr>
            <w:noProof/>
            <w:webHidden/>
            <w:sz w:val="26"/>
            <w:szCs w:val="26"/>
          </w:rPr>
          <w:t>140</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6"/>
          <w:szCs w:val="26"/>
        </w:rPr>
      </w:pPr>
      <w:hyperlink w:anchor="_Toc471244688" w:history="1">
        <w:r w:rsidR="00472ECA" w:rsidRPr="00EB58E4">
          <w:rPr>
            <w:rStyle w:val="Hyperlink"/>
            <w:noProof/>
            <w:sz w:val="26"/>
            <w:szCs w:val="26"/>
          </w:rPr>
          <w:t>TÓM TẮT NHỮNG ĐIỂM MỚI CỦA LUẬN ÁN</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_Toc471244688 \h </w:instrText>
        </w:r>
        <w:r w:rsidRPr="00EB58E4">
          <w:rPr>
            <w:noProof/>
            <w:webHidden/>
            <w:sz w:val="26"/>
            <w:szCs w:val="26"/>
          </w:rPr>
        </w:r>
        <w:r w:rsidRPr="00EB58E4">
          <w:rPr>
            <w:noProof/>
            <w:webHidden/>
            <w:sz w:val="26"/>
            <w:szCs w:val="26"/>
          </w:rPr>
          <w:fldChar w:fldCharType="separate"/>
        </w:r>
        <w:r w:rsidR="0035279A">
          <w:rPr>
            <w:noProof/>
            <w:webHidden/>
            <w:sz w:val="26"/>
            <w:szCs w:val="26"/>
          </w:rPr>
          <w:t>141</w:t>
        </w:r>
        <w:r w:rsidRPr="00EB58E4">
          <w:rPr>
            <w:noProof/>
            <w:webHidden/>
            <w:sz w:val="26"/>
            <w:szCs w:val="26"/>
          </w:rPr>
          <w:fldChar w:fldCharType="end"/>
        </w:r>
      </w:hyperlink>
    </w:p>
    <w:p w:rsidR="00472ECA" w:rsidRPr="006E7B4C" w:rsidRDefault="005A4E88" w:rsidP="00EB58E4">
      <w:pPr>
        <w:pStyle w:val="TOC1"/>
        <w:tabs>
          <w:tab w:val="right" w:leader="dot" w:pos="8778"/>
        </w:tabs>
        <w:spacing w:before="0" w:after="0"/>
        <w:ind w:firstLine="0"/>
        <w:rPr>
          <w:rFonts w:ascii="Calibri" w:hAnsi="Calibri"/>
          <w:noProof/>
          <w:sz w:val="22"/>
          <w:szCs w:val="22"/>
        </w:rPr>
      </w:pPr>
      <w:hyperlink w:anchor="_Toc471244689" w:history="1">
        <w:r w:rsidR="00472ECA" w:rsidRPr="00EB58E4">
          <w:rPr>
            <w:rStyle w:val="Hyperlink"/>
            <w:noProof/>
            <w:sz w:val="26"/>
            <w:szCs w:val="26"/>
            <w:lang w:val="it-IT"/>
          </w:rPr>
          <w:t>TÀI LIỆU THAM KHẢO</w:t>
        </w:r>
        <w:r w:rsidR="00472ECA" w:rsidRPr="00EB58E4">
          <w:rPr>
            <w:noProof/>
            <w:webHidden/>
            <w:sz w:val="26"/>
            <w:szCs w:val="26"/>
          </w:rPr>
          <w:tab/>
        </w:r>
        <w:r w:rsidRPr="00EB58E4">
          <w:rPr>
            <w:noProof/>
            <w:webHidden/>
            <w:sz w:val="26"/>
            <w:szCs w:val="26"/>
          </w:rPr>
          <w:fldChar w:fldCharType="begin"/>
        </w:r>
        <w:r w:rsidR="00472ECA" w:rsidRPr="00EB58E4">
          <w:rPr>
            <w:noProof/>
            <w:webHidden/>
            <w:sz w:val="26"/>
            <w:szCs w:val="26"/>
          </w:rPr>
          <w:instrText xml:space="preserve"> PAGEREF _Toc471244689 \h </w:instrText>
        </w:r>
        <w:r w:rsidRPr="00EB58E4">
          <w:rPr>
            <w:noProof/>
            <w:webHidden/>
            <w:sz w:val="26"/>
            <w:szCs w:val="26"/>
          </w:rPr>
        </w:r>
        <w:r w:rsidRPr="00EB58E4">
          <w:rPr>
            <w:noProof/>
            <w:webHidden/>
            <w:sz w:val="26"/>
            <w:szCs w:val="26"/>
          </w:rPr>
          <w:fldChar w:fldCharType="separate"/>
        </w:r>
        <w:r w:rsidR="0035279A">
          <w:rPr>
            <w:noProof/>
            <w:webHidden/>
            <w:sz w:val="26"/>
            <w:szCs w:val="26"/>
          </w:rPr>
          <w:t>142</w:t>
        </w:r>
        <w:r w:rsidRPr="00EB58E4">
          <w:rPr>
            <w:noProof/>
            <w:webHidden/>
            <w:sz w:val="26"/>
            <w:szCs w:val="26"/>
          </w:rPr>
          <w:fldChar w:fldCharType="end"/>
        </w:r>
      </w:hyperlink>
    </w:p>
    <w:p w:rsidR="004C5F06" w:rsidRPr="00676B82" w:rsidRDefault="005A4E88" w:rsidP="00676B82">
      <w:pPr>
        <w:rPr>
          <w:sz w:val="26"/>
          <w:szCs w:val="26"/>
        </w:rPr>
      </w:pPr>
      <w:r w:rsidRPr="00676B82">
        <w:rPr>
          <w:b/>
          <w:bCs/>
          <w:noProof/>
          <w:sz w:val="26"/>
          <w:szCs w:val="26"/>
        </w:rPr>
        <w:fldChar w:fldCharType="end"/>
      </w:r>
    </w:p>
    <w:p w:rsidR="002211C4" w:rsidRPr="00676B82" w:rsidRDefault="002211C4" w:rsidP="00676B82">
      <w:pPr>
        <w:spacing w:before="0" w:after="0"/>
        <w:rPr>
          <w:sz w:val="26"/>
          <w:szCs w:val="26"/>
        </w:rPr>
      </w:pPr>
    </w:p>
    <w:p w:rsidR="00C80724" w:rsidRPr="00676B82" w:rsidRDefault="002211C4" w:rsidP="00676B82">
      <w:pPr>
        <w:pStyle w:val="HINH"/>
      </w:pPr>
      <w:r w:rsidRPr="00676B82">
        <w:br w:type="page"/>
      </w:r>
      <w:r w:rsidR="00C80724" w:rsidRPr="00676B82">
        <w:lastRenderedPageBreak/>
        <w:t xml:space="preserve">DANH MỤC HÌNH </w:t>
      </w:r>
    </w:p>
    <w:p w:rsidR="000B167D" w:rsidRPr="00676B82" w:rsidRDefault="000B167D" w:rsidP="00676B82">
      <w:pPr>
        <w:pStyle w:val="HINH"/>
      </w:pPr>
    </w:p>
    <w:p w:rsidR="001A68D4" w:rsidRPr="006E7B4C" w:rsidRDefault="005A4E88" w:rsidP="00B85028">
      <w:pPr>
        <w:pStyle w:val="TableofFigures"/>
        <w:tabs>
          <w:tab w:val="right" w:leader="dot" w:pos="8778"/>
        </w:tabs>
        <w:spacing w:before="0" w:after="0"/>
        <w:ind w:firstLine="0"/>
        <w:rPr>
          <w:rFonts w:ascii="Calibri" w:hAnsi="Calibri"/>
          <w:noProof/>
          <w:sz w:val="26"/>
          <w:szCs w:val="26"/>
        </w:rPr>
      </w:pPr>
      <w:r w:rsidRPr="005A4E88">
        <w:rPr>
          <w:sz w:val="26"/>
          <w:szCs w:val="26"/>
          <w:lang w:val="it-IT"/>
        </w:rPr>
        <w:fldChar w:fldCharType="begin"/>
      </w:r>
      <w:r w:rsidR="000B167D" w:rsidRPr="00676B82">
        <w:rPr>
          <w:sz w:val="26"/>
          <w:szCs w:val="26"/>
          <w:lang w:val="it-IT"/>
        </w:rPr>
        <w:instrText xml:space="preserve"> TOC \h \z \c "Hình" </w:instrText>
      </w:r>
      <w:r w:rsidRPr="005A4E88">
        <w:rPr>
          <w:sz w:val="26"/>
          <w:szCs w:val="26"/>
          <w:lang w:val="it-IT"/>
        </w:rPr>
        <w:fldChar w:fldCharType="separate"/>
      </w:r>
      <w:hyperlink w:anchor="_Toc471227651" w:history="1">
        <w:r w:rsidR="00B85028" w:rsidRPr="001828E2">
          <w:rPr>
            <w:rStyle w:val="Hyperlink"/>
            <w:noProof/>
            <w:sz w:val="26"/>
            <w:szCs w:val="26"/>
          </w:rPr>
          <w:t>Hình 1</w:t>
        </w:r>
        <w:r w:rsidR="001A68D4" w:rsidRPr="001828E2">
          <w:rPr>
            <w:rStyle w:val="Hyperlink"/>
            <w:noProof/>
            <w:sz w:val="26"/>
            <w:szCs w:val="26"/>
          </w:rPr>
          <w:t>.1. Tỷ lệ suy dinh dưỡng thấp còi của trẻ ở các nước đang phát triển</w:t>
        </w:r>
        <w:r w:rsidR="001A68D4" w:rsidRPr="001828E2">
          <w:rPr>
            <w:noProof/>
            <w:webHidden/>
            <w:sz w:val="26"/>
            <w:szCs w:val="26"/>
          </w:rPr>
          <w:tab/>
        </w:r>
        <w:r w:rsidRPr="001828E2">
          <w:rPr>
            <w:noProof/>
            <w:webHidden/>
            <w:sz w:val="26"/>
            <w:szCs w:val="26"/>
          </w:rPr>
          <w:fldChar w:fldCharType="begin"/>
        </w:r>
        <w:r w:rsidR="001A68D4" w:rsidRPr="001828E2">
          <w:rPr>
            <w:noProof/>
            <w:webHidden/>
            <w:sz w:val="26"/>
            <w:szCs w:val="26"/>
          </w:rPr>
          <w:instrText xml:space="preserve"> PAGEREF _Toc471227651 \h </w:instrText>
        </w:r>
        <w:r w:rsidRPr="001828E2">
          <w:rPr>
            <w:noProof/>
            <w:webHidden/>
            <w:sz w:val="26"/>
            <w:szCs w:val="26"/>
          </w:rPr>
        </w:r>
        <w:r w:rsidRPr="001828E2">
          <w:rPr>
            <w:noProof/>
            <w:webHidden/>
            <w:sz w:val="26"/>
            <w:szCs w:val="26"/>
          </w:rPr>
          <w:fldChar w:fldCharType="separate"/>
        </w:r>
        <w:r w:rsidR="0035279A">
          <w:rPr>
            <w:noProof/>
            <w:webHidden/>
            <w:sz w:val="26"/>
            <w:szCs w:val="26"/>
          </w:rPr>
          <w:t>9</w:t>
        </w:r>
        <w:r w:rsidRPr="001828E2">
          <w:rPr>
            <w:noProof/>
            <w:webHidden/>
            <w:sz w:val="26"/>
            <w:szCs w:val="26"/>
          </w:rPr>
          <w:fldChar w:fldCharType="end"/>
        </w:r>
      </w:hyperlink>
    </w:p>
    <w:p w:rsidR="001A68D4" w:rsidRPr="006E7B4C" w:rsidRDefault="005A4E88" w:rsidP="00B85028">
      <w:pPr>
        <w:pStyle w:val="TableofFigures"/>
        <w:tabs>
          <w:tab w:val="right" w:leader="dot" w:pos="8778"/>
        </w:tabs>
        <w:spacing w:before="0" w:after="0"/>
        <w:ind w:firstLine="0"/>
        <w:rPr>
          <w:rFonts w:ascii="Calibri" w:hAnsi="Calibri"/>
          <w:noProof/>
          <w:sz w:val="26"/>
          <w:szCs w:val="26"/>
        </w:rPr>
      </w:pPr>
      <w:hyperlink w:anchor="_Toc471227652" w:history="1">
        <w:r w:rsidR="00B85028" w:rsidRPr="001828E2">
          <w:rPr>
            <w:rStyle w:val="Hyperlink"/>
            <w:noProof/>
            <w:sz w:val="26"/>
            <w:szCs w:val="26"/>
          </w:rPr>
          <w:t>Hình 1</w:t>
        </w:r>
        <w:r w:rsidR="001A68D4" w:rsidRPr="001828E2">
          <w:rPr>
            <w:rStyle w:val="Hyperlink"/>
            <w:noProof/>
            <w:sz w:val="26"/>
            <w:szCs w:val="26"/>
          </w:rPr>
          <w:t xml:space="preserve">.2. Mô hình nguyên nhân suy dinh dưỡng </w:t>
        </w:r>
        <w:r w:rsidR="001A68D4" w:rsidRPr="001828E2">
          <w:rPr>
            <w:noProof/>
            <w:webHidden/>
            <w:sz w:val="26"/>
            <w:szCs w:val="26"/>
          </w:rPr>
          <w:tab/>
        </w:r>
        <w:r w:rsidRPr="001828E2">
          <w:rPr>
            <w:noProof/>
            <w:webHidden/>
            <w:sz w:val="26"/>
            <w:szCs w:val="26"/>
          </w:rPr>
          <w:fldChar w:fldCharType="begin"/>
        </w:r>
        <w:r w:rsidR="001A68D4" w:rsidRPr="001828E2">
          <w:rPr>
            <w:noProof/>
            <w:webHidden/>
            <w:sz w:val="26"/>
            <w:szCs w:val="26"/>
          </w:rPr>
          <w:instrText xml:space="preserve"> PAGEREF _Toc471227652 \h </w:instrText>
        </w:r>
        <w:r w:rsidRPr="001828E2">
          <w:rPr>
            <w:noProof/>
            <w:webHidden/>
            <w:sz w:val="26"/>
            <w:szCs w:val="26"/>
          </w:rPr>
        </w:r>
        <w:r w:rsidRPr="001828E2">
          <w:rPr>
            <w:noProof/>
            <w:webHidden/>
            <w:sz w:val="26"/>
            <w:szCs w:val="26"/>
          </w:rPr>
          <w:fldChar w:fldCharType="separate"/>
        </w:r>
        <w:r w:rsidR="0035279A">
          <w:rPr>
            <w:noProof/>
            <w:webHidden/>
            <w:sz w:val="26"/>
            <w:szCs w:val="26"/>
          </w:rPr>
          <w:t>16</w:t>
        </w:r>
        <w:r w:rsidRPr="001828E2">
          <w:rPr>
            <w:noProof/>
            <w:webHidden/>
            <w:sz w:val="26"/>
            <w:szCs w:val="26"/>
          </w:rPr>
          <w:fldChar w:fldCharType="end"/>
        </w:r>
      </w:hyperlink>
    </w:p>
    <w:p w:rsidR="001A68D4" w:rsidRPr="006E7B4C" w:rsidRDefault="005A4E88" w:rsidP="00B85028">
      <w:pPr>
        <w:pStyle w:val="TableofFigures"/>
        <w:tabs>
          <w:tab w:val="right" w:leader="dot" w:pos="8778"/>
        </w:tabs>
        <w:spacing w:before="0" w:after="0"/>
        <w:ind w:firstLine="0"/>
        <w:rPr>
          <w:rFonts w:ascii="Calibri" w:hAnsi="Calibri"/>
          <w:noProof/>
          <w:sz w:val="26"/>
          <w:szCs w:val="26"/>
        </w:rPr>
      </w:pPr>
      <w:hyperlink r:id="rId7" w:anchor="_Toc471227653" w:history="1">
        <w:r w:rsidR="001A68D4" w:rsidRPr="001828E2">
          <w:rPr>
            <w:rStyle w:val="Hyperlink"/>
            <w:noProof/>
            <w:sz w:val="26"/>
            <w:szCs w:val="26"/>
          </w:rPr>
          <w:t>H</w:t>
        </w:r>
        <w:r w:rsidR="00B85028" w:rsidRPr="001828E2">
          <w:rPr>
            <w:rStyle w:val="Hyperlink"/>
            <w:noProof/>
            <w:sz w:val="26"/>
            <w:szCs w:val="26"/>
          </w:rPr>
          <w:t>ình 1</w:t>
        </w:r>
        <w:r w:rsidR="001A68D4" w:rsidRPr="001828E2">
          <w:rPr>
            <w:rStyle w:val="Hyperlink"/>
            <w:noProof/>
            <w:sz w:val="26"/>
            <w:szCs w:val="26"/>
          </w:rPr>
          <w:t>.3. Khung lý thuyết về các yếu tố ảnh hưởng đến SDD thấp còi ở trẻ dưới 5 tuổi</w:t>
        </w:r>
        <w:r w:rsidR="001A68D4" w:rsidRPr="001828E2">
          <w:rPr>
            <w:noProof/>
            <w:webHidden/>
            <w:sz w:val="26"/>
            <w:szCs w:val="26"/>
          </w:rPr>
          <w:tab/>
        </w:r>
        <w:r w:rsidRPr="001828E2">
          <w:rPr>
            <w:noProof/>
            <w:webHidden/>
            <w:sz w:val="26"/>
            <w:szCs w:val="26"/>
          </w:rPr>
          <w:fldChar w:fldCharType="begin"/>
        </w:r>
        <w:r w:rsidR="001A68D4" w:rsidRPr="001828E2">
          <w:rPr>
            <w:noProof/>
            <w:webHidden/>
            <w:sz w:val="26"/>
            <w:szCs w:val="26"/>
          </w:rPr>
          <w:instrText xml:space="preserve"> PAGEREF _Toc471227653 \h </w:instrText>
        </w:r>
        <w:r w:rsidRPr="001828E2">
          <w:rPr>
            <w:noProof/>
            <w:webHidden/>
            <w:sz w:val="26"/>
            <w:szCs w:val="26"/>
          </w:rPr>
        </w:r>
        <w:r w:rsidRPr="001828E2">
          <w:rPr>
            <w:noProof/>
            <w:webHidden/>
            <w:sz w:val="26"/>
            <w:szCs w:val="26"/>
          </w:rPr>
          <w:fldChar w:fldCharType="separate"/>
        </w:r>
        <w:r w:rsidR="0035279A">
          <w:rPr>
            <w:noProof/>
            <w:webHidden/>
            <w:sz w:val="26"/>
            <w:szCs w:val="26"/>
          </w:rPr>
          <w:t>20</w:t>
        </w:r>
        <w:r w:rsidRPr="001828E2">
          <w:rPr>
            <w:noProof/>
            <w:webHidden/>
            <w:sz w:val="26"/>
            <w:szCs w:val="26"/>
          </w:rPr>
          <w:fldChar w:fldCharType="end"/>
        </w:r>
      </w:hyperlink>
    </w:p>
    <w:p w:rsidR="001A68D4" w:rsidRPr="006E7B4C" w:rsidRDefault="005A4E88" w:rsidP="00B85028">
      <w:pPr>
        <w:pStyle w:val="TableofFigures"/>
        <w:tabs>
          <w:tab w:val="right" w:leader="dot" w:pos="8778"/>
        </w:tabs>
        <w:spacing w:before="0" w:after="0"/>
        <w:ind w:firstLine="0"/>
        <w:rPr>
          <w:rFonts w:ascii="Calibri" w:hAnsi="Calibri"/>
          <w:noProof/>
          <w:sz w:val="22"/>
          <w:szCs w:val="22"/>
        </w:rPr>
      </w:pPr>
      <w:hyperlink r:id="rId8" w:anchor="_Toc471227654" w:history="1">
        <w:r w:rsidR="001A68D4" w:rsidRPr="001828E2">
          <w:rPr>
            <w:rStyle w:val="Hyperlink"/>
            <w:noProof/>
            <w:sz w:val="26"/>
            <w:szCs w:val="26"/>
          </w:rPr>
          <w:t>Hình 2.1. Sơ đồ tổ chức thực hiện nghiên cứu</w:t>
        </w:r>
        <w:r w:rsidR="001A68D4" w:rsidRPr="001828E2">
          <w:rPr>
            <w:noProof/>
            <w:webHidden/>
            <w:sz w:val="26"/>
            <w:szCs w:val="26"/>
          </w:rPr>
          <w:tab/>
        </w:r>
        <w:r w:rsidRPr="001828E2">
          <w:rPr>
            <w:noProof/>
            <w:webHidden/>
            <w:sz w:val="26"/>
            <w:szCs w:val="26"/>
          </w:rPr>
          <w:fldChar w:fldCharType="begin"/>
        </w:r>
        <w:r w:rsidR="001A68D4" w:rsidRPr="001828E2">
          <w:rPr>
            <w:noProof/>
            <w:webHidden/>
            <w:sz w:val="26"/>
            <w:szCs w:val="26"/>
          </w:rPr>
          <w:instrText xml:space="preserve"> PAGEREF _Toc471227654 \h </w:instrText>
        </w:r>
        <w:r w:rsidRPr="001828E2">
          <w:rPr>
            <w:noProof/>
            <w:webHidden/>
            <w:sz w:val="26"/>
            <w:szCs w:val="26"/>
          </w:rPr>
        </w:r>
        <w:r w:rsidRPr="001828E2">
          <w:rPr>
            <w:noProof/>
            <w:webHidden/>
            <w:sz w:val="26"/>
            <w:szCs w:val="26"/>
          </w:rPr>
          <w:fldChar w:fldCharType="separate"/>
        </w:r>
        <w:r w:rsidR="0035279A">
          <w:rPr>
            <w:noProof/>
            <w:webHidden/>
            <w:sz w:val="26"/>
            <w:szCs w:val="26"/>
          </w:rPr>
          <w:t>55</w:t>
        </w:r>
        <w:r w:rsidRPr="001828E2">
          <w:rPr>
            <w:noProof/>
            <w:webHidden/>
            <w:sz w:val="26"/>
            <w:szCs w:val="26"/>
          </w:rPr>
          <w:fldChar w:fldCharType="end"/>
        </w:r>
      </w:hyperlink>
    </w:p>
    <w:p w:rsidR="005F0445" w:rsidRDefault="005A4E88" w:rsidP="00B85028">
      <w:pPr>
        <w:pStyle w:val="Caption"/>
        <w:rPr>
          <w:i w:val="0"/>
          <w:szCs w:val="26"/>
          <w:lang w:val="it-IT"/>
        </w:rPr>
      </w:pPr>
      <w:r w:rsidRPr="00676B82">
        <w:rPr>
          <w:szCs w:val="26"/>
          <w:lang w:val="it-IT"/>
        </w:rPr>
        <w:fldChar w:fldCharType="end"/>
      </w:r>
      <w:r w:rsidR="00C80724" w:rsidRPr="00676B82">
        <w:rPr>
          <w:szCs w:val="26"/>
          <w:lang w:val="it-IT"/>
        </w:rPr>
        <w:br w:type="page"/>
      </w:r>
      <w:r w:rsidR="00271925">
        <w:rPr>
          <w:i w:val="0"/>
          <w:szCs w:val="26"/>
          <w:lang w:val="it-IT"/>
        </w:rPr>
        <w:t>DANH MỤC BẢNG</w:t>
      </w:r>
    </w:p>
    <w:p w:rsidR="001828E2" w:rsidRPr="001828E2" w:rsidRDefault="001828E2" w:rsidP="001828E2">
      <w:pPr>
        <w:spacing w:before="0" w:after="0"/>
        <w:rPr>
          <w:lang w:val="it-IT"/>
        </w:rPr>
      </w:pPr>
    </w:p>
    <w:p w:rsidR="0021128F" w:rsidRPr="006E7B4C" w:rsidRDefault="005A4E88" w:rsidP="00A62E87">
      <w:pPr>
        <w:pStyle w:val="TableofFigures"/>
        <w:tabs>
          <w:tab w:val="right" w:leader="dot" w:pos="8778"/>
        </w:tabs>
        <w:spacing w:before="0" w:after="0"/>
        <w:ind w:firstLine="0"/>
        <w:rPr>
          <w:rFonts w:ascii="Calibri" w:hAnsi="Calibri"/>
          <w:noProof/>
          <w:sz w:val="26"/>
          <w:szCs w:val="26"/>
        </w:rPr>
      </w:pPr>
      <w:r w:rsidRPr="005A4E88">
        <w:rPr>
          <w:sz w:val="26"/>
          <w:szCs w:val="26"/>
          <w:lang w:val="it-IT"/>
        </w:rPr>
        <w:fldChar w:fldCharType="begin"/>
      </w:r>
      <w:r w:rsidR="0021128F" w:rsidRPr="003D6C97">
        <w:rPr>
          <w:sz w:val="26"/>
          <w:szCs w:val="26"/>
          <w:lang w:val="it-IT"/>
        </w:rPr>
        <w:instrText xml:space="preserve"> TOC \h \z \c "Bảng" </w:instrText>
      </w:r>
      <w:r w:rsidRPr="005A4E88">
        <w:rPr>
          <w:sz w:val="26"/>
          <w:szCs w:val="26"/>
          <w:lang w:val="it-IT"/>
        </w:rPr>
        <w:fldChar w:fldCharType="separate"/>
      </w:r>
      <w:hyperlink w:anchor="_Toc471238139" w:history="1">
        <w:r w:rsidR="00497E19" w:rsidRPr="003D6C97">
          <w:rPr>
            <w:rStyle w:val="Hyperlink"/>
            <w:noProof/>
            <w:sz w:val="26"/>
            <w:szCs w:val="26"/>
          </w:rPr>
          <w:t>Bảng 1</w:t>
        </w:r>
        <w:r w:rsidR="0021128F" w:rsidRPr="003D6C97">
          <w:rPr>
            <w:rStyle w:val="Hyperlink"/>
            <w:noProof/>
            <w:sz w:val="26"/>
            <w:szCs w:val="26"/>
          </w:rPr>
          <w:t>.1: Cách xác định trẻ suy dinh dưỡng thấp còi</w:t>
        </w:r>
        <w:r w:rsidR="0021128F" w:rsidRPr="003D6C97">
          <w:rPr>
            <w:noProof/>
            <w:webHidden/>
            <w:sz w:val="26"/>
            <w:szCs w:val="26"/>
          </w:rPr>
          <w:tab/>
        </w:r>
        <w:r w:rsidRPr="003D6C97">
          <w:rPr>
            <w:noProof/>
            <w:webHidden/>
            <w:sz w:val="26"/>
            <w:szCs w:val="26"/>
          </w:rPr>
          <w:fldChar w:fldCharType="begin"/>
        </w:r>
        <w:r w:rsidR="0021128F" w:rsidRPr="003D6C97">
          <w:rPr>
            <w:noProof/>
            <w:webHidden/>
            <w:sz w:val="26"/>
            <w:szCs w:val="26"/>
          </w:rPr>
          <w:instrText xml:space="preserve"> PAGEREF _Toc471238139 \h </w:instrText>
        </w:r>
        <w:r w:rsidRPr="003D6C97">
          <w:rPr>
            <w:noProof/>
            <w:webHidden/>
            <w:sz w:val="26"/>
            <w:szCs w:val="26"/>
          </w:rPr>
        </w:r>
        <w:r w:rsidRPr="003D6C97">
          <w:rPr>
            <w:noProof/>
            <w:webHidden/>
            <w:sz w:val="26"/>
            <w:szCs w:val="26"/>
          </w:rPr>
          <w:fldChar w:fldCharType="separate"/>
        </w:r>
        <w:r w:rsidR="0035279A">
          <w:rPr>
            <w:noProof/>
            <w:webHidden/>
            <w:sz w:val="26"/>
            <w:szCs w:val="26"/>
          </w:rPr>
          <w:t>7</w:t>
        </w:r>
        <w:r w:rsidRPr="003D6C97">
          <w:rPr>
            <w:noProof/>
            <w:webHidden/>
            <w:sz w:val="26"/>
            <w:szCs w:val="26"/>
          </w:rPr>
          <w:fldChar w:fldCharType="end"/>
        </w:r>
      </w:hyperlink>
    </w:p>
    <w:p w:rsidR="0021128F"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8140" w:history="1">
        <w:r w:rsidR="00497E19" w:rsidRPr="003D6C97">
          <w:rPr>
            <w:rStyle w:val="Hyperlink"/>
            <w:noProof/>
            <w:sz w:val="26"/>
            <w:szCs w:val="26"/>
          </w:rPr>
          <w:t>Bảng 1</w:t>
        </w:r>
        <w:r w:rsidR="0021128F" w:rsidRPr="003D6C97">
          <w:rPr>
            <w:rStyle w:val="Hyperlink"/>
            <w:noProof/>
            <w:sz w:val="26"/>
            <w:szCs w:val="26"/>
          </w:rPr>
          <w:t>.2. Ngưỡng đánh giá mức độ SDD của quần thể</w:t>
        </w:r>
        <w:r w:rsidR="0021128F" w:rsidRPr="003D6C97">
          <w:rPr>
            <w:noProof/>
            <w:webHidden/>
            <w:sz w:val="26"/>
            <w:szCs w:val="26"/>
          </w:rPr>
          <w:tab/>
        </w:r>
        <w:r w:rsidRPr="003D6C97">
          <w:rPr>
            <w:noProof/>
            <w:webHidden/>
            <w:sz w:val="26"/>
            <w:szCs w:val="26"/>
          </w:rPr>
          <w:fldChar w:fldCharType="begin"/>
        </w:r>
        <w:r w:rsidR="0021128F" w:rsidRPr="003D6C97">
          <w:rPr>
            <w:noProof/>
            <w:webHidden/>
            <w:sz w:val="26"/>
            <w:szCs w:val="26"/>
          </w:rPr>
          <w:instrText xml:space="preserve"> PAGEREF _Toc471238140 \h </w:instrText>
        </w:r>
        <w:r w:rsidRPr="003D6C97">
          <w:rPr>
            <w:noProof/>
            <w:webHidden/>
            <w:sz w:val="26"/>
            <w:szCs w:val="26"/>
          </w:rPr>
        </w:r>
        <w:r w:rsidRPr="003D6C97">
          <w:rPr>
            <w:noProof/>
            <w:webHidden/>
            <w:sz w:val="26"/>
            <w:szCs w:val="26"/>
          </w:rPr>
          <w:fldChar w:fldCharType="separate"/>
        </w:r>
        <w:r w:rsidR="0035279A">
          <w:rPr>
            <w:noProof/>
            <w:webHidden/>
            <w:sz w:val="26"/>
            <w:szCs w:val="26"/>
          </w:rPr>
          <w:t>8</w:t>
        </w:r>
        <w:r w:rsidRPr="003D6C97">
          <w:rPr>
            <w:noProof/>
            <w:webHidden/>
            <w:sz w:val="26"/>
            <w:szCs w:val="26"/>
          </w:rPr>
          <w:fldChar w:fldCharType="end"/>
        </w:r>
      </w:hyperlink>
    </w:p>
    <w:p w:rsidR="0021128F"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8141" w:history="1">
        <w:r w:rsidR="0021128F" w:rsidRPr="003D6C97">
          <w:rPr>
            <w:rStyle w:val="Hyperlink"/>
            <w:noProof/>
            <w:sz w:val="26"/>
            <w:szCs w:val="26"/>
          </w:rPr>
          <w:t>Bảng 1.3: Các can thiệp dinh dưỡng</w:t>
        </w:r>
        <w:r w:rsidR="00497E19" w:rsidRPr="003D6C97">
          <w:rPr>
            <w:rStyle w:val="Hyperlink"/>
            <w:noProof/>
            <w:sz w:val="26"/>
            <w:szCs w:val="26"/>
          </w:rPr>
          <w:t xml:space="preserve"> quan trọng trong 1000 ngày đầu</w:t>
        </w:r>
        <w:r w:rsidR="0021128F" w:rsidRPr="003D6C97">
          <w:rPr>
            <w:noProof/>
            <w:webHidden/>
            <w:sz w:val="26"/>
            <w:szCs w:val="26"/>
          </w:rPr>
          <w:tab/>
        </w:r>
        <w:r w:rsidRPr="003D6C97">
          <w:rPr>
            <w:noProof/>
            <w:webHidden/>
            <w:sz w:val="26"/>
            <w:szCs w:val="26"/>
          </w:rPr>
          <w:fldChar w:fldCharType="begin"/>
        </w:r>
        <w:r w:rsidR="0021128F" w:rsidRPr="003D6C97">
          <w:rPr>
            <w:noProof/>
            <w:webHidden/>
            <w:sz w:val="26"/>
            <w:szCs w:val="26"/>
          </w:rPr>
          <w:instrText xml:space="preserve"> PAGEREF _Toc471238141 \h </w:instrText>
        </w:r>
        <w:r w:rsidRPr="003D6C97">
          <w:rPr>
            <w:noProof/>
            <w:webHidden/>
            <w:sz w:val="26"/>
            <w:szCs w:val="26"/>
          </w:rPr>
        </w:r>
        <w:r w:rsidRPr="003D6C97">
          <w:rPr>
            <w:noProof/>
            <w:webHidden/>
            <w:sz w:val="26"/>
            <w:szCs w:val="26"/>
          </w:rPr>
          <w:fldChar w:fldCharType="separate"/>
        </w:r>
        <w:r w:rsidR="0035279A">
          <w:rPr>
            <w:noProof/>
            <w:webHidden/>
            <w:sz w:val="26"/>
            <w:szCs w:val="26"/>
          </w:rPr>
          <w:t>27</w:t>
        </w:r>
        <w:r w:rsidRPr="003D6C97">
          <w:rPr>
            <w:noProof/>
            <w:webHidden/>
            <w:sz w:val="26"/>
            <w:szCs w:val="26"/>
          </w:rPr>
          <w:fldChar w:fldCharType="end"/>
        </w:r>
      </w:hyperlink>
    </w:p>
    <w:p w:rsidR="003D6C97" w:rsidRPr="006556A9" w:rsidRDefault="005A4E88" w:rsidP="00A62E87">
      <w:pPr>
        <w:pStyle w:val="Caption"/>
        <w:jc w:val="both"/>
        <w:rPr>
          <w:b w:val="0"/>
          <w:i w:val="0"/>
          <w:noProof/>
          <w:szCs w:val="26"/>
        </w:rPr>
      </w:pPr>
      <w:r w:rsidRPr="003D6C97">
        <w:rPr>
          <w:b w:val="0"/>
          <w:i w:val="0"/>
          <w:szCs w:val="26"/>
          <w:lang w:val="it-IT"/>
        </w:rPr>
        <w:fldChar w:fldCharType="end"/>
      </w:r>
      <w:r w:rsidRPr="006556A9">
        <w:rPr>
          <w:b w:val="0"/>
          <w:i w:val="0"/>
          <w:szCs w:val="26"/>
          <w:lang w:val="it-IT"/>
        </w:rPr>
        <w:fldChar w:fldCharType="begin"/>
      </w:r>
      <w:r w:rsidR="003D6C97" w:rsidRPr="006556A9">
        <w:rPr>
          <w:b w:val="0"/>
          <w:i w:val="0"/>
          <w:szCs w:val="26"/>
          <w:lang w:val="it-IT"/>
        </w:rPr>
        <w:instrText xml:space="preserve"> TOC \h \z \c "Bảng 2." </w:instrText>
      </w:r>
      <w:r w:rsidRPr="006556A9">
        <w:rPr>
          <w:b w:val="0"/>
          <w:i w:val="0"/>
          <w:szCs w:val="26"/>
          <w:lang w:val="it-IT"/>
        </w:rPr>
        <w:fldChar w:fldCharType="separate"/>
      </w:r>
      <w:hyperlink w:anchor="_Toc471238671" w:history="1">
        <w:r w:rsidR="003D6C97" w:rsidRPr="006556A9">
          <w:rPr>
            <w:rStyle w:val="Hyperlink"/>
            <w:b w:val="0"/>
            <w:i w:val="0"/>
            <w:noProof/>
            <w:szCs w:val="26"/>
          </w:rPr>
          <w:t>Bảng 2. 1: Thời gian thực hiện nghiên cứu…………………………………….......</w:t>
        </w:r>
        <w:r w:rsidRPr="006556A9">
          <w:rPr>
            <w:b w:val="0"/>
            <w:i w:val="0"/>
            <w:noProof/>
            <w:webHidden/>
            <w:szCs w:val="26"/>
          </w:rPr>
          <w:fldChar w:fldCharType="begin"/>
        </w:r>
        <w:r w:rsidR="003D6C97" w:rsidRPr="006556A9">
          <w:rPr>
            <w:b w:val="0"/>
            <w:i w:val="0"/>
            <w:noProof/>
            <w:webHidden/>
            <w:szCs w:val="26"/>
          </w:rPr>
          <w:instrText xml:space="preserve"> PAGEREF _Toc471238671 \h </w:instrText>
        </w:r>
        <w:r w:rsidRPr="006556A9">
          <w:rPr>
            <w:b w:val="0"/>
            <w:i w:val="0"/>
            <w:noProof/>
            <w:webHidden/>
            <w:szCs w:val="26"/>
          </w:rPr>
        </w:r>
        <w:r w:rsidRPr="006556A9">
          <w:rPr>
            <w:b w:val="0"/>
            <w:i w:val="0"/>
            <w:noProof/>
            <w:webHidden/>
            <w:szCs w:val="26"/>
          </w:rPr>
          <w:fldChar w:fldCharType="separate"/>
        </w:r>
        <w:r w:rsidR="0035279A">
          <w:rPr>
            <w:b w:val="0"/>
            <w:i w:val="0"/>
            <w:noProof/>
            <w:webHidden/>
            <w:szCs w:val="26"/>
          </w:rPr>
          <w:t>41</w:t>
        </w:r>
        <w:r w:rsidRPr="006556A9">
          <w:rPr>
            <w:b w:val="0"/>
            <w:i w:val="0"/>
            <w:noProof/>
            <w:webHidden/>
            <w:szCs w:val="26"/>
          </w:rPr>
          <w:fldChar w:fldCharType="end"/>
        </w:r>
      </w:hyperlink>
    </w:p>
    <w:p w:rsidR="003D6C97"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8672" w:history="1">
        <w:r w:rsidR="003D6C97" w:rsidRPr="006556A9">
          <w:rPr>
            <w:rStyle w:val="Hyperlink"/>
            <w:noProof/>
            <w:sz w:val="26"/>
            <w:szCs w:val="26"/>
          </w:rPr>
          <w:t>Bảng 2. 2: Tổng hợp cỡ mẫu yêu cầu và cỡ mẫu thực tế</w:t>
        </w:r>
        <w:r w:rsidR="003D6C97" w:rsidRPr="006556A9">
          <w:rPr>
            <w:noProof/>
            <w:webHidden/>
            <w:sz w:val="26"/>
            <w:szCs w:val="26"/>
          </w:rPr>
          <w:tab/>
        </w:r>
        <w:r w:rsidRPr="006556A9">
          <w:rPr>
            <w:noProof/>
            <w:webHidden/>
            <w:sz w:val="26"/>
            <w:szCs w:val="26"/>
          </w:rPr>
          <w:fldChar w:fldCharType="begin"/>
        </w:r>
        <w:r w:rsidR="003D6C97" w:rsidRPr="006556A9">
          <w:rPr>
            <w:noProof/>
            <w:webHidden/>
            <w:sz w:val="26"/>
            <w:szCs w:val="26"/>
          </w:rPr>
          <w:instrText xml:space="preserve"> PAGEREF _Toc471238672 \h </w:instrText>
        </w:r>
        <w:r w:rsidRPr="006556A9">
          <w:rPr>
            <w:noProof/>
            <w:webHidden/>
            <w:sz w:val="26"/>
            <w:szCs w:val="26"/>
          </w:rPr>
        </w:r>
        <w:r w:rsidRPr="006556A9">
          <w:rPr>
            <w:noProof/>
            <w:webHidden/>
            <w:sz w:val="26"/>
            <w:szCs w:val="26"/>
          </w:rPr>
          <w:fldChar w:fldCharType="separate"/>
        </w:r>
        <w:r w:rsidR="0035279A">
          <w:rPr>
            <w:noProof/>
            <w:webHidden/>
            <w:sz w:val="26"/>
            <w:szCs w:val="26"/>
          </w:rPr>
          <w:t>54</w:t>
        </w:r>
        <w:r w:rsidRPr="006556A9">
          <w:rPr>
            <w:noProof/>
            <w:webHidden/>
            <w:sz w:val="26"/>
            <w:szCs w:val="26"/>
          </w:rPr>
          <w:fldChar w:fldCharType="end"/>
        </w:r>
      </w:hyperlink>
    </w:p>
    <w:p w:rsidR="006556A9" w:rsidRPr="006556A9" w:rsidRDefault="005A4E88" w:rsidP="00A62E87">
      <w:pPr>
        <w:pStyle w:val="Caption"/>
        <w:jc w:val="both"/>
        <w:rPr>
          <w:b w:val="0"/>
          <w:i w:val="0"/>
          <w:noProof/>
          <w:szCs w:val="26"/>
        </w:rPr>
      </w:pPr>
      <w:r w:rsidRPr="006556A9">
        <w:rPr>
          <w:b w:val="0"/>
          <w:i w:val="0"/>
          <w:szCs w:val="26"/>
          <w:lang w:val="it-IT"/>
        </w:rPr>
        <w:fldChar w:fldCharType="end"/>
      </w:r>
      <w:r w:rsidRPr="006556A9">
        <w:rPr>
          <w:b w:val="0"/>
          <w:i w:val="0"/>
          <w:szCs w:val="26"/>
          <w:lang w:val="it-IT"/>
        </w:rPr>
        <w:fldChar w:fldCharType="begin"/>
      </w:r>
      <w:r w:rsidR="006556A9" w:rsidRPr="006556A9">
        <w:rPr>
          <w:b w:val="0"/>
          <w:i w:val="0"/>
          <w:szCs w:val="26"/>
          <w:lang w:val="it-IT"/>
        </w:rPr>
        <w:instrText xml:space="preserve"> TOC \h \z \c "Bảng 3." </w:instrText>
      </w:r>
      <w:r w:rsidRPr="006556A9">
        <w:rPr>
          <w:b w:val="0"/>
          <w:i w:val="0"/>
          <w:szCs w:val="26"/>
          <w:lang w:val="it-IT"/>
        </w:rPr>
        <w:fldChar w:fldCharType="separate"/>
      </w:r>
      <w:hyperlink w:anchor="_Toc471239630" w:history="1">
        <w:r w:rsidR="006556A9" w:rsidRPr="006556A9">
          <w:rPr>
            <w:rStyle w:val="Hyperlink"/>
            <w:b w:val="0"/>
            <w:i w:val="0"/>
            <w:noProof/>
            <w:szCs w:val="26"/>
          </w:rPr>
          <w:t xml:space="preserve">Bảng 3.1: Đặc điểm của gia đình trẻ </w:t>
        </w:r>
        <w:r w:rsidR="006556A9" w:rsidRPr="006556A9">
          <w:rPr>
            <w:rStyle w:val="Hyperlink"/>
            <w:b w:val="0"/>
            <w:i w:val="0"/>
            <w:noProof/>
            <w:szCs w:val="26"/>
            <w:lang w:val="it-IT"/>
          </w:rPr>
          <w:t>trong nghiên cứu sàng lọc .............................</w:t>
        </w:r>
        <w:r w:rsidRPr="006556A9">
          <w:rPr>
            <w:b w:val="0"/>
            <w:i w:val="0"/>
            <w:noProof/>
            <w:webHidden/>
            <w:szCs w:val="26"/>
          </w:rPr>
          <w:fldChar w:fldCharType="begin"/>
        </w:r>
        <w:r w:rsidR="006556A9" w:rsidRPr="006556A9">
          <w:rPr>
            <w:b w:val="0"/>
            <w:i w:val="0"/>
            <w:noProof/>
            <w:webHidden/>
            <w:szCs w:val="26"/>
          </w:rPr>
          <w:instrText xml:space="preserve"> PAGEREF _Toc471239630 \h </w:instrText>
        </w:r>
        <w:r w:rsidRPr="006556A9">
          <w:rPr>
            <w:b w:val="0"/>
            <w:i w:val="0"/>
            <w:noProof/>
            <w:webHidden/>
            <w:szCs w:val="26"/>
          </w:rPr>
        </w:r>
        <w:r w:rsidRPr="006556A9">
          <w:rPr>
            <w:b w:val="0"/>
            <w:i w:val="0"/>
            <w:noProof/>
            <w:webHidden/>
            <w:szCs w:val="26"/>
          </w:rPr>
          <w:fldChar w:fldCharType="separate"/>
        </w:r>
        <w:r w:rsidR="0035279A">
          <w:rPr>
            <w:b w:val="0"/>
            <w:i w:val="0"/>
            <w:noProof/>
            <w:webHidden/>
            <w:szCs w:val="26"/>
          </w:rPr>
          <w:t>66</w:t>
        </w:r>
        <w:r w:rsidRPr="006556A9">
          <w:rPr>
            <w:b w:val="0"/>
            <w:i w:val="0"/>
            <w:noProof/>
            <w:webHidden/>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1" w:history="1">
        <w:r w:rsidR="006556A9" w:rsidRPr="006556A9">
          <w:rPr>
            <w:rStyle w:val="Hyperlink"/>
            <w:noProof/>
            <w:sz w:val="26"/>
            <w:szCs w:val="26"/>
          </w:rPr>
          <w:t xml:space="preserve">Bảng 3.2: </w:t>
        </w:r>
        <w:r w:rsidR="006556A9" w:rsidRPr="006556A9">
          <w:rPr>
            <w:rStyle w:val="Hyperlink"/>
            <w:noProof/>
            <w:sz w:val="26"/>
            <w:szCs w:val="26"/>
            <w:lang w:val="it-IT"/>
          </w:rPr>
          <w:t xml:space="preserve">Cân nặng, chiều cao và </w:t>
        </w:r>
        <w:r w:rsidR="006A2239">
          <w:rPr>
            <w:rStyle w:val="Hyperlink"/>
            <w:noProof/>
            <w:sz w:val="26"/>
            <w:szCs w:val="26"/>
            <w:lang w:val="it-IT"/>
          </w:rPr>
          <w:t>Z-Score</w:t>
        </w:r>
        <w:r w:rsidR="006556A9" w:rsidRPr="006556A9">
          <w:rPr>
            <w:rStyle w:val="Hyperlink"/>
            <w:noProof/>
            <w:sz w:val="26"/>
            <w:szCs w:val="26"/>
            <w:lang w:val="it-IT"/>
          </w:rPr>
          <w:t xml:space="preserve"> CN/T; CC/T; CN/CC của trẻ 12-23 tháng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_Toc471239631 \h </w:instrText>
        </w:r>
        <w:r w:rsidRPr="006556A9">
          <w:rPr>
            <w:noProof/>
            <w:webHidden/>
            <w:sz w:val="26"/>
            <w:szCs w:val="26"/>
          </w:rPr>
        </w:r>
        <w:r w:rsidRPr="006556A9">
          <w:rPr>
            <w:noProof/>
            <w:webHidden/>
            <w:sz w:val="26"/>
            <w:szCs w:val="26"/>
          </w:rPr>
          <w:fldChar w:fldCharType="separate"/>
        </w:r>
        <w:r w:rsidR="0035279A">
          <w:rPr>
            <w:noProof/>
            <w:webHidden/>
            <w:sz w:val="26"/>
            <w:szCs w:val="26"/>
          </w:rPr>
          <w:t>67</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2" w:history="1">
        <w:r w:rsidR="006556A9" w:rsidRPr="006556A9">
          <w:rPr>
            <w:rStyle w:val="Hyperlink"/>
            <w:noProof/>
            <w:sz w:val="26"/>
            <w:szCs w:val="26"/>
          </w:rPr>
          <w:t xml:space="preserve">Bảng 3.3: Tình trạng SDD chung của trẻ 12 – 23 tháng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_Toc471239632 \h </w:instrText>
        </w:r>
        <w:r w:rsidRPr="006556A9">
          <w:rPr>
            <w:noProof/>
            <w:webHidden/>
            <w:sz w:val="26"/>
            <w:szCs w:val="26"/>
          </w:rPr>
        </w:r>
        <w:r w:rsidRPr="006556A9">
          <w:rPr>
            <w:noProof/>
            <w:webHidden/>
            <w:sz w:val="26"/>
            <w:szCs w:val="26"/>
          </w:rPr>
          <w:fldChar w:fldCharType="separate"/>
        </w:r>
        <w:r w:rsidR="0035279A">
          <w:rPr>
            <w:noProof/>
            <w:webHidden/>
            <w:sz w:val="26"/>
            <w:szCs w:val="26"/>
          </w:rPr>
          <w:t>67</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3" w:history="1">
        <w:r w:rsidR="006556A9" w:rsidRPr="006556A9">
          <w:rPr>
            <w:rStyle w:val="Hyperlink"/>
            <w:noProof/>
            <w:sz w:val="26"/>
            <w:szCs w:val="26"/>
          </w:rPr>
          <w:t>Bảng 3.4: Phân bố tình trạng dinh dưỡng của trẻ theo giới tính</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_Toc471239633 \h </w:instrText>
        </w:r>
        <w:r w:rsidRPr="006556A9">
          <w:rPr>
            <w:noProof/>
            <w:webHidden/>
            <w:sz w:val="26"/>
            <w:szCs w:val="26"/>
          </w:rPr>
        </w:r>
        <w:r w:rsidRPr="006556A9">
          <w:rPr>
            <w:noProof/>
            <w:webHidden/>
            <w:sz w:val="26"/>
            <w:szCs w:val="26"/>
          </w:rPr>
          <w:fldChar w:fldCharType="separate"/>
        </w:r>
        <w:r w:rsidR="0035279A">
          <w:rPr>
            <w:noProof/>
            <w:webHidden/>
            <w:sz w:val="26"/>
            <w:szCs w:val="26"/>
          </w:rPr>
          <w:t>68</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4" w:history="1">
        <w:r w:rsidR="006556A9" w:rsidRPr="006556A9">
          <w:rPr>
            <w:rStyle w:val="Hyperlink"/>
            <w:noProof/>
            <w:sz w:val="26"/>
            <w:szCs w:val="26"/>
          </w:rPr>
          <w:t xml:space="preserve">Bảng 3.5: Kiến thức của các bà mẹ về cân nặng cơ thể cần phải tăng khi mang thai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_Toc471239634 \h </w:instrText>
        </w:r>
        <w:r w:rsidRPr="006556A9">
          <w:rPr>
            <w:noProof/>
            <w:webHidden/>
            <w:sz w:val="26"/>
            <w:szCs w:val="26"/>
          </w:rPr>
        </w:r>
        <w:r w:rsidRPr="006556A9">
          <w:rPr>
            <w:noProof/>
            <w:webHidden/>
            <w:sz w:val="26"/>
            <w:szCs w:val="26"/>
          </w:rPr>
          <w:fldChar w:fldCharType="separate"/>
        </w:r>
        <w:r w:rsidR="0035279A">
          <w:rPr>
            <w:noProof/>
            <w:webHidden/>
            <w:sz w:val="26"/>
            <w:szCs w:val="26"/>
          </w:rPr>
          <w:t>69</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5" w:history="1">
        <w:r w:rsidR="006556A9" w:rsidRPr="006556A9">
          <w:rPr>
            <w:rStyle w:val="Hyperlink"/>
            <w:noProof/>
            <w:sz w:val="26"/>
            <w:szCs w:val="26"/>
          </w:rPr>
          <w:t xml:space="preserve">Bảng 3.6: Thực hành cai sữa cho trẻ 12-23 tháng tuổi của các bà mẹ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_Toc471239635 \h </w:instrText>
        </w:r>
        <w:r w:rsidRPr="006556A9">
          <w:rPr>
            <w:noProof/>
            <w:webHidden/>
            <w:sz w:val="26"/>
            <w:szCs w:val="26"/>
          </w:rPr>
        </w:r>
        <w:r w:rsidRPr="006556A9">
          <w:rPr>
            <w:noProof/>
            <w:webHidden/>
            <w:sz w:val="26"/>
            <w:szCs w:val="26"/>
          </w:rPr>
          <w:fldChar w:fldCharType="separate"/>
        </w:r>
        <w:r w:rsidR="0035279A">
          <w:rPr>
            <w:noProof/>
            <w:webHidden/>
            <w:sz w:val="26"/>
            <w:szCs w:val="26"/>
          </w:rPr>
          <w:t>73</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6" w:history="1">
        <w:r w:rsidR="006556A9" w:rsidRPr="006556A9">
          <w:rPr>
            <w:rStyle w:val="Hyperlink"/>
            <w:noProof/>
            <w:sz w:val="26"/>
            <w:szCs w:val="26"/>
          </w:rPr>
          <w:t xml:space="preserve">Bảng 3.7: Cấu trúc </w:t>
        </w:r>
        <w:r w:rsidR="006556A9" w:rsidRPr="006556A9">
          <w:rPr>
            <w:rStyle w:val="Hyperlink"/>
            <w:noProof/>
            <w:sz w:val="26"/>
            <w:szCs w:val="26"/>
            <w:lang w:val="it-IT"/>
          </w:rPr>
          <w:t xml:space="preserve">bữa ăn của trẻ 12 – 23 tháng  trong vòng 24 giờ qua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_Toc471239636 \h </w:instrText>
        </w:r>
        <w:r w:rsidRPr="006556A9">
          <w:rPr>
            <w:noProof/>
            <w:webHidden/>
            <w:sz w:val="26"/>
            <w:szCs w:val="26"/>
          </w:rPr>
        </w:r>
        <w:r w:rsidRPr="006556A9">
          <w:rPr>
            <w:noProof/>
            <w:webHidden/>
            <w:sz w:val="26"/>
            <w:szCs w:val="26"/>
          </w:rPr>
          <w:fldChar w:fldCharType="separate"/>
        </w:r>
        <w:r w:rsidR="0035279A">
          <w:rPr>
            <w:noProof/>
            <w:webHidden/>
            <w:sz w:val="26"/>
            <w:szCs w:val="26"/>
          </w:rPr>
          <w:t>74</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7" w:history="1">
        <w:r w:rsidR="006556A9" w:rsidRPr="006556A9">
          <w:rPr>
            <w:rStyle w:val="Hyperlink"/>
            <w:noProof/>
            <w:sz w:val="26"/>
            <w:szCs w:val="26"/>
          </w:rPr>
          <w:t>Bảng 3.8: Th</w:t>
        </w:r>
        <w:r w:rsidR="006556A9" w:rsidRPr="006556A9">
          <w:rPr>
            <w:rStyle w:val="Hyperlink"/>
            <w:noProof/>
            <w:sz w:val="26"/>
            <w:szCs w:val="26"/>
            <w:lang w:val="it-IT"/>
          </w:rPr>
          <w:t>ực phẩm đầu tiên trẻ được sử dụng khi bắt đầu ăn bổ sung</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_Toc471239637 \h </w:instrText>
        </w:r>
        <w:r w:rsidRPr="006556A9">
          <w:rPr>
            <w:noProof/>
            <w:webHidden/>
            <w:sz w:val="26"/>
            <w:szCs w:val="26"/>
          </w:rPr>
        </w:r>
        <w:r w:rsidRPr="006556A9">
          <w:rPr>
            <w:noProof/>
            <w:webHidden/>
            <w:sz w:val="26"/>
            <w:szCs w:val="26"/>
          </w:rPr>
          <w:fldChar w:fldCharType="separate"/>
        </w:r>
        <w:r w:rsidR="0035279A">
          <w:rPr>
            <w:noProof/>
            <w:webHidden/>
            <w:sz w:val="26"/>
            <w:szCs w:val="26"/>
          </w:rPr>
          <w:t>75</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8" w:history="1">
        <w:r w:rsidR="006556A9" w:rsidRPr="006556A9">
          <w:rPr>
            <w:rStyle w:val="Hyperlink"/>
            <w:noProof/>
            <w:sz w:val="26"/>
            <w:szCs w:val="26"/>
          </w:rPr>
          <w:t xml:space="preserve">Bảng 3.9: Thành </w:t>
        </w:r>
        <w:r w:rsidR="006556A9" w:rsidRPr="006556A9">
          <w:rPr>
            <w:rStyle w:val="Hyperlink"/>
            <w:noProof/>
            <w:sz w:val="26"/>
            <w:szCs w:val="26"/>
            <w:lang w:val="it-IT"/>
          </w:rPr>
          <w:t xml:space="preserve">phần dinh dưỡng khẩu phần 24 giờ qua (đã bao gồm cả lượng sữa mẹ ở trẻ còn bú) của nhóm trẻ thấp còi trong nghiên cứu </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_Toc471239638 \h </w:instrText>
        </w:r>
        <w:r w:rsidRPr="006556A9">
          <w:rPr>
            <w:noProof/>
            <w:webHidden/>
            <w:sz w:val="26"/>
            <w:szCs w:val="26"/>
          </w:rPr>
        </w:r>
        <w:r w:rsidRPr="006556A9">
          <w:rPr>
            <w:noProof/>
            <w:webHidden/>
            <w:sz w:val="26"/>
            <w:szCs w:val="26"/>
          </w:rPr>
          <w:fldChar w:fldCharType="separate"/>
        </w:r>
        <w:r w:rsidR="0035279A">
          <w:rPr>
            <w:noProof/>
            <w:webHidden/>
            <w:sz w:val="26"/>
            <w:szCs w:val="26"/>
          </w:rPr>
          <w:t>75</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39" w:history="1">
        <w:r w:rsidR="006556A9" w:rsidRPr="006556A9">
          <w:rPr>
            <w:rStyle w:val="Hyperlink"/>
            <w:noProof/>
            <w:sz w:val="26"/>
            <w:szCs w:val="26"/>
          </w:rPr>
          <w:t>Bảng 3.10: Thực trạng trẻ bị tiêu chảy và t</w:t>
        </w:r>
        <w:r w:rsidR="006556A9" w:rsidRPr="006556A9">
          <w:rPr>
            <w:rStyle w:val="Hyperlink"/>
            <w:noProof/>
            <w:sz w:val="26"/>
            <w:szCs w:val="26"/>
            <w:lang w:val="it-IT"/>
          </w:rPr>
          <w:t>hực hành chăm sóc trẻ bị tiêu chảy</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_Toc471239639 \h </w:instrText>
        </w:r>
        <w:r w:rsidRPr="006556A9">
          <w:rPr>
            <w:noProof/>
            <w:webHidden/>
            <w:sz w:val="26"/>
            <w:szCs w:val="26"/>
          </w:rPr>
        </w:r>
        <w:r w:rsidRPr="006556A9">
          <w:rPr>
            <w:noProof/>
            <w:webHidden/>
            <w:sz w:val="26"/>
            <w:szCs w:val="26"/>
          </w:rPr>
          <w:fldChar w:fldCharType="separate"/>
        </w:r>
        <w:r w:rsidR="0035279A">
          <w:rPr>
            <w:noProof/>
            <w:webHidden/>
            <w:sz w:val="26"/>
            <w:szCs w:val="26"/>
          </w:rPr>
          <w:t>77</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0" w:history="1">
        <w:r w:rsidR="006556A9" w:rsidRPr="006556A9">
          <w:rPr>
            <w:rStyle w:val="Hyperlink"/>
            <w:noProof/>
            <w:sz w:val="26"/>
            <w:szCs w:val="26"/>
          </w:rPr>
          <w:t xml:space="preserve">Bảng 3.11: Thực trạng </w:t>
        </w:r>
        <w:r w:rsidR="006556A9" w:rsidRPr="006556A9">
          <w:rPr>
            <w:rStyle w:val="Hyperlink"/>
            <w:noProof/>
            <w:sz w:val="26"/>
            <w:szCs w:val="26"/>
            <w:lang w:val="vi-VN"/>
          </w:rPr>
          <w:t>NKHHCT ở trẻ và thực hành chăm sóc của bà mẹ</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_Toc471239640 \h </w:instrText>
        </w:r>
        <w:r w:rsidRPr="006556A9">
          <w:rPr>
            <w:noProof/>
            <w:webHidden/>
            <w:sz w:val="26"/>
            <w:szCs w:val="26"/>
          </w:rPr>
        </w:r>
        <w:r w:rsidRPr="006556A9">
          <w:rPr>
            <w:noProof/>
            <w:webHidden/>
            <w:sz w:val="26"/>
            <w:szCs w:val="26"/>
          </w:rPr>
          <w:fldChar w:fldCharType="separate"/>
        </w:r>
        <w:r w:rsidR="0035279A">
          <w:rPr>
            <w:noProof/>
            <w:webHidden/>
            <w:sz w:val="26"/>
            <w:szCs w:val="26"/>
          </w:rPr>
          <w:t>78</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1" w:history="1">
        <w:r w:rsidR="006556A9" w:rsidRPr="006556A9">
          <w:rPr>
            <w:rStyle w:val="Hyperlink"/>
            <w:noProof/>
            <w:sz w:val="26"/>
            <w:szCs w:val="26"/>
          </w:rPr>
          <w:t>Bảng 3.12: Mô hình hồi quy logistic đa biến thể hiện mối liên quan giữa SDD thể thấp còi và một số yếu tố</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_Toc471239641 \h </w:instrText>
        </w:r>
        <w:r w:rsidRPr="006556A9">
          <w:rPr>
            <w:noProof/>
            <w:webHidden/>
            <w:sz w:val="26"/>
            <w:szCs w:val="26"/>
          </w:rPr>
        </w:r>
        <w:r w:rsidRPr="006556A9">
          <w:rPr>
            <w:noProof/>
            <w:webHidden/>
            <w:sz w:val="26"/>
            <w:szCs w:val="26"/>
          </w:rPr>
          <w:fldChar w:fldCharType="separate"/>
        </w:r>
        <w:r w:rsidR="0035279A">
          <w:rPr>
            <w:noProof/>
            <w:webHidden/>
            <w:sz w:val="26"/>
            <w:szCs w:val="26"/>
          </w:rPr>
          <w:t>79</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2" w:history="1">
        <w:r w:rsidR="006556A9" w:rsidRPr="006556A9">
          <w:rPr>
            <w:rStyle w:val="Hyperlink"/>
            <w:noProof/>
            <w:sz w:val="26"/>
            <w:szCs w:val="26"/>
          </w:rPr>
          <w:t>Bảng 3.13: Mô hình hồi quy logistic đa biến thể hiện mối liên quan giữa SDD thể nhẹ cân và một số yếu tố</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_Toc471239642 \h </w:instrText>
        </w:r>
        <w:r w:rsidRPr="006556A9">
          <w:rPr>
            <w:noProof/>
            <w:webHidden/>
            <w:sz w:val="26"/>
            <w:szCs w:val="26"/>
          </w:rPr>
        </w:r>
        <w:r w:rsidRPr="006556A9">
          <w:rPr>
            <w:noProof/>
            <w:webHidden/>
            <w:sz w:val="26"/>
            <w:szCs w:val="26"/>
          </w:rPr>
          <w:fldChar w:fldCharType="separate"/>
        </w:r>
        <w:r w:rsidR="0035279A">
          <w:rPr>
            <w:noProof/>
            <w:webHidden/>
            <w:sz w:val="26"/>
            <w:szCs w:val="26"/>
          </w:rPr>
          <w:t>80</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3" w:history="1">
        <w:r w:rsidR="006556A9" w:rsidRPr="006556A9">
          <w:rPr>
            <w:rStyle w:val="Hyperlink"/>
            <w:noProof/>
            <w:sz w:val="26"/>
            <w:szCs w:val="26"/>
          </w:rPr>
          <w:t>Bảng 3.14: Mô hình hồi quy logistic đa biến thể hiện mối liên quan giữa SDD thể gầy còm và một số yếu tố</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_Toc471239643 \h </w:instrText>
        </w:r>
        <w:r w:rsidRPr="006556A9">
          <w:rPr>
            <w:noProof/>
            <w:webHidden/>
            <w:sz w:val="26"/>
            <w:szCs w:val="26"/>
          </w:rPr>
        </w:r>
        <w:r w:rsidRPr="006556A9">
          <w:rPr>
            <w:noProof/>
            <w:webHidden/>
            <w:sz w:val="26"/>
            <w:szCs w:val="26"/>
          </w:rPr>
          <w:fldChar w:fldCharType="separate"/>
        </w:r>
        <w:r w:rsidR="0035279A">
          <w:rPr>
            <w:noProof/>
            <w:webHidden/>
            <w:sz w:val="26"/>
            <w:szCs w:val="26"/>
          </w:rPr>
          <w:t>82</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4" w:history="1">
        <w:r w:rsidR="006556A9" w:rsidRPr="006556A9">
          <w:rPr>
            <w:rStyle w:val="Hyperlink"/>
            <w:noProof/>
            <w:sz w:val="26"/>
            <w:szCs w:val="26"/>
          </w:rPr>
          <w:t>Bảng 3.15: Mô hình hồi quy logistic đa biến thể hiện mối liên quan giữa khẩu phần và TTDD thấp còi của trẻ</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_Toc471239644 \h </w:instrText>
        </w:r>
        <w:r w:rsidRPr="006556A9">
          <w:rPr>
            <w:noProof/>
            <w:webHidden/>
            <w:sz w:val="26"/>
            <w:szCs w:val="26"/>
          </w:rPr>
        </w:r>
        <w:r w:rsidRPr="006556A9">
          <w:rPr>
            <w:noProof/>
            <w:webHidden/>
            <w:sz w:val="26"/>
            <w:szCs w:val="26"/>
          </w:rPr>
          <w:fldChar w:fldCharType="separate"/>
        </w:r>
        <w:r w:rsidR="0035279A">
          <w:rPr>
            <w:noProof/>
            <w:webHidden/>
            <w:sz w:val="26"/>
            <w:szCs w:val="26"/>
          </w:rPr>
          <w:t>83</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5" w:history="1">
        <w:r w:rsidR="006556A9" w:rsidRPr="006556A9">
          <w:rPr>
            <w:rStyle w:val="Hyperlink"/>
            <w:noProof/>
            <w:sz w:val="26"/>
            <w:szCs w:val="26"/>
          </w:rPr>
          <w:t>Bảng 3.16: Đặc điểm chung của đối tượng trước can thiệp</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_Toc471239645 \h </w:instrText>
        </w:r>
        <w:r w:rsidRPr="006556A9">
          <w:rPr>
            <w:noProof/>
            <w:webHidden/>
            <w:sz w:val="26"/>
            <w:szCs w:val="26"/>
          </w:rPr>
        </w:r>
        <w:r w:rsidRPr="006556A9">
          <w:rPr>
            <w:noProof/>
            <w:webHidden/>
            <w:sz w:val="26"/>
            <w:szCs w:val="26"/>
          </w:rPr>
          <w:fldChar w:fldCharType="separate"/>
        </w:r>
        <w:r w:rsidR="0035279A">
          <w:rPr>
            <w:noProof/>
            <w:webHidden/>
            <w:sz w:val="26"/>
            <w:szCs w:val="26"/>
          </w:rPr>
          <w:t>90</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6" w:history="1">
        <w:r w:rsidR="006556A9" w:rsidRPr="006556A9">
          <w:rPr>
            <w:rStyle w:val="Hyperlink"/>
            <w:noProof/>
            <w:sz w:val="26"/>
            <w:szCs w:val="26"/>
          </w:rPr>
          <w:t>Bảng 3.17: Thay đổi số lượng bữa ăn và sử dụng các nhóm thực phẩm</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_Toc471239646 \h </w:instrText>
        </w:r>
        <w:r w:rsidRPr="006556A9">
          <w:rPr>
            <w:noProof/>
            <w:webHidden/>
            <w:sz w:val="26"/>
            <w:szCs w:val="26"/>
          </w:rPr>
        </w:r>
        <w:r w:rsidRPr="006556A9">
          <w:rPr>
            <w:noProof/>
            <w:webHidden/>
            <w:sz w:val="26"/>
            <w:szCs w:val="26"/>
          </w:rPr>
          <w:fldChar w:fldCharType="separate"/>
        </w:r>
        <w:r w:rsidR="0035279A">
          <w:rPr>
            <w:noProof/>
            <w:webHidden/>
            <w:sz w:val="26"/>
            <w:szCs w:val="26"/>
          </w:rPr>
          <w:t>91</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7" w:history="1">
        <w:r w:rsidR="006556A9" w:rsidRPr="006556A9">
          <w:rPr>
            <w:rStyle w:val="Hyperlink"/>
            <w:noProof/>
            <w:sz w:val="26"/>
            <w:szCs w:val="26"/>
          </w:rPr>
          <w:t>Bảng 3.18: Hiệu quả can thiệp đến thay đổi tần suất tiêu thụ thực phẩm</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_Toc471239647 \h </w:instrText>
        </w:r>
        <w:r w:rsidRPr="006556A9">
          <w:rPr>
            <w:noProof/>
            <w:webHidden/>
            <w:sz w:val="26"/>
            <w:szCs w:val="26"/>
          </w:rPr>
        </w:r>
        <w:r w:rsidRPr="006556A9">
          <w:rPr>
            <w:noProof/>
            <w:webHidden/>
            <w:sz w:val="26"/>
            <w:szCs w:val="26"/>
          </w:rPr>
          <w:fldChar w:fldCharType="separate"/>
        </w:r>
        <w:r w:rsidR="0035279A">
          <w:rPr>
            <w:noProof/>
            <w:webHidden/>
            <w:sz w:val="26"/>
            <w:szCs w:val="26"/>
          </w:rPr>
          <w:t>93</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8" w:history="1">
        <w:r w:rsidR="006556A9" w:rsidRPr="006556A9">
          <w:rPr>
            <w:rStyle w:val="Hyperlink"/>
            <w:noProof/>
            <w:sz w:val="26"/>
            <w:szCs w:val="26"/>
          </w:rPr>
          <w:t xml:space="preserve">Bảng 3.19: Hiệu quả can thiệp đến </w:t>
        </w:r>
        <w:r w:rsidR="00C0137B">
          <w:rPr>
            <w:rStyle w:val="Hyperlink"/>
            <w:noProof/>
            <w:sz w:val="26"/>
            <w:szCs w:val="26"/>
            <w:lang w:val="it-IT"/>
          </w:rPr>
          <w:t>tổng năng lượng và Protein</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_Toc471239648 \h </w:instrText>
        </w:r>
        <w:r w:rsidRPr="006556A9">
          <w:rPr>
            <w:noProof/>
            <w:webHidden/>
            <w:sz w:val="26"/>
            <w:szCs w:val="26"/>
          </w:rPr>
        </w:r>
        <w:r w:rsidRPr="006556A9">
          <w:rPr>
            <w:noProof/>
            <w:webHidden/>
            <w:sz w:val="26"/>
            <w:szCs w:val="26"/>
          </w:rPr>
          <w:fldChar w:fldCharType="separate"/>
        </w:r>
        <w:r w:rsidR="0035279A">
          <w:rPr>
            <w:noProof/>
            <w:webHidden/>
            <w:sz w:val="26"/>
            <w:szCs w:val="26"/>
          </w:rPr>
          <w:t>95</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49" w:history="1">
        <w:r w:rsidR="006556A9" w:rsidRPr="006556A9">
          <w:rPr>
            <w:rStyle w:val="Hyperlink"/>
            <w:noProof/>
            <w:sz w:val="26"/>
            <w:szCs w:val="26"/>
          </w:rPr>
          <w:t xml:space="preserve">Bảng 3.20: Hiệu </w:t>
        </w:r>
        <w:r w:rsidR="006556A9" w:rsidRPr="006556A9">
          <w:rPr>
            <w:rStyle w:val="Hyperlink"/>
            <w:noProof/>
            <w:sz w:val="26"/>
            <w:szCs w:val="26"/>
            <w:lang w:val="vi-VN"/>
          </w:rPr>
          <w:t>quả can thiệp đến tình trạng vi</w:t>
        </w:r>
        <w:r w:rsidR="006556A9" w:rsidRPr="006556A9">
          <w:rPr>
            <w:rStyle w:val="Hyperlink"/>
            <w:noProof/>
            <w:sz w:val="26"/>
            <w:szCs w:val="26"/>
          </w:rPr>
          <w:t>tamin và khoáng chất trong khẩu phần</w:t>
        </w:r>
        <w:r w:rsidR="006556A9" w:rsidRPr="006556A9">
          <w:rPr>
            <w:rStyle w:val="Hyperlink"/>
            <w:noProof/>
            <w:sz w:val="26"/>
            <w:szCs w:val="26"/>
            <w:lang w:val="vi-VN"/>
          </w:rPr>
          <w:t xml:space="preserve"> của trẻ</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_Toc471239649 \h </w:instrText>
        </w:r>
        <w:r w:rsidRPr="006556A9">
          <w:rPr>
            <w:noProof/>
            <w:webHidden/>
            <w:sz w:val="26"/>
            <w:szCs w:val="26"/>
          </w:rPr>
        </w:r>
        <w:r w:rsidRPr="006556A9">
          <w:rPr>
            <w:noProof/>
            <w:webHidden/>
            <w:sz w:val="26"/>
            <w:szCs w:val="26"/>
          </w:rPr>
          <w:fldChar w:fldCharType="separate"/>
        </w:r>
        <w:r w:rsidR="0035279A">
          <w:rPr>
            <w:noProof/>
            <w:webHidden/>
            <w:sz w:val="26"/>
            <w:szCs w:val="26"/>
          </w:rPr>
          <w:t>96</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0" w:history="1">
        <w:r w:rsidR="006556A9" w:rsidRPr="006556A9">
          <w:rPr>
            <w:rStyle w:val="Hyperlink"/>
            <w:noProof/>
            <w:sz w:val="26"/>
            <w:szCs w:val="26"/>
          </w:rPr>
          <w:t>Bảng 3.21: Hiệu quả của can thiệp đến thay đổi thực hành phòng bệnh</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_Toc471239650 \h </w:instrText>
        </w:r>
        <w:r w:rsidRPr="006556A9">
          <w:rPr>
            <w:noProof/>
            <w:webHidden/>
            <w:sz w:val="26"/>
            <w:szCs w:val="26"/>
          </w:rPr>
        </w:r>
        <w:r w:rsidRPr="006556A9">
          <w:rPr>
            <w:noProof/>
            <w:webHidden/>
            <w:sz w:val="26"/>
            <w:szCs w:val="26"/>
          </w:rPr>
          <w:fldChar w:fldCharType="separate"/>
        </w:r>
        <w:r w:rsidR="0035279A">
          <w:rPr>
            <w:noProof/>
            <w:webHidden/>
            <w:sz w:val="26"/>
            <w:szCs w:val="26"/>
          </w:rPr>
          <w:t>98</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1" w:history="1">
        <w:r w:rsidR="006556A9" w:rsidRPr="006556A9">
          <w:rPr>
            <w:rStyle w:val="Hyperlink"/>
            <w:noProof/>
            <w:sz w:val="26"/>
            <w:szCs w:val="26"/>
          </w:rPr>
          <w:t xml:space="preserve">Bảng 3.22: Hiệu quả can thiệp đến </w:t>
        </w:r>
        <w:r w:rsidR="006556A9" w:rsidRPr="006556A9">
          <w:rPr>
            <w:rStyle w:val="Hyperlink"/>
            <w:noProof/>
            <w:sz w:val="26"/>
            <w:szCs w:val="26"/>
            <w:lang w:val="it-IT"/>
          </w:rPr>
          <w:t xml:space="preserve">thay đổi chiều cao và </w:t>
        </w:r>
        <w:r w:rsidR="006556A9" w:rsidRPr="006556A9">
          <w:rPr>
            <w:rStyle w:val="Hyperlink"/>
            <w:noProof/>
            <w:sz w:val="26"/>
            <w:szCs w:val="26"/>
            <w:lang w:val="vi-VN"/>
          </w:rPr>
          <w:t>TTDD</w:t>
        </w:r>
        <w:r w:rsidR="006556A9" w:rsidRPr="006556A9">
          <w:rPr>
            <w:rStyle w:val="Hyperlink"/>
            <w:noProof/>
            <w:sz w:val="26"/>
            <w:szCs w:val="26"/>
            <w:lang w:val="it-IT"/>
          </w:rPr>
          <w:t xml:space="preserve"> thể thấp còi</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_Toc471239651 \h </w:instrText>
        </w:r>
        <w:r w:rsidRPr="006556A9">
          <w:rPr>
            <w:noProof/>
            <w:webHidden/>
            <w:sz w:val="26"/>
            <w:szCs w:val="26"/>
          </w:rPr>
        </w:r>
        <w:r w:rsidRPr="006556A9">
          <w:rPr>
            <w:noProof/>
            <w:webHidden/>
            <w:sz w:val="26"/>
            <w:szCs w:val="26"/>
          </w:rPr>
          <w:fldChar w:fldCharType="separate"/>
        </w:r>
        <w:r w:rsidR="0035279A">
          <w:rPr>
            <w:noProof/>
            <w:webHidden/>
            <w:sz w:val="26"/>
            <w:szCs w:val="26"/>
          </w:rPr>
          <w:t>101</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2" w:history="1">
        <w:r w:rsidR="006556A9" w:rsidRPr="006556A9">
          <w:rPr>
            <w:rStyle w:val="Hyperlink"/>
            <w:noProof/>
            <w:sz w:val="26"/>
            <w:szCs w:val="26"/>
          </w:rPr>
          <w:t>Bảng 3.23: Hiệu quả</w:t>
        </w:r>
        <w:r w:rsidR="006556A9" w:rsidRPr="006556A9">
          <w:rPr>
            <w:rStyle w:val="Hyperlink"/>
            <w:noProof/>
            <w:sz w:val="26"/>
            <w:szCs w:val="26"/>
            <w:lang w:val="it-IT"/>
          </w:rPr>
          <w:t xml:space="preserve"> can thiệp đến thay đổi cân nặng và </w:t>
        </w:r>
        <w:r w:rsidR="006556A9" w:rsidRPr="006556A9">
          <w:rPr>
            <w:rStyle w:val="Hyperlink"/>
            <w:noProof/>
            <w:sz w:val="26"/>
            <w:szCs w:val="26"/>
            <w:lang w:val="vi-VN"/>
          </w:rPr>
          <w:t>TTDD</w:t>
        </w:r>
        <w:r w:rsidR="006556A9" w:rsidRPr="006556A9">
          <w:rPr>
            <w:rStyle w:val="Hyperlink"/>
            <w:noProof/>
            <w:sz w:val="26"/>
            <w:szCs w:val="26"/>
            <w:lang w:val="it-IT"/>
          </w:rPr>
          <w:t xml:space="preserve"> nhẹ cân</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_Toc471239652 \h </w:instrText>
        </w:r>
        <w:r w:rsidRPr="006556A9">
          <w:rPr>
            <w:noProof/>
            <w:webHidden/>
            <w:sz w:val="26"/>
            <w:szCs w:val="26"/>
          </w:rPr>
        </w:r>
        <w:r w:rsidRPr="006556A9">
          <w:rPr>
            <w:noProof/>
            <w:webHidden/>
            <w:sz w:val="26"/>
            <w:szCs w:val="26"/>
          </w:rPr>
          <w:fldChar w:fldCharType="separate"/>
        </w:r>
        <w:r w:rsidR="0035279A">
          <w:rPr>
            <w:noProof/>
            <w:webHidden/>
            <w:sz w:val="26"/>
            <w:szCs w:val="26"/>
          </w:rPr>
          <w:t>102</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3" w:history="1">
        <w:r w:rsidR="006556A9" w:rsidRPr="006556A9">
          <w:rPr>
            <w:rStyle w:val="Hyperlink"/>
            <w:noProof/>
            <w:sz w:val="26"/>
            <w:szCs w:val="26"/>
          </w:rPr>
          <w:t xml:space="preserve">Bảng 3.24: </w:t>
        </w:r>
        <w:r w:rsidR="006556A9" w:rsidRPr="006556A9">
          <w:rPr>
            <w:rStyle w:val="Hyperlink"/>
            <w:noProof/>
            <w:sz w:val="26"/>
            <w:szCs w:val="26"/>
            <w:lang w:val="it-IT"/>
          </w:rPr>
          <w:t xml:space="preserve">Hiệu quả của can thiệp đến thay đổi WHZ và </w:t>
        </w:r>
        <w:r w:rsidR="006556A9" w:rsidRPr="006556A9">
          <w:rPr>
            <w:rStyle w:val="Hyperlink"/>
            <w:noProof/>
            <w:sz w:val="26"/>
            <w:szCs w:val="26"/>
            <w:lang w:val="vi-VN"/>
          </w:rPr>
          <w:t>TTDD</w:t>
        </w:r>
        <w:r w:rsidR="006556A9" w:rsidRPr="006556A9">
          <w:rPr>
            <w:rStyle w:val="Hyperlink"/>
            <w:noProof/>
            <w:sz w:val="26"/>
            <w:szCs w:val="26"/>
            <w:lang w:val="it-IT"/>
          </w:rPr>
          <w:t xml:space="preserve"> gày còm ở trẻ</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_Toc471239653 \h </w:instrText>
        </w:r>
        <w:r w:rsidRPr="006556A9">
          <w:rPr>
            <w:noProof/>
            <w:webHidden/>
            <w:sz w:val="26"/>
            <w:szCs w:val="26"/>
          </w:rPr>
        </w:r>
        <w:r w:rsidRPr="006556A9">
          <w:rPr>
            <w:noProof/>
            <w:webHidden/>
            <w:sz w:val="26"/>
            <w:szCs w:val="26"/>
          </w:rPr>
          <w:fldChar w:fldCharType="separate"/>
        </w:r>
        <w:r w:rsidR="0035279A">
          <w:rPr>
            <w:noProof/>
            <w:webHidden/>
            <w:sz w:val="26"/>
            <w:szCs w:val="26"/>
          </w:rPr>
          <w:t>103</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4" w:history="1">
        <w:r w:rsidR="006556A9" w:rsidRPr="006556A9">
          <w:rPr>
            <w:rStyle w:val="Hyperlink"/>
            <w:noProof/>
            <w:sz w:val="26"/>
            <w:szCs w:val="26"/>
          </w:rPr>
          <w:t xml:space="preserve">Bảng 3.25: </w:t>
        </w:r>
        <w:r w:rsidR="006556A9" w:rsidRPr="006556A9">
          <w:rPr>
            <w:rStyle w:val="Hyperlink"/>
            <w:noProof/>
            <w:sz w:val="26"/>
            <w:szCs w:val="26"/>
            <w:lang w:val="it-IT"/>
          </w:rPr>
          <w:t>Hiệu quảcan thiệp đến thay đổi nồng độ Hemoglobin huyết thanhvà tình trạng thiếu máu của trẻ thấp còi</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_Toc471239654 \h </w:instrText>
        </w:r>
        <w:r w:rsidRPr="006556A9">
          <w:rPr>
            <w:noProof/>
            <w:webHidden/>
            <w:sz w:val="26"/>
            <w:szCs w:val="26"/>
          </w:rPr>
        </w:r>
        <w:r w:rsidRPr="006556A9">
          <w:rPr>
            <w:noProof/>
            <w:webHidden/>
            <w:sz w:val="26"/>
            <w:szCs w:val="26"/>
          </w:rPr>
          <w:fldChar w:fldCharType="separate"/>
        </w:r>
        <w:r w:rsidR="0035279A">
          <w:rPr>
            <w:noProof/>
            <w:webHidden/>
            <w:sz w:val="26"/>
            <w:szCs w:val="26"/>
          </w:rPr>
          <w:t>104</w:t>
        </w:r>
        <w:r w:rsidRPr="006556A9">
          <w:rPr>
            <w:noProof/>
            <w:webHidden/>
            <w:sz w:val="26"/>
            <w:szCs w:val="26"/>
          </w:rPr>
          <w:fldChar w:fldCharType="end"/>
        </w:r>
      </w:hyperlink>
    </w:p>
    <w:p w:rsidR="006556A9"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39655" w:history="1">
        <w:r w:rsidR="006556A9" w:rsidRPr="006556A9">
          <w:rPr>
            <w:rStyle w:val="Hyperlink"/>
            <w:noProof/>
            <w:sz w:val="26"/>
            <w:szCs w:val="26"/>
          </w:rPr>
          <w:t xml:space="preserve">Bảng 3.26: </w:t>
        </w:r>
        <w:r w:rsidR="006556A9" w:rsidRPr="006556A9">
          <w:rPr>
            <w:rStyle w:val="Hyperlink"/>
            <w:noProof/>
            <w:sz w:val="26"/>
            <w:szCs w:val="26"/>
            <w:lang w:val="it-IT"/>
          </w:rPr>
          <w:t>Hiệu quả</w:t>
        </w:r>
        <w:r w:rsidR="006556A9" w:rsidRPr="006556A9">
          <w:rPr>
            <w:rStyle w:val="Hyperlink"/>
            <w:noProof/>
            <w:sz w:val="26"/>
            <w:szCs w:val="26"/>
            <w:lang w:val="vi-VN"/>
          </w:rPr>
          <w:t xml:space="preserve"> can thiệp </w:t>
        </w:r>
        <w:r w:rsidR="006556A9" w:rsidRPr="006556A9">
          <w:rPr>
            <w:rStyle w:val="Hyperlink"/>
            <w:noProof/>
            <w:sz w:val="26"/>
            <w:szCs w:val="26"/>
            <w:lang w:val="it-IT"/>
          </w:rPr>
          <w:t>đến thay đổi nồng độ retinol huyết thanh và tỷ lệ thiếu vitamin A của trẻ thấp còi</w:t>
        </w:r>
        <w:r w:rsidR="006556A9" w:rsidRPr="006556A9">
          <w:rPr>
            <w:noProof/>
            <w:webHidden/>
            <w:sz w:val="26"/>
            <w:szCs w:val="26"/>
          </w:rPr>
          <w:tab/>
        </w:r>
        <w:r w:rsidRPr="006556A9">
          <w:rPr>
            <w:noProof/>
            <w:webHidden/>
            <w:sz w:val="26"/>
            <w:szCs w:val="26"/>
          </w:rPr>
          <w:fldChar w:fldCharType="begin"/>
        </w:r>
        <w:r w:rsidR="006556A9" w:rsidRPr="006556A9">
          <w:rPr>
            <w:noProof/>
            <w:webHidden/>
            <w:sz w:val="26"/>
            <w:szCs w:val="26"/>
          </w:rPr>
          <w:instrText xml:space="preserve"> PAGEREF _Toc471239655 \h </w:instrText>
        </w:r>
        <w:r w:rsidRPr="006556A9">
          <w:rPr>
            <w:noProof/>
            <w:webHidden/>
            <w:sz w:val="26"/>
            <w:szCs w:val="26"/>
          </w:rPr>
        </w:r>
        <w:r w:rsidRPr="006556A9">
          <w:rPr>
            <w:noProof/>
            <w:webHidden/>
            <w:sz w:val="26"/>
            <w:szCs w:val="26"/>
          </w:rPr>
          <w:fldChar w:fldCharType="separate"/>
        </w:r>
        <w:r w:rsidR="0035279A">
          <w:rPr>
            <w:noProof/>
            <w:webHidden/>
            <w:sz w:val="26"/>
            <w:szCs w:val="26"/>
          </w:rPr>
          <w:t>105</w:t>
        </w:r>
        <w:r w:rsidRPr="006556A9">
          <w:rPr>
            <w:noProof/>
            <w:webHidden/>
            <w:sz w:val="26"/>
            <w:szCs w:val="26"/>
          </w:rPr>
          <w:fldChar w:fldCharType="end"/>
        </w:r>
      </w:hyperlink>
    </w:p>
    <w:p w:rsidR="00A62E87" w:rsidRPr="00A62E87" w:rsidRDefault="005A4E88" w:rsidP="00A62E87">
      <w:pPr>
        <w:pStyle w:val="Caption"/>
        <w:jc w:val="both"/>
        <w:rPr>
          <w:b w:val="0"/>
          <w:i w:val="0"/>
          <w:noProof/>
          <w:szCs w:val="26"/>
        </w:rPr>
      </w:pPr>
      <w:r w:rsidRPr="006556A9">
        <w:rPr>
          <w:b w:val="0"/>
          <w:i w:val="0"/>
          <w:szCs w:val="26"/>
          <w:lang w:val="it-IT"/>
        </w:rPr>
        <w:fldChar w:fldCharType="end"/>
      </w:r>
      <w:r>
        <w:rPr>
          <w:b w:val="0"/>
          <w:i w:val="0"/>
          <w:szCs w:val="26"/>
          <w:lang w:val="it-IT"/>
        </w:rPr>
        <w:fldChar w:fldCharType="begin"/>
      </w:r>
      <w:r w:rsidR="00A62E87">
        <w:rPr>
          <w:b w:val="0"/>
          <w:i w:val="0"/>
          <w:szCs w:val="26"/>
          <w:lang w:val="it-IT"/>
        </w:rPr>
        <w:instrText xml:space="preserve"> TOC \h \z \c "Bảng 4." </w:instrText>
      </w:r>
      <w:r>
        <w:rPr>
          <w:b w:val="0"/>
          <w:i w:val="0"/>
          <w:szCs w:val="26"/>
          <w:lang w:val="it-IT"/>
        </w:rPr>
        <w:fldChar w:fldCharType="separate"/>
      </w:r>
      <w:hyperlink w:anchor="_Toc471240097" w:history="1">
        <w:r w:rsidR="00A62E87" w:rsidRPr="00A62E87">
          <w:rPr>
            <w:rStyle w:val="Hyperlink"/>
            <w:b w:val="0"/>
            <w:i w:val="0"/>
            <w:noProof/>
            <w:szCs w:val="26"/>
          </w:rPr>
          <w:t>Bảng 4. 1: So sánh các thể SDD với nghiên cứu ở các địa phương khác</w:t>
        </w:r>
        <w:r w:rsidR="00A62E87" w:rsidRPr="00A62E87">
          <w:rPr>
            <w:b w:val="0"/>
            <w:i w:val="0"/>
            <w:noProof/>
            <w:webHidden/>
            <w:szCs w:val="26"/>
          </w:rPr>
          <w:t xml:space="preserve"> ………..</w:t>
        </w:r>
        <w:r w:rsidRPr="00A62E87">
          <w:rPr>
            <w:b w:val="0"/>
            <w:i w:val="0"/>
            <w:noProof/>
            <w:webHidden/>
            <w:szCs w:val="26"/>
          </w:rPr>
          <w:fldChar w:fldCharType="begin"/>
        </w:r>
        <w:r w:rsidR="00A62E87" w:rsidRPr="00A62E87">
          <w:rPr>
            <w:b w:val="0"/>
            <w:i w:val="0"/>
            <w:noProof/>
            <w:webHidden/>
            <w:szCs w:val="26"/>
          </w:rPr>
          <w:instrText xml:space="preserve"> PAGEREF _Toc471240097 \h </w:instrText>
        </w:r>
        <w:r w:rsidRPr="00A62E87">
          <w:rPr>
            <w:b w:val="0"/>
            <w:i w:val="0"/>
            <w:noProof/>
            <w:webHidden/>
            <w:szCs w:val="26"/>
          </w:rPr>
        </w:r>
        <w:r w:rsidRPr="00A62E87">
          <w:rPr>
            <w:b w:val="0"/>
            <w:i w:val="0"/>
            <w:noProof/>
            <w:webHidden/>
            <w:szCs w:val="26"/>
          </w:rPr>
          <w:fldChar w:fldCharType="separate"/>
        </w:r>
        <w:r w:rsidR="0035279A">
          <w:rPr>
            <w:b w:val="0"/>
            <w:i w:val="0"/>
            <w:noProof/>
            <w:webHidden/>
            <w:szCs w:val="26"/>
          </w:rPr>
          <w:t>109</w:t>
        </w:r>
        <w:r w:rsidRPr="00A62E87">
          <w:rPr>
            <w:b w:val="0"/>
            <w:i w:val="0"/>
            <w:noProof/>
            <w:webHidden/>
            <w:szCs w:val="26"/>
          </w:rPr>
          <w:fldChar w:fldCharType="end"/>
        </w:r>
      </w:hyperlink>
    </w:p>
    <w:p w:rsidR="00A62E87" w:rsidRPr="006E7B4C" w:rsidRDefault="005A4E88" w:rsidP="00A62E87">
      <w:pPr>
        <w:pStyle w:val="TableofFigures"/>
        <w:tabs>
          <w:tab w:val="right" w:leader="dot" w:pos="8778"/>
        </w:tabs>
        <w:spacing w:before="0" w:after="0"/>
        <w:ind w:firstLine="0"/>
        <w:rPr>
          <w:rFonts w:ascii="Calibri" w:hAnsi="Calibri"/>
          <w:noProof/>
          <w:sz w:val="26"/>
          <w:szCs w:val="26"/>
        </w:rPr>
      </w:pPr>
      <w:hyperlink w:anchor="_Toc471240098" w:history="1">
        <w:r w:rsidR="00A62E87" w:rsidRPr="00A62E87">
          <w:rPr>
            <w:rStyle w:val="Hyperlink"/>
            <w:noProof/>
            <w:sz w:val="26"/>
            <w:szCs w:val="26"/>
          </w:rPr>
          <w:t>Bảng 4. 2: SDD thấp còi theo nhóm tháng tuổi so với nghiên cứu khác</w:t>
        </w:r>
        <w:r w:rsidR="00A62E87" w:rsidRPr="00A62E87">
          <w:rPr>
            <w:noProof/>
            <w:webHidden/>
            <w:sz w:val="26"/>
            <w:szCs w:val="26"/>
          </w:rPr>
          <w:tab/>
        </w:r>
        <w:r w:rsidRPr="00A62E87">
          <w:rPr>
            <w:noProof/>
            <w:webHidden/>
            <w:sz w:val="26"/>
            <w:szCs w:val="26"/>
          </w:rPr>
          <w:fldChar w:fldCharType="begin"/>
        </w:r>
        <w:r w:rsidR="00A62E87" w:rsidRPr="00A62E87">
          <w:rPr>
            <w:noProof/>
            <w:webHidden/>
            <w:sz w:val="26"/>
            <w:szCs w:val="26"/>
          </w:rPr>
          <w:instrText xml:space="preserve"> PAGEREF _Toc471240098 \h </w:instrText>
        </w:r>
        <w:r w:rsidRPr="00A62E87">
          <w:rPr>
            <w:noProof/>
            <w:webHidden/>
            <w:sz w:val="26"/>
            <w:szCs w:val="26"/>
          </w:rPr>
        </w:r>
        <w:r w:rsidRPr="00A62E87">
          <w:rPr>
            <w:noProof/>
            <w:webHidden/>
            <w:sz w:val="26"/>
            <w:szCs w:val="26"/>
          </w:rPr>
          <w:fldChar w:fldCharType="separate"/>
        </w:r>
        <w:r w:rsidR="0035279A">
          <w:rPr>
            <w:noProof/>
            <w:webHidden/>
            <w:sz w:val="26"/>
            <w:szCs w:val="26"/>
          </w:rPr>
          <w:t>110</w:t>
        </w:r>
        <w:r w:rsidRPr="00A62E87">
          <w:rPr>
            <w:noProof/>
            <w:webHidden/>
            <w:sz w:val="26"/>
            <w:szCs w:val="26"/>
          </w:rPr>
          <w:fldChar w:fldCharType="end"/>
        </w:r>
      </w:hyperlink>
    </w:p>
    <w:p w:rsidR="00424ADE" w:rsidRPr="00510604" w:rsidRDefault="005A4E88" w:rsidP="00A62E87">
      <w:pPr>
        <w:pStyle w:val="Caption"/>
        <w:jc w:val="both"/>
        <w:rPr>
          <w:rStyle w:val="Hyperlink"/>
          <w:noProof/>
          <w:szCs w:val="26"/>
        </w:rPr>
      </w:pPr>
      <w:r>
        <w:rPr>
          <w:b w:val="0"/>
          <w:i w:val="0"/>
          <w:szCs w:val="26"/>
          <w:lang w:val="it-IT"/>
        </w:rPr>
        <w:fldChar w:fldCharType="end"/>
      </w:r>
      <w:r w:rsidRPr="005A4E88">
        <w:rPr>
          <w:b w:val="0"/>
          <w:i w:val="0"/>
          <w:szCs w:val="26"/>
          <w:lang w:val="it-IT"/>
        </w:rPr>
        <w:fldChar w:fldCharType="begin"/>
      </w:r>
      <w:r w:rsidR="0003070D" w:rsidRPr="00510604">
        <w:rPr>
          <w:b w:val="0"/>
          <w:i w:val="0"/>
          <w:szCs w:val="26"/>
          <w:lang w:val="it-IT"/>
        </w:rPr>
        <w:instrText xml:space="preserve"> TOC \h \z \c "Bảng 3." </w:instrText>
      </w:r>
      <w:r w:rsidRPr="005A4E88">
        <w:rPr>
          <w:b w:val="0"/>
          <w:i w:val="0"/>
          <w:szCs w:val="26"/>
          <w:lang w:val="it-IT"/>
        </w:rPr>
        <w:fldChar w:fldCharType="separate"/>
      </w:r>
    </w:p>
    <w:p w:rsidR="006F753F" w:rsidRPr="00510604" w:rsidRDefault="006F753F" w:rsidP="00A62E87">
      <w:pPr>
        <w:pStyle w:val="TableofFigures"/>
        <w:tabs>
          <w:tab w:val="right" w:leader="dot" w:pos="9111"/>
        </w:tabs>
        <w:spacing w:before="0" w:after="0"/>
        <w:ind w:firstLine="0"/>
        <w:rPr>
          <w:rStyle w:val="Hyperlink"/>
          <w:noProof/>
          <w:sz w:val="26"/>
          <w:szCs w:val="26"/>
        </w:rPr>
      </w:pPr>
    </w:p>
    <w:p w:rsidR="0003070D" w:rsidRPr="00676B82" w:rsidRDefault="005A4E88" w:rsidP="00B4440F">
      <w:pPr>
        <w:spacing w:before="0" w:after="0"/>
        <w:ind w:firstLine="0"/>
        <w:rPr>
          <w:rFonts w:ascii="Calibri" w:hAnsi="Calibri"/>
          <w:noProof/>
          <w:sz w:val="26"/>
          <w:szCs w:val="26"/>
        </w:rPr>
      </w:pPr>
      <w:r w:rsidRPr="00510604">
        <w:rPr>
          <w:sz w:val="26"/>
          <w:szCs w:val="26"/>
          <w:lang w:val="it-IT"/>
        </w:rPr>
        <w:fldChar w:fldCharType="end"/>
      </w:r>
      <w:r w:rsidRPr="00676B82">
        <w:rPr>
          <w:sz w:val="26"/>
          <w:szCs w:val="26"/>
          <w:lang w:val="it-IT"/>
        </w:rPr>
        <w:fldChar w:fldCharType="begin"/>
      </w:r>
      <w:r w:rsidR="0003070D" w:rsidRPr="00676B82">
        <w:rPr>
          <w:sz w:val="26"/>
          <w:szCs w:val="26"/>
          <w:lang w:val="it-IT"/>
        </w:rPr>
        <w:instrText xml:space="preserve"> TOC \h \z \c "Bảng 4." </w:instrText>
      </w:r>
      <w:r w:rsidRPr="00676B82">
        <w:rPr>
          <w:sz w:val="26"/>
          <w:szCs w:val="26"/>
          <w:lang w:val="it-IT"/>
        </w:rPr>
        <w:fldChar w:fldCharType="separate"/>
      </w:r>
    </w:p>
    <w:p w:rsidR="00254D9B" w:rsidRDefault="005A4E88" w:rsidP="00271925">
      <w:pPr>
        <w:spacing w:before="0" w:after="0"/>
        <w:ind w:firstLine="0"/>
        <w:jc w:val="center"/>
        <w:rPr>
          <w:b/>
          <w:sz w:val="26"/>
          <w:szCs w:val="26"/>
          <w:lang w:val="it-IT"/>
        </w:rPr>
      </w:pPr>
      <w:r w:rsidRPr="00676B82">
        <w:rPr>
          <w:sz w:val="26"/>
          <w:szCs w:val="26"/>
          <w:lang w:val="it-IT"/>
        </w:rPr>
        <w:fldChar w:fldCharType="end"/>
      </w:r>
      <w:r w:rsidR="007A2687" w:rsidRPr="00676B82">
        <w:rPr>
          <w:sz w:val="26"/>
          <w:szCs w:val="26"/>
          <w:lang w:val="it-IT"/>
        </w:rPr>
        <w:br w:type="page"/>
      </w:r>
      <w:r w:rsidR="007A2687" w:rsidRPr="00676B82">
        <w:rPr>
          <w:b/>
          <w:sz w:val="26"/>
          <w:szCs w:val="26"/>
          <w:lang w:val="it-IT"/>
        </w:rPr>
        <w:t>DANH MỤC BIỂU ĐỒ</w:t>
      </w:r>
    </w:p>
    <w:p w:rsidR="001828E2" w:rsidRPr="00676B82" w:rsidRDefault="001828E2" w:rsidP="001828E2">
      <w:pPr>
        <w:spacing w:before="0" w:after="0"/>
        <w:ind w:firstLine="0"/>
        <w:jc w:val="center"/>
        <w:rPr>
          <w:b/>
          <w:sz w:val="26"/>
          <w:szCs w:val="26"/>
          <w:lang w:val="it-IT"/>
        </w:rPr>
      </w:pPr>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r>
        <w:rPr>
          <w:sz w:val="26"/>
          <w:szCs w:val="26"/>
          <w:lang w:val="it-IT"/>
        </w:rPr>
        <w:fldChar w:fldCharType="begin"/>
      </w:r>
      <w:r w:rsidR="00805F82">
        <w:rPr>
          <w:sz w:val="26"/>
          <w:szCs w:val="26"/>
          <w:lang w:val="it-IT"/>
        </w:rPr>
        <w:instrText xml:space="preserve"> TOC \h \z \c "Biểu đồ" </w:instrText>
      </w:r>
      <w:r>
        <w:rPr>
          <w:sz w:val="26"/>
          <w:szCs w:val="26"/>
          <w:lang w:val="it-IT"/>
        </w:rPr>
        <w:fldChar w:fldCharType="separate"/>
      </w:r>
      <w:hyperlink w:anchor="_Toc471241025" w:history="1">
        <w:r w:rsidR="00805F82" w:rsidRPr="00AD6315">
          <w:rPr>
            <w:rStyle w:val="Hyperlink"/>
            <w:noProof/>
            <w:sz w:val="26"/>
            <w:szCs w:val="26"/>
          </w:rPr>
          <w:t>Biểu đồ 1</w:t>
        </w:r>
        <w:r w:rsidR="00AD6315" w:rsidRPr="00AD6315">
          <w:rPr>
            <w:rStyle w:val="Hyperlink"/>
            <w:noProof/>
            <w:sz w:val="26"/>
            <w:szCs w:val="26"/>
          </w:rPr>
          <w:t>.1:</w:t>
        </w:r>
        <w:r w:rsidR="00805F82" w:rsidRPr="00AD6315">
          <w:rPr>
            <w:rStyle w:val="Hyperlink"/>
            <w:noProof/>
            <w:sz w:val="26"/>
            <w:szCs w:val="26"/>
          </w:rPr>
          <w:t xml:space="preserve"> Tình trạng suy dinh dưỡng của trẻ dưới 5 tuổi của Việt Nam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_Toc471241025 \h </w:instrText>
        </w:r>
        <w:r w:rsidRPr="00AD6315">
          <w:rPr>
            <w:noProof/>
            <w:webHidden/>
            <w:sz w:val="26"/>
            <w:szCs w:val="26"/>
          </w:rPr>
        </w:r>
        <w:r w:rsidRPr="00AD6315">
          <w:rPr>
            <w:noProof/>
            <w:webHidden/>
            <w:sz w:val="26"/>
            <w:szCs w:val="26"/>
          </w:rPr>
          <w:fldChar w:fldCharType="separate"/>
        </w:r>
        <w:r w:rsidR="0035279A">
          <w:rPr>
            <w:noProof/>
            <w:webHidden/>
            <w:sz w:val="26"/>
            <w:szCs w:val="26"/>
          </w:rPr>
          <w:t>11</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26" w:history="1">
        <w:r w:rsidR="00805F82" w:rsidRPr="00AD6315">
          <w:rPr>
            <w:rStyle w:val="Hyperlink"/>
            <w:noProof/>
            <w:sz w:val="26"/>
            <w:szCs w:val="26"/>
          </w:rPr>
          <w:t>Biểu đồ 1</w:t>
        </w:r>
        <w:r w:rsidR="00AD6315" w:rsidRPr="00AD6315">
          <w:rPr>
            <w:rStyle w:val="Hyperlink"/>
            <w:noProof/>
            <w:sz w:val="26"/>
            <w:szCs w:val="26"/>
          </w:rPr>
          <w:t>.2:</w:t>
        </w:r>
        <w:r w:rsidR="00805F82" w:rsidRPr="00AD6315">
          <w:rPr>
            <w:rStyle w:val="Hyperlink"/>
            <w:noProof/>
            <w:sz w:val="26"/>
            <w:szCs w:val="26"/>
          </w:rPr>
          <w:t xml:space="preserve"> Diễn biến tình trạng SDD thấp còi của trẻ dưới 5 tuổi ở Việt Nam</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_Toc471241026 \h </w:instrText>
        </w:r>
        <w:r w:rsidRPr="00AD6315">
          <w:rPr>
            <w:noProof/>
            <w:webHidden/>
            <w:sz w:val="26"/>
            <w:szCs w:val="26"/>
          </w:rPr>
        </w:r>
        <w:r w:rsidRPr="00AD6315">
          <w:rPr>
            <w:noProof/>
            <w:webHidden/>
            <w:sz w:val="26"/>
            <w:szCs w:val="26"/>
          </w:rPr>
          <w:fldChar w:fldCharType="separate"/>
        </w:r>
        <w:r w:rsidR="0035279A">
          <w:rPr>
            <w:noProof/>
            <w:webHidden/>
            <w:sz w:val="26"/>
            <w:szCs w:val="26"/>
          </w:rPr>
          <w:t>12</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27" w:history="1">
        <w:r w:rsidR="00AD6315" w:rsidRPr="00AD6315">
          <w:rPr>
            <w:rStyle w:val="Hyperlink"/>
            <w:noProof/>
            <w:sz w:val="26"/>
            <w:szCs w:val="26"/>
          </w:rPr>
          <w:t xml:space="preserve"> Biểu đồ 1</w:t>
        </w:r>
        <w:r w:rsidR="00805F82" w:rsidRPr="00AD6315">
          <w:rPr>
            <w:rStyle w:val="Hyperlink"/>
            <w:noProof/>
            <w:sz w:val="26"/>
            <w:szCs w:val="26"/>
          </w:rPr>
          <w:t>.3</w:t>
        </w:r>
        <w:r w:rsidR="00AD6315" w:rsidRPr="00AD6315">
          <w:rPr>
            <w:rStyle w:val="Hyperlink"/>
            <w:noProof/>
            <w:sz w:val="26"/>
            <w:szCs w:val="26"/>
          </w:rPr>
          <w:t>:</w:t>
        </w:r>
        <w:r w:rsidR="00805F82" w:rsidRPr="00AD6315">
          <w:rPr>
            <w:rStyle w:val="Hyperlink"/>
            <w:noProof/>
            <w:sz w:val="26"/>
            <w:szCs w:val="26"/>
          </w:rPr>
          <w:t xml:space="preserve"> Tình trạng SDD thấp còi trẻ dưới 5 tuổi phân bố theo vùng sinh thái</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_Toc471241027 \h </w:instrText>
        </w:r>
        <w:r w:rsidRPr="00AD6315">
          <w:rPr>
            <w:noProof/>
            <w:webHidden/>
            <w:sz w:val="26"/>
            <w:szCs w:val="26"/>
          </w:rPr>
        </w:r>
        <w:r w:rsidRPr="00AD6315">
          <w:rPr>
            <w:noProof/>
            <w:webHidden/>
            <w:sz w:val="26"/>
            <w:szCs w:val="26"/>
          </w:rPr>
          <w:fldChar w:fldCharType="separate"/>
        </w:r>
        <w:r w:rsidR="0035279A">
          <w:rPr>
            <w:noProof/>
            <w:webHidden/>
            <w:sz w:val="26"/>
            <w:szCs w:val="26"/>
          </w:rPr>
          <w:t>13</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28" w:history="1">
        <w:r w:rsidR="00AD6315" w:rsidRPr="00AD6315">
          <w:rPr>
            <w:rStyle w:val="Hyperlink"/>
            <w:noProof/>
            <w:sz w:val="26"/>
            <w:szCs w:val="26"/>
          </w:rPr>
          <w:t>Biểu đồ 1</w:t>
        </w:r>
        <w:r w:rsidR="00805F82" w:rsidRPr="00AD6315">
          <w:rPr>
            <w:rStyle w:val="Hyperlink"/>
            <w:noProof/>
            <w:sz w:val="26"/>
            <w:szCs w:val="26"/>
          </w:rPr>
          <w:t>.4</w:t>
        </w:r>
        <w:r w:rsidR="00AD6315" w:rsidRPr="00AD6315">
          <w:rPr>
            <w:rStyle w:val="Hyperlink"/>
            <w:noProof/>
            <w:sz w:val="26"/>
            <w:szCs w:val="26"/>
          </w:rPr>
          <w:t>:</w:t>
        </w:r>
        <w:r w:rsidR="00805F82" w:rsidRPr="00AD6315">
          <w:rPr>
            <w:rStyle w:val="Hyperlink"/>
            <w:noProof/>
            <w:sz w:val="26"/>
            <w:szCs w:val="26"/>
          </w:rPr>
          <w:t xml:space="preserve"> Diễn biến SDD thấp còi qua các năm k</w:t>
        </w:r>
        <w:r w:rsidR="00AD6315" w:rsidRPr="00AD6315">
          <w:rPr>
            <w:rStyle w:val="Hyperlink"/>
            <w:noProof/>
            <w:sz w:val="26"/>
            <w:szCs w:val="26"/>
          </w:rPr>
          <w:t xml:space="preserve">hu vực thành thị, nông thôn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_Toc471241028 \h </w:instrText>
        </w:r>
        <w:r w:rsidRPr="00AD6315">
          <w:rPr>
            <w:noProof/>
            <w:webHidden/>
            <w:sz w:val="26"/>
            <w:szCs w:val="26"/>
          </w:rPr>
        </w:r>
        <w:r w:rsidRPr="00AD6315">
          <w:rPr>
            <w:noProof/>
            <w:webHidden/>
            <w:sz w:val="26"/>
            <w:szCs w:val="26"/>
          </w:rPr>
          <w:fldChar w:fldCharType="separate"/>
        </w:r>
        <w:r w:rsidR="0035279A">
          <w:rPr>
            <w:noProof/>
            <w:webHidden/>
            <w:sz w:val="26"/>
            <w:szCs w:val="26"/>
          </w:rPr>
          <w:t>14</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29" w:history="1">
        <w:r w:rsidR="00AD6315" w:rsidRPr="00AD6315">
          <w:rPr>
            <w:rStyle w:val="Hyperlink"/>
            <w:noProof/>
            <w:sz w:val="26"/>
            <w:szCs w:val="26"/>
          </w:rPr>
          <w:t>Biểu đồ 1</w:t>
        </w:r>
        <w:r w:rsidR="00805F82" w:rsidRPr="00AD6315">
          <w:rPr>
            <w:rStyle w:val="Hyperlink"/>
            <w:noProof/>
            <w:sz w:val="26"/>
            <w:szCs w:val="26"/>
          </w:rPr>
          <w:t>.5</w:t>
        </w:r>
        <w:r w:rsidR="00AD6315" w:rsidRPr="00AD6315">
          <w:rPr>
            <w:rStyle w:val="Hyperlink"/>
            <w:noProof/>
            <w:sz w:val="26"/>
            <w:szCs w:val="26"/>
          </w:rPr>
          <w:t>:</w:t>
        </w:r>
        <w:r w:rsidR="00805F82" w:rsidRPr="00AD6315">
          <w:rPr>
            <w:rStyle w:val="Hyperlink"/>
            <w:noProof/>
            <w:sz w:val="26"/>
            <w:szCs w:val="26"/>
          </w:rPr>
          <w:t xml:space="preserve"> SDD thấp còi theo nhóm</w:t>
        </w:r>
        <w:r w:rsidR="00AD6315" w:rsidRPr="00AD6315">
          <w:rPr>
            <w:rStyle w:val="Hyperlink"/>
            <w:noProof/>
            <w:sz w:val="26"/>
            <w:szCs w:val="26"/>
          </w:rPr>
          <w:t xml:space="preserve"> tuổi (tháng) tại Việt Nam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_Toc471241029 \h </w:instrText>
        </w:r>
        <w:r w:rsidRPr="00AD6315">
          <w:rPr>
            <w:noProof/>
            <w:webHidden/>
            <w:sz w:val="26"/>
            <w:szCs w:val="26"/>
          </w:rPr>
        </w:r>
        <w:r w:rsidRPr="00AD6315">
          <w:rPr>
            <w:noProof/>
            <w:webHidden/>
            <w:sz w:val="26"/>
            <w:szCs w:val="26"/>
          </w:rPr>
          <w:fldChar w:fldCharType="separate"/>
        </w:r>
        <w:r w:rsidR="0035279A">
          <w:rPr>
            <w:noProof/>
            <w:webHidden/>
            <w:sz w:val="26"/>
            <w:szCs w:val="26"/>
          </w:rPr>
          <w:t>15</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0" w:history="1">
        <w:r w:rsidR="00AD6315" w:rsidRPr="00AD6315">
          <w:rPr>
            <w:rStyle w:val="Hyperlink"/>
            <w:noProof/>
            <w:sz w:val="26"/>
            <w:szCs w:val="26"/>
          </w:rPr>
          <w:t>Biểu đồ 1</w:t>
        </w:r>
        <w:r w:rsidR="00805F82" w:rsidRPr="00AD6315">
          <w:rPr>
            <w:rStyle w:val="Hyperlink"/>
            <w:noProof/>
            <w:sz w:val="26"/>
            <w:szCs w:val="26"/>
          </w:rPr>
          <w:t>.6</w:t>
        </w:r>
        <w:r w:rsidR="00A60E9B">
          <w:rPr>
            <w:rStyle w:val="Hyperlink"/>
            <w:noProof/>
            <w:sz w:val="26"/>
            <w:szCs w:val="26"/>
          </w:rPr>
          <w:t>:</w:t>
        </w:r>
        <w:r w:rsidR="00805F82" w:rsidRPr="00AD6315">
          <w:rPr>
            <w:rStyle w:val="Hyperlink"/>
            <w:noProof/>
            <w:sz w:val="26"/>
            <w:szCs w:val="26"/>
          </w:rPr>
          <w:t xml:space="preserve"> Mối liên quan giữa năng lượng đạt được so với nhu cầu và SDD thấp còi</w:t>
        </w:r>
        <w:bookmarkStart w:id="0" w:name="_GoBack"/>
        <w:bookmarkEnd w:id="0"/>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_Toc471241030 \h </w:instrText>
        </w:r>
        <w:r w:rsidRPr="00AD6315">
          <w:rPr>
            <w:noProof/>
            <w:webHidden/>
            <w:sz w:val="26"/>
            <w:szCs w:val="26"/>
          </w:rPr>
        </w:r>
        <w:r w:rsidRPr="00AD6315">
          <w:rPr>
            <w:noProof/>
            <w:webHidden/>
            <w:sz w:val="26"/>
            <w:szCs w:val="26"/>
          </w:rPr>
          <w:fldChar w:fldCharType="separate"/>
        </w:r>
        <w:r w:rsidR="0035279A">
          <w:rPr>
            <w:noProof/>
            <w:webHidden/>
            <w:sz w:val="26"/>
            <w:szCs w:val="26"/>
          </w:rPr>
          <w:t>18</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1" w:history="1">
        <w:r w:rsidR="00AD6315" w:rsidRPr="00AD6315">
          <w:rPr>
            <w:rStyle w:val="Hyperlink"/>
            <w:noProof/>
            <w:sz w:val="26"/>
            <w:szCs w:val="26"/>
          </w:rPr>
          <w:t>Biểu đồ 3</w:t>
        </w:r>
        <w:r w:rsidR="00805F82" w:rsidRPr="00AD6315">
          <w:rPr>
            <w:rStyle w:val="Hyperlink"/>
            <w:noProof/>
            <w:sz w:val="26"/>
            <w:szCs w:val="26"/>
          </w:rPr>
          <w:t xml:space="preserve">.1: </w:t>
        </w:r>
        <w:r w:rsidR="00805F82" w:rsidRPr="00AD6315">
          <w:rPr>
            <w:rStyle w:val="Hyperlink"/>
            <w:noProof/>
            <w:sz w:val="26"/>
            <w:szCs w:val="26"/>
            <w:lang w:val="it-IT"/>
          </w:rPr>
          <w:t xml:space="preserve">Phân bố trẻ theo giới tính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_Toc471241031 \h </w:instrText>
        </w:r>
        <w:r w:rsidRPr="00AD6315">
          <w:rPr>
            <w:noProof/>
            <w:webHidden/>
            <w:sz w:val="26"/>
            <w:szCs w:val="26"/>
          </w:rPr>
        </w:r>
        <w:r w:rsidRPr="00AD6315">
          <w:rPr>
            <w:noProof/>
            <w:webHidden/>
            <w:sz w:val="26"/>
            <w:szCs w:val="26"/>
          </w:rPr>
          <w:fldChar w:fldCharType="separate"/>
        </w:r>
        <w:r w:rsidR="0035279A">
          <w:rPr>
            <w:noProof/>
            <w:webHidden/>
            <w:sz w:val="26"/>
            <w:szCs w:val="26"/>
          </w:rPr>
          <w:t>65</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2" w:history="1">
        <w:r w:rsidR="00AD6315" w:rsidRPr="00AD6315">
          <w:rPr>
            <w:rStyle w:val="Hyperlink"/>
            <w:noProof/>
            <w:sz w:val="26"/>
            <w:szCs w:val="26"/>
          </w:rPr>
          <w:t>Biểu đồ 3</w:t>
        </w:r>
        <w:r w:rsidR="00805F82" w:rsidRPr="00AD6315">
          <w:rPr>
            <w:rStyle w:val="Hyperlink"/>
            <w:noProof/>
            <w:sz w:val="26"/>
            <w:szCs w:val="26"/>
          </w:rPr>
          <w:t>.2: Tr</w:t>
        </w:r>
        <w:r w:rsidR="00AD6315" w:rsidRPr="00AD6315">
          <w:rPr>
            <w:rStyle w:val="Hyperlink"/>
            <w:noProof/>
            <w:sz w:val="26"/>
            <w:szCs w:val="26"/>
          </w:rPr>
          <w:t xml:space="preserve">ình độ học vấn của bà mẹ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_Toc471241032 \h </w:instrText>
        </w:r>
        <w:r w:rsidRPr="00AD6315">
          <w:rPr>
            <w:noProof/>
            <w:webHidden/>
            <w:sz w:val="26"/>
            <w:szCs w:val="26"/>
          </w:rPr>
        </w:r>
        <w:r w:rsidRPr="00AD6315">
          <w:rPr>
            <w:noProof/>
            <w:webHidden/>
            <w:sz w:val="26"/>
            <w:szCs w:val="26"/>
          </w:rPr>
          <w:fldChar w:fldCharType="separate"/>
        </w:r>
        <w:r w:rsidR="0035279A">
          <w:rPr>
            <w:noProof/>
            <w:webHidden/>
            <w:sz w:val="26"/>
            <w:szCs w:val="26"/>
          </w:rPr>
          <w:t>65</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3" w:history="1">
        <w:r w:rsidR="00AD6315" w:rsidRPr="00AD6315">
          <w:rPr>
            <w:rStyle w:val="Hyperlink"/>
            <w:noProof/>
            <w:sz w:val="26"/>
            <w:szCs w:val="26"/>
          </w:rPr>
          <w:t>Biểu đồ 3</w:t>
        </w:r>
        <w:r w:rsidR="00805F82" w:rsidRPr="00AD6315">
          <w:rPr>
            <w:rStyle w:val="Hyperlink"/>
            <w:noProof/>
            <w:sz w:val="26"/>
            <w:szCs w:val="26"/>
          </w:rPr>
          <w:t>.3: KT-TH về số lần</w:t>
        </w:r>
        <w:r w:rsidR="00AD6315" w:rsidRPr="00AD6315">
          <w:rPr>
            <w:rStyle w:val="Hyperlink"/>
            <w:noProof/>
            <w:sz w:val="26"/>
            <w:szCs w:val="26"/>
          </w:rPr>
          <w:t xml:space="preserve"> khám thai của các bà mẹ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_Toc471241033 \h </w:instrText>
        </w:r>
        <w:r w:rsidRPr="00AD6315">
          <w:rPr>
            <w:noProof/>
            <w:webHidden/>
            <w:sz w:val="26"/>
            <w:szCs w:val="26"/>
          </w:rPr>
        </w:r>
        <w:r w:rsidRPr="00AD6315">
          <w:rPr>
            <w:noProof/>
            <w:webHidden/>
            <w:sz w:val="26"/>
            <w:szCs w:val="26"/>
          </w:rPr>
          <w:fldChar w:fldCharType="separate"/>
        </w:r>
        <w:r w:rsidR="0035279A">
          <w:rPr>
            <w:noProof/>
            <w:webHidden/>
            <w:sz w:val="26"/>
            <w:szCs w:val="26"/>
          </w:rPr>
          <w:t>68</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4" w:history="1">
        <w:r w:rsidR="00AD6315" w:rsidRPr="00AD6315">
          <w:rPr>
            <w:rStyle w:val="Hyperlink"/>
            <w:noProof/>
            <w:sz w:val="26"/>
            <w:szCs w:val="26"/>
          </w:rPr>
          <w:t>Biểu đồ 3</w:t>
        </w:r>
        <w:r w:rsidR="00805F82" w:rsidRPr="00AD6315">
          <w:rPr>
            <w:rStyle w:val="Hyperlink"/>
            <w:noProof/>
            <w:sz w:val="26"/>
            <w:szCs w:val="26"/>
          </w:rPr>
          <w:t>.4: Thực hành uống viên sắt của các bà mẹ t</w:t>
        </w:r>
        <w:r w:rsidR="00AD6315" w:rsidRPr="00AD6315">
          <w:rPr>
            <w:rStyle w:val="Hyperlink"/>
            <w:noProof/>
            <w:sz w:val="26"/>
            <w:szCs w:val="26"/>
          </w:rPr>
          <w:t xml:space="preserve">rong quá trình mang thai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_Toc471241034 \h </w:instrText>
        </w:r>
        <w:r w:rsidRPr="00AD6315">
          <w:rPr>
            <w:noProof/>
            <w:webHidden/>
            <w:sz w:val="26"/>
            <w:szCs w:val="26"/>
          </w:rPr>
        </w:r>
        <w:r w:rsidRPr="00AD6315">
          <w:rPr>
            <w:noProof/>
            <w:webHidden/>
            <w:sz w:val="26"/>
            <w:szCs w:val="26"/>
          </w:rPr>
          <w:fldChar w:fldCharType="separate"/>
        </w:r>
        <w:r w:rsidR="0035279A">
          <w:rPr>
            <w:noProof/>
            <w:webHidden/>
            <w:sz w:val="26"/>
            <w:szCs w:val="26"/>
          </w:rPr>
          <w:t>69</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5" w:history="1">
        <w:r w:rsidR="00AD6315" w:rsidRPr="00AD6315">
          <w:rPr>
            <w:rStyle w:val="Hyperlink"/>
            <w:noProof/>
            <w:sz w:val="26"/>
            <w:szCs w:val="26"/>
          </w:rPr>
          <w:t>Biểu đồ 3</w:t>
        </w:r>
        <w:r w:rsidR="00805F82" w:rsidRPr="00AD6315">
          <w:rPr>
            <w:rStyle w:val="Hyperlink"/>
            <w:noProof/>
            <w:sz w:val="26"/>
            <w:szCs w:val="26"/>
          </w:rPr>
          <w:t>.5: So sánh KT-TH cho trẻ bú trong</w:t>
        </w:r>
        <w:r w:rsidR="00AD6315" w:rsidRPr="00AD6315">
          <w:rPr>
            <w:rStyle w:val="Hyperlink"/>
            <w:noProof/>
            <w:sz w:val="26"/>
            <w:szCs w:val="26"/>
          </w:rPr>
          <w:t xml:space="preserve"> vòng 1 giờ đầu sau sinh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_Toc471241035 \h </w:instrText>
        </w:r>
        <w:r w:rsidRPr="00AD6315">
          <w:rPr>
            <w:noProof/>
            <w:webHidden/>
            <w:sz w:val="26"/>
            <w:szCs w:val="26"/>
          </w:rPr>
        </w:r>
        <w:r w:rsidRPr="00AD6315">
          <w:rPr>
            <w:noProof/>
            <w:webHidden/>
            <w:sz w:val="26"/>
            <w:szCs w:val="26"/>
          </w:rPr>
          <w:fldChar w:fldCharType="separate"/>
        </w:r>
        <w:r w:rsidR="0035279A">
          <w:rPr>
            <w:noProof/>
            <w:webHidden/>
            <w:sz w:val="26"/>
            <w:szCs w:val="26"/>
          </w:rPr>
          <w:t>70</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6" w:history="1">
        <w:r w:rsidR="00AD6315" w:rsidRPr="00AD6315">
          <w:rPr>
            <w:rStyle w:val="Hyperlink"/>
            <w:noProof/>
            <w:sz w:val="26"/>
            <w:szCs w:val="26"/>
          </w:rPr>
          <w:t>Biểu đồ 3</w:t>
        </w:r>
        <w:r w:rsidR="00805F82" w:rsidRPr="00AD6315">
          <w:rPr>
            <w:rStyle w:val="Hyperlink"/>
            <w:noProof/>
            <w:sz w:val="26"/>
            <w:szCs w:val="26"/>
          </w:rPr>
          <w:t xml:space="preserve">.6: Thực hành vắt bỏ sữa </w:t>
        </w:r>
        <w:r w:rsidR="00AD6315" w:rsidRPr="00AD6315">
          <w:rPr>
            <w:rStyle w:val="Hyperlink"/>
            <w:noProof/>
            <w:sz w:val="26"/>
            <w:szCs w:val="26"/>
          </w:rPr>
          <w:t xml:space="preserve">non trước khi bú lần đầu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_Toc471241036 \h </w:instrText>
        </w:r>
        <w:r w:rsidRPr="00AD6315">
          <w:rPr>
            <w:noProof/>
            <w:webHidden/>
            <w:sz w:val="26"/>
            <w:szCs w:val="26"/>
          </w:rPr>
        </w:r>
        <w:r w:rsidRPr="00AD6315">
          <w:rPr>
            <w:noProof/>
            <w:webHidden/>
            <w:sz w:val="26"/>
            <w:szCs w:val="26"/>
          </w:rPr>
          <w:fldChar w:fldCharType="separate"/>
        </w:r>
        <w:r w:rsidR="0035279A">
          <w:rPr>
            <w:noProof/>
            <w:webHidden/>
            <w:sz w:val="26"/>
            <w:szCs w:val="26"/>
          </w:rPr>
          <w:t>70</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7" w:history="1">
        <w:r w:rsidR="00AD6315" w:rsidRPr="00AD6315">
          <w:rPr>
            <w:rStyle w:val="Hyperlink"/>
            <w:noProof/>
            <w:sz w:val="26"/>
            <w:szCs w:val="26"/>
          </w:rPr>
          <w:t>Biểu đồ 3</w:t>
        </w:r>
        <w:r w:rsidR="00805F82" w:rsidRPr="00AD6315">
          <w:rPr>
            <w:rStyle w:val="Hyperlink"/>
            <w:noProof/>
            <w:sz w:val="26"/>
            <w:szCs w:val="26"/>
          </w:rPr>
          <w:t xml:space="preserve">.7: Lý do vắt </w:t>
        </w:r>
        <w:r w:rsidR="00AD6315" w:rsidRPr="00AD6315">
          <w:rPr>
            <w:rStyle w:val="Hyperlink"/>
            <w:noProof/>
            <w:sz w:val="26"/>
            <w:szCs w:val="26"/>
          </w:rPr>
          <w:t xml:space="preserve">bỏ sữa non của các bà mẹ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_Toc471241037 \h </w:instrText>
        </w:r>
        <w:r w:rsidRPr="00AD6315">
          <w:rPr>
            <w:noProof/>
            <w:webHidden/>
            <w:sz w:val="26"/>
            <w:szCs w:val="26"/>
          </w:rPr>
        </w:r>
        <w:r w:rsidRPr="00AD6315">
          <w:rPr>
            <w:noProof/>
            <w:webHidden/>
            <w:sz w:val="26"/>
            <w:szCs w:val="26"/>
          </w:rPr>
          <w:fldChar w:fldCharType="separate"/>
        </w:r>
        <w:r w:rsidR="0035279A">
          <w:rPr>
            <w:noProof/>
            <w:webHidden/>
            <w:sz w:val="26"/>
            <w:szCs w:val="26"/>
          </w:rPr>
          <w:t>71</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8" w:history="1">
        <w:r w:rsidR="00AD6315" w:rsidRPr="00AD6315">
          <w:rPr>
            <w:rStyle w:val="Hyperlink"/>
            <w:noProof/>
            <w:sz w:val="26"/>
            <w:szCs w:val="26"/>
          </w:rPr>
          <w:t>Biểu đồ 3</w:t>
        </w:r>
        <w:r w:rsidR="00805F82" w:rsidRPr="00AD6315">
          <w:rPr>
            <w:rStyle w:val="Hyperlink"/>
            <w:noProof/>
            <w:sz w:val="26"/>
            <w:szCs w:val="26"/>
          </w:rPr>
          <w:t>.8: Kiến thức và thực hà</w:t>
        </w:r>
        <w:r w:rsidR="00AD6315" w:rsidRPr="00AD6315">
          <w:rPr>
            <w:rStyle w:val="Hyperlink"/>
            <w:noProof/>
            <w:sz w:val="26"/>
            <w:szCs w:val="26"/>
          </w:rPr>
          <w:t xml:space="preserve">nh NCHTBSM của các bà mẹ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_Toc471241038 \h </w:instrText>
        </w:r>
        <w:r w:rsidRPr="00AD6315">
          <w:rPr>
            <w:noProof/>
            <w:webHidden/>
            <w:sz w:val="26"/>
            <w:szCs w:val="26"/>
          </w:rPr>
        </w:r>
        <w:r w:rsidRPr="00AD6315">
          <w:rPr>
            <w:noProof/>
            <w:webHidden/>
            <w:sz w:val="26"/>
            <w:szCs w:val="26"/>
          </w:rPr>
          <w:fldChar w:fldCharType="separate"/>
        </w:r>
        <w:r w:rsidR="0035279A">
          <w:rPr>
            <w:noProof/>
            <w:webHidden/>
            <w:sz w:val="26"/>
            <w:szCs w:val="26"/>
          </w:rPr>
          <w:t>71</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6"/>
          <w:szCs w:val="26"/>
        </w:rPr>
      </w:pPr>
      <w:hyperlink w:anchor="_Toc471241039" w:history="1">
        <w:r w:rsidR="00AD6315" w:rsidRPr="00AD6315">
          <w:rPr>
            <w:rStyle w:val="Hyperlink"/>
            <w:noProof/>
            <w:sz w:val="26"/>
            <w:szCs w:val="26"/>
          </w:rPr>
          <w:t>Biểu đồ 3</w:t>
        </w:r>
        <w:r w:rsidR="00805F82" w:rsidRPr="00AD6315">
          <w:rPr>
            <w:rStyle w:val="Hyperlink"/>
            <w:noProof/>
            <w:sz w:val="26"/>
            <w:szCs w:val="26"/>
          </w:rPr>
          <w:t>.9: Nguyên nhân bà mẹ k</w:t>
        </w:r>
        <w:r w:rsidR="00AD6315" w:rsidRPr="00AD6315">
          <w:rPr>
            <w:rStyle w:val="Hyperlink"/>
            <w:noProof/>
            <w:sz w:val="26"/>
            <w:szCs w:val="26"/>
          </w:rPr>
          <w:t xml:space="preserve">hông NCHTBSM 6 tháng đầu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_Toc471241039 \h </w:instrText>
        </w:r>
        <w:r w:rsidRPr="00AD6315">
          <w:rPr>
            <w:noProof/>
            <w:webHidden/>
            <w:sz w:val="26"/>
            <w:szCs w:val="26"/>
          </w:rPr>
        </w:r>
        <w:r w:rsidRPr="00AD6315">
          <w:rPr>
            <w:noProof/>
            <w:webHidden/>
            <w:sz w:val="26"/>
            <w:szCs w:val="26"/>
          </w:rPr>
          <w:fldChar w:fldCharType="separate"/>
        </w:r>
        <w:r w:rsidR="0035279A">
          <w:rPr>
            <w:noProof/>
            <w:webHidden/>
            <w:sz w:val="26"/>
            <w:szCs w:val="26"/>
          </w:rPr>
          <w:t>72</w:t>
        </w:r>
        <w:r w:rsidRPr="00AD6315">
          <w:rPr>
            <w:noProof/>
            <w:webHidden/>
            <w:sz w:val="26"/>
            <w:szCs w:val="26"/>
          </w:rPr>
          <w:fldChar w:fldCharType="end"/>
        </w:r>
      </w:hyperlink>
    </w:p>
    <w:p w:rsidR="00805F82" w:rsidRPr="006E7B4C" w:rsidRDefault="005A4E88" w:rsidP="00AD6315">
      <w:pPr>
        <w:pStyle w:val="TableofFigures"/>
        <w:tabs>
          <w:tab w:val="right" w:leader="dot" w:pos="8778"/>
        </w:tabs>
        <w:spacing w:before="0" w:after="0"/>
        <w:ind w:firstLine="0"/>
        <w:rPr>
          <w:rFonts w:ascii="Calibri" w:hAnsi="Calibri"/>
          <w:noProof/>
          <w:sz w:val="22"/>
          <w:szCs w:val="22"/>
        </w:rPr>
      </w:pPr>
      <w:hyperlink w:anchor="_Toc471241040" w:history="1">
        <w:r w:rsidR="00AD6315" w:rsidRPr="00AD6315">
          <w:rPr>
            <w:rStyle w:val="Hyperlink"/>
            <w:noProof/>
            <w:sz w:val="26"/>
            <w:szCs w:val="26"/>
          </w:rPr>
          <w:t>Biểu đồ 3</w:t>
        </w:r>
        <w:r w:rsidR="00805F82" w:rsidRPr="00AD6315">
          <w:rPr>
            <w:rStyle w:val="Hyperlink"/>
            <w:noProof/>
            <w:sz w:val="26"/>
            <w:szCs w:val="26"/>
          </w:rPr>
          <w:t>.10: KT-TH của b</w:t>
        </w:r>
        <w:r w:rsidR="00AD6315" w:rsidRPr="00AD6315">
          <w:rPr>
            <w:rStyle w:val="Hyperlink"/>
            <w:noProof/>
            <w:sz w:val="26"/>
            <w:szCs w:val="26"/>
          </w:rPr>
          <w:t xml:space="preserve">à mẹ về cho trẻ ăn bổ sung </w:t>
        </w:r>
        <w:r w:rsidR="00805F82" w:rsidRPr="00AD6315">
          <w:rPr>
            <w:noProof/>
            <w:webHidden/>
            <w:sz w:val="26"/>
            <w:szCs w:val="26"/>
          </w:rPr>
          <w:tab/>
        </w:r>
        <w:r w:rsidRPr="00AD6315">
          <w:rPr>
            <w:noProof/>
            <w:webHidden/>
            <w:sz w:val="26"/>
            <w:szCs w:val="26"/>
          </w:rPr>
          <w:fldChar w:fldCharType="begin"/>
        </w:r>
        <w:r w:rsidR="00805F82" w:rsidRPr="00AD6315">
          <w:rPr>
            <w:noProof/>
            <w:webHidden/>
            <w:sz w:val="26"/>
            <w:szCs w:val="26"/>
          </w:rPr>
          <w:instrText xml:space="preserve"> PAGEREF _Toc471241040 \h </w:instrText>
        </w:r>
        <w:r w:rsidRPr="00AD6315">
          <w:rPr>
            <w:noProof/>
            <w:webHidden/>
            <w:sz w:val="26"/>
            <w:szCs w:val="26"/>
          </w:rPr>
        </w:r>
        <w:r w:rsidRPr="00AD6315">
          <w:rPr>
            <w:noProof/>
            <w:webHidden/>
            <w:sz w:val="26"/>
            <w:szCs w:val="26"/>
          </w:rPr>
          <w:fldChar w:fldCharType="separate"/>
        </w:r>
        <w:r w:rsidR="0035279A">
          <w:rPr>
            <w:noProof/>
            <w:webHidden/>
            <w:sz w:val="26"/>
            <w:szCs w:val="26"/>
          </w:rPr>
          <w:t>73</w:t>
        </w:r>
        <w:r w:rsidRPr="00AD6315">
          <w:rPr>
            <w:noProof/>
            <w:webHidden/>
            <w:sz w:val="26"/>
            <w:szCs w:val="26"/>
          </w:rPr>
          <w:fldChar w:fldCharType="end"/>
        </w:r>
      </w:hyperlink>
    </w:p>
    <w:p w:rsidR="00254D9B" w:rsidRPr="00676B82" w:rsidRDefault="005A4E88" w:rsidP="00676B82">
      <w:pPr>
        <w:spacing w:before="0" w:after="0"/>
        <w:ind w:firstLine="0"/>
        <w:jc w:val="center"/>
        <w:rPr>
          <w:sz w:val="26"/>
          <w:szCs w:val="26"/>
          <w:lang w:val="it-IT"/>
        </w:rPr>
      </w:pPr>
      <w:r>
        <w:rPr>
          <w:sz w:val="26"/>
          <w:szCs w:val="26"/>
          <w:lang w:val="it-IT"/>
        </w:rPr>
        <w:fldChar w:fldCharType="end"/>
      </w:r>
    </w:p>
    <w:bookmarkStart w:id="1" w:name="_Toc456772011"/>
    <w:p w:rsidR="005C73F9" w:rsidRPr="00676B82" w:rsidRDefault="005A4E88" w:rsidP="005C73F9">
      <w:pPr>
        <w:pStyle w:val="TableofFigures"/>
        <w:tabs>
          <w:tab w:val="right" w:leader="dot" w:pos="9111"/>
        </w:tabs>
        <w:spacing w:before="0" w:after="0"/>
        <w:ind w:firstLine="0"/>
        <w:rPr>
          <w:rFonts w:ascii="Calibri" w:hAnsi="Calibri"/>
          <w:noProof/>
          <w:sz w:val="26"/>
          <w:szCs w:val="26"/>
        </w:rPr>
      </w:pPr>
      <w:r w:rsidRPr="005A4E88">
        <w:rPr>
          <w:sz w:val="26"/>
          <w:szCs w:val="26"/>
          <w:lang w:val="it-IT"/>
        </w:rPr>
        <w:fldChar w:fldCharType="begin"/>
      </w:r>
      <w:r w:rsidR="0094217E" w:rsidRPr="00676B82">
        <w:rPr>
          <w:sz w:val="26"/>
          <w:szCs w:val="26"/>
          <w:lang w:val="it-IT"/>
        </w:rPr>
        <w:instrText xml:space="preserve"> TOC \h \z \c "Biểu đồ" </w:instrText>
      </w:r>
      <w:r w:rsidRPr="005A4E88">
        <w:rPr>
          <w:sz w:val="26"/>
          <w:szCs w:val="26"/>
          <w:lang w:val="it-IT"/>
        </w:rPr>
        <w:fldChar w:fldCharType="separate"/>
      </w:r>
    </w:p>
    <w:p w:rsidR="00EA05AD" w:rsidRPr="00676B82" w:rsidRDefault="00EA05AD" w:rsidP="00676B82">
      <w:pPr>
        <w:pStyle w:val="TableofFigures"/>
        <w:tabs>
          <w:tab w:val="right" w:leader="dot" w:pos="9111"/>
        </w:tabs>
        <w:spacing w:before="0" w:after="0"/>
        <w:ind w:firstLine="0"/>
        <w:rPr>
          <w:rFonts w:ascii="Calibri" w:hAnsi="Calibri"/>
          <w:noProof/>
          <w:sz w:val="26"/>
          <w:szCs w:val="26"/>
        </w:rPr>
      </w:pPr>
    </w:p>
    <w:p w:rsidR="0025565F" w:rsidRPr="00676B82" w:rsidRDefault="005A4E88" w:rsidP="00676B82">
      <w:pPr>
        <w:pStyle w:val="Heading1"/>
        <w:rPr>
          <w:b w:val="0"/>
          <w:szCs w:val="26"/>
          <w:lang w:val="it-IT"/>
        </w:rPr>
        <w:sectPr w:rsidR="0025565F" w:rsidRPr="00676B82" w:rsidSect="00E04787">
          <w:headerReference w:type="default" r:id="rId9"/>
          <w:pgSz w:w="11907" w:h="16840" w:code="9"/>
          <w:pgMar w:top="1985" w:right="1134" w:bottom="1701" w:left="1985" w:header="720" w:footer="720" w:gutter="0"/>
          <w:pgNumType w:fmt="lowerRoman" w:start="1"/>
          <w:cols w:space="720"/>
          <w:docGrid w:linePitch="381"/>
        </w:sectPr>
      </w:pPr>
      <w:r w:rsidRPr="00676B82">
        <w:rPr>
          <w:b w:val="0"/>
          <w:szCs w:val="26"/>
          <w:lang w:val="it-IT"/>
        </w:rPr>
        <w:fldChar w:fldCharType="end"/>
      </w:r>
    </w:p>
    <w:p w:rsidR="000A3DD4" w:rsidRPr="00676B82" w:rsidRDefault="00952998" w:rsidP="00AC5E2C">
      <w:pPr>
        <w:pStyle w:val="Heading1"/>
        <w:ind w:firstLine="0"/>
        <w:rPr>
          <w:szCs w:val="26"/>
          <w:lang w:val="it-IT"/>
        </w:rPr>
      </w:pPr>
      <w:bookmarkStart w:id="2" w:name="_Toc457112115"/>
      <w:bookmarkStart w:id="3" w:name="_Toc471244612"/>
      <w:r w:rsidRPr="00676B82">
        <w:rPr>
          <w:szCs w:val="26"/>
          <w:lang w:val="it-IT"/>
        </w:rPr>
        <w:t>ĐẶT VẤN ĐỀ</w:t>
      </w:r>
      <w:bookmarkEnd w:id="1"/>
      <w:bookmarkEnd w:id="2"/>
      <w:bookmarkEnd w:id="3"/>
    </w:p>
    <w:p w:rsidR="00F61908" w:rsidRPr="00676B82" w:rsidRDefault="00F61908" w:rsidP="00676B82">
      <w:pPr>
        <w:spacing w:before="0" w:after="0"/>
        <w:ind w:firstLine="0"/>
        <w:jc w:val="center"/>
        <w:rPr>
          <w:sz w:val="26"/>
          <w:szCs w:val="26"/>
          <w:lang w:val="it-IT"/>
        </w:rPr>
      </w:pPr>
    </w:p>
    <w:p w:rsidR="00B45FFC" w:rsidRPr="00676B82" w:rsidRDefault="00B45FFC" w:rsidP="00676B82">
      <w:pPr>
        <w:spacing w:before="0" w:after="0"/>
        <w:rPr>
          <w:sz w:val="26"/>
          <w:szCs w:val="26"/>
          <w:lang w:val="it-IT"/>
        </w:rPr>
      </w:pPr>
      <w:r w:rsidRPr="00676B82">
        <w:rPr>
          <w:sz w:val="26"/>
          <w:szCs w:val="26"/>
          <w:lang w:val="it-IT"/>
        </w:rPr>
        <w:t xml:space="preserve">Suy dinh dưỡng </w:t>
      </w:r>
      <w:r w:rsidR="004B6056">
        <w:rPr>
          <w:sz w:val="26"/>
          <w:szCs w:val="26"/>
          <w:lang w:val="it-IT"/>
        </w:rPr>
        <w:t xml:space="preserve">(SDD) </w:t>
      </w:r>
      <w:r w:rsidRPr="00676B82">
        <w:rPr>
          <w:sz w:val="26"/>
          <w:szCs w:val="26"/>
          <w:lang w:val="it-IT"/>
        </w:rPr>
        <w:t xml:space="preserve">trẻ em là tình trạng phổ biến ở các nước đang phát triển, trong đó có Việt Nam. </w:t>
      </w:r>
      <w:r w:rsidR="00280D8A" w:rsidRPr="00676B82">
        <w:rPr>
          <w:noProof/>
          <w:sz w:val="26"/>
          <w:szCs w:val="26"/>
        </w:rPr>
        <w:t xml:space="preserve">Theo báo cáo mới đây của </w:t>
      </w:r>
      <w:r w:rsidR="004B6056">
        <w:rPr>
          <w:noProof/>
          <w:sz w:val="26"/>
          <w:szCs w:val="26"/>
        </w:rPr>
        <w:t>Tổ chức Nhi đồng Liên Hợp Quốc (</w:t>
      </w:r>
      <w:r w:rsidR="00280D8A" w:rsidRPr="00676B82">
        <w:rPr>
          <w:noProof/>
          <w:sz w:val="26"/>
          <w:szCs w:val="26"/>
        </w:rPr>
        <w:t>UNICEF</w:t>
      </w:r>
      <w:r w:rsidR="004B6056">
        <w:rPr>
          <w:noProof/>
          <w:sz w:val="26"/>
          <w:szCs w:val="26"/>
        </w:rPr>
        <w:t>)</w:t>
      </w:r>
      <w:r w:rsidR="00280D8A" w:rsidRPr="00676B82">
        <w:rPr>
          <w:noProof/>
          <w:sz w:val="26"/>
          <w:szCs w:val="26"/>
        </w:rPr>
        <w:t xml:space="preserve"> năm 2013, h</w:t>
      </w:r>
      <w:r w:rsidR="00280D8A" w:rsidRPr="00676B82">
        <w:rPr>
          <w:color w:val="222222"/>
          <w:sz w:val="26"/>
          <w:szCs w:val="26"/>
        </w:rPr>
        <w:t xml:space="preserve">iện nay </w:t>
      </w:r>
      <w:r w:rsidR="00112BF4" w:rsidRPr="00676B82">
        <w:rPr>
          <w:color w:val="222222"/>
          <w:sz w:val="26"/>
          <w:szCs w:val="26"/>
        </w:rPr>
        <w:t>có</w:t>
      </w:r>
      <w:r w:rsidR="00280D8A" w:rsidRPr="00676B82">
        <w:rPr>
          <w:color w:val="222222"/>
          <w:sz w:val="26"/>
          <w:szCs w:val="26"/>
        </w:rPr>
        <w:t xml:space="preserve"> k</w:t>
      </w:r>
      <w:r w:rsidR="00280D8A" w:rsidRPr="00676B82">
        <w:rPr>
          <w:color w:val="222222"/>
          <w:sz w:val="26"/>
          <w:szCs w:val="26"/>
          <w:lang w:val="vi-VN"/>
        </w:rPr>
        <w:t>hoảng 165 triệu trẻ em</w:t>
      </w:r>
      <w:r w:rsidR="00280D8A" w:rsidRPr="00676B82">
        <w:rPr>
          <w:color w:val="222222"/>
          <w:sz w:val="26"/>
          <w:szCs w:val="26"/>
        </w:rPr>
        <w:t xml:space="preserve">, </w:t>
      </w:r>
      <w:r w:rsidR="00112BF4" w:rsidRPr="00676B82">
        <w:rPr>
          <w:color w:val="222222"/>
          <w:sz w:val="26"/>
          <w:szCs w:val="26"/>
        </w:rPr>
        <w:t xml:space="preserve">chiếm26% tổng số </w:t>
      </w:r>
      <w:r w:rsidR="00280D8A" w:rsidRPr="00676B82">
        <w:rPr>
          <w:color w:val="222222"/>
          <w:sz w:val="26"/>
          <w:szCs w:val="26"/>
          <w:lang w:val="vi-VN"/>
        </w:rPr>
        <w:t>trẻ em dưới 5 tuổi</w:t>
      </w:r>
      <w:r w:rsidR="00756541" w:rsidRPr="00676B82">
        <w:rPr>
          <w:color w:val="222222"/>
          <w:sz w:val="26"/>
          <w:szCs w:val="26"/>
        </w:rPr>
        <w:t xml:space="preserve"> trên </w:t>
      </w:r>
      <w:r w:rsidR="00756541" w:rsidRPr="00676B82">
        <w:rPr>
          <w:color w:val="222222"/>
          <w:sz w:val="26"/>
          <w:szCs w:val="26"/>
          <w:lang w:val="vi-VN"/>
        </w:rPr>
        <w:t>toàn cầu</w:t>
      </w:r>
      <w:r w:rsidR="00280D8A" w:rsidRPr="00676B82">
        <w:rPr>
          <w:color w:val="222222"/>
          <w:sz w:val="26"/>
          <w:szCs w:val="26"/>
          <w:lang w:val="vi-VN"/>
        </w:rPr>
        <w:t xml:space="preserve"> bị </w:t>
      </w:r>
      <w:r w:rsidR="00280D8A" w:rsidRPr="00676B82">
        <w:rPr>
          <w:color w:val="222222"/>
          <w:sz w:val="26"/>
          <w:szCs w:val="26"/>
        </w:rPr>
        <w:t xml:space="preserve">thấp còi </w:t>
      </w:r>
      <w:r w:rsidR="00280D8A" w:rsidRPr="00676B82">
        <w:rPr>
          <w:color w:val="222222"/>
          <w:sz w:val="26"/>
          <w:szCs w:val="26"/>
          <w:lang w:val="vi-VN"/>
        </w:rPr>
        <w:t>trong năm 2011</w:t>
      </w:r>
      <w:r w:rsidR="005A4E88" w:rsidRPr="00676B82">
        <w:rPr>
          <w:color w:val="222222"/>
          <w:sz w:val="26"/>
          <w:szCs w:val="26"/>
          <w:lang w:val="vi-VN"/>
        </w:rPr>
        <w:fldChar w:fldCharType="begin"/>
      </w:r>
      <w:r w:rsidR="000834E4">
        <w:rPr>
          <w:color w:val="222222"/>
          <w:sz w:val="26"/>
          <w:szCs w:val="26"/>
          <w:lang w:val="vi-VN"/>
        </w:rPr>
        <w:instrText xml:space="preserve"> ADDIN EN.CITE &lt;EndNote&gt;&lt;Cite&gt;&lt;Author&gt;UNICEF&lt;/Author&gt;&lt;Year&gt;2013&lt;/Year&gt;&lt;RecNum&gt;153&lt;/RecNum&gt;&lt;record&gt;&lt;rec-number&gt;153&lt;/rec-number&gt;&lt;foreign-keys&gt;&lt;key app="EN" db-id="etvr25fpetzf0heve9nxvrsip0rasvapxaer"&gt;153&lt;/key&gt;&lt;/foreign-keys&gt;&lt;ref-type name="Journal Article"&gt;17&lt;/ref-type&gt;&lt;contributors&gt;&lt;authors&gt;&lt;author&gt;UNICEF&lt;/author&gt;&lt;/authors&gt;&lt;/contributors&gt;&lt;titles&gt;&lt;title&gt;Improving Child Nutrition - The achievable imperative for global progress&lt;/title&gt;&lt;/titles&gt;&lt;pages&gt;14&lt;/pages&gt;&lt;dates&gt;&lt;year&gt;2013&lt;/year&gt;&lt;/dates&gt;&lt;urls&gt;&lt;/urls&gt;&lt;/record&gt;&lt;/Cite&gt;&lt;/EndNote&gt;</w:instrText>
      </w:r>
      <w:r w:rsidR="005A4E88" w:rsidRPr="00676B82">
        <w:rPr>
          <w:color w:val="222222"/>
          <w:sz w:val="26"/>
          <w:szCs w:val="26"/>
          <w:lang w:val="vi-VN"/>
        </w:rPr>
        <w:fldChar w:fldCharType="separate"/>
      </w:r>
      <w:r w:rsidR="005D2C07">
        <w:rPr>
          <w:noProof/>
          <w:color w:val="222222"/>
          <w:sz w:val="26"/>
          <w:szCs w:val="26"/>
          <w:lang w:val="vi-VN"/>
        </w:rPr>
        <w:t>[</w:t>
      </w:r>
      <w:hyperlink w:anchor="_ENREF_1" w:tooltip="UNICEF, 2013 #153" w:history="1">
        <w:r w:rsidR="005D2C07">
          <w:rPr>
            <w:noProof/>
            <w:color w:val="222222"/>
            <w:sz w:val="26"/>
            <w:szCs w:val="26"/>
            <w:lang w:val="vi-VN"/>
          </w:rPr>
          <w:t>1</w:t>
        </w:r>
      </w:hyperlink>
      <w:r w:rsidR="005D2C07">
        <w:rPr>
          <w:noProof/>
          <w:color w:val="222222"/>
          <w:sz w:val="26"/>
          <w:szCs w:val="26"/>
          <w:lang w:val="vi-VN"/>
        </w:rPr>
        <w:t>]</w:t>
      </w:r>
      <w:r w:rsidR="005A4E88" w:rsidRPr="00676B82">
        <w:rPr>
          <w:color w:val="222222"/>
          <w:sz w:val="26"/>
          <w:szCs w:val="26"/>
          <w:lang w:val="vi-VN"/>
        </w:rPr>
        <w:fldChar w:fldCharType="end"/>
      </w:r>
      <w:r w:rsidRPr="00676B82">
        <w:rPr>
          <w:sz w:val="26"/>
          <w:szCs w:val="26"/>
          <w:lang w:val="it-IT"/>
        </w:rPr>
        <w:t xml:space="preserve">. </w:t>
      </w:r>
      <w:r w:rsidR="00D16B61" w:rsidRPr="00676B82">
        <w:rPr>
          <w:sz w:val="26"/>
          <w:szCs w:val="26"/>
          <w:lang w:val="it-IT"/>
        </w:rPr>
        <w:t xml:space="preserve">Trong </w:t>
      </w:r>
      <w:r w:rsidR="00756541" w:rsidRPr="00676B82">
        <w:rPr>
          <w:sz w:val="26"/>
          <w:szCs w:val="26"/>
          <w:lang w:val="it-IT"/>
        </w:rPr>
        <w:t>phân tích về những thách thức của dinh dưỡng trẻ em năm 2</w:t>
      </w:r>
      <w:r w:rsidR="003B4253" w:rsidRPr="00676B82">
        <w:rPr>
          <w:sz w:val="26"/>
          <w:szCs w:val="26"/>
          <w:lang w:val="it-IT"/>
        </w:rPr>
        <w:t>0</w:t>
      </w:r>
      <w:r w:rsidR="00624A7F" w:rsidRPr="00676B82">
        <w:rPr>
          <w:sz w:val="26"/>
          <w:szCs w:val="26"/>
          <w:lang w:val="it-IT"/>
        </w:rPr>
        <w:t>13</w:t>
      </w:r>
      <w:r w:rsidR="00D16B61" w:rsidRPr="00676B82">
        <w:rPr>
          <w:sz w:val="26"/>
          <w:szCs w:val="26"/>
          <w:lang w:val="it-IT"/>
        </w:rPr>
        <w:t xml:space="preserve">, </w:t>
      </w:r>
      <w:r w:rsidR="00624A7F" w:rsidRPr="00676B82">
        <w:rPr>
          <w:sz w:val="26"/>
          <w:szCs w:val="26"/>
          <w:lang w:val="it-IT"/>
        </w:rPr>
        <w:t>Tổ chức Y tế Thế giới</w:t>
      </w:r>
      <w:r w:rsidR="00D16B61" w:rsidRPr="00676B82">
        <w:rPr>
          <w:sz w:val="26"/>
          <w:szCs w:val="26"/>
          <w:lang w:val="it-IT"/>
        </w:rPr>
        <w:t xml:space="preserve"> cho biết</w:t>
      </w:r>
      <w:r w:rsidR="00624A7F" w:rsidRPr="00676B82">
        <w:rPr>
          <w:sz w:val="26"/>
          <w:szCs w:val="26"/>
          <w:lang w:val="it-IT"/>
        </w:rPr>
        <w:t xml:space="preserve">, </w:t>
      </w:r>
      <w:r w:rsidR="00756541" w:rsidRPr="00676B82">
        <w:rPr>
          <w:sz w:val="26"/>
          <w:szCs w:val="26"/>
          <w:lang w:val="it-IT"/>
        </w:rPr>
        <w:t xml:space="preserve">trong </w:t>
      </w:r>
      <w:r w:rsidR="00624A7F" w:rsidRPr="00676B82">
        <w:rPr>
          <w:sz w:val="26"/>
          <w:szCs w:val="26"/>
          <w:lang w:val="it-IT"/>
        </w:rPr>
        <w:t>năm 2011</w:t>
      </w:r>
      <w:r w:rsidR="00756541" w:rsidRPr="00676B82">
        <w:rPr>
          <w:sz w:val="26"/>
          <w:szCs w:val="26"/>
          <w:lang w:val="it-IT"/>
        </w:rPr>
        <w:t xml:space="preserve"> toàn cầu có khoảng 6,9 triệu trẻ em dưới 5 tuổi bị tử vong và</w:t>
      </w:r>
      <w:r w:rsidRPr="00676B82">
        <w:rPr>
          <w:sz w:val="26"/>
          <w:szCs w:val="26"/>
          <w:lang w:val="it-IT"/>
        </w:rPr>
        <w:t xml:space="preserve"> suy dinh dưỡng đóng vai trò trực tiếp hoặc gián tiếp đối với </w:t>
      </w:r>
      <w:r w:rsidR="004742A6">
        <w:rPr>
          <w:sz w:val="26"/>
          <w:szCs w:val="26"/>
          <w:lang w:val="it-IT"/>
        </w:rPr>
        <w:t>35</w:t>
      </w:r>
      <w:r w:rsidR="00756541" w:rsidRPr="00676B82">
        <w:rPr>
          <w:sz w:val="26"/>
          <w:szCs w:val="26"/>
          <w:lang w:val="it-IT"/>
        </w:rPr>
        <w:t xml:space="preserve">% số trẻ chết này </w:t>
      </w:r>
      <w:r w:rsidR="005A4E88" w:rsidRPr="00676B82">
        <w:rPr>
          <w:sz w:val="26"/>
          <w:szCs w:val="26"/>
          <w:lang w:val="it-IT"/>
        </w:rPr>
        <w:fldChar w:fldCharType="begin"/>
      </w:r>
      <w:r w:rsidR="000834E4">
        <w:rPr>
          <w:sz w:val="26"/>
          <w:szCs w:val="26"/>
          <w:lang w:val="it-IT"/>
        </w:rPr>
        <w:instrText xml:space="preserve"> ADDIN EN.CITE &lt;EndNote&gt;&lt;Cite&gt;&lt;Author&gt;WHO&lt;/Author&gt;&lt;Year&gt;2013&lt;/Year&gt;&lt;RecNum&gt;240&lt;/RecNum&gt;&lt;record&gt;&lt;rec-number&gt;240&lt;/rec-number&gt;&lt;foreign-keys&gt;&lt;key app="EN" db-id="etvr25fpetzf0heve9nxvrsip0rasvapxaer"&gt;240&lt;/key&gt;&lt;/foreign-keys&gt;&lt;ref-type name="Journal Article"&gt;17&lt;/ref-type&gt;&lt;contributors&gt;&lt;authors&gt;&lt;author&gt;WHO,&lt;/author&gt;&lt;/authors&gt;&lt;/contributors&gt;&lt;titles&gt;&lt;title&gt;Essential Nutrition Actions, June 2013&lt;/title&gt;&lt;/titles&gt;&lt;pages&gt;p. 2&lt;/pages&gt;&lt;dates&gt;&lt;year&gt;2013&lt;/year&gt;&lt;/dates&gt;&lt;urls&gt;&lt;/urls&gt;&lt;/record&gt;&lt;/Cite&gt;&lt;/EndNote&gt;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2" w:tooltip="WHO, 2013 #240" w:history="1">
        <w:r w:rsidR="005D2C07">
          <w:rPr>
            <w:noProof/>
            <w:sz w:val="26"/>
            <w:szCs w:val="26"/>
            <w:lang w:val="it-IT"/>
          </w:rPr>
          <w:t>2</w:t>
        </w:r>
      </w:hyperlink>
      <w:r w:rsidR="005D2C07">
        <w:rPr>
          <w:noProof/>
          <w:sz w:val="26"/>
          <w:szCs w:val="26"/>
          <w:lang w:val="it-IT"/>
        </w:rPr>
        <w:t>]</w:t>
      </w:r>
      <w:r w:rsidR="005A4E88" w:rsidRPr="00676B82">
        <w:rPr>
          <w:sz w:val="26"/>
          <w:szCs w:val="26"/>
          <w:lang w:val="it-IT"/>
        </w:rPr>
        <w:fldChar w:fldCharType="end"/>
      </w:r>
      <w:r w:rsidR="00E32191" w:rsidRPr="00676B82">
        <w:rPr>
          <w:sz w:val="26"/>
          <w:szCs w:val="26"/>
          <w:lang w:val="it-IT"/>
        </w:rPr>
        <w:t>. S</w:t>
      </w:r>
      <w:r w:rsidR="007C676B" w:rsidRPr="00676B82">
        <w:rPr>
          <w:sz w:val="26"/>
          <w:szCs w:val="26"/>
          <w:lang w:val="it-IT"/>
        </w:rPr>
        <w:t>ố liệu thống kê</w:t>
      </w:r>
      <w:r w:rsidRPr="00676B82">
        <w:rPr>
          <w:sz w:val="26"/>
          <w:szCs w:val="26"/>
          <w:lang w:val="it-IT"/>
        </w:rPr>
        <w:t xml:space="preserve"> của V</w:t>
      </w:r>
      <w:r w:rsidR="00504955" w:rsidRPr="00676B82">
        <w:rPr>
          <w:sz w:val="26"/>
          <w:szCs w:val="26"/>
          <w:lang w:val="it-IT"/>
        </w:rPr>
        <w:t>iện Dinh dưỡng, Bộ Y</w:t>
      </w:r>
      <w:r w:rsidR="007C676B" w:rsidRPr="00676B82">
        <w:rPr>
          <w:sz w:val="26"/>
          <w:szCs w:val="26"/>
          <w:lang w:val="it-IT"/>
        </w:rPr>
        <w:t xml:space="preserve"> tế năm 2015</w:t>
      </w:r>
      <w:r w:rsidR="00E32191" w:rsidRPr="00676B82">
        <w:rPr>
          <w:sz w:val="26"/>
          <w:szCs w:val="26"/>
          <w:lang w:val="it-IT"/>
        </w:rPr>
        <w:t xml:space="preserve"> cũng cho thấy</w:t>
      </w:r>
      <w:r w:rsidR="007C676B" w:rsidRPr="00676B82">
        <w:rPr>
          <w:sz w:val="26"/>
          <w:szCs w:val="26"/>
          <w:lang w:val="it-IT"/>
        </w:rPr>
        <w:t>, ở Việt Nam cứ 7</w:t>
      </w:r>
      <w:r w:rsidRPr="00676B82">
        <w:rPr>
          <w:sz w:val="26"/>
          <w:szCs w:val="26"/>
          <w:lang w:val="it-IT"/>
        </w:rPr>
        <w:t>trẻ dưới 5 tuổi thì có một trẻ bị suy din</w:t>
      </w:r>
      <w:r w:rsidR="007C676B" w:rsidRPr="00676B82">
        <w:rPr>
          <w:sz w:val="26"/>
          <w:szCs w:val="26"/>
          <w:lang w:val="it-IT"/>
        </w:rPr>
        <w:t>h dưỡng thể nhẹ cân và cứ 4</w:t>
      </w:r>
      <w:r w:rsidRPr="00676B82">
        <w:rPr>
          <w:sz w:val="26"/>
          <w:szCs w:val="26"/>
          <w:lang w:val="it-IT"/>
        </w:rPr>
        <w:t>trẻ có một trẻ bị suy dinh dưỡng thể thấp còi</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dưỡng&lt;/Author&gt;&lt;Year&gt;2016&lt;/Year&gt;&lt;RecNum&gt;238&lt;/RecNum&gt;&lt;record&gt;&lt;rec-number&gt;238&lt;/rec-number&gt;&lt;foreign-keys&gt;&lt;key app="EN" db-id="etvr25fpetzf0heve9nxvrsip0rasvapxaer"&gt;238&lt;/key&gt;&lt;/foreign-keys&gt;&lt;ref-type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size="100%"&gt;Số liệu thống kê về tình trạng dinh d&lt;/style&gt;&lt;style face="normal" font="default" charset="163" size="100%"&gt;ư&lt;/style&gt;&lt;style face="normal" font="default" size="100%"&gt;ỡng trẻ em qua các n&lt;/style&gt;&lt;style face="normal" font="default" charset="238" size="100%"&gt;ăm&lt;/style&gt;&lt;/title&gt;&lt;secondary-title&gt;&lt;style face="normal" font="default" size="100%"&gt;Trang web Viện Dinh d&lt;/style&gt;&lt;style face="normal" font="default" charset="163" size="100%"&gt;ư&lt;/style&gt;&lt;style face="normal" font="default" size="100%"&gt;ỡng, http://www.viendinhduong.vn/news/vi/106/61/0/a/so-lieu-thong-ke-ve-tinh-trang-dinh-duong-tre-em-qua-cac-nam.aspx. Cập nhật ngày 8/7/2016&lt;/style&gt;&lt;/secondary-title&gt;&lt;/titles&gt;&lt;periodical&gt;&lt;full-title&gt;Trang web Viện Dinh dưỡng, http://www.viendinhduong.vn/news/vi/106/61/0/a/so-lieu-thong-ke-ve-tinh-trang-dinh-duong-tre-em-qua-cac-nam.aspx. Cập nhật ngày 8/7/2016&lt;/full-title&gt;&lt;/periodical&gt;&lt;dates&gt;&lt;year&gt;2016&lt;/year&gt;&lt;/dates&gt;&lt;urls&gt;&lt;/urls&gt;&lt;/record&gt;&lt;/Cite&gt;&lt;/EndNote&gt;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3" w:tooltip="Viện Dinh dưỡng, 2016 #238" w:history="1">
        <w:r w:rsidR="005D2C07">
          <w:rPr>
            <w:noProof/>
            <w:sz w:val="26"/>
            <w:szCs w:val="26"/>
            <w:lang w:val="it-IT"/>
          </w:rPr>
          <w:t>3</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xml:space="preserve">. </w:t>
      </w:r>
    </w:p>
    <w:p w:rsidR="00B45FFC" w:rsidRPr="00676B82" w:rsidRDefault="00B45FFC" w:rsidP="00676B82">
      <w:pPr>
        <w:spacing w:before="0" w:after="0"/>
        <w:rPr>
          <w:sz w:val="26"/>
          <w:szCs w:val="26"/>
          <w:lang w:val="it-IT"/>
        </w:rPr>
      </w:pPr>
      <w:r w:rsidRPr="00676B82">
        <w:rPr>
          <w:sz w:val="26"/>
          <w:szCs w:val="26"/>
          <w:lang w:val="it-IT"/>
        </w:rPr>
        <w:t>Nguyên nhân phổ biến của tình trạng suy dinh dưỡng trẻ em là do chế độ ăn không cung cấp đầy đủ các chất dinh dưỡng theo nhu cầu của trẻ và tìn</w:t>
      </w:r>
      <w:r w:rsidR="002A0A5C" w:rsidRPr="00676B82">
        <w:rPr>
          <w:sz w:val="26"/>
          <w:szCs w:val="26"/>
          <w:lang w:val="it-IT"/>
        </w:rPr>
        <w:t>h trạng mắc các bệnh nhiễm khuẩn</w:t>
      </w:r>
      <w:r w:rsidRPr="00676B82">
        <w:rPr>
          <w:sz w:val="26"/>
          <w:szCs w:val="26"/>
          <w:lang w:val="it-IT"/>
        </w:rPr>
        <w:t xml:space="preserve"> như tiêu chảy, nhiễm khuẩn hô hấp cấp. Nguyên nhân này càng phổ biến hơn ở các vùng </w:t>
      </w:r>
      <w:r w:rsidR="00E810A3" w:rsidRPr="00676B82">
        <w:rPr>
          <w:sz w:val="26"/>
          <w:szCs w:val="26"/>
          <w:lang w:val="it-IT"/>
        </w:rPr>
        <w:t xml:space="preserve">nông thôn nghèo, </w:t>
      </w:r>
      <w:r w:rsidRPr="00676B82">
        <w:rPr>
          <w:sz w:val="26"/>
          <w:szCs w:val="26"/>
          <w:lang w:val="it-IT"/>
        </w:rPr>
        <w:t>những địa bàn có điều kiện kinh tế, văn hóa xã hội còn hạn chế, khả năng tiếp cận đến thông tin truyền thông giáo dục sức khỏe của người dân còn gặp khó khăn, dẫn đến kiến thức, thực hành chăm sóc sức khỏe và dinh dưỡng trẻ em của bà mẹ và người chăm sóc trẻ bị hạn chế</w:t>
      </w:r>
      <w:r w:rsidR="005A4E88">
        <w:rPr>
          <w:sz w:val="26"/>
          <w:szCs w:val="26"/>
          <w:lang w:val="it-IT"/>
        </w:rPr>
        <w:fldChar w:fldCharType="begin"/>
      </w:r>
      <w:r w:rsidR="000834E4">
        <w:rPr>
          <w:sz w:val="26"/>
          <w:szCs w:val="26"/>
          <w:lang w:val="it-IT"/>
        </w:rPr>
        <w:instrText xml:space="preserve"> ADDIN EN.CITE &lt;EndNote&gt;&lt;Cite&gt;&lt;Author&gt;WHO&lt;/Author&gt;&lt;Year&gt;2001&lt;/Year&gt;&lt;RecNum&gt;245&lt;/RecNum&gt;&lt;record&gt;&lt;rec-number&gt;245&lt;/rec-number&gt;&lt;foreign-keys&gt;&lt;key app="EN" db-id="etvr25fpetzf0heve9nxvrsip0rasvapxaer"&gt;245&lt;/key&gt;&lt;/foreign-keys&gt;&lt;ref-type name="Journal Article"&gt;17&lt;/ref-type&gt;&lt;contributors&gt;&lt;authors&gt;&lt;author&gt;WHO&lt;/author&gt;&lt;/authors&gt;&lt;/contributors&gt;&lt;titles&gt;&lt;title&gt;Iron deficiency Anaemia: Assessment, Prevention and Control. A guide for programme managers &lt;/title&gt;&lt;/titles&gt;&lt;pages&gt;1309-38&lt;/pages&gt;&lt;dates&gt;&lt;year&gt;2001&lt;/year&gt;&lt;/dates&gt;&lt;urls&gt;&lt;/urls&gt;&lt;/record&gt;&lt;/Cite&gt;&lt;/EndNote&gt;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4" w:tooltip="WHO, 2001 #245" w:history="1">
        <w:r w:rsidR="005D2C07">
          <w:rPr>
            <w:noProof/>
            <w:sz w:val="26"/>
            <w:szCs w:val="26"/>
            <w:lang w:val="it-IT"/>
          </w:rPr>
          <w:t>4</w:t>
        </w:r>
      </w:hyperlink>
      <w:r w:rsidR="005D2C07">
        <w:rPr>
          <w:noProof/>
          <w:sz w:val="26"/>
          <w:szCs w:val="26"/>
          <w:lang w:val="it-IT"/>
        </w:rPr>
        <w:t>]</w:t>
      </w:r>
      <w:r w:rsidR="005A4E88">
        <w:rPr>
          <w:sz w:val="26"/>
          <w:szCs w:val="26"/>
          <w:lang w:val="it-IT"/>
        </w:rPr>
        <w:fldChar w:fldCharType="end"/>
      </w:r>
      <w:r w:rsidR="00F872AC">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&lt;EndNote&gt;&lt;Cite&gt;&lt;Author&gt;De Pee&lt;/Author&gt;&lt;Year&gt;2008&lt;/Year&gt;&lt;RecNum&gt;248&lt;/RecNum&gt;&lt;record&gt;&lt;rec-number&gt;248&lt;/rec-number&gt;&lt;foreign-keys&gt;&lt;key app="EN" db-id="etvr25fpetzf0heve9nxvrsip0rasvapxaer"&gt;248&lt;/key&gt;&lt;/foreign-keys&gt;&lt;ref-type name="Journal Article"&gt;17&lt;/ref-type&gt;&lt;contributors&gt;&lt;authors&gt;&lt;author&gt;De Pee, S., et al.,&lt;/author&gt;&lt;/authors&gt;&lt;/contributors&gt;&lt;titles&gt;&lt;title&gt;Quality criteria for micronutrient powder products: report of a meeting organized by the World Food Programme and Sprinkles Global Health Initiative. &lt;/title&gt;&lt;secondary-title&gt;Food Nutr Bull, &lt;/secondary-title&gt;&lt;/titles&gt;&lt;periodical&gt;&lt;full-title&gt;Food Nutr Bull,&lt;/full-title&gt;&lt;/periodical&gt;&lt;pages&gt;232-41&lt;/pages&gt;&lt;volume&gt;29(3)&lt;/volume&gt;&lt;dates&gt;&lt;year&gt;2008&lt;/year&gt;&lt;/dates&gt;&lt;urls&gt;&lt;/urls&gt;&lt;/record&gt;&lt;/Cite&gt;&lt;/EndNote&gt;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5" w:tooltip="De Pee, 2008 #248" w:history="1">
        <w:r w:rsidR="005D2C07">
          <w:rPr>
            <w:noProof/>
            <w:sz w:val="26"/>
            <w:szCs w:val="26"/>
            <w:lang w:val="it-IT"/>
          </w:rPr>
          <w:t>5</w:t>
        </w:r>
      </w:hyperlink>
      <w:r w:rsidR="005D2C07">
        <w:rPr>
          <w:noProof/>
          <w:sz w:val="26"/>
          <w:szCs w:val="26"/>
          <w:lang w:val="it-IT"/>
        </w:rPr>
        <w:t>]</w:t>
      </w:r>
      <w:r w:rsidR="005A4E88">
        <w:rPr>
          <w:sz w:val="26"/>
          <w:szCs w:val="26"/>
          <w:lang w:val="it-IT"/>
        </w:rPr>
        <w:fldChar w:fldCharType="end"/>
      </w:r>
      <w:r w:rsidRPr="00676B82">
        <w:rPr>
          <w:sz w:val="26"/>
          <w:szCs w:val="26"/>
          <w:lang w:val="it-IT"/>
        </w:rPr>
        <w:t xml:space="preserve">. </w:t>
      </w:r>
    </w:p>
    <w:p w:rsidR="00B45FFC" w:rsidRPr="00676B82" w:rsidRDefault="00504955" w:rsidP="00676B82">
      <w:pPr>
        <w:spacing w:before="0" w:after="0"/>
        <w:rPr>
          <w:sz w:val="26"/>
          <w:szCs w:val="26"/>
          <w:lang w:val="it-IT"/>
        </w:rPr>
      </w:pPr>
      <w:r w:rsidRPr="00676B82">
        <w:rPr>
          <w:sz w:val="26"/>
          <w:szCs w:val="26"/>
          <w:lang w:val="it-IT"/>
        </w:rPr>
        <w:t>N</w:t>
      </w:r>
      <w:r w:rsidR="00B45FFC" w:rsidRPr="00676B82">
        <w:rPr>
          <w:sz w:val="26"/>
          <w:szCs w:val="26"/>
          <w:lang w:val="it-IT"/>
        </w:rPr>
        <w:t xml:space="preserve">hiều công trình nghiên cứu cho rằng, các yếu tố ngoại sinh đặc biệt là chế độ dinh dưỡng có vai trò quan trọng trong </w:t>
      </w:r>
      <w:r w:rsidRPr="00676B82">
        <w:rPr>
          <w:sz w:val="26"/>
          <w:szCs w:val="26"/>
          <w:lang w:val="it-IT"/>
        </w:rPr>
        <w:t>sự phát triển chiều cao của trẻ, đặc biệt chế độ dinh dưỡng trong giai đoạn 1000 ngày đầu đời của trẻ</w:t>
      </w:r>
      <w:r w:rsidR="005A4E88" w:rsidRPr="00676B82">
        <w:rPr>
          <w:sz w:val="26"/>
          <w:szCs w:val="26"/>
          <w:lang w:val="it-IT"/>
        </w:rPr>
        <w:fldChar w:fldCharType="begin"/>
      </w:r>
      <w:r w:rsidR="000834E4">
        <w:rPr>
          <w:sz w:val="26"/>
          <w:szCs w:val="26"/>
          <w:lang w:val="it-IT"/>
        </w:rPr>
        <w:instrText xml:space="preserve"> ADDIN EN.CITE &lt;EndNote&gt;&lt;Cite&gt;&lt;Author&gt;Lê Danh Tuyên&lt;/Author&gt;&lt;Year&gt;2015&lt;/Year&gt;&lt;RecNum&gt;146&lt;/RecNum&gt;&lt;record&gt;&lt;rec-number&gt;146&lt;/rec-number&gt;&lt;foreign-keys&gt;&lt;key app="EN" db-id="etvr25fpetzf0heve9nxvrsip0rasvapxaer"&gt;146&lt;/key&gt;&lt;/foreign-keys&gt;&lt;ref-type name="Journal Article"&gt;17&lt;/ref-type&gt;&lt;contributors&gt;&lt;authors&gt;&lt;author&gt;Lê Danh Tuyên, Huỳnh Nam Phương,&lt;/author&gt;&lt;/authors&gt;&lt;/contributors&gt;&lt;titles&gt;&lt;title&gt;1000 ngày vàng - Cơ hội đừng bỏ lỡ&lt;/title&gt;&lt;secondary-title&gt;Tạp chí Dinh dưỡng và Thực phẩm&lt;/secondary-title&gt;&lt;/titles&gt;&lt;periodical&gt;&lt;full-title&gt;Tạp chí Dinh dưỡng và Thực phẩm&lt;/full-title&gt;&lt;/periodical&gt;&lt;pages&gt;1 - 5&lt;/pages&gt;&lt;volume&gt;Tập 11&lt;/volume&gt;&lt;number&gt;Số 1 Tháng 2 năm 2015&lt;/number&gt;&lt;dates&gt;&lt;year&gt;2015&lt;/year&gt;&lt;/dates&gt;&lt;urls&gt;&lt;/urls&gt;&lt;/record&gt;&lt;/Cite&gt;&lt;/EndNote&gt;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6" w:tooltip="Lê Danh Tuyên, 2015 #146" w:history="1">
        <w:r w:rsidR="005D2C07">
          <w:rPr>
            <w:noProof/>
            <w:sz w:val="26"/>
            <w:szCs w:val="26"/>
            <w:lang w:val="it-IT"/>
          </w:rPr>
          <w:t>6</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w:t>
      </w:r>
      <w:r w:rsidR="00B45FFC" w:rsidRPr="00676B82">
        <w:rPr>
          <w:sz w:val="26"/>
          <w:szCs w:val="26"/>
          <w:lang w:val="it-IT"/>
        </w:rPr>
        <w:t xml:space="preserve"> Với luận điểm đó, các nh</w:t>
      </w:r>
      <w:r w:rsidRPr="00676B82">
        <w:rPr>
          <w:sz w:val="26"/>
          <w:szCs w:val="26"/>
          <w:lang w:val="it-IT"/>
        </w:rPr>
        <w:t>à dinh dưỡng học đã khuyến cáo C</w:t>
      </w:r>
      <w:r w:rsidR="00B45FFC" w:rsidRPr="00676B82">
        <w:rPr>
          <w:sz w:val="26"/>
          <w:szCs w:val="26"/>
          <w:lang w:val="it-IT"/>
        </w:rPr>
        <w:t>hính phủ các nước và các tổ chức quốc tế tập trung thiết kế và triển khai các can thiệp dinh dưỡng cộng đồng theo các giải pháp:Giải pháp dựa vào bổ sung vi chất dinh dưỡng</w:t>
      </w:r>
      <w:r w:rsidRPr="00676B82">
        <w:rPr>
          <w:sz w:val="26"/>
          <w:szCs w:val="26"/>
          <w:lang w:val="it-IT"/>
        </w:rPr>
        <w:t xml:space="preserve">; </w:t>
      </w:r>
      <w:r w:rsidR="00B45FFC" w:rsidRPr="00676B82">
        <w:rPr>
          <w:sz w:val="26"/>
          <w:szCs w:val="26"/>
          <w:lang w:val="it-IT"/>
        </w:rPr>
        <w:t>Giải pháp dựa vào thực phẩm, cải thiện chế độ ăn</w:t>
      </w:r>
      <w:r w:rsidRPr="00676B82">
        <w:rPr>
          <w:sz w:val="26"/>
          <w:szCs w:val="26"/>
          <w:lang w:val="it-IT"/>
        </w:rPr>
        <w:t xml:space="preserve"> và g</w:t>
      </w:r>
      <w:r w:rsidR="00B45FFC" w:rsidRPr="00676B82">
        <w:rPr>
          <w:sz w:val="26"/>
          <w:szCs w:val="26"/>
          <w:lang w:val="it-IT"/>
        </w:rPr>
        <w:t>iải pháp truyền thông giáo dục sức khỏe</w:t>
      </w:r>
      <w:r w:rsidRPr="00676B82">
        <w:rPr>
          <w:sz w:val="26"/>
          <w:szCs w:val="26"/>
          <w:lang w:val="it-IT"/>
        </w:rPr>
        <w:t>.</w:t>
      </w:r>
      <w:r w:rsidR="00B45FFC" w:rsidRPr="00676B82">
        <w:rPr>
          <w:sz w:val="26"/>
          <w:szCs w:val="26"/>
          <w:lang w:val="it-IT"/>
        </w:rPr>
        <w:t xml:space="preserve"> Nhiều dự án cải thiện dinh dưỡng cộng đồng đã được triển khai bởi ngành y tế và các tổ chức quốc tế tại Việt Nam. Với những nỗ lực đó, </w:t>
      </w:r>
      <w:r w:rsidR="004B6056">
        <w:rPr>
          <w:sz w:val="26"/>
          <w:szCs w:val="26"/>
          <w:lang w:val="it-IT"/>
        </w:rPr>
        <w:t>Tổ chức Y tế Thế giới (</w:t>
      </w:r>
      <w:r w:rsidR="00B45FFC" w:rsidRPr="00676B82">
        <w:rPr>
          <w:sz w:val="26"/>
          <w:szCs w:val="26"/>
          <w:lang w:val="it-IT"/>
        </w:rPr>
        <w:t>WHO</w:t>
      </w:r>
      <w:r w:rsidR="004B6056">
        <w:rPr>
          <w:sz w:val="26"/>
          <w:szCs w:val="26"/>
          <w:lang w:val="it-IT"/>
        </w:rPr>
        <w:t>)</w:t>
      </w:r>
      <w:r w:rsidR="00B45FFC" w:rsidRPr="00676B82">
        <w:rPr>
          <w:sz w:val="26"/>
          <w:szCs w:val="26"/>
          <w:lang w:val="it-IT"/>
        </w:rPr>
        <w:t xml:space="preserve"> và UNICEF đánh giá tỷ lệ suy dinh dưỡng trẻ em dưới 5 tuổi ở Việt Nam đang giảm xuống một cách nhanh chóng trong những năm gần đây</w:t>
      </w:r>
      <w:r w:rsidR="005A4E88">
        <w:rPr>
          <w:sz w:val="26"/>
          <w:szCs w:val="26"/>
          <w:lang w:val="it-IT"/>
        </w:rPr>
        <w:fldChar w:fldCharType="begin"/>
      </w:r>
      <w:r w:rsidR="000834E4">
        <w:rPr>
          <w:sz w:val="26"/>
          <w:szCs w:val="26"/>
          <w:lang w:val="it-IT"/>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7" w:tooltip="Viện Dinh Dưỡng, 2011 #136" w:history="1">
        <w:r w:rsidR="005D2C07">
          <w:rPr>
            <w:noProof/>
            <w:sz w:val="26"/>
            <w:szCs w:val="26"/>
            <w:lang w:val="it-IT"/>
          </w:rPr>
          <w:t>7</w:t>
        </w:r>
      </w:hyperlink>
      <w:r w:rsidR="005D2C07">
        <w:rPr>
          <w:noProof/>
          <w:sz w:val="26"/>
          <w:szCs w:val="26"/>
          <w:lang w:val="it-IT"/>
        </w:rPr>
        <w:t>]</w:t>
      </w:r>
      <w:r w:rsidR="005A4E88">
        <w:rPr>
          <w:sz w:val="26"/>
          <w:szCs w:val="26"/>
          <w:lang w:val="it-IT"/>
        </w:rPr>
        <w:fldChar w:fldCharType="end"/>
      </w:r>
      <w:r w:rsidR="00B45FFC" w:rsidRPr="00676B82">
        <w:rPr>
          <w:sz w:val="26"/>
          <w:szCs w:val="26"/>
          <w:lang w:val="it-IT"/>
        </w:rPr>
        <w:t>. Tuy nhiên, thực trạng cho thấy tỷ lệ suy dinh dưỡng</w:t>
      </w:r>
      <w:r w:rsidR="003B4253" w:rsidRPr="00676B82">
        <w:rPr>
          <w:sz w:val="26"/>
          <w:szCs w:val="26"/>
          <w:lang w:val="it-IT"/>
        </w:rPr>
        <w:t xml:space="preserve"> thấp còi còn </w:t>
      </w:r>
      <w:r w:rsidR="0022701D" w:rsidRPr="00676B82">
        <w:rPr>
          <w:sz w:val="26"/>
          <w:szCs w:val="26"/>
          <w:lang w:val="it-IT"/>
        </w:rPr>
        <w:t xml:space="preserve">cao, </w:t>
      </w:r>
      <w:r w:rsidR="00AE7E00" w:rsidRPr="00676B82">
        <w:rPr>
          <w:sz w:val="26"/>
          <w:szCs w:val="26"/>
          <w:lang w:val="it-IT"/>
        </w:rPr>
        <w:t>đặc biệt ở trẻ lứa tuổi 12 - 23 tháng tuổi</w:t>
      </w:r>
      <w:r w:rsidR="0028467A">
        <w:rPr>
          <w:sz w:val="26"/>
          <w:szCs w:val="26"/>
          <w:lang w:val="it-IT"/>
        </w:rPr>
        <w:t>,</w:t>
      </w:r>
      <w:r w:rsidR="0022701D" w:rsidRPr="00676B82">
        <w:rPr>
          <w:sz w:val="26"/>
          <w:szCs w:val="26"/>
          <w:lang w:val="it-IT"/>
        </w:rPr>
        <w:t>đòi hỏi C</w:t>
      </w:r>
      <w:r w:rsidR="00B45FFC" w:rsidRPr="00676B82">
        <w:rPr>
          <w:sz w:val="26"/>
          <w:szCs w:val="26"/>
          <w:lang w:val="it-IT"/>
        </w:rPr>
        <w:t xml:space="preserve">hính phủ và các cơ quan chức năng cần có các chiến lược và giải pháp phòng chống suy dinh dưỡng thấp còi sớm, đặc biệt đối với các vùng </w:t>
      </w:r>
      <w:r w:rsidR="00E810A3" w:rsidRPr="00676B82">
        <w:rPr>
          <w:sz w:val="26"/>
          <w:szCs w:val="26"/>
          <w:lang w:val="it-IT"/>
        </w:rPr>
        <w:t>nông thôn nghèo</w:t>
      </w:r>
      <w:r w:rsidR="00B45FFC" w:rsidRPr="00676B82">
        <w:rPr>
          <w:sz w:val="26"/>
          <w:szCs w:val="26"/>
          <w:lang w:val="it-IT"/>
        </w:rPr>
        <w:t>, nơi có tỷ lệ suy dinh dưỡng cao</w:t>
      </w:r>
      <w:r w:rsidR="005A4E88">
        <w:rPr>
          <w:sz w:val="26"/>
          <w:szCs w:val="26"/>
          <w:lang w:val="it-IT"/>
        </w:rPr>
        <w:fldChar w:fldCharType="begin"/>
      </w:r>
      <w:r w:rsidR="000834E4">
        <w:rPr>
          <w:sz w:val="26"/>
          <w:szCs w:val="26"/>
          <w:lang w:val="it-IT"/>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7" w:tooltip="Viện Dinh Dưỡng, 2011 #136" w:history="1">
        <w:r w:rsidR="005D2C07">
          <w:rPr>
            <w:noProof/>
            <w:sz w:val="26"/>
            <w:szCs w:val="26"/>
            <w:lang w:val="it-IT"/>
          </w:rPr>
          <w:t>7</w:t>
        </w:r>
      </w:hyperlink>
      <w:r w:rsidR="005D2C07">
        <w:rPr>
          <w:noProof/>
          <w:sz w:val="26"/>
          <w:szCs w:val="26"/>
          <w:lang w:val="it-IT"/>
        </w:rPr>
        <w:t>]</w:t>
      </w:r>
      <w:r w:rsidR="005A4E88">
        <w:rPr>
          <w:sz w:val="26"/>
          <w:szCs w:val="26"/>
          <w:lang w:val="it-IT"/>
        </w:rPr>
        <w:fldChar w:fldCharType="end"/>
      </w:r>
      <w:r w:rsidR="00D53E55">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8" w:tooltip="Viện Dinh dưỡng, 2014 #159" w:history="1">
        <w:r w:rsidR="005D2C07">
          <w:rPr>
            <w:noProof/>
            <w:sz w:val="26"/>
            <w:szCs w:val="26"/>
            <w:lang w:val="it-IT"/>
          </w:rPr>
          <w:t>8</w:t>
        </w:r>
      </w:hyperlink>
      <w:r w:rsidR="005D2C07">
        <w:rPr>
          <w:noProof/>
          <w:sz w:val="26"/>
          <w:szCs w:val="26"/>
          <w:lang w:val="it-IT"/>
        </w:rPr>
        <w:t>]</w:t>
      </w:r>
      <w:r w:rsidR="005A4E88">
        <w:rPr>
          <w:sz w:val="26"/>
          <w:szCs w:val="26"/>
          <w:lang w:val="it-IT"/>
        </w:rPr>
        <w:fldChar w:fldCharType="end"/>
      </w:r>
      <w:r w:rsidR="00D53E55">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&lt;EndNote&gt;&lt;Cite&gt;&lt;Author&gt;Nguyễn Công Khẩn&lt;/Author&gt;&lt;Year&gt;2007&lt;/Year&gt;&lt;RecNum&gt;28&lt;/RecNum&gt;&lt;record&gt;&lt;rec-number&gt;28&lt;/rec-number&gt;&lt;foreign-keys&gt;&lt;key app="EN" db-id="etvr25fpetzf0heve9nxvrsip0rasvapxaer"&gt;28&lt;/key&gt;&lt;/foreign-keys&gt;&lt;ref-type name="Journal Article"&gt;17&lt;/ref-type&gt;&lt;contributors&gt;&lt;authors&gt;&lt;author&gt;Nguyễn Công Khẩn, Hà Huy Khôi,&lt;/author&gt;&lt;/authors&gt;&lt;/contributors&gt;&lt;titles&gt;&lt;title&gt;&lt;style face="normal" font="default" size="100%"&gt;Thay &lt;/style&gt;&lt;style face="normal" font="default" charset="238" size="100%"&gt;đ&lt;/style&gt;&lt;style face="normal" font="default" size="100%"&gt;ổi mô hình bệnh tật liên quan tới dinh d&lt;/style&gt;&lt;style face="normal" font="default" charset="163" size="100%"&gt;ư&lt;/style&gt;&lt;style face="normal" font="default" size="100%"&gt;ỡng trong thời kỳ &lt;/style&gt;&lt;style face="normal" font="default" charset="238" size="100%"&gt;đ&lt;/style&gt;&lt;style face="normal" font="default" size="100%"&gt;ổi mới kinh tế ở Việt Nam&lt;/style&gt;&lt;/title&gt;&lt;secondary-title&gt;&lt;style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phẩm&lt;/full-title&gt;&lt;/periodical&gt;&lt;pages&gt;14-23&lt;/pages&gt;&lt;volume&gt;3 &lt;/volume&gt;&lt;number&gt;2+3&lt;/number&gt;&lt;dates&gt;&lt;year&gt;2007&lt;/year&gt;&lt;/dates&gt;&lt;urls&gt;&lt;/urls&gt;&lt;/record&gt;&lt;/Cite&gt;&lt;/EndNote&gt;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9" w:tooltip="Nguyễn Công Khẩn, 2007 #28" w:history="1">
        <w:r w:rsidR="005D2C07">
          <w:rPr>
            <w:noProof/>
            <w:sz w:val="26"/>
            <w:szCs w:val="26"/>
            <w:lang w:val="it-IT"/>
          </w:rPr>
          <w:t>9</w:t>
        </w:r>
      </w:hyperlink>
      <w:r w:rsidR="005D2C07">
        <w:rPr>
          <w:noProof/>
          <w:sz w:val="26"/>
          <w:szCs w:val="26"/>
          <w:lang w:val="it-IT"/>
        </w:rPr>
        <w:t>]</w:t>
      </w:r>
      <w:r w:rsidR="005A4E88">
        <w:rPr>
          <w:sz w:val="26"/>
          <w:szCs w:val="26"/>
          <w:lang w:val="it-IT"/>
        </w:rPr>
        <w:fldChar w:fldCharType="end"/>
      </w:r>
      <w:r w:rsidR="00D53E55">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&lt;EndNote&gt;&lt;Cite&gt;&lt;Author&gt;Lê Thị Hương&lt;/Author&gt;&lt;RecNum&gt;105&lt;/RecNum&gt;&lt;record&gt;&lt;rec-number&gt;105&lt;/rec-number&gt;&lt;foreign-keys&gt;&lt;key app="EN" db-id="etvr25fpetzf0heve9nxvrsip0rasvapxaer"&gt;105&lt;/key&gt;&lt;/foreign-keys&gt;&lt;ref-type name="Journal Article"&gt;17&lt;/ref-type&gt;&lt;contributors&gt;&lt;authors&gt;&lt;author&gt;&lt;style face="normal" font="default" size="100%"&gt;Lê Thị H&lt;/style&gt;&lt;style face="normal" font="default" charset="163" size="100%"&gt;ươ&lt;/style&gt;&lt;style face="normal" font="default" size="100%"&gt;ng, Nguyễn Anh Vũ,&lt;/style&gt;&lt;/author&gt;&lt;/authors&gt;&lt;/contributors&gt;&lt;titles&gt;&lt;title&gt;&lt;style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vùng dân tộc Mường tại huyện Yên Thủy, tỉnh Hòa Bình&lt;/style&gt;&lt;/title&gt;&lt;secondary-title&gt;Tạp chí Y học thực hành&lt;/secondary-title&gt;&lt;/titles&gt;&lt;periodical&gt;&lt;full-title&gt;Tạp chí Y học thực hành&lt;/full-title&gt;&lt;/periodical&gt;&lt;pages&gt;287 - 290&lt;/pages&gt;&lt;number&gt;Số 6&lt;/number&gt;&lt;dates&gt;&lt;year&gt;2011&lt;/year&gt;&lt;/dates&gt;&lt;urls&gt;&lt;/urls&gt;&lt;/record&gt;&lt;/Cite&gt;&lt;/EndNote&gt;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10" w:tooltip="Lê Thị Hương, 2011 #105" w:history="1">
        <w:r w:rsidR="005D2C07">
          <w:rPr>
            <w:noProof/>
            <w:sz w:val="26"/>
            <w:szCs w:val="26"/>
            <w:lang w:val="it-IT"/>
          </w:rPr>
          <w:t>10</w:t>
        </w:r>
      </w:hyperlink>
      <w:r w:rsidR="005D2C07">
        <w:rPr>
          <w:noProof/>
          <w:sz w:val="26"/>
          <w:szCs w:val="26"/>
          <w:lang w:val="it-IT"/>
        </w:rPr>
        <w:t>]</w:t>
      </w:r>
      <w:r w:rsidR="005A4E88">
        <w:rPr>
          <w:sz w:val="26"/>
          <w:szCs w:val="26"/>
          <w:lang w:val="it-IT"/>
        </w:rPr>
        <w:fldChar w:fldCharType="end"/>
      </w:r>
      <w:r w:rsidR="00B45FFC" w:rsidRPr="00676B82">
        <w:rPr>
          <w:sz w:val="26"/>
          <w:szCs w:val="26"/>
          <w:lang w:val="it-IT"/>
        </w:rPr>
        <w:t xml:space="preserve">. </w:t>
      </w:r>
    </w:p>
    <w:p w:rsidR="00B45FFC" w:rsidRPr="00676B82" w:rsidRDefault="00B45FFC" w:rsidP="00676B82">
      <w:pPr>
        <w:spacing w:before="0" w:after="0"/>
        <w:rPr>
          <w:sz w:val="26"/>
          <w:szCs w:val="26"/>
          <w:lang w:val="it-IT"/>
        </w:rPr>
      </w:pPr>
      <w:r w:rsidRPr="00676B82">
        <w:rPr>
          <w:sz w:val="26"/>
          <w:szCs w:val="26"/>
          <w:lang w:val="it-IT"/>
        </w:rPr>
        <w:t xml:space="preserve">Cho đến nay, các nghiên cứu can thiệp </w:t>
      </w:r>
      <w:r w:rsidR="00DB7DBE" w:rsidRPr="00676B82">
        <w:rPr>
          <w:sz w:val="26"/>
          <w:szCs w:val="26"/>
          <w:lang w:val="it-IT"/>
        </w:rPr>
        <w:t>cải thiện</w:t>
      </w:r>
      <w:r w:rsidRPr="00676B82">
        <w:rPr>
          <w:sz w:val="26"/>
          <w:szCs w:val="26"/>
          <w:lang w:val="it-IT"/>
        </w:rPr>
        <w:t xml:space="preserve"> tình trạng suy dinh dưỡng thể thấp còi </w:t>
      </w:r>
      <w:r w:rsidR="00B537D9" w:rsidRPr="00676B82">
        <w:rPr>
          <w:sz w:val="26"/>
          <w:szCs w:val="26"/>
          <w:lang w:val="it-IT"/>
        </w:rPr>
        <w:t>còn chưa nhiều</w:t>
      </w:r>
      <w:r w:rsidR="00DB7DBE" w:rsidRPr="00676B82">
        <w:rPr>
          <w:sz w:val="26"/>
          <w:szCs w:val="26"/>
          <w:lang w:val="it-IT"/>
        </w:rPr>
        <w:t>, đặc biệt là các nghiên cứu đánh giá hiệu quả của các giải pháp can thiệp cộng đồng như giải pháp bổ sung thực phẩm giàu dinh dưỡng trong chế độ ăn hàng ngày</w:t>
      </w:r>
      <w:r w:rsidR="00B537D9" w:rsidRPr="00676B82">
        <w:rPr>
          <w:sz w:val="26"/>
          <w:szCs w:val="26"/>
          <w:lang w:val="it-IT"/>
        </w:rPr>
        <w:t>.</w:t>
      </w:r>
    </w:p>
    <w:p w:rsidR="00677B54" w:rsidRPr="00676B82" w:rsidRDefault="00677B54" w:rsidP="00676B82">
      <w:pPr>
        <w:spacing w:before="0" w:after="0"/>
        <w:rPr>
          <w:sz w:val="26"/>
          <w:szCs w:val="26"/>
          <w:lang w:val="it-IT"/>
        </w:rPr>
      </w:pPr>
      <w:r w:rsidRPr="00676B82">
        <w:rPr>
          <w:sz w:val="26"/>
          <w:szCs w:val="26"/>
          <w:lang w:val="it-IT"/>
        </w:rPr>
        <w:t xml:space="preserve">Huyện </w:t>
      </w:r>
      <w:r w:rsidR="00FF7FA4" w:rsidRPr="00676B82">
        <w:rPr>
          <w:sz w:val="26"/>
          <w:szCs w:val="26"/>
          <w:lang w:val="it-IT"/>
        </w:rPr>
        <w:t xml:space="preserve">Tiên Lữ, là vùng nông thôn nghèo </w:t>
      </w:r>
      <w:r w:rsidRPr="00676B82">
        <w:rPr>
          <w:sz w:val="26"/>
          <w:szCs w:val="26"/>
          <w:lang w:val="it-IT"/>
        </w:rPr>
        <w:t xml:space="preserve">phía Nam của tỉnh Hưng Yên với diện tích khoảng 92,43 km2, dân số 104.100 người. Huyện nằm ven sông Luộc, phía Bắc giáp huyện Kim Động và huyện Ân Thi, phía Nam giáp tỉnh Thái Bình, phía Đông giáp huyện Phù Cừ, phía Tây giáp thị xã Hưng Yên. Về kinh tế, đây là huyện nghèo của tỉnh, điều kiện kinh tế thấp kém, cơ cấu sản xuất chủ yếu là nông nghiệp, cơ sở vật chất đầu tư cho ngành Y tế còn chưa nhiều, các chỉ tiêu giảm tình trạng suy dinh dưỡng trên địa bàn còn gặp những khó khăn </w:t>
      </w:r>
      <w:r w:rsidR="005A4E88" w:rsidRPr="00676B82">
        <w:rPr>
          <w:sz w:val="26"/>
          <w:szCs w:val="26"/>
          <w:lang w:val="it-IT"/>
        </w:rPr>
        <w:fldChar w:fldCharType="begin"/>
      </w:r>
      <w:r w:rsidR="000834E4">
        <w:rPr>
          <w:sz w:val="26"/>
          <w:szCs w:val="26"/>
          <w:lang w:val="it-IT"/>
        </w:rPr>
        <w:instrText xml:space="preserve"> ADDIN EN.CITE &lt;EndNote&gt;&lt;Cite&gt;&lt;Author&gt;Tầm Nhìn Thế Giới tại Việt Nam&lt;/Author&gt;&lt;Year&gt;2009&lt;/Year&gt;&lt;RecNum&gt;93&lt;/RecNum&gt;&lt;record&gt;&lt;rec-number&gt;93&lt;/rec-number&gt;&lt;foreign-keys&gt;&lt;key app="EN" db-id="etvr25fpetzf0heve9nxvrsip0rasvapxaer"&gt;93&lt;/key&gt;&lt;/foreign-keys&gt;&lt;ref-type name="Report"&gt;27&lt;/ref-type&gt;&lt;contributors&gt;&lt;authors&gt;&lt;author&gt;Tầm Nhìn Thế Giới tại Việt Nam,&lt;/author&gt;&lt;/authors&gt;&lt;/contributors&gt;&lt;titles&gt;&lt;title&gt;&lt;style face="normal" font="default" size="100%"&gt;Báo cáo khảo sát Ch&lt;/style&gt;&lt;style face="normal" font="default" charset="163" size="100%"&gt;ương tr&lt;/style&gt;&lt;style face="normal" font="default" size="100%"&gt;ình phát triển vùng huyện Tiên Lữ, tỉnh H&lt;/style&gt;&lt;style face="normal" font="default" charset="163" size="100%"&gt;ưng Yên.&lt;/style&gt;&lt;/title&gt;&lt;/titles&gt;&lt;dates&gt;&lt;year&gt;2009&lt;/year&gt;&lt;/dates&gt;&lt;urls&gt;&lt;/urls&gt;&lt;/record&gt;&lt;/Cite&gt;&lt;/EndNote&gt;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11" w:tooltip="Tầm Nhìn Thế Giới tại Việt Nam, 2009 #93" w:history="1">
        <w:r w:rsidR="005D2C07">
          <w:rPr>
            <w:noProof/>
            <w:sz w:val="26"/>
            <w:szCs w:val="26"/>
            <w:lang w:val="it-IT"/>
          </w:rPr>
          <w:t>11</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Nghi</w:t>
      </w:r>
      <w:r w:rsidR="00E84E8C" w:rsidRPr="00676B82">
        <w:rPr>
          <w:sz w:val="26"/>
          <w:szCs w:val="26"/>
          <w:lang w:val="it-IT"/>
        </w:rPr>
        <w:t xml:space="preserve">ên cứu </w:t>
      </w:r>
      <w:r w:rsidR="00FF7FA4" w:rsidRPr="00676B82">
        <w:rPr>
          <w:sz w:val="26"/>
          <w:szCs w:val="26"/>
          <w:lang w:val="it-IT"/>
        </w:rPr>
        <w:t xml:space="preserve">năm 2011 của Nguyễn Anh Vũ và Lê Thị Hương </w:t>
      </w:r>
      <w:r w:rsidR="005A4E88" w:rsidRPr="00676B82">
        <w:rPr>
          <w:sz w:val="26"/>
          <w:szCs w:val="26"/>
          <w:lang w:val="it-IT"/>
        </w:rPr>
        <w:fldChar w:fldCharType="begin"/>
      </w:r>
      <w:r w:rsidR="000834E4">
        <w:rPr>
          <w:sz w:val="26"/>
          <w:szCs w:val="26"/>
          <w:lang w:val="it-IT"/>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12" w:tooltip="Nguyễn Anh Vũ, 2011 #94" w:history="1">
        <w:r w:rsidR="005D2C07">
          <w:rPr>
            <w:noProof/>
            <w:sz w:val="26"/>
            <w:szCs w:val="26"/>
            <w:lang w:val="it-IT"/>
          </w:rPr>
          <w:t>12</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cho thấy, tỷ lệ suy dinh dưỡng</w:t>
      </w:r>
      <w:r w:rsidR="00FF7FA4" w:rsidRPr="00676B82">
        <w:rPr>
          <w:sz w:val="26"/>
          <w:szCs w:val="26"/>
          <w:lang w:val="it-IT"/>
        </w:rPr>
        <w:t xml:space="preserve"> thể thấp còi ở</w:t>
      </w:r>
      <w:r w:rsidRPr="00676B82">
        <w:rPr>
          <w:sz w:val="26"/>
          <w:szCs w:val="26"/>
          <w:lang w:val="it-IT"/>
        </w:rPr>
        <w:t xml:space="preserve"> trẻ dưới 5 tuổi trên địa bàn huyện còn khá cao</w:t>
      </w:r>
      <w:r w:rsidR="00FF7FA4" w:rsidRPr="00676B82">
        <w:rPr>
          <w:sz w:val="26"/>
          <w:szCs w:val="26"/>
          <w:lang w:val="it-IT"/>
        </w:rPr>
        <w:t xml:space="preserve"> (31,8%)</w:t>
      </w:r>
      <w:r w:rsidRPr="00676B82">
        <w:rPr>
          <w:sz w:val="26"/>
          <w:szCs w:val="26"/>
          <w:lang w:val="it-IT"/>
        </w:rPr>
        <w:t xml:space="preserve"> và cao hơn mặt chung </w:t>
      </w:r>
      <w:r w:rsidR="00FF7FA4" w:rsidRPr="00676B82">
        <w:rPr>
          <w:sz w:val="26"/>
          <w:szCs w:val="26"/>
          <w:lang w:val="it-IT"/>
        </w:rPr>
        <w:t xml:space="preserve">cùng thời điểm </w:t>
      </w:r>
      <w:r w:rsidRPr="00676B82">
        <w:rPr>
          <w:sz w:val="26"/>
          <w:szCs w:val="26"/>
          <w:lang w:val="it-IT"/>
        </w:rPr>
        <w:t>của tỉnh Hưng Yên cũng như toàn quốc, đặc biệt tỷ lệ suy dinh dưỡng thể th</w:t>
      </w:r>
      <w:r w:rsidR="00DC08A9" w:rsidRPr="00676B82">
        <w:rPr>
          <w:sz w:val="26"/>
          <w:szCs w:val="26"/>
          <w:lang w:val="it-IT"/>
        </w:rPr>
        <w:t xml:space="preserve">ấp còi </w:t>
      </w:r>
      <w:r w:rsidR="00FF7FA4" w:rsidRPr="00676B82">
        <w:rPr>
          <w:sz w:val="26"/>
          <w:szCs w:val="26"/>
          <w:lang w:val="it-IT"/>
        </w:rPr>
        <w:t>trẻ 12-23 tháng tuổi địa bàn này là 36,2%</w:t>
      </w:r>
      <w:r w:rsidR="00DC08A9" w:rsidRPr="00676B82">
        <w:rPr>
          <w:sz w:val="26"/>
          <w:szCs w:val="26"/>
          <w:lang w:val="it-IT"/>
        </w:rPr>
        <w:t>, ở</w:t>
      </w:r>
      <w:r w:rsidRPr="00676B82">
        <w:rPr>
          <w:sz w:val="26"/>
          <w:szCs w:val="26"/>
          <w:lang w:val="it-IT"/>
        </w:rPr>
        <w:t>mức cao theo phâ</w:t>
      </w:r>
      <w:r w:rsidR="004B6056">
        <w:rPr>
          <w:sz w:val="26"/>
          <w:szCs w:val="26"/>
          <w:lang w:val="it-IT"/>
        </w:rPr>
        <w:t>n loại của WHO</w:t>
      </w:r>
      <w:r w:rsidRPr="00676B82">
        <w:rPr>
          <w:sz w:val="26"/>
          <w:szCs w:val="26"/>
          <w:lang w:val="it-IT"/>
        </w:rPr>
        <w:t>.</w:t>
      </w:r>
      <w:r w:rsidR="00DC08A9" w:rsidRPr="00676B82">
        <w:rPr>
          <w:sz w:val="26"/>
          <w:szCs w:val="26"/>
          <w:lang w:val="it-IT"/>
        </w:rPr>
        <w:t xml:space="preserve"> Báo cáo khảo sát của Chương trình phát triển vùng huyện Tiên Lữ trong khuôn khổ hợp tác với Tổ chức Tầm nhìn Thế giới Việt Nam năm 2009 cho thấy</w:t>
      </w:r>
      <w:r w:rsidR="00E13970" w:rsidRPr="00676B82">
        <w:rPr>
          <w:sz w:val="26"/>
          <w:szCs w:val="26"/>
          <w:lang w:val="it-IT"/>
        </w:rPr>
        <w:t xml:space="preserve"> cần có một giải pháp can thiệp cộng đồng khả thi, có tính bền vững để khống chế một cách hiệu quả tình trạng suy dinh dưỡng thấp còi ở giai đoạn sớm của trẻ trên địa bàn huyện này, đặc biệt trẻ 12 – 23 tháng tuổi </w:t>
      </w:r>
      <w:r w:rsidR="005A4E88" w:rsidRPr="00676B82">
        <w:rPr>
          <w:sz w:val="26"/>
          <w:szCs w:val="26"/>
          <w:lang w:val="it-IT"/>
        </w:rPr>
        <w:fldChar w:fldCharType="begin"/>
      </w:r>
      <w:r w:rsidR="000834E4">
        <w:rPr>
          <w:sz w:val="26"/>
          <w:szCs w:val="26"/>
          <w:lang w:val="it-IT"/>
        </w:rPr>
        <w:instrText xml:space="preserve"> ADDIN EN.CITE &lt;EndNote&gt;&lt;Cite&gt;&lt;Author&gt;Tầm Nhìn Thế Giới tại Việt Nam&lt;/Author&gt;&lt;Year&gt;2009&lt;/Year&gt;&lt;RecNum&gt;93&lt;/RecNum&gt;&lt;record&gt;&lt;rec-number&gt;93&lt;/rec-number&gt;&lt;foreign-keys&gt;&lt;key app="EN" db-id="etvr25fpetzf0heve9nxvrsip0rasvapxaer"&gt;93&lt;/key&gt;&lt;/foreign-keys&gt;&lt;ref-type name="Report"&gt;27&lt;/ref-type&gt;&lt;contributors&gt;&lt;authors&gt;&lt;author&gt;Tầm Nhìn Thế Giới tại Việt Nam,&lt;/author&gt;&lt;/authors&gt;&lt;/contributors&gt;&lt;titles&gt;&lt;title&gt;&lt;style face="normal" font="default" size="100%"&gt;Báo cáo khảo sát Ch&lt;/style&gt;&lt;style face="normal" font="default" charset="163" size="100%"&gt;ương tr&lt;/style&gt;&lt;style face="normal" font="default" size="100%"&gt;ình phát triển vùng huyện Tiên Lữ, tỉnh H&lt;/style&gt;&lt;style face="normal" font="default" charset="163" size="100%"&gt;ưng Yên.&lt;/style&gt;&lt;/title&gt;&lt;/titles&gt;&lt;dates&gt;&lt;year&gt;2009&lt;/year&gt;&lt;/dates&gt;&lt;urls&gt;&lt;/urls&gt;&lt;/record&gt;&lt;/Cite&gt;&lt;/EndNote&gt;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11" w:tooltip="Tầm Nhìn Thế Giới tại Việt Nam, 2009 #93" w:history="1">
        <w:r w:rsidR="005D2C07">
          <w:rPr>
            <w:noProof/>
            <w:sz w:val="26"/>
            <w:szCs w:val="26"/>
            <w:lang w:val="it-IT"/>
          </w:rPr>
          <w:t>11</w:t>
        </w:r>
      </w:hyperlink>
      <w:r w:rsidR="005D2C07">
        <w:rPr>
          <w:noProof/>
          <w:sz w:val="26"/>
          <w:szCs w:val="26"/>
          <w:lang w:val="it-IT"/>
        </w:rPr>
        <w:t>]</w:t>
      </w:r>
      <w:r w:rsidR="005A4E88" w:rsidRPr="00676B82">
        <w:rPr>
          <w:sz w:val="26"/>
          <w:szCs w:val="26"/>
          <w:lang w:val="it-IT"/>
        </w:rPr>
        <w:fldChar w:fldCharType="end"/>
      </w:r>
      <w:r w:rsidR="00E13970" w:rsidRPr="00676B82">
        <w:rPr>
          <w:sz w:val="26"/>
          <w:szCs w:val="26"/>
          <w:lang w:val="it-IT"/>
        </w:rPr>
        <w:t>.</w:t>
      </w:r>
    </w:p>
    <w:p w:rsidR="00677B54" w:rsidRPr="00676B82" w:rsidRDefault="00677B54" w:rsidP="00676B82">
      <w:pPr>
        <w:spacing w:before="0" w:after="0"/>
        <w:rPr>
          <w:sz w:val="26"/>
          <w:szCs w:val="26"/>
          <w:lang w:val="it-IT"/>
        </w:rPr>
      </w:pPr>
      <w:r w:rsidRPr="00676B82">
        <w:rPr>
          <w:sz w:val="26"/>
          <w:szCs w:val="26"/>
          <w:lang w:val="it-IT"/>
        </w:rPr>
        <w:t>Đề tài nghiên cứu này nhằm thử n</w:t>
      </w:r>
      <w:r w:rsidR="00DC7971" w:rsidRPr="00676B82">
        <w:rPr>
          <w:sz w:val="26"/>
          <w:szCs w:val="26"/>
          <w:lang w:val="it-IT"/>
        </w:rPr>
        <w:t xml:space="preserve">ghiệm mô hình can thiệp dựa vào </w:t>
      </w:r>
      <w:r w:rsidR="005C0CA5" w:rsidRPr="00676B82">
        <w:rPr>
          <w:sz w:val="26"/>
          <w:szCs w:val="26"/>
          <w:lang w:val="it-IT"/>
        </w:rPr>
        <w:t>chế độ ăn của trẻ</w:t>
      </w:r>
      <w:r w:rsidRPr="00676B82">
        <w:rPr>
          <w:sz w:val="26"/>
          <w:szCs w:val="26"/>
          <w:lang w:val="it-IT"/>
        </w:rPr>
        <w:t xml:space="preserve"> để cải thiện tình trạng thấp còi của trẻ. Cách tiếp cận của đề tài là bổ sung dinh dưỡng cho trẻ thấp còi </w:t>
      </w:r>
      <w:r w:rsidR="00984587" w:rsidRPr="00676B82">
        <w:rPr>
          <w:sz w:val="26"/>
          <w:szCs w:val="26"/>
          <w:lang w:val="it-IT"/>
        </w:rPr>
        <w:t xml:space="preserve">lứa tuổi 12 – 23 tháng tuổi, </w:t>
      </w:r>
      <w:r w:rsidRPr="00676B82">
        <w:rPr>
          <w:sz w:val="26"/>
          <w:szCs w:val="26"/>
          <w:lang w:val="it-IT"/>
        </w:rPr>
        <w:t xml:space="preserve">thông qua việc sử dụng </w:t>
      </w:r>
      <w:r w:rsidR="00E13970" w:rsidRPr="00676B82">
        <w:rPr>
          <w:sz w:val="26"/>
          <w:szCs w:val="26"/>
          <w:lang w:val="it-IT"/>
        </w:rPr>
        <w:t>thự</w:t>
      </w:r>
      <w:r w:rsidR="00984587" w:rsidRPr="00676B82">
        <w:rPr>
          <w:sz w:val="26"/>
          <w:szCs w:val="26"/>
          <w:lang w:val="it-IT"/>
        </w:rPr>
        <w:t>c phẩm sẵn có tại địa phương.N</w:t>
      </w:r>
      <w:r w:rsidRPr="00676B82">
        <w:rPr>
          <w:sz w:val="26"/>
          <w:szCs w:val="26"/>
          <w:lang w:val="it-IT"/>
        </w:rPr>
        <w:t xml:space="preserve">ếu kết quả của nghiên cứu chỉ ra những bằng chứng thuyết phục sẽ giúp địa phương cũng như các </w:t>
      </w:r>
      <w:r w:rsidR="00852F98" w:rsidRPr="00676B82">
        <w:rPr>
          <w:sz w:val="26"/>
          <w:szCs w:val="26"/>
          <w:lang w:val="it-IT"/>
        </w:rPr>
        <w:t>chương trình, dự án can thiệp</w:t>
      </w:r>
      <w:r w:rsidRPr="00676B82">
        <w:rPr>
          <w:sz w:val="26"/>
          <w:szCs w:val="26"/>
          <w:lang w:val="it-IT"/>
        </w:rPr>
        <w:t xml:space="preserve"> dinh dưỡng </w:t>
      </w:r>
      <w:r w:rsidR="00852F98" w:rsidRPr="00676B82">
        <w:rPr>
          <w:sz w:val="26"/>
          <w:szCs w:val="26"/>
          <w:lang w:val="it-IT"/>
        </w:rPr>
        <w:t xml:space="preserve">cộng đồng </w:t>
      </w:r>
      <w:r w:rsidRPr="00676B82">
        <w:rPr>
          <w:sz w:val="26"/>
          <w:szCs w:val="26"/>
          <w:lang w:val="it-IT"/>
        </w:rPr>
        <w:t>của Việt Nam có cơ sở đưa ra những giải pháp có tính khả thi cao và bền vững</w:t>
      </w:r>
      <w:r w:rsidR="00230A9C" w:rsidRPr="00676B82">
        <w:rPr>
          <w:sz w:val="26"/>
          <w:szCs w:val="26"/>
          <w:lang w:val="it-IT"/>
        </w:rPr>
        <w:t xml:space="preserve"> tại cộng đồng</w:t>
      </w:r>
      <w:r w:rsidRPr="00676B82">
        <w:rPr>
          <w:sz w:val="26"/>
          <w:szCs w:val="26"/>
          <w:lang w:val="it-IT"/>
        </w:rPr>
        <w:t xml:space="preserve">, góp phần cải thiện tình trạng dinh dưỡng thấp còi </w:t>
      </w:r>
      <w:r w:rsidR="00984587" w:rsidRPr="00676B82">
        <w:rPr>
          <w:sz w:val="26"/>
          <w:szCs w:val="26"/>
          <w:lang w:val="it-IT"/>
        </w:rPr>
        <w:t xml:space="preserve">giai đoạn sớm </w:t>
      </w:r>
      <w:r w:rsidRPr="00676B82">
        <w:rPr>
          <w:sz w:val="26"/>
          <w:szCs w:val="26"/>
          <w:lang w:val="it-IT"/>
        </w:rPr>
        <w:t>ở trẻ em</w:t>
      </w:r>
      <w:r w:rsidR="00230A9C" w:rsidRPr="00676B82">
        <w:rPr>
          <w:sz w:val="26"/>
          <w:szCs w:val="26"/>
          <w:lang w:val="it-IT"/>
        </w:rPr>
        <w:t xml:space="preserve"> các vùng nông thôn</w:t>
      </w:r>
      <w:r w:rsidRPr="00676B82">
        <w:rPr>
          <w:sz w:val="26"/>
          <w:szCs w:val="26"/>
          <w:lang w:val="it-IT"/>
        </w:rPr>
        <w:t xml:space="preserve">. </w:t>
      </w:r>
    </w:p>
    <w:p w:rsidR="007C1ED2" w:rsidRPr="00676B82" w:rsidRDefault="007C1ED2" w:rsidP="00676B82">
      <w:pPr>
        <w:spacing w:before="0" w:after="0"/>
        <w:ind w:firstLine="0"/>
        <w:jc w:val="center"/>
        <w:rPr>
          <w:b/>
          <w:sz w:val="26"/>
          <w:szCs w:val="26"/>
          <w:lang w:val="it-IT"/>
        </w:rPr>
      </w:pPr>
    </w:p>
    <w:p w:rsidR="00677B54" w:rsidRPr="00676B82" w:rsidRDefault="00677B54" w:rsidP="00676B82">
      <w:pPr>
        <w:spacing w:before="0" w:after="0"/>
        <w:ind w:firstLine="0"/>
        <w:rPr>
          <w:b/>
          <w:sz w:val="26"/>
          <w:szCs w:val="26"/>
          <w:lang w:val="it-IT"/>
        </w:rPr>
      </w:pPr>
      <w:r w:rsidRPr="00676B82">
        <w:rPr>
          <w:b/>
          <w:sz w:val="26"/>
          <w:szCs w:val="26"/>
          <w:lang w:val="it-IT"/>
        </w:rPr>
        <w:t>Giả thuyết nghiên cứu</w:t>
      </w:r>
    </w:p>
    <w:p w:rsidR="00677B54" w:rsidRPr="00676B82" w:rsidRDefault="006A2239" w:rsidP="00676B82">
      <w:pPr>
        <w:spacing w:before="0" w:after="0"/>
        <w:rPr>
          <w:i/>
          <w:sz w:val="26"/>
          <w:szCs w:val="26"/>
          <w:lang w:val="it-IT"/>
        </w:rPr>
      </w:pPr>
      <w:r>
        <w:rPr>
          <w:i/>
          <w:sz w:val="26"/>
          <w:szCs w:val="26"/>
          <w:lang w:val="it-IT"/>
        </w:rPr>
        <w:t>Tình trạng dinh dưỡng của nhóm trẻ suy dinh dưỡn</w:t>
      </w:r>
      <w:r w:rsidR="00026FC1">
        <w:rPr>
          <w:i/>
          <w:sz w:val="26"/>
          <w:szCs w:val="26"/>
          <w:lang w:val="it-IT"/>
        </w:rPr>
        <w:t xml:space="preserve">g thấp còi được bổ sung </w:t>
      </w:r>
      <w:r>
        <w:rPr>
          <w:i/>
          <w:sz w:val="26"/>
          <w:szCs w:val="26"/>
          <w:lang w:val="it-IT"/>
        </w:rPr>
        <w:t>t</w:t>
      </w:r>
      <w:r w:rsidR="00026FC1">
        <w:rPr>
          <w:i/>
          <w:sz w:val="26"/>
          <w:szCs w:val="26"/>
          <w:lang w:val="it-IT"/>
        </w:rPr>
        <w:t xml:space="preserve">hực phẩm sẵn có tại địa phương giàu vi chất dinh dưỡng </w:t>
      </w:r>
      <w:r>
        <w:rPr>
          <w:i/>
          <w:sz w:val="26"/>
          <w:szCs w:val="26"/>
          <w:lang w:val="it-IT"/>
        </w:rPr>
        <w:t>tốt hơn so với nhóm trẻ suy dinh dưỡng thấp còi không được bổ sung</w:t>
      </w:r>
      <w:r w:rsidR="00677B54" w:rsidRPr="00676B82">
        <w:rPr>
          <w:i/>
          <w:sz w:val="26"/>
          <w:szCs w:val="26"/>
          <w:lang w:val="it-IT"/>
        </w:rPr>
        <w:t>.</w:t>
      </w:r>
    </w:p>
    <w:p w:rsidR="007A2687" w:rsidRPr="00676B82" w:rsidRDefault="00677B54" w:rsidP="00DD19CC">
      <w:pPr>
        <w:pStyle w:val="Heading1"/>
        <w:ind w:firstLine="0"/>
        <w:rPr>
          <w:szCs w:val="26"/>
          <w:lang w:val="it-IT"/>
        </w:rPr>
      </w:pPr>
      <w:r w:rsidRPr="00676B82">
        <w:rPr>
          <w:szCs w:val="26"/>
          <w:lang w:val="it-IT"/>
        </w:rPr>
        <w:br w:type="page"/>
      </w:r>
      <w:bookmarkStart w:id="4" w:name="_Toc471244613"/>
      <w:r w:rsidR="007A2687" w:rsidRPr="00676B82">
        <w:rPr>
          <w:szCs w:val="26"/>
          <w:lang w:val="it-IT"/>
        </w:rPr>
        <w:t>MỤC TIÊU NGHIÊN CỨU</w:t>
      </w:r>
      <w:bookmarkEnd w:id="4"/>
    </w:p>
    <w:p w:rsidR="00174E9F" w:rsidRPr="00676B82" w:rsidRDefault="00174E9F" w:rsidP="00676B82">
      <w:pPr>
        <w:spacing w:before="0" w:after="0"/>
        <w:ind w:firstLine="0"/>
        <w:jc w:val="center"/>
        <w:rPr>
          <w:b/>
          <w:sz w:val="26"/>
          <w:szCs w:val="26"/>
          <w:lang w:val="it-IT"/>
        </w:rPr>
      </w:pPr>
    </w:p>
    <w:p w:rsidR="00174E9F" w:rsidRPr="00676B82" w:rsidRDefault="006070EB" w:rsidP="00676B82">
      <w:pPr>
        <w:pStyle w:val="ListParagraph"/>
        <w:numPr>
          <w:ilvl w:val="0"/>
          <w:numId w:val="4"/>
        </w:numPr>
        <w:spacing w:before="0" w:after="0"/>
        <w:rPr>
          <w:sz w:val="26"/>
          <w:szCs w:val="26"/>
        </w:rPr>
      </w:pPr>
      <w:r w:rsidRPr="00676B82">
        <w:rPr>
          <w:sz w:val="26"/>
          <w:szCs w:val="26"/>
        </w:rPr>
        <w:t>Đánh giá tình</w:t>
      </w:r>
      <w:r w:rsidR="00174E9F" w:rsidRPr="00676B82">
        <w:rPr>
          <w:sz w:val="26"/>
          <w:szCs w:val="26"/>
        </w:rPr>
        <w:t xml:space="preserve"> trạng </w:t>
      </w:r>
      <w:r w:rsidR="00CB5FF2" w:rsidRPr="00676B82">
        <w:rPr>
          <w:sz w:val="26"/>
          <w:szCs w:val="26"/>
        </w:rPr>
        <w:t xml:space="preserve">dinh dưỡng của trẻ </w:t>
      </w:r>
      <w:r w:rsidR="00174E9F" w:rsidRPr="00676B82">
        <w:rPr>
          <w:sz w:val="26"/>
          <w:szCs w:val="26"/>
        </w:rPr>
        <w:t xml:space="preserve">và </w:t>
      </w:r>
      <w:r w:rsidR="009C39D0" w:rsidRPr="00676B82">
        <w:rPr>
          <w:sz w:val="26"/>
          <w:szCs w:val="26"/>
        </w:rPr>
        <w:t>một số</w:t>
      </w:r>
      <w:r w:rsidR="00174E9F" w:rsidRPr="00676B82">
        <w:rPr>
          <w:sz w:val="26"/>
          <w:szCs w:val="26"/>
        </w:rPr>
        <w:t xml:space="preserve"> yếu tố liên quan đến tình trạng suy dinh dưỡng thể thấp còi của trẻ 12 – 2</w:t>
      </w:r>
      <w:r w:rsidR="00766D8D" w:rsidRPr="00676B82">
        <w:rPr>
          <w:sz w:val="26"/>
          <w:szCs w:val="26"/>
        </w:rPr>
        <w:t>3</w:t>
      </w:r>
      <w:r w:rsidR="00174E9F" w:rsidRPr="00676B82">
        <w:rPr>
          <w:sz w:val="26"/>
          <w:szCs w:val="26"/>
        </w:rPr>
        <w:t xml:space="preserve"> tháng tuổi</w:t>
      </w:r>
      <w:r w:rsidR="004A3A5F" w:rsidRPr="00676B82">
        <w:rPr>
          <w:sz w:val="26"/>
          <w:szCs w:val="26"/>
        </w:rPr>
        <w:t xml:space="preserve"> tại một số xã thuộc huyện Tiên Lữ, tỉnh Hưng Yên</w:t>
      </w:r>
      <w:r w:rsidR="00896735" w:rsidRPr="00676B82">
        <w:rPr>
          <w:sz w:val="26"/>
          <w:szCs w:val="26"/>
        </w:rPr>
        <w:t>.</w:t>
      </w:r>
    </w:p>
    <w:p w:rsidR="00174E9F" w:rsidRPr="00676B82" w:rsidRDefault="00174E9F" w:rsidP="00676B82">
      <w:pPr>
        <w:pStyle w:val="ListParagraph"/>
        <w:spacing w:before="0" w:after="0"/>
        <w:ind w:left="0" w:firstLine="0"/>
        <w:contextualSpacing w:val="0"/>
        <w:jc w:val="center"/>
        <w:rPr>
          <w:sz w:val="26"/>
          <w:szCs w:val="26"/>
        </w:rPr>
      </w:pPr>
    </w:p>
    <w:p w:rsidR="00174E9F" w:rsidRPr="00676B82" w:rsidRDefault="00174E9F" w:rsidP="00676B82">
      <w:pPr>
        <w:pStyle w:val="ListParagraph"/>
        <w:numPr>
          <w:ilvl w:val="0"/>
          <w:numId w:val="4"/>
        </w:numPr>
        <w:spacing w:before="0" w:after="0"/>
        <w:rPr>
          <w:sz w:val="26"/>
          <w:szCs w:val="26"/>
        </w:rPr>
      </w:pPr>
      <w:r w:rsidRPr="00676B82">
        <w:rPr>
          <w:sz w:val="26"/>
          <w:szCs w:val="26"/>
        </w:rPr>
        <w:t>Đánh giá hiệu quả giải pháp can thiệp bổ sung dinh dưỡng bằng sử dụng thực phẩm sẵn có tại địa phương cho các đối tượng trẻ 12-2</w:t>
      </w:r>
      <w:r w:rsidR="00766D8D" w:rsidRPr="00676B82">
        <w:rPr>
          <w:sz w:val="26"/>
          <w:szCs w:val="26"/>
        </w:rPr>
        <w:t>3</w:t>
      </w:r>
      <w:r w:rsidRPr="00676B82">
        <w:rPr>
          <w:sz w:val="26"/>
          <w:szCs w:val="26"/>
        </w:rPr>
        <w:t xml:space="preserve"> tháng tuổi đến việc cải thiện tình tr</w:t>
      </w:r>
      <w:r w:rsidR="004A3A5F" w:rsidRPr="00676B82">
        <w:rPr>
          <w:sz w:val="26"/>
          <w:szCs w:val="26"/>
        </w:rPr>
        <w:t>ạng dinh dưỡng của trẻ thấp còi ở một số xã thuộc huyện Tiên Lữ, tỉnh Hưng Yên.</w:t>
      </w:r>
    </w:p>
    <w:p w:rsidR="00CC0B1D" w:rsidRPr="00676B82" w:rsidRDefault="00174E9F" w:rsidP="00AA5942">
      <w:pPr>
        <w:pStyle w:val="Heading1"/>
        <w:ind w:firstLine="0"/>
        <w:rPr>
          <w:szCs w:val="26"/>
          <w:lang w:val="it-IT"/>
        </w:rPr>
      </w:pPr>
      <w:r w:rsidRPr="00676B82">
        <w:rPr>
          <w:szCs w:val="26"/>
        </w:rPr>
        <w:br w:type="page"/>
      </w:r>
      <w:bookmarkStart w:id="5" w:name="_Toc456772012"/>
      <w:bookmarkStart w:id="6" w:name="_Toc457112116"/>
      <w:bookmarkStart w:id="7" w:name="_Toc457113676"/>
      <w:bookmarkStart w:id="8" w:name="_Toc471243449"/>
      <w:bookmarkStart w:id="9" w:name="_Toc471244614"/>
      <w:r w:rsidR="00766D8D" w:rsidRPr="00676B82">
        <w:rPr>
          <w:szCs w:val="26"/>
          <w:lang w:val="it-IT"/>
        </w:rPr>
        <w:t>Chương</w:t>
      </w:r>
      <w:r w:rsidR="007A2687" w:rsidRPr="00676B82">
        <w:rPr>
          <w:szCs w:val="26"/>
          <w:lang w:val="it-IT"/>
        </w:rPr>
        <w:t xml:space="preserve"> 1</w:t>
      </w:r>
      <w:bookmarkEnd w:id="5"/>
      <w:bookmarkEnd w:id="6"/>
      <w:bookmarkEnd w:id="7"/>
      <w:bookmarkEnd w:id="8"/>
      <w:bookmarkEnd w:id="9"/>
    </w:p>
    <w:p w:rsidR="004B2418" w:rsidRPr="00676B82" w:rsidRDefault="007A2687" w:rsidP="00AA5942">
      <w:pPr>
        <w:pStyle w:val="Heading1"/>
        <w:ind w:firstLine="0"/>
        <w:rPr>
          <w:szCs w:val="26"/>
          <w:lang w:val="it-IT"/>
        </w:rPr>
      </w:pPr>
      <w:bookmarkStart w:id="10" w:name="_Toc456772013"/>
      <w:bookmarkStart w:id="11" w:name="_Toc457112117"/>
      <w:bookmarkStart w:id="12" w:name="_Toc471244615"/>
      <w:r w:rsidRPr="00676B82">
        <w:rPr>
          <w:szCs w:val="26"/>
          <w:lang w:val="it-IT"/>
        </w:rPr>
        <w:t>TỔNG QUAN TÀI LIỆU</w:t>
      </w:r>
      <w:bookmarkEnd w:id="10"/>
      <w:bookmarkEnd w:id="11"/>
      <w:bookmarkEnd w:id="12"/>
    </w:p>
    <w:p w:rsidR="0032512B" w:rsidRPr="00676B82" w:rsidRDefault="0032512B" w:rsidP="00910A5D">
      <w:pPr>
        <w:spacing w:before="0" w:after="0"/>
        <w:ind w:firstLine="0"/>
        <w:jc w:val="center"/>
        <w:rPr>
          <w:sz w:val="26"/>
          <w:szCs w:val="26"/>
          <w:lang w:val="it-IT"/>
        </w:rPr>
      </w:pPr>
    </w:p>
    <w:p w:rsidR="004B2418" w:rsidRPr="00676B82" w:rsidRDefault="009F2098" w:rsidP="00657DB8">
      <w:pPr>
        <w:pStyle w:val="Heading2"/>
        <w:numPr>
          <w:ilvl w:val="1"/>
          <w:numId w:val="31"/>
        </w:numPr>
      </w:pPr>
      <w:bookmarkStart w:id="13" w:name="_Toc456772014"/>
      <w:bookmarkStart w:id="14" w:name="_Toc457112118"/>
      <w:bookmarkStart w:id="15" w:name="_Toc471244616"/>
      <w:r w:rsidRPr="00676B82">
        <w:t>Khái niệm suy dinh dưỡng thấp còi ở trẻ dưới 5 tuổi</w:t>
      </w:r>
      <w:bookmarkEnd w:id="13"/>
      <w:bookmarkEnd w:id="14"/>
      <w:bookmarkEnd w:id="15"/>
    </w:p>
    <w:p w:rsidR="008D0D3E" w:rsidRPr="00676B82" w:rsidRDefault="004B2418" w:rsidP="00676B82">
      <w:pPr>
        <w:widowControl w:val="0"/>
        <w:spacing w:before="0" w:after="0"/>
        <w:rPr>
          <w:sz w:val="26"/>
          <w:szCs w:val="26"/>
        </w:rPr>
      </w:pPr>
      <w:r w:rsidRPr="00676B82">
        <w:rPr>
          <w:sz w:val="26"/>
          <w:szCs w:val="26"/>
        </w:rPr>
        <w:t xml:space="preserve">Suy dinh dưỡng </w:t>
      </w:r>
      <w:r w:rsidR="002262D3" w:rsidRPr="00676B82">
        <w:rPr>
          <w:sz w:val="26"/>
          <w:szCs w:val="26"/>
        </w:rPr>
        <w:t xml:space="preserve">(SDD) </w:t>
      </w:r>
      <w:r w:rsidRPr="00676B82">
        <w:rPr>
          <w:sz w:val="26"/>
          <w:szCs w:val="26"/>
        </w:rPr>
        <w:t>thể thấp còi ở trẻ em dưới 5 tuổi được thể hiện ở tình trạng chiều cao của trẻ thấp hơn so với</w:t>
      </w:r>
      <w:r w:rsidR="0024078B" w:rsidRPr="00676B82">
        <w:rPr>
          <w:sz w:val="26"/>
          <w:szCs w:val="26"/>
        </w:rPr>
        <w:t xml:space="preserve"> chiều cao nên có ở lứa tuổi đó,t</w:t>
      </w:r>
      <w:r w:rsidR="008D0D3E" w:rsidRPr="00676B82">
        <w:rPr>
          <w:sz w:val="26"/>
          <w:szCs w:val="26"/>
        </w:rPr>
        <w:t>hể hiện ở chỉ số "chiều cao the</w:t>
      </w:r>
      <w:r w:rsidR="0024078B" w:rsidRPr="00676B82">
        <w:rPr>
          <w:sz w:val="26"/>
          <w:szCs w:val="26"/>
        </w:rPr>
        <w:t>o tuổi" (Height/A</w:t>
      </w:r>
      <w:r w:rsidR="00BF42A5">
        <w:rPr>
          <w:sz w:val="26"/>
          <w:szCs w:val="26"/>
        </w:rPr>
        <w:t xml:space="preserve">ge) thấp dưới -2 </w:t>
      </w:r>
      <w:r w:rsidR="006A2239">
        <w:rPr>
          <w:sz w:val="26"/>
          <w:szCs w:val="26"/>
        </w:rPr>
        <w:t>Z-Score</w:t>
      </w:r>
      <w:r w:rsidR="0002710B" w:rsidRPr="00676B82">
        <w:rPr>
          <w:sz w:val="26"/>
          <w:szCs w:val="26"/>
        </w:rPr>
        <w:t xml:space="preserve"> (hoặc</w:t>
      </w:r>
      <w:r w:rsidR="0024078B" w:rsidRPr="00676B82">
        <w:rPr>
          <w:sz w:val="26"/>
          <w:szCs w:val="26"/>
        </w:rPr>
        <w:t xml:space="preserve"> dưới </w:t>
      </w:r>
      <w:r w:rsidR="008D0D3E" w:rsidRPr="00676B82">
        <w:rPr>
          <w:sz w:val="26"/>
          <w:szCs w:val="26"/>
        </w:rPr>
        <w:t>-2 SD so với chuẩn</w:t>
      </w:r>
      <w:r w:rsidR="00455F6A" w:rsidRPr="00676B82">
        <w:rPr>
          <w:sz w:val="26"/>
          <w:szCs w:val="26"/>
        </w:rPr>
        <w:t xml:space="preserve"> tăng trưởng,</w:t>
      </w:r>
      <w:r w:rsidR="008D0D3E" w:rsidRPr="00676B82">
        <w:rPr>
          <w:sz w:val="26"/>
          <w:szCs w:val="26"/>
        </w:rPr>
        <w:t xml:space="preserve"> WHO2006).</w:t>
      </w:r>
    </w:p>
    <w:p w:rsidR="00581FF7" w:rsidRPr="00676B82" w:rsidRDefault="004B2418" w:rsidP="00676B82">
      <w:pPr>
        <w:spacing w:before="0" w:after="0"/>
        <w:ind w:firstLine="720"/>
        <w:rPr>
          <w:sz w:val="26"/>
          <w:szCs w:val="26"/>
        </w:rPr>
      </w:pPr>
      <w:r w:rsidRPr="00676B82">
        <w:rPr>
          <w:sz w:val="26"/>
          <w:szCs w:val="26"/>
        </w:rPr>
        <w:t xml:space="preserve">Thấp còi làm chậm tăng trưởng xương và tầm vóc, được xem là kết quả cuối cùng giảm tốc độ tăng trưởng tuyến </w:t>
      </w:r>
      <w:r w:rsidR="0002710B" w:rsidRPr="00676B82">
        <w:rPr>
          <w:sz w:val="26"/>
          <w:szCs w:val="26"/>
        </w:rPr>
        <w:t>tính. Tỷ lệ thấp còi cao nhất thường xảy ra ở trẻ</w:t>
      </w:r>
      <w:r w:rsidRPr="00676B82">
        <w:rPr>
          <w:sz w:val="26"/>
          <w:szCs w:val="26"/>
        </w:rPr>
        <w:t xml:space="preserve"> từ 2 đến 3 tuổi </w:t>
      </w:r>
      <w:r w:rsidR="005A4E88" w:rsidRPr="00676B82">
        <w:rPr>
          <w:sz w:val="26"/>
          <w:szCs w:val="26"/>
        </w:rPr>
        <w:fldChar w:fldCharType="begin"/>
      </w:r>
      <w:r w:rsidR="000834E4">
        <w:rPr>
          <w:sz w:val="26"/>
          <w:szCs w:val="26"/>
        </w:rPr>
        <w:instrText xml:space="preserve"> ADDIN EN.CITE &lt;EndNote&gt;&lt;Cite&gt;&lt;Author&gt;Mann J&lt;/Author&gt;&lt;Year&gt;2002&lt;/Year&gt;&lt;RecNum&gt;6&lt;/RecNum&gt;&lt;record&gt;&lt;rec-number&gt;6&lt;/rec-number&gt;&lt;foreign-keys&gt;&lt;key app="EN" db-id="etvr25fpetzf0heve9nxvrsip0rasvapxaer"&gt;6&lt;/key&gt;&lt;/foreign-keys&gt;&lt;ref-type name="Journal Article"&gt;17&lt;/ref-type&gt;&lt;contributors&gt;&lt;authors&gt;&lt;author&gt;Mann J, &lt;/author&gt;&lt;author&gt;Truswell AS&lt;/author&gt;&lt;/authors&gt;&lt;/contributors&gt;&lt;titles&gt;&lt;title&gt;Essentials of human nutrition&lt;/title&gt;&lt;secondary-title&gt;Oxford University Press&lt;/secondary-title&gt;&lt;/titles&gt;&lt;pages&gt;467,470,471&lt;/pages&gt;&lt;volume&gt;xviii, 622, 2nd&lt;/volume&gt;&lt;dates&gt;&lt;year&gt;2002&lt;/year&gt;&lt;/dates&gt;&lt;urls&gt;&lt;/urls&gt;&lt;/record&gt;&lt;/Cite&gt;&lt;/EndNote&gt;</w:instrText>
      </w:r>
      <w:r w:rsidR="005A4E88" w:rsidRPr="00676B82">
        <w:rPr>
          <w:sz w:val="26"/>
          <w:szCs w:val="26"/>
        </w:rPr>
        <w:fldChar w:fldCharType="separate"/>
      </w:r>
      <w:r w:rsidR="005D2C07">
        <w:rPr>
          <w:noProof/>
          <w:sz w:val="26"/>
          <w:szCs w:val="26"/>
        </w:rPr>
        <w:t>[</w:t>
      </w:r>
      <w:hyperlink w:anchor="_ENREF_13" w:tooltip="Mann J, 2002 #6" w:history="1">
        <w:r w:rsidR="005D2C07">
          <w:rPr>
            <w:noProof/>
            <w:sz w:val="26"/>
            <w:szCs w:val="26"/>
          </w:rPr>
          <w:t>13</w:t>
        </w:r>
      </w:hyperlink>
      <w:r w:rsidR="005D2C07">
        <w:rPr>
          <w:noProof/>
          <w:sz w:val="26"/>
          <w:szCs w:val="26"/>
        </w:rPr>
        <w:t>]</w:t>
      </w:r>
      <w:r w:rsidR="005A4E88" w:rsidRPr="00676B82">
        <w:rPr>
          <w:sz w:val="26"/>
          <w:szCs w:val="26"/>
        </w:rPr>
        <w:fldChar w:fldCharType="end"/>
      </w:r>
      <w:r w:rsidR="002262D3" w:rsidRPr="00676B82">
        <w:rPr>
          <w:sz w:val="26"/>
          <w:szCs w:val="26"/>
        </w:rPr>
        <w:t>. Tỷ lệ hiện mắc SDD</w:t>
      </w:r>
      <w:r w:rsidRPr="00676B82">
        <w:rPr>
          <w:sz w:val="26"/>
          <w:szCs w:val="26"/>
        </w:rPr>
        <w:t xml:space="preserve"> thể thấp còi phổ biến h</w:t>
      </w:r>
      <w:r w:rsidR="002262D3" w:rsidRPr="00676B82">
        <w:rPr>
          <w:sz w:val="26"/>
          <w:szCs w:val="26"/>
        </w:rPr>
        <w:t>ơn tỷ lệ hiện mắc SDD</w:t>
      </w:r>
      <w:r w:rsidRPr="00676B82">
        <w:rPr>
          <w:sz w:val="26"/>
          <w:szCs w:val="26"/>
        </w:rPr>
        <w:t xml:space="preserve"> thiếu cân ở mọi nơi trên thế giới vì có những trẻ bị thấp còi trong giai đoạn sớm của cuộc đời có thể đạt được cân nặng bình thường sau đó nhưng vẫn có chiều cao thấp </w:t>
      </w:r>
      <w:r w:rsidR="005A4E88" w:rsidRPr="00676B82">
        <w:rPr>
          <w:sz w:val="26"/>
          <w:szCs w:val="26"/>
        </w:rPr>
        <w:fldChar w:fldCharType="begin"/>
      </w:r>
      <w:r w:rsidR="000834E4">
        <w:rPr>
          <w:sz w:val="26"/>
          <w:szCs w:val="26"/>
        </w:rPr>
        <w:instrText xml:space="preserve"> ADDIN EN.CITE &lt;EndNote&gt;&lt;Cite&gt;&lt;Author&gt;United Nations&lt;/Author&gt;&lt;Year&gt;1997&lt;/Year&gt;&lt;RecNum&gt;7&lt;/RecNum&gt;&lt;record&gt;&lt;rec-number&gt;7&lt;/rec-number&gt;&lt;foreign-keys&gt;&lt;key app="EN" db-id="etvr25fpetzf0heve9nxvrsip0rasvapxaer"&gt;7&lt;/key&gt;&lt;/foreign-keys&gt;&lt;ref-type name="Report"&gt;27&lt;/ref-type&gt;&lt;contributors&gt;&lt;authors&gt;&lt;author&gt;United Nations,&lt;/author&gt;&lt;/authors&gt;&lt;/contributors&gt;&lt;titles&gt;&lt;title&gt;The 3rd [Third] report on the world nutrition situation : a report compiled from information available to the ACC/SCN&lt;/title&gt;&lt;/titles&gt;&lt;dates&gt;&lt;year&gt;1997&lt;/year&gt;&lt;/dates&gt;&lt;publisher&gt;United Nations ACC Sub-Committee on Nutrition, Geneva&lt;/publisher&gt;&lt;urls&gt;&lt;/urls&gt;&lt;/record&gt;&lt;/Cite&gt;&lt;/EndNote&gt;</w:instrText>
      </w:r>
      <w:r w:rsidR="005A4E88" w:rsidRPr="00676B82">
        <w:rPr>
          <w:sz w:val="26"/>
          <w:szCs w:val="26"/>
        </w:rPr>
        <w:fldChar w:fldCharType="separate"/>
      </w:r>
      <w:r w:rsidR="005D2C07">
        <w:rPr>
          <w:noProof/>
          <w:sz w:val="26"/>
          <w:szCs w:val="26"/>
        </w:rPr>
        <w:t>[</w:t>
      </w:r>
      <w:hyperlink w:anchor="_ENREF_14" w:tooltip="United Nations, 1997 #7" w:history="1">
        <w:r w:rsidR="005D2C07">
          <w:rPr>
            <w:noProof/>
            <w:sz w:val="26"/>
            <w:szCs w:val="26"/>
          </w:rPr>
          <w:t>14</w:t>
        </w:r>
      </w:hyperlink>
      <w:r w:rsidR="005D2C07">
        <w:rPr>
          <w:noProof/>
          <w:sz w:val="26"/>
          <w:szCs w:val="26"/>
        </w:rPr>
        <w:t>]</w:t>
      </w:r>
      <w:r w:rsidR="005A4E88" w:rsidRPr="00676B82">
        <w:rPr>
          <w:sz w:val="26"/>
          <w:szCs w:val="26"/>
        </w:rPr>
        <w:fldChar w:fldCharType="end"/>
      </w:r>
      <w:r w:rsidRPr="00676B82">
        <w:rPr>
          <w:sz w:val="26"/>
          <w:szCs w:val="26"/>
        </w:rPr>
        <w:t>.</w:t>
      </w:r>
    </w:p>
    <w:p w:rsidR="009F2098" w:rsidRPr="00676B82" w:rsidRDefault="008D0D3E" w:rsidP="00676B82">
      <w:pPr>
        <w:spacing w:before="0" w:after="0"/>
        <w:ind w:firstLine="720"/>
        <w:rPr>
          <w:sz w:val="26"/>
          <w:szCs w:val="26"/>
        </w:rPr>
      </w:pPr>
      <w:r w:rsidRPr="00676B82">
        <w:rPr>
          <w:noProof/>
          <w:sz w:val="26"/>
          <w:szCs w:val="26"/>
        </w:rPr>
        <w:t>Khuynh hướng thay đổi gia tăng về chiều cao ở người trưởng thành bắt nguồn từ 2 năm đầu tiên của cuộc đời chủ yếu thông qua tăng chiều dài chân. Thời kỳ này là thời kỳ tăng trưởng cao nhất sau khi sinh và do đó rất nhạy cảm với các yếu tố bất lợi. Trẻ thấp còi ở thời kỳ này ít có cơ hội đạt chiều cao bình thường khi trưởng thành hoặc đòi hỏi thời gian dài qua nhiều thế hệ</w:t>
      </w:r>
      <w:r w:rsidR="005A4E88" w:rsidRPr="00676B82">
        <w:rPr>
          <w:noProof/>
          <w:sz w:val="26"/>
          <w:szCs w:val="26"/>
        </w:rPr>
        <w:fldChar w:fldCharType="begin"/>
      </w:r>
      <w:r w:rsidR="000834E4">
        <w:rPr>
          <w:noProof/>
          <w:sz w:val="26"/>
          <w:szCs w:val="26"/>
        </w:rPr>
        <w:instrText xml:space="preserve"> ADDIN EN.CITE &lt;EndNote&gt;&lt;Cite&gt;&lt;Author&gt;Cesar G Victoria et all&lt;/Author&gt;&lt;Year&gt;2008&lt;/Year&gt;&lt;RecNum&gt;10&lt;/RecNum&gt;&lt;record&gt;&lt;rec-number&gt;10&lt;/rec-number&gt;&lt;foreign-keys&gt;&lt;key app="EN" db-id="etvr25fpetzf0heve9nxvrsip0rasvapxaer"&gt;10&lt;/key&gt;&lt;/foreign-keys&gt;&lt;ref-type name="Journal Article"&gt;17&lt;/ref-type&gt;&lt;contributors&gt;&lt;authors&gt;&lt;author&gt;Cesar G Victoria et all,&lt;/author&gt;&lt;/authors&gt;&lt;/contributors&gt;&lt;titles&gt;&lt;title&gt;Maternal and child under nutrition: consequences for adult health and human capital&lt;/title&gt;&lt;secondary-title&gt;The Lancet, Maternal and Child under nutrition Series&lt;/secondary-title&gt;&lt;/titles&gt;&lt;pages&gt;23-40&lt;/pages&gt;&lt;dates&gt;&lt;year&gt;2008&lt;/year&gt;&lt;/dates&gt;&lt;urls&gt;&lt;/urls&gt;&lt;/record&gt;&lt;/Cite&gt;&lt;/EndNote&gt;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15" w:tooltip="Cesar G Victoria et all, 2008 #10" w:history="1">
        <w:r w:rsidR="005D2C07">
          <w:rPr>
            <w:noProof/>
            <w:sz w:val="26"/>
            <w:szCs w:val="26"/>
          </w:rPr>
          <w:t>15</w:t>
        </w:r>
      </w:hyperlink>
      <w:r w:rsidR="005D2C07">
        <w:rPr>
          <w:noProof/>
          <w:sz w:val="26"/>
          <w:szCs w:val="26"/>
        </w:rPr>
        <w:t>]</w:t>
      </w:r>
      <w:r w:rsidR="005A4E88" w:rsidRPr="00676B82">
        <w:rPr>
          <w:noProof/>
          <w:sz w:val="26"/>
          <w:szCs w:val="26"/>
        </w:rPr>
        <w:fldChar w:fldCharType="end"/>
      </w:r>
      <w:r w:rsidRPr="00676B82">
        <w:rPr>
          <w:noProof/>
          <w:sz w:val="26"/>
          <w:szCs w:val="26"/>
        </w:rPr>
        <w:t>.</w:t>
      </w:r>
    </w:p>
    <w:p w:rsidR="004B2418" w:rsidRPr="00676B82" w:rsidRDefault="009F2098" w:rsidP="00676B82">
      <w:pPr>
        <w:spacing w:before="0" w:after="0"/>
        <w:ind w:firstLine="720"/>
        <w:rPr>
          <w:sz w:val="26"/>
          <w:szCs w:val="26"/>
        </w:rPr>
      </w:pPr>
      <w:r w:rsidRPr="00676B82">
        <w:rPr>
          <w:sz w:val="26"/>
          <w:szCs w:val="26"/>
        </w:rPr>
        <w:t xml:space="preserve">Ngày càng có nhiều bằng chứng cho thấy SDD trong giai đoạn phát triển quan trọng của con người – trước và trong quá trình mang thai và trong hai năm đầu đời của trẻ - đã “lập trình” cho khả năng của mỗi cá nhân trong việc điều tiết tăng trưởng và ảnh hưởng đến sự phát triển của não bộ. Do đó SDD đầu đời có thể dẫn đến những tổn thương không phục hồi được đối với sự phát triển của não, hệ miễn dịch và tăng trưởng thể lực. Trẻ có não kém phát triển ở những năm đầu đời sẽ có nguy cơ về các bệnh của hệ thần kinh sau này, kết quả học tập kém hơn, bỏ học sớm hơn, kỹ năng làm việc kém, chăm sóc con cái kém, và góp phần tạo nên sự chuyển giao nghèo đói từ thế hệ này sang thế hệ khác. Trẻ có thể </w:t>
      </w:r>
      <w:r w:rsidR="00C26189" w:rsidRPr="00676B82">
        <w:rPr>
          <w:sz w:val="26"/>
          <w:szCs w:val="26"/>
        </w:rPr>
        <w:t>SDD</w:t>
      </w:r>
      <w:r w:rsidRPr="00676B82">
        <w:rPr>
          <w:sz w:val="26"/>
          <w:szCs w:val="26"/>
        </w:rPr>
        <w:t xml:space="preserve"> từ trong bào thai do chế độ dinh dưỡng của mẹ kém. Trẻ cũng có thể bị </w:t>
      </w:r>
      <w:r w:rsidR="00C26189" w:rsidRPr="00676B82">
        <w:rPr>
          <w:sz w:val="26"/>
          <w:szCs w:val="26"/>
        </w:rPr>
        <w:t>SDD</w:t>
      </w:r>
      <w:r w:rsidRPr="00676B82">
        <w:rPr>
          <w:sz w:val="26"/>
          <w:szCs w:val="26"/>
        </w:rPr>
        <w:t xml:space="preserve"> trong những năm đầu đời do bệnh tật, do thiếu sữa mẹ hoặc các thực phẩm bổ sung</w:t>
      </w:r>
      <w:r w:rsidR="00C26189" w:rsidRPr="00676B82">
        <w:rPr>
          <w:sz w:val="26"/>
          <w:szCs w:val="26"/>
        </w:rPr>
        <w:t xml:space="preserve"> giàu dinh dưỡng. SDD</w:t>
      </w:r>
      <w:r w:rsidRPr="00676B82">
        <w:rPr>
          <w:sz w:val="26"/>
          <w:szCs w:val="26"/>
        </w:rPr>
        <w:t xml:space="preserve"> làm suy yếu hệ miễn dịch của trẻ, khiến trẻ có nguy cơ tử vong cao từ những bệnh thường gặp như viêm phổi, tiêu chảy hay sốt rét</w:t>
      </w:r>
      <w:r w:rsidR="005A4E88" w:rsidRPr="00676B82">
        <w:rPr>
          <w:sz w:val="26"/>
          <w:szCs w:val="26"/>
        </w:rPr>
        <w:fldChar w:fldCharType="begin"/>
      </w:r>
      <w:r w:rsidR="000834E4">
        <w:rPr>
          <w:sz w:val="26"/>
          <w:szCs w:val="26"/>
        </w:rPr>
        <w:instrText xml:space="preserve"> ADDIN EN.CITE &lt;EndNote&gt;&lt;Cite&gt;&lt;Author&gt;Lê Danh Tuyên&lt;/Author&gt;&lt;Year&gt;2015&lt;/Year&gt;&lt;RecNum&gt;146&lt;/RecNum&gt;&lt;record&gt;&lt;rec-number&gt;146&lt;/rec-number&gt;&lt;foreign-keys&gt;&lt;key app="EN" db-id="etvr25fpetzf0heve9nxvrsip0rasvapxaer"&gt;146&lt;/key&gt;&lt;/foreign-keys&gt;&lt;ref-type name="Journal Article"&gt;17&lt;/ref-type&gt;&lt;contributors&gt;&lt;authors&gt;&lt;author&gt;Lê Danh Tuyên, Huỳnh Nam Phương,&lt;/author&gt;&lt;/authors&gt;&lt;/contributors&gt;&lt;titles&gt;&lt;title&gt;1000 ngày vàng - Cơ hội đừng bỏ lỡ&lt;/title&gt;&lt;secondary-title&gt;Tạp chí Dinh dưỡng và Thực phẩm&lt;/secondary-title&gt;&lt;/titles&gt;&lt;periodical&gt;&lt;full-title&gt;Tạp chí Dinh dưỡng và Thực phẩm&lt;/full-title&gt;&lt;/periodical&gt;&lt;pages&gt;1 - 5&lt;/pages&gt;&lt;volume&gt;Tập 11&lt;/volume&gt;&lt;number&gt;Số 1 Tháng 2 năm 2015&lt;/number&gt;&lt;dates&gt;&lt;year&gt;2015&lt;/year&gt;&lt;/dates&gt;&lt;urls&gt;&lt;/urls&gt;&lt;/record&gt;&lt;/Cite&gt;&lt;/EndNote&gt;</w:instrText>
      </w:r>
      <w:r w:rsidR="005A4E88" w:rsidRPr="00676B82">
        <w:rPr>
          <w:sz w:val="26"/>
          <w:szCs w:val="26"/>
        </w:rPr>
        <w:fldChar w:fldCharType="separate"/>
      </w:r>
      <w:r w:rsidR="005D2C07">
        <w:rPr>
          <w:noProof/>
          <w:sz w:val="26"/>
          <w:szCs w:val="26"/>
        </w:rPr>
        <w:t>[</w:t>
      </w:r>
      <w:hyperlink w:anchor="_ENREF_6" w:tooltip="Lê Danh Tuyên, 2015 #146" w:history="1">
        <w:r w:rsidR="005D2C07">
          <w:rPr>
            <w:noProof/>
            <w:sz w:val="26"/>
            <w:szCs w:val="26"/>
          </w:rPr>
          <w:t>6</w:t>
        </w:r>
      </w:hyperlink>
      <w:r w:rsidR="005D2C07">
        <w:rPr>
          <w:noProof/>
          <w:sz w:val="26"/>
          <w:szCs w:val="26"/>
        </w:rPr>
        <w:t>]</w:t>
      </w:r>
      <w:r w:rsidR="005A4E88" w:rsidRPr="00676B82">
        <w:rPr>
          <w:sz w:val="26"/>
          <w:szCs w:val="26"/>
        </w:rPr>
        <w:fldChar w:fldCharType="end"/>
      </w:r>
      <w:r w:rsidRPr="00676B82">
        <w:rPr>
          <w:sz w:val="26"/>
          <w:szCs w:val="26"/>
        </w:rPr>
        <w:t>.</w:t>
      </w:r>
    </w:p>
    <w:p w:rsidR="004B2418" w:rsidRPr="00676B82" w:rsidRDefault="00A12C2E" w:rsidP="00676B82">
      <w:pPr>
        <w:spacing w:before="0" w:after="0"/>
        <w:rPr>
          <w:noProof/>
          <w:sz w:val="26"/>
          <w:szCs w:val="26"/>
        </w:rPr>
      </w:pPr>
      <w:r w:rsidRPr="00676B82">
        <w:rPr>
          <w:noProof/>
          <w:sz w:val="26"/>
          <w:szCs w:val="26"/>
        </w:rPr>
        <w:t xml:space="preserve">Tăng trưởng, đặc biệt là tăng trưởng chiều cao là biểu hiện phản ánh điều kiện sống. Tăng trưởng kém là biểu hiện của nghèo đói, thiếu dinh dưỡng và kém phát triển. Nhiều yếu tố kinh tế xã hội có ảnh hưởng đến tăng trưởng như tầng lớp xã hội, vùng đô thị và nông thôn, </w:t>
      </w:r>
      <w:r w:rsidR="00B776F3" w:rsidRPr="00676B82">
        <w:rPr>
          <w:noProof/>
          <w:sz w:val="26"/>
          <w:szCs w:val="26"/>
        </w:rPr>
        <w:t xml:space="preserve">các </w:t>
      </w:r>
      <w:r w:rsidRPr="00676B82">
        <w:rPr>
          <w:noProof/>
          <w:sz w:val="26"/>
          <w:szCs w:val="26"/>
        </w:rPr>
        <w:t>vùng địa lý, dịch vụ y tế nghèo nàn, điều kiện nhà ở kém và chật</w:t>
      </w:r>
      <w:r w:rsidR="00B776F3" w:rsidRPr="00676B82">
        <w:rPr>
          <w:noProof/>
          <w:sz w:val="26"/>
          <w:szCs w:val="26"/>
        </w:rPr>
        <w:t xml:space="preserve"> chội</w:t>
      </w:r>
      <w:r w:rsidR="005A4E88">
        <w:rPr>
          <w:noProof/>
          <w:sz w:val="26"/>
          <w:szCs w:val="26"/>
        </w:rPr>
        <w:fldChar w:fldCharType="begin"/>
      </w:r>
      <w:r w:rsidR="000834E4">
        <w:rPr>
          <w:noProof/>
          <w:sz w:val="26"/>
          <w:szCs w:val="26"/>
        </w:rPr>
        <w:instrText xml:space="preserve"> ADDIN EN.CITE &lt;EndNote&gt;&lt;Cite&gt;&lt;Author&gt;Cesar G Victoria et all&lt;/Author&gt;&lt;Year&gt;2008&lt;/Year&gt;&lt;RecNum&gt;10&lt;/RecNum&gt;&lt;record&gt;&lt;rec-number&gt;10&lt;/rec-number&gt;&lt;foreign-keys&gt;&lt;key app="EN" db-id="etvr25fpetzf0heve9nxvrsip0rasvapxaer"&gt;10&lt;/key&gt;&lt;/foreign-keys&gt;&lt;ref-type name="Journal Article"&gt;17&lt;/ref-type&gt;&lt;contributors&gt;&lt;authors&gt;&lt;author&gt;Cesar G Victoria et all,&lt;/author&gt;&lt;/authors&gt;&lt;/contributors&gt;&lt;titles&gt;&lt;title&gt;Maternal and child under nutrition: consequences for adult health and human capital&lt;/title&gt;&lt;secondary-title&gt;The Lancet, Maternal and Child under nutrition Series&lt;/secondary-title&gt;&lt;/titles&gt;&lt;pages&gt;23-40&lt;/pages&gt;&lt;dates&gt;&lt;year&gt;2008&lt;/year&gt;&lt;/dates&gt;&lt;urls&gt;&lt;/urls&gt;&lt;/record&gt;&lt;/Cite&gt;&lt;/EndNote&gt;</w:instrText>
      </w:r>
      <w:r w:rsidR="005A4E88">
        <w:rPr>
          <w:noProof/>
          <w:sz w:val="26"/>
          <w:szCs w:val="26"/>
        </w:rPr>
        <w:fldChar w:fldCharType="separate"/>
      </w:r>
      <w:r w:rsidR="005D2C07">
        <w:rPr>
          <w:noProof/>
          <w:sz w:val="26"/>
          <w:szCs w:val="26"/>
        </w:rPr>
        <w:t>[</w:t>
      </w:r>
      <w:hyperlink w:anchor="_ENREF_15" w:tooltip="Cesar G Victoria et all, 2008 #10" w:history="1">
        <w:r w:rsidR="005D2C07">
          <w:rPr>
            <w:noProof/>
            <w:sz w:val="26"/>
            <w:szCs w:val="26"/>
          </w:rPr>
          <w:t>15</w:t>
        </w:r>
      </w:hyperlink>
      <w:r w:rsidR="005D2C07">
        <w:rPr>
          <w:noProof/>
          <w:sz w:val="26"/>
          <w:szCs w:val="26"/>
        </w:rPr>
        <w:t>]</w:t>
      </w:r>
      <w:r w:rsidR="005A4E88">
        <w:rPr>
          <w:noProof/>
          <w:sz w:val="26"/>
          <w:szCs w:val="26"/>
        </w:rPr>
        <w:fldChar w:fldCharType="end"/>
      </w:r>
      <w:r w:rsidR="00296291">
        <w:rPr>
          <w:noProof/>
          <w:sz w:val="26"/>
          <w:szCs w:val="26"/>
        </w:rPr>
        <w:t xml:space="preserve">, </w:t>
      </w:r>
      <w:r w:rsidR="005A4E88">
        <w:rPr>
          <w:noProof/>
          <w:sz w:val="26"/>
          <w:szCs w:val="26"/>
        </w:rPr>
        <w:fldChar w:fldCharType="begin"/>
      </w:r>
      <w:r w:rsidR="000834E4">
        <w:rPr>
          <w:noProof/>
          <w:sz w:val="26"/>
          <w:szCs w:val="26"/>
        </w:rPr>
        <w:instrText xml:space="preserve"> ADDIN EN.CITE &lt;EndNote&gt;&lt;Cite&gt;&lt;Author&gt;Mayer H.E.&lt;/Author&gt;&lt;Year&gt;1999&lt;/Year&gt;&lt;RecNum&gt;11&lt;/RecNum&gt;&lt;record&gt;&lt;rec-number&gt;11&lt;/rec-number&gt;&lt;foreign-keys&gt;&lt;key app="EN" db-id="etvr25fpetzf0heve9nxvrsip0rasvapxaer"&gt;11&lt;/key&gt;&lt;/foreign-keys&gt;&lt;ref-type name="Journal Article"&gt;17&lt;/ref-type&gt;&lt;contributors&gt;&lt;authors&gt;&lt;author&gt;Mayer H.E., Selmer R&lt;/author&gt;&lt;/authors&gt;&lt;/contributors&gt;&lt;titles&gt;&lt;title&gt;Income, educational level and body height&lt;/title&gt;&lt;secondary-title&gt;annals of human biology&lt;/secondary-title&gt;&lt;/titles&gt;&lt;pages&gt;219-227&lt;/pages&gt;&lt;volume&gt;26&lt;/volume&gt;&lt;dates&gt;&lt;year&gt;1999&lt;/year&gt;&lt;/dates&gt;&lt;urls&gt;&lt;/urls&gt;&lt;/record&gt;&lt;/Cite&gt;&lt;/EndNote&gt;</w:instrText>
      </w:r>
      <w:r w:rsidR="005A4E88">
        <w:rPr>
          <w:noProof/>
          <w:sz w:val="26"/>
          <w:szCs w:val="26"/>
        </w:rPr>
        <w:fldChar w:fldCharType="separate"/>
      </w:r>
      <w:r w:rsidR="005D2C07">
        <w:rPr>
          <w:noProof/>
          <w:sz w:val="26"/>
          <w:szCs w:val="26"/>
        </w:rPr>
        <w:t>[</w:t>
      </w:r>
      <w:hyperlink w:anchor="_ENREF_16" w:tooltip="Mayer H.E., 1999 #11" w:history="1">
        <w:r w:rsidR="005D2C07">
          <w:rPr>
            <w:noProof/>
            <w:sz w:val="26"/>
            <w:szCs w:val="26"/>
          </w:rPr>
          <w:t>16</w:t>
        </w:r>
      </w:hyperlink>
      <w:r w:rsidR="005D2C07">
        <w:rPr>
          <w:noProof/>
          <w:sz w:val="26"/>
          <w:szCs w:val="26"/>
        </w:rPr>
        <w:t>]</w:t>
      </w:r>
      <w:r w:rsidR="005A4E88">
        <w:rPr>
          <w:noProof/>
          <w:sz w:val="26"/>
          <w:szCs w:val="26"/>
        </w:rPr>
        <w:fldChar w:fldCharType="end"/>
      </w:r>
      <w:r w:rsidRPr="00676B82">
        <w:rPr>
          <w:noProof/>
          <w:sz w:val="26"/>
          <w:szCs w:val="26"/>
        </w:rPr>
        <w:t>.S</w:t>
      </w:r>
      <w:r w:rsidR="002262D3" w:rsidRPr="00676B82">
        <w:rPr>
          <w:noProof/>
          <w:sz w:val="26"/>
          <w:szCs w:val="26"/>
        </w:rPr>
        <w:t>DD</w:t>
      </w:r>
      <w:r w:rsidRPr="00676B82">
        <w:rPr>
          <w:noProof/>
          <w:sz w:val="26"/>
          <w:szCs w:val="26"/>
        </w:rPr>
        <w:t xml:space="preserve"> thấp còi phản ánh tình trạng thiếu dinh dưỡng kéo dài hoặc thuộc về quá khứ, làm cho đứa trẻ bị còi. Chiều cao theo tuổi thấp cũng phản ánh sự chậm tăng trưởng do điều kiện dinh dưỡng và sức khỏe không hợp lý. Đây là một chỉ tiêu tốt để đánh giá sự cải thiện điều kiện kinh tế xã hội. Chiều cao theo tuổi cũng là chỉ tiêu thích hợp nhất để đánh giá tác động dài hạn, phản ảnh các thay đổi về điều kiện kinh tế xã hội</w:t>
      </w:r>
      <w:r w:rsidR="005A4E88">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Pr>
          <w:noProof/>
          <w:sz w:val="26"/>
          <w:szCs w:val="26"/>
        </w:rPr>
        <w:fldChar w:fldCharType="end"/>
      </w:r>
      <w:r w:rsidRPr="00676B82">
        <w:rPr>
          <w:noProof/>
          <w:sz w:val="26"/>
          <w:szCs w:val="26"/>
        </w:rPr>
        <w:t>.</w:t>
      </w:r>
    </w:p>
    <w:p w:rsidR="00A12C2E" w:rsidRPr="00676B82" w:rsidRDefault="008D0D3E" w:rsidP="00676B82">
      <w:pPr>
        <w:spacing w:before="0" w:after="0"/>
        <w:rPr>
          <w:noProof/>
          <w:sz w:val="26"/>
          <w:szCs w:val="26"/>
        </w:rPr>
      </w:pPr>
      <w:r w:rsidRPr="00676B82">
        <w:rPr>
          <w:noProof/>
          <w:sz w:val="26"/>
          <w:szCs w:val="26"/>
        </w:rPr>
        <w:t xml:space="preserve">SDD có thể </w:t>
      </w:r>
      <w:r w:rsidR="00280D8A" w:rsidRPr="00676B82">
        <w:rPr>
          <w:noProof/>
          <w:sz w:val="26"/>
          <w:szCs w:val="26"/>
        </w:rPr>
        <w:t xml:space="preserve">giảm nhờ các can thiệp </w:t>
      </w:r>
      <w:r w:rsidRPr="00676B82">
        <w:rPr>
          <w:noProof/>
          <w:sz w:val="26"/>
          <w:szCs w:val="26"/>
        </w:rPr>
        <w:t xml:space="preserve">tác động vào những giai đoạn quan trọng của vòng đời </w:t>
      </w:r>
      <w:r w:rsidR="00280D8A" w:rsidRPr="00676B82">
        <w:rPr>
          <w:noProof/>
          <w:sz w:val="26"/>
          <w:szCs w:val="26"/>
        </w:rPr>
        <w:t xml:space="preserve">đối </w:t>
      </w:r>
      <w:r w:rsidRPr="00676B82">
        <w:rPr>
          <w:noProof/>
          <w:sz w:val="26"/>
          <w:szCs w:val="26"/>
        </w:rPr>
        <w:t>với bà mẹ khi mang thai và khi cho con bú, với trẻ trong giai đoạn sơ sinh và 2 năm đầu đời. Nếu được triển khai trên diện rộng và hiệu quả, các can thiệp quan trọng này có thể cải thiện được tình trạng dinh dưỡng của bà mẹ và trẻ em, bao gồm cả trẻ SDD thấp còi, giảm gánh nặng bệnh tật và tử vong ở trẻ</w:t>
      </w:r>
      <w:r w:rsidR="005A4E88">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Pr>
          <w:noProof/>
          <w:sz w:val="26"/>
          <w:szCs w:val="26"/>
        </w:rPr>
        <w:fldChar w:fldCharType="end"/>
      </w:r>
      <w:r w:rsidR="000849DB">
        <w:rPr>
          <w:noProof/>
          <w:sz w:val="26"/>
          <w:szCs w:val="26"/>
        </w:rPr>
        <w:t>,</w:t>
      </w:r>
      <w:r w:rsidR="005A4E88">
        <w:rPr>
          <w:noProof/>
          <w:sz w:val="26"/>
          <w:szCs w:val="26"/>
        </w:rPr>
        <w:fldChar w:fldCharType="begin"/>
      </w:r>
      <w:r w:rsidR="000834E4">
        <w:rPr>
          <w:noProof/>
          <w:sz w:val="26"/>
          <w:szCs w:val="26"/>
        </w:rPr>
        <w:instrText xml:space="preserve"> ADDIN EN.CITE &lt;EndNote&gt;&lt;Cite&gt;&lt;Author&gt;Victora CG&lt;/Author&gt;&lt;Year&gt;2008 Jan&lt;/Year&gt;&lt;RecNum&gt;148&lt;/RecNum&gt;&lt;record&gt;&lt;rec-number&gt;148&lt;/rec-number&gt;&lt;foreign-keys&gt;&lt;key app="EN" db-id="etvr25fpetzf0heve9nxvrsip0rasvapxaer"&gt;148&lt;/key&gt;&lt;/foreign-keys&gt;&lt;ref-type name="Journal Article"&gt;17&lt;/ref-type&gt;&lt;contributors&gt;&lt;authors&gt;&lt;author&gt;Victora CG, Adair L, Fall C, Hallal PC, Martorell R, Richter L, et al.  &lt;/author&gt;&lt;/authors&gt;&lt;/contributors&gt;&lt;titles&gt;&lt;title&gt;Maternal and child undernutrition: consequences for adult health and human capital&lt;/title&gt;&lt;secondary-title&gt;Lancet&lt;/secondary-title&gt;&lt;/titles&gt;&lt;periodical&gt;&lt;full-title&gt;Lancet&lt;/full-title&gt;&lt;/periodical&gt;&lt;pages&gt;340-57&lt;/pages&gt;&lt;volume&gt;26&lt;/volume&gt;&lt;number&gt;371 (9609)&lt;/number&gt;&lt;dates&gt;&lt;year&gt;2008 Jan&lt;/year&gt;&lt;/dates&gt;&lt;urls&gt;&lt;/urls&gt;&lt;/record&gt;&lt;/Cite&gt;&lt;/EndNote&gt;</w:instrText>
      </w:r>
      <w:r w:rsidR="005A4E88">
        <w:rPr>
          <w:noProof/>
          <w:sz w:val="26"/>
          <w:szCs w:val="26"/>
        </w:rPr>
        <w:fldChar w:fldCharType="separate"/>
      </w:r>
      <w:r w:rsidR="005D2C07">
        <w:rPr>
          <w:noProof/>
          <w:sz w:val="26"/>
          <w:szCs w:val="26"/>
        </w:rPr>
        <w:t>[</w:t>
      </w:r>
      <w:hyperlink w:anchor="_ENREF_18" w:tooltip="Victora CG, 2008 Jan #148" w:history="1">
        <w:r w:rsidR="005D2C07">
          <w:rPr>
            <w:noProof/>
            <w:sz w:val="26"/>
            <w:szCs w:val="26"/>
          </w:rPr>
          <w:t>18</w:t>
        </w:r>
      </w:hyperlink>
      <w:r w:rsidR="005D2C07">
        <w:rPr>
          <w:noProof/>
          <w:sz w:val="26"/>
          <w:szCs w:val="26"/>
        </w:rPr>
        <w:t>]</w:t>
      </w:r>
      <w:r w:rsidR="005A4E88">
        <w:rPr>
          <w:noProof/>
          <w:sz w:val="26"/>
          <w:szCs w:val="26"/>
        </w:rPr>
        <w:fldChar w:fldCharType="end"/>
      </w:r>
      <w:r w:rsidR="002F6B8E" w:rsidRPr="00676B82">
        <w:rPr>
          <w:noProof/>
          <w:sz w:val="26"/>
          <w:szCs w:val="26"/>
        </w:rPr>
        <w:t>.</w:t>
      </w:r>
    </w:p>
    <w:p w:rsidR="007F35F5" w:rsidRDefault="007F35F5" w:rsidP="001F6D01">
      <w:pPr>
        <w:pStyle w:val="Heading2"/>
      </w:pPr>
      <w:bookmarkStart w:id="16" w:name="_Toc456772015"/>
      <w:bookmarkStart w:id="17" w:name="_Toc457112119"/>
    </w:p>
    <w:p w:rsidR="00114CBC" w:rsidRPr="00676B82" w:rsidRDefault="00114CBC" w:rsidP="00657DB8">
      <w:pPr>
        <w:pStyle w:val="Heading2"/>
        <w:numPr>
          <w:ilvl w:val="1"/>
          <w:numId w:val="31"/>
        </w:numPr>
      </w:pPr>
      <w:bookmarkStart w:id="18" w:name="_Toc471244617"/>
      <w:r w:rsidRPr="00676B82">
        <w:t>Phương pháp đánh giá</w:t>
      </w:r>
      <w:bookmarkEnd w:id="18"/>
    </w:p>
    <w:p w:rsidR="00114CBC" w:rsidRPr="00676B82" w:rsidRDefault="00114CBC" w:rsidP="00676B82">
      <w:pPr>
        <w:ind w:firstLine="720"/>
        <w:rPr>
          <w:sz w:val="26"/>
          <w:szCs w:val="26"/>
        </w:rPr>
      </w:pPr>
      <w:r w:rsidRPr="00676B82">
        <w:rPr>
          <w:sz w:val="26"/>
          <w:szCs w:val="26"/>
        </w:rPr>
        <w:t>Phương pháp nhân trắc học với chỉ số chiều cao theo tuổi được khuyến nghị sử dụng để đánh giá tình trạng suy dinh dưỡng thể thấp còi. Theo đó, các thông tin cần thu thập để đánh giá là chiều dài nằm (đối với trẻ dưới 24 tháng tuổi) hoặc chiều cao đứng (đối với trẻ từ 24 tháng tuổi trở lên), tuổi và giới của đứa trẻ.</w:t>
      </w:r>
    </w:p>
    <w:p w:rsidR="00114CBC" w:rsidRPr="00676B82" w:rsidRDefault="00114CBC" w:rsidP="00657DB8">
      <w:pPr>
        <w:numPr>
          <w:ilvl w:val="2"/>
          <w:numId w:val="31"/>
        </w:numPr>
        <w:rPr>
          <w:b/>
          <w:i/>
          <w:sz w:val="26"/>
          <w:szCs w:val="26"/>
          <w:lang w:val="it-IT"/>
        </w:rPr>
      </w:pPr>
      <w:r w:rsidRPr="00676B82">
        <w:rPr>
          <w:b/>
          <w:i/>
          <w:sz w:val="26"/>
          <w:szCs w:val="26"/>
        </w:rPr>
        <w:t>Đánh giá trên cá thể:</w:t>
      </w:r>
    </w:p>
    <w:p w:rsidR="00114CBC" w:rsidRPr="00676B82" w:rsidRDefault="00114CBC" w:rsidP="00145746">
      <w:pPr>
        <w:ind w:firstLine="720"/>
        <w:rPr>
          <w:sz w:val="26"/>
          <w:szCs w:val="26"/>
        </w:rPr>
      </w:pPr>
      <w:r w:rsidRPr="00676B82">
        <w:rPr>
          <w:sz w:val="26"/>
          <w:szCs w:val="26"/>
        </w:rPr>
        <w:t xml:space="preserve">Năm </w:t>
      </w:r>
      <w:r w:rsidR="00707271" w:rsidRPr="00676B82">
        <w:rPr>
          <w:sz w:val="26"/>
          <w:szCs w:val="26"/>
        </w:rPr>
        <w:t xml:space="preserve">2005 - </w:t>
      </w:r>
      <w:r w:rsidRPr="00676B82">
        <w:rPr>
          <w:sz w:val="26"/>
          <w:szCs w:val="26"/>
        </w:rPr>
        <w:t>2006, WHO đưa ra một quần thể chuẩn được xây dựng dựa trên sự chọn mẫu tại 6 điểm đại diện cho các châu lục và các chủng tộc, bao gồm: Davis (Mỹ); Oslo (Na-uy); Pelotas (Brazil); Accra (Ghana); Muscat (Oman) và New Delhi (Ấn Độ). Hiện nay, Việt Nam và nhiều nước trên thế giới sử dụng quần thể chuẩn và thang phân loại của WHO để đánh giá và phân loại mức độ suy dinh dưỡng của trẻ</w:t>
      </w:r>
      <w:r w:rsidR="005A4E88" w:rsidRPr="00676B82">
        <w:rPr>
          <w:sz w:val="26"/>
          <w:szCs w:val="26"/>
        </w:rPr>
        <w:fldChar w:fldCharType="begin"/>
      </w:r>
      <w:r w:rsidR="000834E4">
        <w:rPr>
          <w:sz w:val="26"/>
          <w:szCs w:val="26"/>
        </w:rPr>
        <w:instrText xml:space="preserve"> ADDIN EN.CITE &lt;EndNote&gt;&lt;Cite&gt;&lt;Author&gt;WHO&lt;/Author&gt;&lt;Year&gt;2005&lt;/Year&gt;&lt;RecNum&gt;239&lt;/RecNum&gt;&lt;record&gt;&lt;rec-number&gt;239&lt;/rec-number&gt;&lt;foreign-keys&gt;&lt;key app="EN" db-id="etvr25fpetzf0heve9nxvrsip0rasvapxaer"&gt;239&lt;/key&gt;&lt;/foreign-keys&gt;&lt;ref-type name="Journal Article"&gt;17&lt;/ref-type&gt;&lt;contributors&gt;&lt;authors&gt;&lt;author&gt;WHO,&lt;/author&gt;&lt;/authors&gt;&lt;/contributors&gt;&lt;titles&gt;&lt;title&gt;Global database on Child Growth and Malnutrition: Methodology and Application, WHO press.&lt;/title&gt;&lt;/titles&gt;&lt;dates&gt;&lt;year&gt;2005&lt;/year&gt;&lt;/dates&gt;&lt;urls&gt;&lt;/urls&gt;&lt;/record&gt;&lt;/Cite&gt;&lt;/EndNote&gt;</w:instrText>
      </w:r>
      <w:r w:rsidR="005A4E88" w:rsidRPr="00676B82">
        <w:rPr>
          <w:sz w:val="26"/>
          <w:szCs w:val="26"/>
        </w:rPr>
        <w:fldChar w:fldCharType="separate"/>
      </w:r>
      <w:r w:rsidR="005D2C07">
        <w:rPr>
          <w:noProof/>
          <w:sz w:val="26"/>
          <w:szCs w:val="26"/>
        </w:rPr>
        <w:t>[</w:t>
      </w:r>
      <w:hyperlink w:anchor="_ENREF_19" w:tooltip="WHO, 2005 #239" w:history="1">
        <w:r w:rsidR="005D2C07">
          <w:rPr>
            <w:noProof/>
            <w:sz w:val="26"/>
            <w:szCs w:val="26"/>
          </w:rPr>
          <w:t>19</w:t>
        </w:r>
      </w:hyperlink>
      <w:r w:rsidR="005D2C07">
        <w:rPr>
          <w:noProof/>
          <w:sz w:val="26"/>
          <w:szCs w:val="26"/>
        </w:rPr>
        <w:t>]</w:t>
      </w:r>
      <w:r w:rsidR="005A4E88" w:rsidRPr="00676B82">
        <w:rPr>
          <w:sz w:val="26"/>
          <w:szCs w:val="26"/>
        </w:rPr>
        <w:fldChar w:fldCharType="end"/>
      </w:r>
      <w:r w:rsidRPr="00676B82">
        <w:rPr>
          <w:sz w:val="26"/>
          <w:szCs w:val="26"/>
        </w:rPr>
        <w:t>.</w:t>
      </w:r>
    </w:p>
    <w:p w:rsidR="006C5D4F" w:rsidRPr="00676B82" w:rsidRDefault="006C5D4F" w:rsidP="00676B82">
      <w:pPr>
        <w:spacing w:before="0" w:after="0"/>
        <w:rPr>
          <w:sz w:val="26"/>
          <w:szCs w:val="26"/>
        </w:rPr>
      </w:pPr>
      <w:r w:rsidRPr="00676B82">
        <w:rPr>
          <w:sz w:val="26"/>
          <w:szCs w:val="26"/>
        </w:rPr>
        <w:t xml:space="preserve">Theo đó, để phân loại tình trạng thấp còi của trẻ, dựa vào tuổi, giới, chiều cao đo được và số trung bình của chuẩn tăng trưởng WHO 2006  để tính toán các chỉ số Z–score chiều cao theo tuổi (HAZ): </w:t>
      </w:r>
    </w:p>
    <w:p w:rsidR="006C5D4F" w:rsidRPr="00676B82" w:rsidRDefault="006C5D4F" w:rsidP="00676B82">
      <w:pPr>
        <w:spacing w:before="0" w:after="0"/>
        <w:rPr>
          <w:sz w:val="26"/>
          <w:szCs w:val="26"/>
        </w:rPr>
      </w:pPr>
      <w:r w:rsidRPr="00676B82">
        <w:rPr>
          <w:sz w:val="26"/>
          <w:szCs w:val="26"/>
        </w:rPr>
        <w:t xml:space="preserve">Cách tính chỉ số </w:t>
      </w:r>
      <w:r w:rsidR="006A2239">
        <w:rPr>
          <w:sz w:val="26"/>
          <w:szCs w:val="26"/>
        </w:rPr>
        <w:t>Z-Score</w:t>
      </w:r>
      <w:r w:rsidRPr="00676B82">
        <w:rPr>
          <w:sz w:val="26"/>
          <w:szCs w:val="26"/>
        </w:rPr>
        <w:t>:</w:t>
      </w:r>
    </w:p>
    <w:p w:rsidR="006C5D4F" w:rsidRPr="00676B82" w:rsidRDefault="006C5D4F" w:rsidP="00676B82">
      <w:pPr>
        <w:spacing w:before="0" w:after="0"/>
        <w:ind w:left="714" w:firstLine="0"/>
        <w:rPr>
          <w:sz w:val="26"/>
          <w:szCs w:val="26"/>
          <w:lang w:val="pt-BR"/>
        </w:rPr>
      </w:pPr>
      <w:r w:rsidRPr="00676B82">
        <w:rPr>
          <w:sz w:val="26"/>
          <w:szCs w:val="26"/>
        </w:rPr>
        <w:tab/>
      </w:r>
      <w:r w:rsidRPr="00676B82">
        <w:rPr>
          <w:sz w:val="26"/>
          <w:szCs w:val="26"/>
        </w:rPr>
        <w:tab/>
        <w:t xml:space="preserve">    Kích thước đo được – Giá trị TB của Quần thể chuẩn</w:t>
      </w:r>
      <w:r w:rsidRPr="00676B82">
        <w:rPr>
          <w:sz w:val="26"/>
          <w:szCs w:val="26"/>
        </w:rPr>
        <w:tab/>
      </w:r>
    </w:p>
    <w:p w:rsidR="006C5D4F" w:rsidRPr="00676B82" w:rsidRDefault="006A2239" w:rsidP="00676B82">
      <w:pPr>
        <w:spacing w:before="0" w:after="0"/>
        <w:ind w:firstLine="714"/>
        <w:rPr>
          <w:sz w:val="26"/>
          <w:szCs w:val="26"/>
        </w:rPr>
      </w:pPr>
      <w:r>
        <w:rPr>
          <w:sz w:val="26"/>
          <w:szCs w:val="26"/>
          <w:lang w:val="pt-BR"/>
        </w:rPr>
        <w:t>Z-Score</w:t>
      </w:r>
      <w:r w:rsidR="006C5D4F" w:rsidRPr="00676B82">
        <w:rPr>
          <w:sz w:val="26"/>
          <w:szCs w:val="26"/>
          <w:lang w:val="pt-BR"/>
        </w:rPr>
        <w:t xml:space="preserve"> = -----------------------------------------------------------------------</w:t>
      </w:r>
      <w:r w:rsidR="006C5D4F" w:rsidRPr="00676B82">
        <w:rPr>
          <w:sz w:val="26"/>
          <w:szCs w:val="26"/>
          <w:lang w:val="pt-BR"/>
        </w:rPr>
        <w:tab/>
      </w:r>
    </w:p>
    <w:p w:rsidR="006C5D4F" w:rsidRPr="00676B82" w:rsidRDefault="006C5D4F" w:rsidP="00676B82">
      <w:pPr>
        <w:spacing w:before="0" w:after="0"/>
        <w:ind w:left="1440" w:firstLine="0"/>
        <w:rPr>
          <w:sz w:val="26"/>
          <w:szCs w:val="26"/>
        </w:rPr>
      </w:pPr>
      <w:r w:rsidRPr="00676B82">
        <w:rPr>
          <w:sz w:val="26"/>
          <w:szCs w:val="26"/>
        </w:rPr>
        <w:t xml:space="preserve">                  Giá trị độ lệch chuẩn của quần thể chuẩn (SD)</w:t>
      </w:r>
    </w:p>
    <w:p w:rsidR="006C5D4F" w:rsidRPr="00154CBA" w:rsidRDefault="006E78D2" w:rsidP="006E78D2">
      <w:pPr>
        <w:pStyle w:val="Caption"/>
        <w:rPr>
          <w:szCs w:val="26"/>
        </w:rPr>
      </w:pPr>
      <w:bookmarkStart w:id="19" w:name="_Toc471238139"/>
      <w:r w:rsidRPr="005C73F9">
        <w:t xml:space="preserve">Bảng </w:t>
      </w:r>
      <w:r w:rsidR="00154CBA" w:rsidRPr="005C73F9">
        <w:t>1</w:t>
      </w:r>
      <w:r w:rsidR="003D06C4" w:rsidRPr="005C73F9">
        <w:t>.</w:t>
      </w:r>
      <w:r w:rsidR="005A4E88">
        <w:fldChar w:fldCharType="begin"/>
      </w:r>
      <w:r w:rsidR="004F5FF8">
        <w:instrText xml:space="preserve"> SEQ Bảng \* ARABIC \s 1 </w:instrText>
      </w:r>
      <w:r w:rsidR="005A4E88">
        <w:fldChar w:fldCharType="separate"/>
      </w:r>
      <w:r w:rsidR="003D06C4" w:rsidRPr="005C73F9">
        <w:rPr>
          <w:noProof/>
        </w:rPr>
        <w:t>1</w:t>
      </w:r>
      <w:r w:rsidR="005A4E88">
        <w:fldChar w:fldCharType="end"/>
      </w:r>
      <w:r w:rsidR="00E368C2" w:rsidRPr="005C73F9">
        <w:rPr>
          <w:szCs w:val="26"/>
        </w:rPr>
        <w:t xml:space="preserve">: </w:t>
      </w:r>
      <w:r w:rsidR="006C5D4F" w:rsidRPr="005C73F9">
        <w:rPr>
          <w:szCs w:val="26"/>
        </w:rPr>
        <w:t>Cách xác định trẻ suy dinh dưỡng thấp còi</w:t>
      </w:r>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4820"/>
      </w:tblGrid>
      <w:tr w:rsidR="0097482B" w:rsidRPr="00676B82" w:rsidTr="00145746">
        <w:trPr>
          <w:trHeight w:val="529"/>
          <w:jc w:val="center"/>
        </w:trPr>
        <w:tc>
          <w:tcPr>
            <w:tcW w:w="2835" w:type="dxa"/>
          </w:tcPr>
          <w:p w:rsidR="0097482B" w:rsidRPr="00676B82" w:rsidRDefault="006A2239" w:rsidP="004E33FE">
            <w:pPr>
              <w:spacing w:line="276" w:lineRule="auto"/>
              <w:ind w:firstLine="0"/>
              <w:jc w:val="center"/>
              <w:rPr>
                <w:b/>
                <w:sz w:val="26"/>
                <w:szCs w:val="26"/>
                <w:lang w:val="it-IT"/>
              </w:rPr>
            </w:pPr>
            <w:r>
              <w:rPr>
                <w:b/>
                <w:sz w:val="26"/>
                <w:szCs w:val="26"/>
                <w:lang w:val="it-IT"/>
              </w:rPr>
              <w:t>Z-Score</w:t>
            </w:r>
          </w:p>
        </w:tc>
        <w:tc>
          <w:tcPr>
            <w:tcW w:w="4820" w:type="dxa"/>
          </w:tcPr>
          <w:p w:rsidR="0097482B" w:rsidRPr="00676B82" w:rsidRDefault="0097482B" w:rsidP="004E33FE">
            <w:pPr>
              <w:spacing w:line="276" w:lineRule="auto"/>
              <w:ind w:firstLine="0"/>
              <w:jc w:val="center"/>
              <w:rPr>
                <w:b/>
                <w:sz w:val="26"/>
                <w:szCs w:val="26"/>
                <w:lang w:val="it-IT"/>
              </w:rPr>
            </w:pPr>
            <w:r w:rsidRPr="00676B82">
              <w:rPr>
                <w:b/>
                <w:sz w:val="26"/>
                <w:szCs w:val="26"/>
                <w:lang w:val="it-IT"/>
              </w:rPr>
              <w:t>Chiều cao (dài)/tuổi</w:t>
            </w:r>
          </w:p>
        </w:tc>
      </w:tr>
      <w:tr w:rsidR="0097482B" w:rsidRPr="00676B82" w:rsidTr="00145746">
        <w:trPr>
          <w:trHeight w:val="453"/>
          <w:jc w:val="center"/>
        </w:trPr>
        <w:tc>
          <w:tcPr>
            <w:tcW w:w="2835" w:type="dxa"/>
          </w:tcPr>
          <w:p w:rsidR="0097482B" w:rsidRPr="00676B82" w:rsidRDefault="0097482B" w:rsidP="004E33FE">
            <w:pPr>
              <w:spacing w:line="276" w:lineRule="auto"/>
              <w:ind w:firstLine="0"/>
              <w:jc w:val="center"/>
              <w:rPr>
                <w:sz w:val="26"/>
                <w:szCs w:val="26"/>
                <w:lang w:val="it-IT"/>
              </w:rPr>
            </w:pPr>
            <w:r w:rsidRPr="00676B82">
              <w:rPr>
                <w:sz w:val="26"/>
                <w:szCs w:val="26"/>
                <w:lang w:val="it-IT"/>
              </w:rPr>
              <w:t>&gt;3</w:t>
            </w:r>
          </w:p>
        </w:tc>
        <w:tc>
          <w:tcPr>
            <w:tcW w:w="4820" w:type="dxa"/>
            <w:tcBorders>
              <w:bottom w:val="single" w:sz="4" w:space="0" w:color="000000"/>
            </w:tcBorders>
          </w:tcPr>
          <w:p w:rsidR="0097482B" w:rsidRPr="00676B82" w:rsidRDefault="000D77C8" w:rsidP="004E33FE">
            <w:pPr>
              <w:spacing w:line="276" w:lineRule="auto"/>
              <w:ind w:firstLine="0"/>
              <w:jc w:val="center"/>
              <w:rPr>
                <w:sz w:val="26"/>
                <w:szCs w:val="26"/>
                <w:lang w:val="it-IT"/>
              </w:rPr>
            </w:pPr>
            <w:r w:rsidRPr="00676B82">
              <w:rPr>
                <w:sz w:val="26"/>
                <w:szCs w:val="26"/>
                <w:lang w:val="it-IT"/>
              </w:rPr>
              <w:t>Xem chú ý 1</w:t>
            </w:r>
          </w:p>
        </w:tc>
      </w:tr>
      <w:tr w:rsidR="00E23426" w:rsidRPr="00676B82" w:rsidTr="00145746">
        <w:trPr>
          <w:jc w:val="center"/>
        </w:trPr>
        <w:tc>
          <w:tcPr>
            <w:tcW w:w="2835" w:type="dxa"/>
          </w:tcPr>
          <w:p w:rsidR="00E23426" w:rsidRPr="00676B82" w:rsidRDefault="00E23426" w:rsidP="004E33FE">
            <w:pPr>
              <w:spacing w:line="276" w:lineRule="auto"/>
              <w:ind w:firstLine="0"/>
              <w:jc w:val="center"/>
              <w:rPr>
                <w:sz w:val="26"/>
                <w:szCs w:val="26"/>
                <w:lang w:val="it-IT"/>
              </w:rPr>
            </w:pPr>
            <w:r w:rsidRPr="00676B82">
              <w:rPr>
                <w:sz w:val="26"/>
                <w:szCs w:val="26"/>
                <w:lang w:val="it-IT"/>
              </w:rPr>
              <w:t>&gt;2</w:t>
            </w:r>
          </w:p>
        </w:tc>
        <w:tc>
          <w:tcPr>
            <w:tcW w:w="4820" w:type="dxa"/>
            <w:vMerge w:val="restart"/>
            <w:shd w:val="clear" w:color="auto" w:fill="8DB3E2"/>
            <w:vAlign w:val="center"/>
          </w:tcPr>
          <w:p w:rsidR="00E23426" w:rsidRPr="00676B82" w:rsidRDefault="00E23426" w:rsidP="004E33FE">
            <w:pPr>
              <w:spacing w:line="276" w:lineRule="auto"/>
              <w:ind w:firstLine="0"/>
              <w:jc w:val="center"/>
              <w:rPr>
                <w:sz w:val="26"/>
                <w:szCs w:val="26"/>
                <w:lang w:val="it-IT"/>
              </w:rPr>
            </w:pPr>
            <w:r w:rsidRPr="00676B82">
              <w:rPr>
                <w:sz w:val="26"/>
                <w:szCs w:val="26"/>
                <w:lang w:val="it-IT"/>
              </w:rPr>
              <w:t>Bình thường</w:t>
            </w:r>
          </w:p>
        </w:tc>
      </w:tr>
      <w:tr w:rsidR="00E23426" w:rsidRPr="00676B82" w:rsidTr="00145746">
        <w:trPr>
          <w:jc w:val="center"/>
        </w:trPr>
        <w:tc>
          <w:tcPr>
            <w:tcW w:w="2835" w:type="dxa"/>
          </w:tcPr>
          <w:p w:rsidR="00E23426" w:rsidRPr="00676B82" w:rsidRDefault="00E23426" w:rsidP="004E33FE">
            <w:pPr>
              <w:spacing w:line="276" w:lineRule="auto"/>
              <w:ind w:firstLine="0"/>
              <w:jc w:val="center"/>
              <w:rPr>
                <w:sz w:val="26"/>
                <w:szCs w:val="26"/>
                <w:lang w:val="it-IT"/>
              </w:rPr>
            </w:pPr>
            <w:r w:rsidRPr="00676B82">
              <w:rPr>
                <w:sz w:val="26"/>
                <w:szCs w:val="26"/>
                <w:lang w:val="it-IT"/>
              </w:rPr>
              <w:t>&gt;1</w:t>
            </w:r>
          </w:p>
        </w:tc>
        <w:tc>
          <w:tcPr>
            <w:tcW w:w="4820" w:type="dxa"/>
            <w:vMerge/>
            <w:shd w:val="clear" w:color="auto" w:fill="8DB3E2"/>
          </w:tcPr>
          <w:p w:rsidR="00E23426" w:rsidRPr="00676B82" w:rsidRDefault="00E23426" w:rsidP="004E33FE">
            <w:pPr>
              <w:spacing w:line="276" w:lineRule="auto"/>
              <w:ind w:firstLine="0"/>
              <w:jc w:val="center"/>
              <w:rPr>
                <w:sz w:val="26"/>
                <w:szCs w:val="26"/>
                <w:lang w:val="it-IT"/>
              </w:rPr>
            </w:pPr>
          </w:p>
        </w:tc>
      </w:tr>
      <w:tr w:rsidR="00E23426" w:rsidRPr="00676B82" w:rsidTr="00145746">
        <w:trPr>
          <w:jc w:val="center"/>
        </w:trPr>
        <w:tc>
          <w:tcPr>
            <w:tcW w:w="2835" w:type="dxa"/>
          </w:tcPr>
          <w:p w:rsidR="00E23426" w:rsidRPr="00676B82" w:rsidRDefault="00E23426" w:rsidP="004E33FE">
            <w:pPr>
              <w:spacing w:line="276" w:lineRule="auto"/>
              <w:ind w:firstLine="0"/>
              <w:jc w:val="center"/>
              <w:rPr>
                <w:sz w:val="26"/>
                <w:szCs w:val="26"/>
                <w:lang w:val="it-IT"/>
              </w:rPr>
            </w:pPr>
            <w:r w:rsidRPr="00676B82">
              <w:rPr>
                <w:sz w:val="26"/>
                <w:szCs w:val="26"/>
                <w:lang w:val="it-IT"/>
              </w:rPr>
              <w:t>0 (trung vị)</w:t>
            </w:r>
          </w:p>
        </w:tc>
        <w:tc>
          <w:tcPr>
            <w:tcW w:w="4820" w:type="dxa"/>
            <w:vMerge/>
            <w:shd w:val="clear" w:color="auto" w:fill="8DB3E2"/>
          </w:tcPr>
          <w:p w:rsidR="00E23426" w:rsidRPr="00676B82" w:rsidRDefault="00E23426" w:rsidP="004E33FE">
            <w:pPr>
              <w:spacing w:line="276" w:lineRule="auto"/>
              <w:ind w:firstLine="0"/>
              <w:jc w:val="center"/>
              <w:rPr>
                <w:sz w:val="26"/>
                <w:szCs w:val="26"/>
                <w:lang w:val="it-IT"/>
              </w:rPr>
            </w:pPr>
          </w:p>
        </w:tc>
      </w:tr>
      <w:tr w:rsidR="00E23426" w:rsidRPr="00676B82" w:rsidTr="00145746">
        <w:trPr>
          <w:jc w:val="center"/>
        </w:trPr>
        <w:tc>
          <w:tcPr>
            <w:tcW w:w="2835" w:type="dxa"/>
          </w:tcPr>
          <w:p w:rsidR="00E23426" w:rsidRPr="00676B82" w:rsidRDefault="00E23426" w:rsidP="004E33FE">
            <w:pPr>
              <w:spacing w:line="276" w:lineRule="auto"/>
              <w:ind w:firstLine="0"/>
              <w:jc w:val="center"/>
              <w:rPr>
                <w:sz w:val="26"/>
                <w:szCs w:val="26"/>
                <w:lang w:val="it-IT"/>
              </w:rPr>
            </w:pPr>
            <w:r w:rsidRPr="00676B82">
              <w:rPr>
                <w:sz w:val="26"/>
                <w:szCs w:val="26"/>
                <w:lang w:val="it-IT"/>
              </w:rPr>
              <w:t>&lt;-1</w:t>
            </w:r>
          </w:p>
        </w:tc>
        <w:tc>
          <w:tcPr>
            <w:tcW w:w="4820" w:type="dxa"/>
            <w:vMerge/>
            <w:shd w:val="clear" w:color="auto" w:fill="8DB3E2"/>
          </w:tcPr>
          <w:p w:rsidR="00E23426" w:rsidRPr="00676B82" w:rsidRDefault="00E23426" w:rsidP="004E33FE">
            <w:pPr>
              <w:spacing w:line="276" w:lineRule="auto"/>
              <w:ind w:firstLine="0"/>
              <w:jc w:val="center"/>
              <w:rPr>
                <w:sz w:val="26"/>
                <w:szCs w:val="26"/>
                <w:lang w:val="it-IT"/>
              </w:rPr>
            </w:pPr>
          </w:p>
        </w:tc>
      </w:tr>
      <w:tr w:rsidR="0097482B" w:rsidRPr="00676B82" w:rsidTr="00145746">
        <w:trPr>
          <w:jc w:val="center"/>
        </w:trPr>
        <w:tc>
          <w:tcPr>
            <w:tcW w:w="2835" w:type="dxa"/>
          </w:tcPr>
          <w:p w:rsidR="0097482B" w:rsidRPr="00676B82" w:rsidRDefault="0097482B" w:rsidP="004E33FE">
            <w:pPr>
              <w:spacing w:line="276" w:lineRule="auto"/>
              <w:ind w:firstLine="0"/>
              <w:jc w:val="center"/>
              <w:rPr>
                <w:sz w:val="26"/>
                <w:szCs w:val="26"/>
                <w:lang w:val="it-IT"/>
              </w:rPr>
            </w:pPr>
            <w:r w:rsidRPr="00676B82">
              <w:rPr>
                <w:sz w:val="26"/>
                <w:szCs w:val="26"/>
                <w:lang w:val="it-IT"/>
              </w:rPr>
              <w:t>&lt;-2</w:t>
            </w:r>
          </w:p>
        </w:tc>
        <w:tc>
          <w:tcPr>
            <w:tcW w:w="4820" w:type="dxa"/>
          </w:tcPr>
          <w:p w:rsidR="0097482B" w:rsidRPr="00676B82" w:rsidRDefault="000D77C8" w:rsidP="004E33FE">
            <w:pPr>
              <w:spacing w:line="276" w:lineRule="auto"/>
              <w:ind w:firstLine="0"/>
              <w:jc w:val="center"/>
              <w:rPr>
                <w:sz w:val="26"/>
                <w:szCs w:val="26"/>
                <w:lang w:val="it-IT"/>
              </w:rPr>
            </w:pPr>
            <w:r w:rsidRPr="00676B82">
              <w:rPr>
                <w:sz w:val="26"/>
                <w:szCs w:val="26"/>
                <w:lang w:val="it-IT"/>
              </w:rPr>
              <w:t>Thấp còi (Xem chú ý 2)</w:t>
            </w:r>
          </w:p>
        </w:tc>
      </w:tr>
      <w:tr w:rsidR="0097482B" w:rsidRPr="00676B82" w:rsidTr="00145746">
        <w:trPr>
          <w:jc w:val="center"/>
        </w:trPr>
        <w:tc>
          <w:tcPr>
            <w:tcW w:w="2835" w:type="dxa"/>
          </w:tcPr>
          <w:p w:rsidR="0097482B" w:rsidRPr="00676B82" w:rsidRDefault="0097482B" w:rsidP="004E33FE">
            <w:pPr>
              <w:spacing w:line="276" w:lineRule="auto"/>
              <w:ind w:firstLine="0"/>
              <w:jc w:val="center"/>
              <w:rPr>
                <w:sz w:val="26"/>
                <w:szCs w:val="26"/>
                <w:lang w:val="it-IT"/>
              </w:rPr>
            </w:pPr>
            <w:r w:rsidRPr="00676B82">
              <w:rPr>
                <w:sz w:val="26"/>
                <w:szCs w:val="26"/>
                <w:lang w:val="it-IT"/>
              </w:rPr>
              <w:t>&lt;-3</w:t>
            </w:r>
          </w:p>
        </w:tc>
        <w:tc>
          <w:tcPr>
            <w:tcW w:w="4820" w:type="dxa"/>
          </w:tcPr>
          <w:p w:rsidR="0097482B" w:rsidRPr="00676B82" w:rsidRDefault="000D77C8" w:rsidP="004E33FE">
            <w:pPr>
              <w:spacing w:line="276" w:lineRule="auto"/>
              <w:ind w:firstLine="0"/>
              <w:jc w:val="center"/>
              <w:rPr>
                <w:sz w:val="26"/>
                <w:szCs w:val="26"/>
                <w:lang w:val="it-IT"/>
              </w:rPr>
            </w:pPr>
            <w:r w:rsidRPr="00676B82">
              <w:rPr>
                <w:sz w:val="26"/>
                <w:szCs w:val="26"/>
                <w:lang w:val="it-IT"/>
              </w:rPr>
              <w:t>Thấp còi mức độ nặng (Xem chú ý 2)</w:t>
            </w:r>
          </w:p>
        </w:tc>
      </w:tr>
    </w:tbl>
    <w:p w:rsidR="00707271" w:rsidRPr="00676B82" w:rsidRDefault="000D77C8" w:rsidP="00676B82">
      <w:pPr>
        <w:rPr>
          <w:i/>
          <w:sz w:val="26"/>
          <w:szCs w:val="26"/>
          <w:lang w:val="it-IT"/>
        </w:rPr>
      </w:pPr>
      <w:r w:rsidRPr="00676B82">
        <w:rPr>
          <w:i/>
          <w:sz w:val="26"/>
          <w:szCs w:val="26"/>
          <w:lang w:val="it-IT"/>
        </w:rPr>
        <w:t>Chú ý:</w:t>
      </w:r>
    </w:p>
    <w:p w:rsidR="00E23426" w:rsidRPr="00676B82" w:rsidRDefault="000D77C8" w:rsidP="00657DB8">
      <w:pPr>
        <w:numPr>
          <w:ilvl w:val="0"/>
          <w:numId w:val="27"/>
        </w:numPr>
        <w:ind w:left="709" w:hanging="259"/>
        <w:rPr>
          <w:i/>
          <w:sz w:val="26"/>
          <w:szCs w:val="26"/>
          <w:lang w:val="it-IT"/>
        </w:rPr>
      </w:pPr>
      <w:r w:rsidRPr="00676B82">
        <w:rPr>
          <w:i/>
          <w:sz w:val="26"/>
          <w:szCs w:val="26"/>
          <w:lang w:val="it-IT"/>
        </w:rPr>
        <w:t xml:space="preserve">Đứa trẻ có chiều cao ở ranh giới này là rất cao. Cao ít khi là </w:t>
      </w:r>
      <w:r w:rsidR="00E23426" w:rsidRPr="00676B82">
        <w:rPr>
          <w:i/>
          <w:sz w:val="26"/>
          <w:szCs w:val="26"/>
          <w:lang w:val="it-IT"/>
        </w:rPr>
        <w:t xml:space="preserve">vấn đề sai lệch </w:t>
      </w:r>
      <w:r w:rsidRPr="00676B82">
        <w:rPr>
          <w:i/>
          <w:sz w:val="26"/>
          <w:szCs w:val="26"/>
          <w:lang w:val="it-IT"/>
        </w:rPr>
        <w:t xml:space="preserve">trong tăng trưởng, trừ khi là quá mức thì có thể là biểu hiện của rối loạn nội tiết, chẳng hạn như do tăng tiết hóc môn tăng trưởng do u. </w:t>
      </w:r>
    </w:p>
    <w:p w:rsidR="000D77C8" w:rsidRPr="00676B82" w:rsidRDefault="00E23426" w:rsidP="00657DB8">
      <w:pPr>
        <w:numPr>
          <w:ilvl w:val="0"/>
          <w:numId w:val="27"/>
        </w:numPr>
        <w:ind w:left="709" w:hanging="259"/>
        <w:rPr>
          <w:i/>
          <w:sz w:val="26"/>
          <w:szCs w:val="26"/>
          <w:lang w:val="it-IT"/>
        </w:rPr>
      </w:pPr>
      <w:r w:rsidRPr="00676B82">
        <w:rPr>
          <w:i/>
          <w:sz w:val="26"/>
          <w:szCs w:val="26"/>
          <w:lang w:val="it-IT"/>
        </w:rPr>
        <w:t>Khả năng đối với một đứa trẻ bị thấp còi hoặc thấp còi nặng trở thành thừa cân.</w:t>
      </w:r>
    </w:p>
    <w:p w:rsidR="00114CBC" w:rsidRPr="00676B82" w:rsidRDefault="00114CBC" w:rsidP="00657DB8">
      <w:pPr>
        <w:numPr>
          <w:ilvl w:val="2"/>
          <w:numId w:val="31"/>
        </w:numPr>
        <w:rPr>
          <w:b/>
          <w:i/>
          <w:sz w:val="26"/>
          <w:szCs w:val="26"/>
          <w:lang w:val="it-IT"/>
        </w:rPr>
      </w:pPr>
      <w:r w:rsidRPr="00676B82">
        <w:rPr>
          <w:b/>
          <w:i/>
          <w:sz w:val="26"/>
          <w:szCs w:val="26"/>
        </w:rPr>
        <w:t>Đánh giá trên quần thể:</w:t>
      </w:r>
    </w:p>
    <w:p w:rsidR="00E23426" w:rsidRPr="00676B82" w:rsidRDefault="00C22E2A" w:rsidP="00676B82">
      <w:pPr>
        <w:ind w:firstLine="720"/>
        <w:rPr>
          <w:noProof/>
          <w:sz w:val="26"/>
          <w:szCs w:val="26"/>
        </w:rPr>
      </w:pPr>
      <w:r w:rsidRPr="00676B82">
        <w:rPr>
          <w:noProof/>
          <w:sz w:val="26"/>
          <w:szCs w:val="26"/>
        </w:rPr>
        <w:t>WHO</w:t>
      </w:r>
      <w:r w:rsidR="00E23426" w:rsidRPr="00676B82">
        <w:rPr>
          <w:noProof/>
          <w:sz w:val="26"/>
          <w:szCs w:val="26"/>
        </w:rPr>
        <w:t xml:space="preserve"> cũng đã đưa ra các mức phân loại sau đây để nhận định ý nghĩa sức khỏe cộng đồng:</w:t>
      </w:r>
    </w:p>
    <w:p w:rsidR="00E23426" w:rsidRPr="00154CBA" w:rsidRDefault="00154CBA" w:rsidP="00154CBA">
      <w:pPr>
        <w:pStyle w:val="Caption"/>
        <w:rPr>
          <w:noProof/>
          <w:szCs w:val="26"/>
        </w:rPr>
      </w:pPr>
      <w:bookmarkStart w:id="20" w:name="_Toc471238140"/>
      <w:r w:rsidRPr="00154CBA">
        <w:t>Bảng 1.</w:t>
      </w:r>
      <w:r w:rsidR="005A4E88">
        <w:fldChar w:fldCharType="begin"/>
      </w:r>
      <w:r w:rsidR="004F5FF8">
        <w:instrText xml:space="preserve"> SEQ Bảng \* ARABIC \s 1 </w:instrText>
      </w:r>
      <w:r w:rsidR="005A4E88">
        <w:fldChar w:fldCharType="separate"/>
      </w:r>
      <w:r w:rsidR="003D06C4">
        <w:rPr>
          <w:noProof/>
        </w:rPr>
        <w:t>2</w:t>
      </w:r>
      <w:r w:rsidR="005A4E88">
        <w:fldChar w:fldCharType="end"/>
      </w:r>
      <w:r w:rsidRPr="00154CBA">
        <w:t>.</w:t>
      </w:r>
      <w:r w:rsidR="00B776F3" w:rsidRPr="00154CBA">
        <w:rPr>
          <w:noProof/>
          <w:szCs w:val="26"/>
        </w:rPr>
        <w:t xml:space="preserve">Ngưỡng đánh giá mức độ SDD </w:t>
      </w:r>
      <w:r w:rsidR="009C253A">
        <w:rPr>
          <w:noProof/>
          <w:szCs w:val="26"/>
        </w:rPr>
        <w:t xml:space="preserve">thể thấp còi </w:t>
      </w:r>
      <w:r w:rsidR="00B776F3" w:rsidRPr="00154CBA">
        <w:rPr>
          <w:noProof/>
          <w:szCs w:val="26"/>
        </w:rPr>
        <w:t>của quần thể</w:t>
      </w:r>
      <w:bookmarkEnd w:id="20"/>
    </w:p>
    <w:tbl>
      <w:tblPr>
        <w:tblW w:w="8647" w:type="dxa"/>
        <w:tblInd w:w="144" w:type="dxa"/>
        <w:tblLayout w:type="fixed"/>
        <w:tblCellMar>
          <w:left w:w="0" w:type="dxa"/>
          <w:right w:w="0" w:type="dxa"/>
        </w:tblCellMar>
        <w:tblLook w:val="0600"/>
      </w:tblPr>
      <w:tblGrid>
        <w:gridCol w:w="3837"/>
        <w:gridCol w:w="1125"/>
        <w:gridCol w:w="1134"/>
        <w:gridCol w:w="1275"/>
        <w:gridCol w:w="1276"/>
      </w:tblGrid>
      <w:tr w:rsidR="00E23426" w:rsidRPr="00676B82" w:rsidTr="004E33FE">
        <w:trPr>
          <w:trHeight w:val="560"/>
        </w:trPr>
        <w:tc>
          <w:tcPr>
            <w:tcW w:w="383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lang w:val="fr-FR"/>
              </w:rPr>
              <w:t>Thể suy dinh dưỡng</w:t>
            </w:r>
          </w:p>
        </w:tc>
        <w:tc>
          <w:tcPr>
            <w:tcW w:w="4810"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rPr>
              <w:t>Mức độ suy dinh dưỡng của quần thể</w:t>
            </w:r>
          </w:p>
        </w:tc>
      </w:tr>
      <w:tr w:rsidR="00E23426" w:rsidRPr="00676B82" w:rsidTr="004E33FE">
        <w:trPr>
          <w:trHeight w:val="943"/>
        </w:trPr>
        <w:tc>
          <w:tcPr>
            <w:tcW w:w="3837" w:type="dxa"/>
            <w:vMerge/>
            <w:tcBorders>
              <w:top w:val="single" w:sz="8" w:space="0" w:color="000000"/>
              <w:left w:val="single" w:sz="8" w:space="0" w:color="000000"/>
              <w:bottom w:val="single" w:sz="8" w:space="0" w:color="000000"/>
              <w:right w:val="single" w:sz="8" w:space="0" w:color="000000"/>
            </w:tcBorders>
            <w:vAlign w:val="center"/>
            <w:hideMark/>
          </w:tcPr>
          <w:p w:rsidR="00E23426" w:rsidRPr="00676B82" w:rsidRDefault="00E23426" w:rsidP="00676B82">
            <w:pPr>
              <w:ind w:left="567" w:firstLine="0"/>
              <w:jc w:val="center"/>
              <w:rPr>
                <w:b/>
                <w:sz w:val="26"/>
                <w:szCs w:val="26"/>
              </w:rPr>
            </w:pPr>
          </w:p>
        </w:tc>
        <w:tc>
          <w:tcPr>
            <w:tcW w:w="1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rPr>
              <w:t>Thấp</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rPr>
              <w:t>Trung bình</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rPr>
              <w:t>Cao</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b/>
                <w:sz w:val="26"/>
                <w:szCs w:val="26"/>
              </w:rPr>
            </w:pPr>
            <w:r w:rsidRPr="00676B82">
              <w:rPr>
                <w:b/>
                <w:sz w:val="26"/>
                <w:szCs w:val="26"/>
              </w:rPr>
              <w:t>Rất cao</w:t>
            </w:r>
          </w:p>
        </w:tc>
      </w:tr>
      <w:tr w:rsidR="00E23426" w:rsidRPr="00676B82" w:rsidTr="004E33FE">
        <w:trPr>
          <w:trHeight w:val="645"/>
        </w:trPr>
        <w:tc>
          <w:tcPr>
            <w:tcW w:w="3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rPr>
                <w:sz w:val="26"/>
                <w:szCs w:val="26"/>
              </w:rPr>
            </w:pPr>
            <w:r w:rsidRPr="00676B82">
              <w:rPr>
                <w:sz w:val="26"/>
                <w:szCs w:val="26"/>
              </w:rPr>
              <w:t>Tỷ lệ suy dinh dưỡng thể thấp còi</w:t>
            </w:r>
          </w:p>
        </w:tc>
        <w:tc>
          <w:tcPr>
            <w:tcW w:w="1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sz w:val="26"/>
                <w:szCs w:val="26"/>
              </w:rPr>
            </w:pPr>
            <w:r w:rsidRPr="00676B82">
              <w:rPr>
                <w:sz w:val="26"/>
                <w:szCs w:val="26"/>
              </w:rPr>
              <w:t>&lt; 20%</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sz w:val="26"/>
                <w:szCs w:val="26"/>
              </w:rPr>
            </w:pPr>
            <w:r w:rsidRPr="00676B82">
              <w:rPr>
                <w:sz w:val="26"/>
                <w:szCs w:val="26"/>
              </w:rPr>
              <w:t>20-29%</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sz w:val="26"/>
                <w:szCs w:val="26"/>
              </w:rPr>
            </w:pPr>
            <w:r w:rsidRPr="00676B82">
              <w:rPr>
                <w:sz w:val="26"/>
                <w:szCs w:val="26"/>
              </w:rPr>
              <w:t>30-39%</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23426" w:rsidRPr="00676B82" w:rsidRDefault="00E23426" w:rsidP="00676B82">
            <w:pPr>
              <w:widowControl w:val="0"/>
              <w:ind w:firstLine="0"/>
              <w:jc w:val="center"/>
              <w:rPr>
                <w:sz w:val="26"/>
                <w:szCs w:val="26"/>
              </w:rPr>
            </w:pPr>
            <w:r w:rsidRPr="00676B82">
              <w:rPr>
                <w:sz w:val="26"/>
                <w:szCs w:val="26"/>
              </w:rPr>
              <w:sym w:font="Symbol" w:char="00B3"/>
            </w:r>
            <w:r w:rsidRPr="00676B82">
              <w:rPr>
                <w:sz w:val="26"/>
                <w:szCs w:val="26"/>
              </w:rPr>
              <w:t xml:space="preserve"> 40%</w:t>
            </w:r>
          </w:p>
        </w:tc>
      </w:tr>
    </w:tbl>
    <w:p w:rsidR="00E23426" w:rsidRPr="00676B82" w:rsidRDefault="00E23426" w:rsidP="00676B82">
      <w:pPr>
        <w:ind w:left="720" w:firstLine="0"/>
        <w:rPr>
          <w:sz w:val="26"/>
          <w:szCs w:val="26"/>
          <w:lang w:val="it-IT"/>
        </w:rPr>
      </w:pPr>
    </w:p>
    <w:p w:rsidR="00A12C2E" w:rsidRPr="00676B82" w:rsidRDefault="00B2289A" w:rsidP="001F6D01">
      <w:pPr>
        <w:pStyle w:val="Heading2"/>
      </w:pPr>
      <w:bookmarkStart w:id="21" w:name="_Toc471244618"/>
      <w:r w:rsidRPr="00676B82">
        <w:t>1.</w:t>
      </w:r>
      <w:r w:rsidR="005C73F9">
        <w:t>3</w:t>
      </w:r>
      <w:r w:rsidRPr="00676B82">
        <w:t xml:space="preserve">. </w:t>
      </w:r>
      <w:r w:rsidR="00A64E11" w:rsidRPr="00676B82">
        <w:t>Thực trạng và nguyên nhân SDD thấp còi của trẻ dưới 5 tuổi trên thế giới và Việt Nam</w:t>
      </w:r>
      <w:bookmarkEnd w:id="16"/>
      <w:bookmarkEnd w:id="17"/>
      <w:bookmarkEnd w:id="21"/>
    </w:p>
    <w:p w:rsidR="00A12C2E" w:rsidRPr="001C050A" w:rsidRDefault="00C22E2A" w:rsidP="001C050A">
      <w:pPr>
        <w:ind w:firstLine="0"/>
        <w:rPr>
          <w:b/>
          <w:i/>
          <w:sz w:val="26"/>
          <w:szCs w:val="26"/>
          <w:lang w:val="it-IT"/>
        </w:rPr>
      </w:pPr>
      <w:bookmarkStart w:id="22" w:name="_Toc456772016"/>
      <w:bookmarkStart w:id="23" w:name="_Toc457112120"/>
      <w:bookmarkStart w:id="24" w:name="_Toc471243454"/>
      <w:r w:rsidRPr="001C050A">
        <w:rPr>
          <w:b/>
          <w:i/>
          <w:sz w:val="26"/>
          <w:szCs w:val="26"/>
          <w:lang w:val="it-IT"/>
        </w:rPr>
        <w:t>1.</w:t>
      </w:r>
      <w:r w:rsidR="005C73F9" w:rsidRPr="001C050A">
        <w:rPr>
          <w:b/>
          <w:i/>
          <w:sz w:val="26"/>
          <w:szCs w:val="26"/>
          <w:lang w:val="it-IT"/>
        </w:rPr>
        <w:t>3</w:t>
      </w:r>
      <w:r w:rsidR="00F70147" w:rsidRPr="001C050A">
        <w:rPr>
          <w:b/>
          <w:i/>
          <w:sz w:val="26"/>
          <w:szCs w:val="26"/>
          <w:lang w:val="it-IT"/>
        </w:rPr>
        <w:t>.1.</w:t>
      </w:r>
      <w:r w:rsidR="00A12C2E" w:rsidRPr="001C050A">
        <w:rPr>
          <w:b/>
          <w:i/>
          <w:sz w:val="26"/>
          <w:szCs w:val="26"/>
          <w:lang w:val="it-IT"/>
        </w:rPr>
        <w:t>Thực trạng suy dinh dưỡng thể thấp còi</w:t>
      </w:r>
      <w:bookmarkEnd w:id="22"/>
      <w:bookmarkEnd w:id="23"/>
      <w:bookmarkEnd w:id="24"/>
    </w:p>
    <w:p w:rsidR="00A12C2E" w:rsidRPr="00676B82" w:rsidRDefault="00C22E2A" w:rsidP="00676B82">
      <w:pPr>
        <w:pStyle w:val="Heading4"/>
        <w:spacing w:after="0"/>
        <w:rPr>
          <w:b w:val="0"/>
          <w:szCs w:val="26"/>
          <w:lang w:val="it-IT"/>
        </w:rPr>
      </w:pPr>
      <w:bookmarkStart w:id="25" w:name="_Toc457112121"/>
      <w:r w:rsidRPr="00676B82">
        <w:rPr>
          <w:b w:val="0"/>
          <w:szCs w:val="26"/>
          <w:lang w:val="it-IT"/>
        </w:rPr>
        <w:t>1.</w:t>
      </w:r>
      <w:r w:rsidR="005C73F9">
        <w:rPr>
          <w:b w:val="0"/>
          <w:szCs w:val="26"/>
          <w:lang w:val="it-IT"/>
        </w:rPr>
        <w:t>3</w:t>
      </w:r>
      <w:r w:rsidR="00F70147" w:rsidRPr="00676B82">
        <w:rPr>
          <w:b w:val="0"/>
          <w:szCs w:val="26"/>
          <w:lang w:val="it-IT"/>
        </w:rPr>
        <w:t>.1.1.</w:t>
      </w:r>
      <w:r w:rsidR="00A12C2E" w:rsidRPr="00676B82">
        <w:rPr>
          <w:b w:val="0"/>
          <w:szCs w:val="26"/>
          <w:lang w:val="it-IT"/>
        </w:rPr>
        <w:t>Thực trạng SDD thấp còi trên thế giới</w:t>
      </w:r>
      <w:bookmarkEnd w:id="25"/>
    </w:p>
    <w:p w:rsidR="00090BBD" w:rsidRPr="00676B82" w:rsidRDefault="00090BBD" w:rsidP="00676B82">
      <w:pPr>
        <w:widowControl w:val="0"/>
        <w:spacing w:before="0" w:after="0"/>
        <w:ind w:firstLine="720"/>
        <w:rPr>
          <w:noProof/>
          <w:sz w:val="26"/>
          <w:szCs w:val="26"/>
        </w:rPr>
      </w:pPr>
      <w:r w:rsidRPr="00676B82">
        <w:rPr>
          <w:noProof/>
          <w:sz w:val="26"/>
          <w:szCs w:val="26"/>
        </w:rPr>
        <w:t xml:space="preserve">Mặc dù tình trạng suy dinh dưỡng trẻ em dưới 5 tuổi trên toàn thế giới đã được cải thiện khá nhiều trong những năm qua, tuy nhiên tỷ lệ suy dinh dưỡng của trẻ vẫn còn khá cao, đặc biệt ở những nước đang phát triển. </w:t>
      </w:r>
      <w:r w:rsidR="00692C68" w:rsidRPr="00676B82">
        <w:rPr>
          <w:noProof/>
          <w:sz w:val="26"/>
          <w:szCs w:val="26"/>
        </w:rPr>
        <w:t>Theo báo cáo mới đây của UNICEF năm 2013</w:t>
      </w:r>
      <w:r w:rsidR="00692C68" w:rsidRPr="00676B82">
        <w:rPr>
          <w:noProof/>
          <w:sz w:val="26"/>
          <w:szCs w:val="26"/>
          <w:lang w:val="vi-VN"/>
        </w:rPr>
        <w:t xml:space="preserve"> cũng</w:t>
      </w:r>
      <w:r w:rsidR="00692C68" w:rsidRPr="00676B82">
        <w:rPr>
          <w:noProof/>
          <w:sz w:val="26"/>
          <w:szCs w:val="26"/>
        </w:rPr>
        <w:t xml:space="preserve"> cho thấy, có</w:t>
      </w:r>
      <w:r w:rsidR="00692C68" w:rsidRPr="00676B82">
        <w:rPr>
          <w:color w:val="222222"/>
          <w:sz w:val="26"/>
          <w:szCs w:val="26"/>
        </w:rPr>
        <w:t xml:space="preserve"> k</w:t>
      </w:r>
      <w:r w:rsidR="00692C68" w:rsidRPr="00676B82">
        <w:rPr>
          <w:color w:val="222222"/>
          <w:sz w:val="26"/>
          <w:szCs w:val="26"/>
          <w:lang w:val="vi-VN"/>
        </w:rPr>
        <w:t>hoảng 165 triệu trẻ em</w:t>
      </w:r>
      <w:r w:rsidR="00692C68" w:rsidRPr="00676B82">
        <w:rPr>
          <w:color w:val="222222"/>
          <w:sz w:val="26"/>
          <w:szCs w:val="26"/>
        </w:rPr>
        <w:t xml:space="preserve"> trên </w:t>
      </w:r>
      <w:r w:rsidR="00692C68" w:rsidRPr="00676B82">
        <w:rPr>
          <w:color w:val="222222"/>
          <w:sz w:val="26"/>
          <w:szCs w:val="26"/>
          <w:lang w:val="vi-VN"/>
        </w:rPr>
        <w:t>toàn cầu</w:t>
      </w:r>
      <w:r w:rsidR="00692C68" w:rsidRPr="00676B82">
        <w:rPr>
          <w:color w:val="222222"/>
          <w:sz w:val="26"/>
          <w:szCs w:val="26"/>
        </w:rPr>
        <w:t xml:space="preserve">, chiếm trên ¼ </w:t>
      </w:r>
      <w:r w:rsidR="00692C68" w:rsidRPr="00676B82">
        <w:rPr>
          <w:color w:val="222222"/>
          <w:sz w:val="26"/>
          <w:szCs w:val="26"/>
          <w:lang w:val="vi-VN"/>
        </w:rPr>
        <w:t xml:space="preserve">trẻ em dưới 5 tuổi bị </w:t>
      </w:r>
      <w:r w:rsidR="00692C68" w:rsidRPr="00676B82">
        <w:rPr>
          <w:color w:val="222222"/>
          <w:sz w:val="26"/>
          <w:szCs w:val="26"/>
        </w:rPr>
        <w:t xml:space="preserve">thấp còi </w:t>
      </w:r>
      <w:r w:rsidR="00692C68" w:rsidRPr="00676B82">
        <w:rPr>
          <w:color w:val="222222"/>
          <w:sz w:val="26"/>
          <w:szCs w:val="26"/>
          <w:lang w:val="vi-VN"/>
        </w:rPr>
        <w:t>trong năm 2011(</w:t>
      </w:r>
      <w:r w:rsidR="00692C68" w:rsidRPr="00676B82">
        <w:rPr>
          <w:color w:val="222222"/>
          <w:sz w:val="26"/>
          <w:szCs w:val="26"/>
        </w:rPr>
        <w:t xml:space="preserve">khoảng </w:t>
      </w:r>
      <w:r w:rsidR="00692C68" w:rsidRPr="00676B82">
        <w:rPr>
          <w:color w:val="222222"/>
          <w:sz w:val="26"/>
          <w:szCs w:val="26"/>
          <w:lang w:val="vi-VN"/>
        </w:rPr>
        <w:t>26%)</w:t>
      </w:r>
      <w:r w:rsidR="005A4E88" w:rsidRPr="00676B82">
        <w:rPr>
          <w:color w:val="222222"/>
          <w:sz w:val="26"/>
          <w:szCs w:val="26"/>
        </w:rPr>
        <w:fldChar w:fldCharType="begin"/>
      </w:r>
      <w:r w:rsidR="000834E4">
        <w:rPr>
          <w:color w:val="222222"/>
          <w:sz w:val="26"/>
          <w:szCs w:val="26"/>
        </w:rPr>
        <w:instrText xml:space="preserve"> ADDIN EN.CITE &lt;EndNote&gt;&lt;Cite&gt;&lt;Author&gt;UNICEF&lt;/Author&gt;&lt;Year&gt;2013&lt;/Year&gt;&lt;RecNum&gt;153&lt;/RecNum&gt;&lt;record&gt;&lt;rec-number&gt;153&lt;/rec-number&gt;&lt;foreign-keys&gt;&lt;key app="EN" db-id="etvr25fpetzf0heve9nxvrsip0rasvapxaer"&gt;153&lt;/key&gt;&lt;/foreign-keys&gt;&lt;ref-type name="Journal Article"&gt;17&lt;/ref-type&gt;&lt;contributors&gt;&lt;authors&gt;&lt;author&gt;UNICEF&lt;/author&gt;&lt;/authors&gt;&lt;/contributors&gt;&lt;titles&gt;&lt;title&gt;Improving Child Nutrition - The achievable imperative for global progress&lt;/title&gt;&lt;/titles&gt;&lt;pages&gt;14&lt;/pages&gt;&lt;dates&gt;&lt;year&gt;2013&lt;/year&gt;&lt;/dates&gt;&lt;urls&gt;&lt;/urls&gt;&lt;/record&gt;&lt;/Cite&gt;&lt;/EndNote&gt;</w:instrText>
      </w:r>
      <w:r w:rsidR="005A4E88" w:rsidRPr="00676B82">
        <w:rPr>
          <w:color w:val="222222"/>
          <w:sz w:val="26"/>
          <w:szCs w:val="26"/>
        </w:rPr>
        <w:fldChar w:fldCharType="separate"/>
      </w:r>
      <w:r w:rsidR="005D2C07">
        <w:rPr>
          <w:noProof/>
          <w:color w:val="222222"/>
          <w:sz w:val="26"/>
          <w:szCs w:val="26"/>
        </w:rPr>
        <w:t>[</w:t>
      </w:r>
      <w:hyperlink w:anchor="_ENREF_1" w:tooltip="UNICEF, 2013 #153" w:history="1">
        <w:r w:rsidR="005D2C07">
          <w:rPr>
            <w:noProof/>
            <w:color w:val="222222"/>
            <w:sz w:val="26"/>
            <w:szCs w:val="26"/>
          </w:rPr>
          <w:t>1</w:t>
        </w:r>
      </w:hyperlink>
      <w:r w:rsidR="005D2C07">
        <w:rPr>
          <w:noProof/>
          <w:color w:val="222222"/>
          <w:sz w:val="26"/>
          <w:szCs w:val="26"/>
        </w:rPr>
        <w:t>]</w:t>
      </w:r>
      <w:r w:rsidR="005A4E88" w:rsidRPr="00676B82">
        <w:rPr>
          <w:color w:val="222222"/>
          <w:sz w:val="26"/>
          <w:szCs w:val="26"/>
        </w:rPr>
        <w:fldChar w:fldCharType="end"/>
      </w:r>
      <w:r w:rsidR="00692C68" w:rsidRPr="00676B82">
        <w:rPr>
          <w:color w:val="222222"/>
          <w:sz w:val="26"/>
          <w:szCs w:val="26"/>
        </w:rPr>
        <w:t xml:space="preserve">. </w:t>
      </w:r>
      <w:r w:rsidR="00B86710" w:rsidRPr="00676B82">
        <w:rPr>
          <w:color w:val="222222"/>
          <w:sz w:val="26"/>
          <w:szCs w:val="26"/>
        </w:rPr>
        <w:t>Số trẻ dưới 5 tuổi tử vong hàng năm tuy đã giảm so với những năm 1990 nhưng vẫn còn xấp xỉ 7 triệu, trong đó có khoảng 2,3 triệu trẻ chết vì nhữn</w:t>
      </w:r>
      <w:r w:rsidR="0005346A">
        <w:rPr>
          <w:color w:val="222222"/>
          <w:sz w:val="26"/>
          <w:szCs w:val="26"/>
        </w:rPr>
        <w:t>g nguyên nhân liên quan đến SDD</w:t>
      </w:r>
      <w:r w:rsidR="005A4E88" w:rsidRPr="00676B82">
        <w:rPr>
          <w:color w:val="222222"/>
          <w:sz w:val="26"/>
          <w:szCs w:val="26"/>
        </w:rPr>
        <w:fldChar w:fldCharType="begin"/>
      </w:r>
      <w:r w:rsidR="000834E4">
        <w:rPr>
          <w:color w:val="222222"/>
          <w:sz w:val="26"/>
          <w:szCs w:val="26"/>
        </w:rPr>
        <w:instrText xml:space="preserve"> ADDIN EN.CITE &lt;EndNote&gt;&lt;Cite&gt;&lt;Author&gt;UNICEF&lt;/Author&gt;&lt;Year&gt;2013&lt;/Year&gt;&lt;RecNum&gt;241&lt;/RecNum&gt;&lt;record&gt;&lt;rec-number&gt;241&lt;/rec-number&gt;&lt;foreign-keys&gt;&lt;key app="EN" db-id="etvr25fpetzf0heve9nxvrsip0rasvapxaer"&gt;241&lt;/key&gt;&lt;/foreign-keys&gt;&lt;ref-type name="Journal Article"&gt;17&lt;/ref-type&gt;&lt;contributors&gt;&lt;authors&gt;&lt;author&gt;UNICEF, WHO, WB,&lt;/author&gt;&lt;/authors&gt;&lt;/contributors&gt;&lt;titles&gt;&lt;title&gt;Level and Trends in Child Mainutrition, 2013&lt;/title&gt;&lt;/titles&gt;&lt;dates&gt;&lt;year&gt;2013&lt;/year&gt;&lt;/dates&gt;&lt;urls&gt;&lt;/urls&gt;&lt;/record&gt;&lt;/Cite&gt;&lt;/EndNote&gt;</w:instrText>
      </w:r>
      <w:r w:rsidR="005A4E88" w:rsidRPr="00676B82">
        <w:rPr>
          <w:color w:val="222222"/>
          <w:sz w:val="26"/>
          <w:szCs w:val="26"/>
        </w:rPr>
        <w:fldChar w:fldCharType="separate"/>
      </w:r>
      <w:r w:rsidR="005D2C07">
        <w:rPr>
          <w:noProof/>
          <w:color w:val="222222"/>
          <w:sz w:val="26"/>
          <w:szCs w:val="26"/>
        </w:rPr>
        <w:t>[</w:t>
      </w:r>
      <w:hyperlink w:anchor="_ENREF_20" w:tooltip="UNICEF, 2013 #241" w:history="1">
        <w:r w:rsidR="005D2C07">
          <w:rPr>
            <w:noProof/>
            <w:color w:val="222222"/>
            <w:sz w:val="26"/>
            <w:szCs w:val="26"/>
          </w:rPr>
          <w:t>20</w:t>
        </w:r>
      </w:hyperlink>
      <w:r w:rsidR="005D2C07">
        <w:rPr>
          <w:noProof/>
          <w:color w:val="222222"/>
          <w:sz w:val="26"/>
          <w:szCs w:val="26"/>
        </w:rPr>
        <w:t>]</w:t>
      </w:r>
      <w:r w:rsidR="005A4E88" w:rsidRPr="00676B82">
        <w:rPr>
          <w:color w:val="222222"/>
          <w:sz w:val="26"/>
          <w:szCs w:val="26"/>
        </w:rPr>
        <w:fldChar w:fldCharType="end"/>
      </w:r>
      <w:r w:rsidR="00B86710" w:rsidRPr="00676B82">
        <w:rPr>
          <w:color w:val="222222"/>
          <w:sz w:val="26"/>
          <w:szCs w:val="26"/>
        </w:rPr>
        <w:t xml:space="preserve">. </w:t>
      </w:r>
      <w:r w:rsidR="00E454CD" w:rsidRPr="00676B82">
        <w:rPr>
          <w:noProof/>
          <w:sz w:val="26"/>
          <w:szCs w:val="26"/>
        </w:rPr>
        <w:t>Báo cáo</w:t>
      </w:r>
      <w:r w:rsidR="00D34147" w:rsidRPr="00676B82">
        <w:rPr>
          <w:noProof/>
          <w:sz w:val="26"/>
          <w:szCs w:val="26"/>
        </w:rPr>
        <w:t xml:space="preserve"> của WHO </w:t>
      </w:r>
      <w:r w:rsidR="00B86710" w:rsidRPr="00676B82">
        <w:rPr>
          <w:noProof/>
          <w:sz w:val="26"/>
          <w:szCs w:val="26"/>
        </w:rPr>
        <w:t xml:space="preserve">cũng </w:t>
      </w:r>
      <w:r w:rsidR="00D34147" w:rsidRPr="00676B82">
        <w:rPr>
          <w:noProof/>
          <w:sz w:val="26"/>
          <w:szCs w:val="26"/>
        </w:rPr>
        <w:t>cho thấy</w:t>
      </w:r>
      <w:r w:rsidR="00692C68" w:rsidRPr="00676B82">
        <w:rPr>
          <w:noProof/>
          <w:sz w:val="26"/>
          <w:szCs w:val="26"/>
        </w:rPr>
        <w:t xml:space="preserve">, </w:t>
      </w:r>
      <w:r w:rsidR="003B5890" w:rsidRPr="00676B82">
        <w:rPr>
          <w:noProof/>
          <w:sz w:val="26"/>
          <w:szCs w:val="26"/>
        </w:rPr>
        <w:t>đến năm 2015 trên toàn cầu có 156 triệu trẻ em bị SDD thấp còi, chiếm khoảng 23% tổng số trẻ dưới 5 tuổi. Nhiều bằng chứng cho thấy mặc dù số trẻ dưới 5 tuổi bị SDD thấp còi còn cao, nhưng tỷ lệ phân bố không đều ở các khu vực trên thế giới</w:t>
      </w:r>
      <w:r w:rsidR="005A4E88">
        <w:rPr>
          <w:noProof/>
          <w:sz w:val="26"/>
          <w:szCs w:val="26"/>
        </w:rPr>
        <w:fldChar w:fldCharType="begin"/>
      </w:r>
      <w:r w:rsidR="000834E4">
        <w:rPr>
          <w:noProof/>
          <w:sz w:val="26"/>
          <w:szCs w:val="26"/>
        </w:rPr>
        <w:instrText xml:space="preserve"> ADDIN EN.CITE &lt;EndNote&gt;&lt;Cite&gt;&lt;Author&gt;UNICEF&lt;/Author&gt;&lt;Year&gt;2013&lt;/Year&gt;&lt;RecNum&gt;153&lt;/RecNum&gt;&lt;record&gt;&lt;rec-number&gt;153&lt;/rec-number&gt;&lt;foreign-keys&gt;&lt;key app="EN" db-id="etvr25fpetzf0heve9nxvrsip0rasvapxaer"&gt;153&lt;/key&gt;&lt;/foreign-keys&gt;&lt;ref-type name="Journal Article"&gt;17&lt;/ref-type&gt;&lt;contributors&gt;&lt;authors&gt;&lt;author&gt;UNICEF&lt;/author&gt;&lt;/authors&gt;&lt;/contributors&gt;&lt;titles&gt;&lt;title&gt;Improving Child Nutrition - The achievable imperative for global progress&lt;/title&gt;&lt;/titles&gt;&lt;pages&gt;14&lt;/pages&gt;&lt;dates&gt;&lt;year&gt;2013&lt;/year&gt;&lt;/dates&gt;&lt;urls&gt;&lt;/urls&gt;&lt;/record&gt;&lt;/Cite&gt;&lt;/EndNote&gt;</w:instrText>
      </w:r>
      <w:r w:rsidR="005A4E88">
        <w:rPr>
          <w:noProof/>
          <w:sz w:val="26"/>
          <w:szCs w:val="26"/>
        </w:rPr>
        <w:fldChar w:fldCharType="separate"/>
      </w:r>
      <w:r w:rsidR="005D2C07">
        <w:rPr>
          <w:noProof/>
          <w:sz w:val="26"/>
          <w:szCs w:val="26"/>
        </w:rPr>
        <w:t>[</w:t>
      </w:r>
      <w:hyperlink w:anchor="_ENREF_1" w:tooltip="UNICEF, 2013 #153" w:history="1">
        <w:r w:rsidR="005D2C07">
          <w:rPr>
            <w:noProof/>
            <w:sz w:val="26"/>
            <w:szCs w:val="26"/>
          </w:rPr>
          <w:t>1</w:t>
        </w:r>
      </w:hyperlink>
      <w:r w:rsidR="005D2C07">
        <w:rPr>
          <w:noProof/>
          <w:sz w:val="26"/>
          <w:szCs w:val="26"/>
        </w:rPr>
        <w:t>]</w:t>
      </w:r>
      <w:r w:rsidR="005A4E88">
        <w:rPr>
          <w:noProof/>
          <w:sz w:val="26"/>
          <w:szCs w:val="26"/>
        </w:rPr>
        <w:fldChar w:fldCharType="end"/>
      </w:r>
      <w:r w:rsidR="004C667F">
        <w:rPr>
          <w:noProof/>
          <w:sz w:val="26"/>
          <w:szCs w:val="26"/>
        </w:rPr>
        <w:t xml:space="preserve">, </w:t>
      </w:r>
      <w:r w:rsidR="005A4E88">
        <w:rPr>
          <w:noProof/>
          <w:sz w:val="26"/>
          <w:szCs w:val="26"/>
        </w:rPr>
        <w:fldChar w:fldCharType="begin"/>
      </w:r>
      <w:r w:rsidR="000834E4">
        <w:rPr>
          <w:noProof/>
          <w:sz w:val="26"/>
          <w:szCs w:val="26"/>
        </w:rPr>
        <w:instrText xml:space="preserve"> ADDIN EN.CITE &lt;EndNote&gt;&lt;Cite&gt;&lt;Author&gt;Bhutta ZA&lt;/Author&gt;&lt;Year&gt;2008&lt;/Year&gt;&lt;RecNum&gt;150&lt;/RecNum&gt;&lt;record&gt;&lt;rec-number&gt;150&lt;/rec-number&gt;&lt;foreign-keys&gt;&lt;key app="EN" db-id="etvr25fpetzf0heve9nxvrsip0rasvapxaer"&gt;150&lt;/key&gt;&lt;/foreign-keys&gt;&lt;ref-type name="Journal Article"&gt;17&lt;/ref-type&gt;&lt;contributors&gt;&lt;authors&gt;&lt;author&gt;Bhutta ZA, Ahmed T, Black RE, et al,&lt;/author&gt;&lt;/authors&gt;&lt;/contributors&gt;&lt;titles&gt;&lt;title&gt;For the Maternal and Child Undernutrition Study Group. What works? Interventions for maternal and child undernutrition and survival.&lt;/title&gt;&lt;secondary-title&gt;Lancet&lt;/secondary-title&gt;&lt;/titles&gt;&lt;periodical&gt;&lt;full-title&gt;Lancet&lt;/full-title&gt;&lt;/periodical&gt;&lt;pages&gt;417 - 40&lt;/pages&gt;&lt;number&gt;371&lt;/number&gt;&lt;dates&gt;&lt;year&gt;2008&lt;/year&gt;&lt;/dates&gt;&lt;urls&gt;&lt;/urls&gt;&lt;/record&gt;&lt;/Cite&gt;&lt;/EndNote&gt;</w:instrText>
      </w:r>
      <w:r w:rsidR="005A4E88">
        <w:rPr>
          <w:noProof/>
          <w:sz w:val="26"/>
          <w:szCs w:val="26"/>
        </w:rPr>
        <w:fldChar w:fldCharType="separate"/>
      </w:r>
      <w:r w:rsidR="005D2C07">
        <w:rPr>
          <w:noProof/>
          <w:sz w:val="26"/>
          <w:szCs w:val="26"/>
        </w:rPr>
        <w:t>[</w:t>
      </w:r>
      <w:hyperlink w:anchor="_ENREF_21" w:tooltip="Bhutta ZA, 2008 #150" w:history="1">
        <w:r w:rsidR="005D2C07">
          <w:rPr>
            <w:noProof/>
            <w:sz w:val="26"/>
            <w:szCs w:val="26"/>
          </w:rPr>
          <w:t>21</w:t>
        </w:r>
      </w:hyperlink>
      <w:r w:rsidR="005D2C07">
        <w:rPr>
          <w:noProof/>
          <w:sz w:val="26"/>
          <w:szCs w:val="26"/>
        </w:rPr>
        <w:t>]</w:t>
      </w:r>
      <w:r w:rsidR="005A4E88">
        <w:rPr>
          <w:noProof/>
          <w:sz w:val="26"/>
          <w:szCs w:val="26"/>
        </w:rPr>
        <w:fldChar w:fldCharType="end"/>
      </w:r>
      <w:r w:rsidR="004C667F">
        <w:rPr>
          <w:noProof/>
          <w:sz w:val="26"/>
          <w:szCs w:val="26"/>
        </w:rPr>
        <w:t xml:space="preserve">, </w:t>
      </w:r>
      <w:r w:rsidR="005A4E88">
        <w:rPr>
          <w:noProof/>
          <w:sz w:val="26"/>
          <w:szCs w:val="26"/>
        </w:rPr>
        <w:fldChar w:fldCharType="begin"/>
      </w:r>
      <w:r w:rsidR="000834E4">
        <w:rPr>
          <w:noProof/>
          <w:sz w:val="26"/>
          <w:szCs w:val="26"/>
        </w:rPr>
        <w:instrText xml:space="preserve"> ADDIN EN.CITE &lt;EndNote&gt;&lt;Cite&gt;&lt;Author&gt;UNICEF&lt;/Author&gt;&lt;Year&gt;2015&lt;/Year&gt;&lt;RecNum&gt;157&lt;/RecNum&gt;&lt;record&gt;&lt;rec-number&gt;157&lt;/rec-number&gt;&lt;foreign-keys&gt;&lt;key app="EN" db-id="etvr25fpetzf0heve9nxvrsip0rasvapxaer"&gt;157&lt;/key&gt;&lt;/foreign-keys&gt;&lt;ref-type name="Journal Article"&gt;17&lt;/ref-type&gt;&lt;contributors&gt;&lt;authors&gt;&lt;author&gt;UNICEF, WHO, WB,&lt;/author&gt;&lt;/authors&gt;&lt;/contributors&gt;&lt;titles&gt;&lt;title&gt;Global Nutrition Report&lt;/title&gt;&lt;/titles&gt;&lt;dates&gt;&lt;year&gt;2015&lt;/year&gt;&lt;/dates&gt;&lt;urls&gt;&lt;/urls&gt;&lt;/record&gt;&lt;/Cite&gt;&lt;/EndNote&gt;</w:instrText>
      </w:r>
      <w:r w:rsidR="005A4E88">
        <w:rPr>
          <w:noProof/>
          <w:sz w:val="26"/>
          <w:szCs w:val="26"/>
        </w:rPr>
        <w:fldChar w:fldCharType="separate"/>
      </w:r>
      <w:r w:rsidR="005D2C07">
        <w:rPr>
          <w:noProof/>
          <w:sz w:val="26"/>
          <w:szCs w:val="26"/>
        </w:rPr>
        <w:t>[</w:t>
      </w:r>
      <w:hyperlink w:anchor="_ENREF_22" w:tooltip="UNICEF, 2015 #157" w:history="1">
        <w:r w:rsidR="005D2C07">
          <w:rPr>
            <w:noProof/>
            <w:sz w:val="26"/>
            <w:szCs w:val="26"/>
          </w:rPr>
          <w:t>22</w:t>
        </w:r>
      </w:hyperlink>
      <w:r w:rsidR="005D2C07">
        <w:rPr>
          <w:noProof/>
          <w:sz w:val="26"/>
          <w:szCs w:val="26"/>
        </w:rPr>
        <w:t>]</w:t>
      </w:r>
      <w:r w:rsidR="005A4E88">
        <w:rPr>
          <w:noProof/>
          <w:sz w:val="26"/>
          <w:szCs w:val="26"/>
        </w:rPr>
        <w:fldChar w:fldCharType="end"/>
      </w:r>
      <w:r w:rsidR="003B5890" w:rsidRPr="00676B82">
        <w:rPr>
          <w:noProof/>
          <w:sz w:val="26"/>
          <w:szCs w:val="26"/>
        </w:rPr>
        <w:t>.</w:t>
      </w:r>
    </w:p>
    <w:p w:rsidR="00E84D30" w:rsidRPr="00676B82" w:rsidRDefault="00336683" w:rsidP="00676B82">
      <w:pPr>
        <w:widowControl w:val="0"/>
        <w:spacing w:before="0" w:after="0"/>
        <w:ind w:firstLine="720"/>
        <w:rPr>
          <w:noProof/>
          <w:sz w:val="26"/>
          <w:szCs w:val="26"/>
        </w:rPr>
      </w:pPr>
      <w:r w:rsidRPr="00676B82">
        <w:rPr>
          <w:noProof/>
          <w:sz w:val="26"/>
          <w:szCs w:val="26"/>
        </w:rPr>
        <w:t>Sự phân tích dựa trên các dữ liệu khẳng định rằng thấp còi vẫn là một vấn đề y tế công cộng quan trọng của nhiều nước và tiếp tục cản trở sự phát triển thể chất và tinh thần của trẻ. Thêm vào đó, nó cũng ảnh hưởng lớn đến sự sống còn của trẻ.</w:t>
      </w:r>
      <w:r w:rsidR="00E84D30" w:rsidRPr="00676B82">
        <w:rPr>
          <w:noProof/>
          <w:sz w:val="26"/>
          <w:szCs w:val="26"/>
        </w:rPr>
        <w:t xml:space="preserve"> Các báo cáo của UNICEF và WHO đều cho biết, </w:t>
      </w:r>
      <w:r w:rsidR="003A563C" w:rsidRPr="00676B82">
        <w:rPr>
          <w:noProof/>
          <w:sz w:val="26"/>
          <w:szCs w:val="26"/>
        </w:rPr>
        <w:t>số trẻ em dưới5 tuổi bị</w:t>
      </w:r>
      <w:r w:rsidRPr="00676B82">
        <w:rPr>
          <w:noProof/>
          <w:sz w:val="26"/>
          <w:szCs w:val="26"/>
        </w:rPr>
        <w:t xml:space="preserve"> SDD thấp còi </w:t>
      </w:r>
      <w:r w:rsidR="003A563C" w:rsidRPr="00676B82">
        <w:rPr>
          <w:noProof/>
          <w:sz w:val="26"/>
          <w:szCs w:val="26"/>
        </w:rPr>
        <w:t>còn rất cao trên thế giới, nhưng gánh nặng này phân bố không đồng đều, đặc biệt con số này còn đặc biệt cao ở</w:t>
      </w:r>
      <w:r w:rsidR="00E84D30" w:rsidRPr="00676B82">
        <w:rPr>
          <w:noProof/>
          <w:sz w:val="26"/>
          <w:szCs w:val="26"/>
        </w:rPr>
        <w:t xml:space="preserve">2 châu lục là </w:t>
      </w:r>
      <w:r w:rsidRPr="00676B82">
        <w:rPr>
          <w:noProof/>
          <w:sz w:val="26"/>
          <w:szCs w:val="26"/>
        </w:rPr>
        <w:t xml:space="preserve">châu Phi </w:t>
      </w:r>
      <w:r w:rsidR="00E84D30" w:rsidRPr="00676B82">
        <w:rPr>
          <w:noProof/>
          <w:sz w:val="26"/>
          <w:szCs w:val="26"/>
        </w:rPr>
        <w:t>và châu Á.Báo cáo của UNICEF năm 2013 cho biết, k</w:t>
      </w:r>
      <w:r w:rsidR="003D4E1E" w:rsidRPr="00676B82">
        <w:rPr>
          <w:color w:val="222222"/>
          <w:sz w:val="26"/>
          <w:szCs w:val="26"/>
        </w:rPr>
        <w:t xml:space="preserve">hu vực </w:t>
      </w:r>
      <w:r w:rsidR="003D4E1E" w:rsidRPr="00676B82">
        <w:rPr>
          <w:color w:val="222222"/>
          <w:sz w:val="26"/>
          <w:szCs w:val="26"/>
          <w:lang w:val="vi-VN"/>
        </w:rPr>
        <w:t xml:space="preserve">Sub-Saharan </w:t>
      </w:r>
      <w:r w:rsidR="003D4E1E" w:rsidRPr="00676B82">
        <w:rPr>
          <w:color w:val="222222"/>
          <w:sz w:val="26"/>
          <w:szCs w:val="26"/>
        </w:rPr>
        <w:t xml:space="preserve">của </w:t>
      </w:r>
      <w:r w:rsidR="003D4E1E" w:rsidRPr="00676B82">
        <w:rPr>
          <w:color w:val="222222"/>
          <w:sz w:val="26"/>
          <w:szCs w:val="26"/>
          <w:lang w:val="vi-VN"/>
        </w:rPr>
        <w:t xml:space="preserve">châu Phi và Nam Á </w:t>
      </w:r>
      <w:r w:rsidR="003D4E1E" w:rsidRPr="00676B82">
        <w:rPr>
          <w:color w:val="222222"/>
          <w:sz w:val="26"/>
          <w:szCs w:val="26"/>
        </w:rPr>
        <w:t>chiếm khoảng ¾ tổng số trẻ em thấp còi trên toàn thế giới</w:t>
      </w:r>
      <w:r w:rsidR="0056200F" w:rsidRPr="00676B82">
        <w:rPr>
          <w:color w:val="222222"/>
          <w:sz w:val="26"/>
          <w:szCs w:val="26"/>
          <w:lang w:val="vi-VN"/>
        </w:rPr>
        <w:t xml:space="preserve"> (Hình </w:t>
      </w:r>
      <w:r w:rsidR="0056200F" w:rsidRPr="00676B82">
        <w:rPr>
          <w:color w:val="222222"/>
          <w:sz w:val="26"/>
          <w:szCs w:val="26"/>
        </w:rPr>
        <w:t>1.1</w:t>
      </w:r>
      <w:r w:rsidR="003D4E1E" w:rsidRPr="00676B82">
        <w:rPr>
          <w:color w:val="222222"/>
          <w:sz w:val="26"/>
          <w:szCs w:val="26"/>
          <w:lang w:val="vi-VN"/>
        </w:rPr>
        <w:t xml:space="preserve">). </w:t>
      </w:r>
      <w:r w:rsidR="003D4E1E" w:rsidRPr="00676B82">
        <w:rPr>
          <w:color w:val="222222"/>
          <w:sz w:val="26"/>
          <w:szCs w:val="26"/>
        </w:rPr>
        <w:t xml:space="preserve">Riêng khu vực </w:t>
      </w:r>
      <w:r w:rsidR="003D4E1E" w:rsidRPr="00676B82">
        <w:rPr>
          <w:color w:val="222222"/>
          <w:sz w:val="26"/>
          <w:szCs w:val="26"/>
          <w:lang w:val="vi-VN"/>
        </w:rPr>
        <w:t>cận Sahara của châu Phi</w:t>
      </w:r>
      <w:r w:rsidR="003D4E1E" w:rsidRPr="00676B82">
        <w:rPr>
          <w:color w:val="222222"/>
          <w:sz w:val="26"/>
          <w:szCs w:val="26"/>
        </w:rPr>
        <w:t xml:space="preserve"> có khoảng</w:t>
      </w:r>
      <w:r w:rsidR="003D4E1E" w:rsidRPr="00676B82">
        <w:rPr>
          <w:color w:val="222222"/>
          <w:sz w:val="26"/>
          <w:szCs w:val="26"/>
          <w:lang w:val="vi-VN"/>
        </w:rPr>
        <w:t xml:space="preserve"> 40</w:t>
      </w:r>
      <w:r w:rsidR="003D4E1E" w:rsidRPr="00676B82">
        <w:rPr>
          <w:color w:val="222222"/>
          <w:sz w:val="26"/>
          <w:szCs w:val="26"/>
        </w:rPr>
        <w:t>%</w:t>
      </w:r>
      <w:r w:rsidR="003D4E1E" w:rsidRPr="00676B82">
        <w:rPr>
          <w:color w:val="222222"/>
          <w:sz w:val="26"/>
          <w:szCs w:val="26"/>
          <w:lang w:val="vi-VN"/>
        </w:rPr>
        <w:t xml:space="preserve"> phần trăm trẻ em dưới5 tuổi bị </w:t>
      </w:r>
      <w:r w:rsidR="003D4E1E" w:rsidRPr="00676B82">
        <w:rPr>
          <w:color w:val="222222"/>
          <w:sz w:val="26"/>
          <w:szCs w:val="26"/>
        </w:rPr>
        <w:t>thấp còi và</w:t>
      </w:r>
      <w:r w:rsidR="003D4E1E" w:rsidRPr="00676B82">
        <w:rPr>
          <w:color w:val="222222"/>
          <w:sz w:val="26"/>
          <w:szCs w:val="26"/>
          <w:lang w:val="vi-VN"/>
        </w:rPr>
        <w:t xml:space="preserve"> ở Nam Á, </w:t>
      </w:r>
      <w:r w:rsidR="003D4E1E" w:rsidRPr="00676B82">
        <w:rPr>
          <w:color w:val="222222"/>
          <w:sz w:val="26"/>
          <w:szCs w:val="26"/>
        </w:rPr>
        <w:t xml:space="preserve">con số này là </w:t>
      </w:r>
      <w:r w:rsidR="003D4E1E" w:rsidRPr="00676B82">
        <w:rPr>
          <w:color w:val="222222"/>
          <w:sz w:val="26"/>
          <w:szCs w:val="26"/>
          <w:lang w:val="vi-VN"/>
        </w:rPr>
        <w:t>39</w:t>
      </w:r>
      <w:r w:rsidR="003D4E1E" w:rsidRPr="00676B82">
        <w:rPr>
          <w:color w:val="222222"/>
          <w:sz w:val="26"/>
          <w:szCs w:val="26"/>
        </w:rPr>
        <w:t>%</w:t>
      </w:r>
      <w:r w:rsidR="003D4E1E" w:rsidRPr="00676B82">
        <w:rPr>
          <w:color w:val="222222"/>
          <w:sz w:val="26"/>
          <w:szCs w:val="26"/>
          <w:lang w:val="vi-VN"/>
        </w:rPr>
        <w:t>.</w:t>
      </w:r>
    </w:p>
    <w:p w:rsidR="00090BBD" w:rsidRPr="00676B82" w:rsidRDefault="005D2C07" w:rsidP="00BB1844">
      <w:pPr>
        <w:widowControl w:val="0"/>
        <w:spacing w:before="0" w:after="0"/>
        <w:ind w:firstLine="0"/>
        <w:jc w:val="center"/>
        <w:rPr>
          <w:noProof/>
          <w:sz w:val="26"/>
          <w:szCs w:val="26"/>
        </w:rPr>
      </w:pPr>
      <w:r>
        <w:rPr>
          <w:noProof/>
          <w:sz w:val="26"/>
          <w:szCs w:val="26"/>
        </w:rPr>
        <w:drawing>
          <wp:inline distT="0" distB="0" distL="0" distR="0">
            <wp:extent cx="5081270" cy="252730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81270" cy="2527300"/>
                    </a:xfrm>
                    <a:prstGeom prst="rect">
                      <a:avLst/>
                    </a:prstGeom>
                    <a:noFill/>
                    <a:ln w="9525">
                      <a:noFill/>
                      <a:miter lim="800000"/>
                      <a:headEnd/>
                      <a:tailEnd/>
                    </a:ln>
                  </pic:spPr>
                </pic:pic>
              </a:graphicData>
            </a:graphic>
          </wp:inline>
        </w:drawing>
      </w:r>
    </w:p>
    <w:p w:rsidR="00685D78" w:rsidRPr="00676B82" w:rsidRDefault="0046221E" w:rsidP="00676B82">
      <w:pPr>
        <w:pStyle w:val="Caption"/>
        <w:rPr>
          <w:szCs w:val="26"/>
        </w:rPr>
      </w:pPr>
      <w:bookmarkStart w:id="26" w:name="_Toc471226743"/>
      <w:bookmarkStart w:id="27" w:name="_Toc471227651"/>
      <w:r w:rsidRPr="00676B82">
        <w:rPr>
          <w:szCs w:val="26"/>
        </w:rPr>
        <w:t>Hình 1</w:t>
      </w:r>
      <w:r w:rsidR="009A57D2">
        <w:rPr>
          <w:szCs w:val="26"/>
        </w:rPr>
        <w:t>.</w:t>
      </w:r>
      <w:r w:rsidR="005A4E88">
        <w:rPr>
          <w:szCs w:val="26"/>
        </w:rPr>
        <w:fldChar w:fldCharType="begin"/>
      </w:r>
      <w:r w:rsidR="009A57D2">
        <w:rPr>
          <w:szCs w:val="26"/>
        </w:rPr>
        <w:instrText xml:space="preserve"> SEQ Hình \* ARABIC \s 1 </w:instrText>
      </w:r>
      <w:r w:rsidR="005A4E88">
        <w:rPr>
          <w:szCs w:val="26"/>
        </w:rPr>
        <w:fldChar w:fldCharType="separate"/>
      </w:r>
      <w:r w:rsidR="009A57D2">
        <w:rPr>
          <w:noProof/>
          <w:szCs w:val="26"/>
        </w:rPr>
        <w:t>1</w:t>
      </w:r>
      <w:r w:rsidR="005A4E88">
        <w:rPr>
          <w:szCs w:val="26"/>
        </w:rPr>
        <w:fldChar w:fldCharType="end"/>
      </w:r>
      <w:r w:rsidRPr="00676B82">
        <w:rPr>
          <w:szCs w:val="26"/>
        </w:rPr>
        <w:t>. Tỷ lệ suy dinh dưỡng thấp còi của trẻ ở các nước đang phát triển</w:t>
      </w:r>
      <w:bookmarkEnd w:id="26"/>
      <w:bookmarkEnd w:id="27"/>
    </w:p>
    <w:p w:rsidR="00342211" w:rsidRPr="00676B82" w:rsidRDefault="00342211" w:rsidP="00676B82">
      <w:pPr>
        <w:spacing w:before="0" w:after="0"/>
        <w:jc w:val="center"/>
        <w:rPr>
          <w:sz w:val="26"/>
          <w:szCs w:val="26"/>
        </w:rPr>
      </w:pPr>
      <w:r w:rsidRPr="00676B82">
        <w:rPr>
          <w:sz w:val="26"/>
          <w:szCs w:val="26"/>
        </w:rPr>
        <w:t xml:space="preserve">(Nguồn: </w:t>
      </w:r>
      <w:r w:rsidRPr="00676B82">
        <w:rPr>
          <w:rFonts w:eastAsia="Calibri"/>
          <w:sz w:val="26"/>
          <w:szCs w:val="26"/>
        </w:rPr>
        <w:t>UNICEF</w:t>
      </w:r>
      <w:r w:rsidR="003A563C" w:rsidRPr="00676B82">
        <w:rPr>
          <w:rFonts w:eastAsia="Calibri"/>
          <w:sz w:val="26"/>
          <w:szCs w:val="26"/>
        </w:rPr>
        <w:t xml:space="preserve">, </w:t>
      </w:r>
      <w:r w:rsidRPr="00676B82">
        <w:rPr>
          <w:rFonts w:eastAsia="Calibri"/>
          <w:sz w:val="26"/>
          <w:szCs w:val="26"/>
        </w:rPr>
        <w:t>2013</w:t>
      </w:r>
      <w:r w:rsidR="005A4E88" w:rsidRPr="00676B82">
        <w:rPr>
          <w:rFonts w:eastAsia="Calibri"/>
          <w:sz w:val="26"/>
          <w:szCs w:val="26"/>
        </w:rPr>
        <w:fldChar w:fldCharType="begin"/>
      </w:r>
      <w:r w:rsidR="000834E4">
        <w:rPr>
          <w:rFonts w:eastAsia="Calibri"/>
          <w:sz w:val="26"/>
          <w:szCs w:val="26"/>
        </w:rPr>
        <w:instrText xml:space="preserve"> ADDIN EN.CITE &lt;EndNote&gt;&lt;Cite&gt;&lt;Author&gt;UNICEF&lt;/Author&gt;&lt;Year&gt;2013&lt;/Year&gt;&lt;RecNum&gt;153&lt;/RecNum&gt;&lt;record&gt;&lt;rec-number&gt;153&lt;/rec-number&gt;&lt;foreign-keys&gt;&lt;key app="EN" db-id="etvr25fpetzf0heve9nxvrsip0rasvapxaer"&gt;153&lt;/key&gt;&lt;/foreign-keys&gt;&lt;ref-type name="Journal Article"&gt;17&lt;/ref-type&gt;&lt;contributors&gt;&lt;authors&gt;&lt;author&gt;UNICEF&lt;/author&gt;&lt;/authors&gt;&lt;/contributors&gt;&lt;titles&gt;&lt;title&gt;Improving Child Nutrition - The achievable imperative for global progress&lt;/title&gt;&lt;/titles&gt;&lt;pages&gt;14&lt;/pages&gt;&lt;dates&gt;&lt;year&gt;2013&lt;/year&gt;&lt;/dates&gt;&lt;urls&gt;&lt;/urls&gt;&lt;/record&gt;&lt;/Cite&gt;&lt;/EndNote&gt;</w:instrText>
      </w:r>
      <w:r w:rsidR="005A4E88" w:rsidRPr="00676B82">
        <w:rPr>
          <w:rFonts w:eastAsia="Calibri"/>
          <w:sz w:val="26"/>
          <w:szCs w:val="26"/>
        </w:rPr>
        <w:fldChar w:fldCharType="separate"/>
      </w:r>
      <w:r w:rsidR="005D2C07">
        <w:rPr>
          <w:rFonts w:eastAsia="Calibri"/>
          <w:noProof/>
          <w:sz w:val="26"/>
          <w:szCs w:val="26"/>
        </w:rPr>
        <w:t>[</w:t>
      </w:r>
      <w:hyperlink w:anchor="_ENREF_1" w:tooltip="UNICEF, 2013 #153" w:history="1">
        <w:r w:rsidR="005D2C07">
          <w:rPr>
            <w:rFonts w:eastAsia="Calibri"/>
            <w:noProof/>
            <w:sz w:val="26"/>
            <w:szCs w:val="26"/>
          </w:rPr>
          <w:t>1</w:t>
        </w:r>
      </w:hyperlink>
      <w:r w:rsidR="005D2C07">
        <w:rPr>
          <w:rFonts w:eastAsia="Calibri"/>
          <w:noProof/>
          <w:sz w:val="26"/>
          <w:szCs w:val="26"/>
        </w:rPr>
        <w:t>]</w:t>
      </w:r>
      <w:r w:rsidR="005A4E88" w:rsidRPr="00676B82">
        <w:rPr>
          <w:rFonts w:eastAsia="Calibri"/>
          <w:sz w:val="26"/>
          <w:szCs w:val="26"/>
        </w:rPr>
        <w:fldChar w:fldCharType="end"/>
      </w:r>
      <w:r w:rsidR="00F61908" w:rsidRPr="00676B82">
        <w:rPr>
          <w:sz w:val="26"/>
          <w:szCs w:val="26"/>
        </w:rPr>
        <w:t>)</w:t>
      </w:r>
    </w:p>
    <w:p w:rsidR="00ED34D9" w:rsidRPr="00676B82" w:rsidRDefault="004D33C3" w:rsidP="00676B82">
      <w:pPr>
        <w:widowControl w:val="0"/>
        <w:spacing w:before="0" w:after="0"/>
        <w:ind w:firstLine="720"/>
        <w:rPr>
          <w:noProof/>
          <w:sz w:val="26"/>
          <w:szCs w:val="26"/>
        </w:rPr>
      </w:pPr>
      <w:r w:rsidRPr="00676B82">
        <w:rPr>
          <w:noProof/>
          <w:sz w:val="26"/>
          <w:szCs w:val="26"/>
          <w:lang w:val="vi-VN"/>
        </w:rPr>
        <w:t>Hình 1.1</w:t>
      </w:r>
      <w:r w:rsidRPr="00676B82">
        <w:rPr>
          <w:noProof/>
          <w:sz w:val="26"/>
          <w:szCs w:val="26"/>
        </w:rPr>
        <w:t xml:space="preserve"> trên đây trình bày sự phân bố về tỷ lệ thấp còi ở các nước đang phát triển theo số liệu ở các mức độ thấp, trung bình, cao và rất cao: &lt;20%, 20–29%, 30–39%, </w:t>
      </w:r>
      <w:r w:rsidR="005D2C07">
        <w:rPr>
          <w:noProof/>
          <w:sz w:val="26"/>
          <w:szCs w:val="26"/>
        </w:rPr>
        <w:drawing>
          <wp:inline distT="0" distB="0" distL="0" distR="0">
            <wp:extent cx="77470" cy="94615"/>
            <wp:effectExtent l="19050" t="0" r="0" b="0"/>
            <wp:docPr id="2" name="Picture 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676B82">
        <w:rPr>
          <w:noProof/>
          <w:sz w:val="26"/>
          <w:szCs w:val="26"/>
        </w:rPr>
        <w:t xml:space="preserve">40%. </w:t>
      </w:r>
      <w:r w:rsidRPr="00676B82">
        <w:rPr>
          <w:noProof/>
          <w:sz w:val="26"/>
          <w:szCs w:val="26"/>
          <w:lang w:val="vi-VN"/>
        </w:rPr>
        <w:t>Hình trên</w:t>
      </w:r>
      <w:r w:rsidRPr="00676B82">
        <w:rPr>
          <w:noProof/>
          <w:sz w:val="26"/>
          <w:szCs w:val="26"/>
        </w:rPr>
        <w:t xml:space="preserve"> cũng cho thấy tỷ lệ thấp còi rất cao ở nhiều nước thuộc tiểu vùng Sahara, Trung Nam Á và Đông Nam Á. Hầu hết các nước thuộc Châu Mỹ La tinh và Carribe có tỷ lệ thấp hoặc ở mức trung bình </w:t>
      </w:r>
      <w:r w:rsidR="005A4E88" w:rsidRPr="00676B82">
        <w:rPr>
          <w:noProof/>
          <w:sz w:val="26"/>
          <w:szCs w:val="26"/>
        </w:rPr>
        <w:fldChar w:fldCharType="begin"/>
      </w:r>
      <w:r w:rsidR="000834E4">
        <w:rPr>
          <w:noProof/>
          <w:sz w:val="26"/>
          <w:szCs w:val="26"/>
        </w:rPr>
        <w:instrText xml:space="preserve"> ADDIN EN.CITE &lt;EndNote&gt;&lt;Cite&gt;&lt;Author&gt;UNICEF&lt;/Author&gt;&lt;Year&gt;2013&lt;/Year&gt;&lt;RecNum&gt;153&lt;/RecNum&gt;&lt;record&gt;&lt;rec-number&gt;153&lt;/rec-number&gt;&lt;foreign-keys&gt;&lt;key app="EN" db-id="etvr25fpetzf0heve9nxvrsip0rasvapxaer"&gt;153&lt;/key&gt;&lt;/foreign-keys&gt;&lt;ref-type name="Journal Article"&gt;17&lt;/ref-type&gt;&lt;contributors&gt;&lt;authors&gt;&lt;author&gt;UNICEF&lt;/author&gt;&lt;/authors&gt;&lt;/contributors&gt;&lt;titles&gt;&lt;title&gt;Improving Child Nutrition - The achievable imperative for global progress&lt;/title&gt;&lt;/titles&gt;&lt;pages&gt;14&lt;/pages&gt;&lt;dates&gt;&lt;year&gt;2013&lt;/year&gt;&lt;/dates&gt;&lt;urls&gt;&lt;/urls&gt;&lt;/record&gt;&lt;/Cite&gt;&lt;/EndNote&gt;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1" w:tooltip="UNICEF, 2013 #153" w:history="1">
        <w:r w:rsidR="005D2C07">
          <w:rPr>
            <w:noProof/>
            <w:sz w:val="26"/>
            <w:szCs w:val="26"/>
          </w:rPr>
          <w:t>1</w:t>
        </w:r>
      </w:hyperlink>
      <w:r w:rsidR="005D2C07">
        <w:rPr>
          <w:noProof/>
          <w:sz w:val="26"/>
          <w:szCs w:val="26"/>
        </w:rPr>
        <w:t>]</w:t>
      </w:r>
      <w:r w:rsidR="005A4E88" w:rsidRPr="00676B82">
        <w:rPr>
          <w:noProof/>
          <w:sz w:val="26"/>
          <w:szCs w:val="26"/>
        </w:rPr>
        <w:fldChar w:fldCharType="end"/>
      </w:r>
      <w:r w:rsidRPr="00676B82">
        <w:rPr>
          <w:noProof/>
          <w:sz w:val="26"/>
          <w:szCs w:val="26"/>
        </w:rPr>
        <w:t xml:space="preserve">. </w:t>
      </w:r>
      <w:r w:rsidR="003A563C" w:rsidRPr="00676B82">
        <w:rPr>
          <w:noProof/>
          <w:sz w:val="26"/>
          <w:szCs w:val="26"/>
        </w:rPr>
        <w:t xml:space="preserve">Báo cáo của WHO mới đây nhất </w:t>
      </w:r>
      <w:r w:rsidR="006476E1" w:rsidRPr="00676B82">
        <w:rPr>
          <w:noProof/>
          <w:sz w:val="26"/>
          <w:szCs w:val="26"/>
        </w:rPr>
        <w:t xml:space="preserve">cũng </w:t>
      </w:r>
      <w:r w:rsidR="003A563C" w:rsidRPr="00676B82">
        <w:rPr>
          <w:noProof/>
          <w:sz w:val="26"/>
          <w:szCs w:val="26"/>
        </w:rPr>
        <w:t>công bố, trong số 156 triệu trẻ bị SDD thấp còi trên toàn cầu (chiếm 23% tổng số trẻ dưới 5 tuổi), thì riêng châu Phi chiếm khoảng 60 triệu và khu vực Đông Nam Á chiếm khoảng 59 triệu (tương đương 38% và 33% số trẻ ở khu vực</w:t>
      </w:r>
      <w:r w:rsidR="00ED34D9" w:rsidRPr="00676B82">
        <w:rPr>
          <w:noProof/>
          <w:sz w:val="26"/>
          <w:szCs w:val="26"/>
        </w:rPr>
        <w:t xml:space="preserve"> đó</w:t>
      </w:r>
      <w:r w:rsidR="003A563C" w:rsidRPr="00676B82">
        <w:rPr>
          <w:noProof/>
          <w:sz w:val="26"/>
          <w:szCs w:val="26"/>
        </w:rPr>
        <w:t>)</w:t>
      </w:r>
      <w:r w:rsidR="005A4E88">
        <w:rPr>
          <w:noProof/>
          <w:sz w:val="26"/>
          <w:szCs w:val="26"/>
        </w:rPr>
        <w:fldChar w:fldCharType="begin"/>
      </w:r>
      <w:r w:rsidR="000834E4">
        <w:rPr>
          <w:noProof/>
          <w:sz w:val="26"/>
          <w:szCs w:val="26"/>
        </w:rPr>
        <w:instrText xml:space="preserve"> ADDIN EN.CITE &lt;EndNote&gt;&lt;Cite&gt;&lt;Author&gt;WHO&lt;/Author&gt;&lt;Year&gt;2016&lt;/Year&gt;&lt;RecNum&gt;242&lt;/RecNum&gt;&lt;record&gt;&lt;rec-number&gt;242&lt;/rec-number&gt;&lt;foreign-keys&gt;&lt;key app="EN" db-id="etvr25fpetzf0heve9nxvrsip0rasvapxaer"&gt;242&lt;/key&gt;&lt;/foreign-keys&gt;&lt;ref-type name="Journal Article"&gt;17&lt;/ref-type&gt;&lt;contributors&gt;&lt;authors&gt;&lt;author&gt;WHO&lt;/author&gt;&lt;/authors&gt;&lt;/contributors&gt;&lt;titles&gt;&lt;title&gt;World Health Statistics 2016&lt;/title&gt;&lt;/titles&gt;&lt;dates&gt;&lt;year&gt;2016&lt;/year&gt;&lt;/dates&gt;&lt;urls&gt;&lt;/urls&gt;&lt;/record&gt;&lt;/Cite&gt;&lt;/EndNote&gt;</w:instrText>
      </w:r>
      <w:r w:rsidR="005A4E88">
        <w:rPr>
          <w:noProof/>
          <w:sz w:val="26"/>
          <w:szCs w:val="26"/>
        </w:rPr>
        <w:fldChar w:fldCharType="separate"/>
      </w:r>
      <w:r w:rsidR="005D2C07">
        <w:rPr>
          <w:noProof/>
          <w:sz w:val="26"/>
          <w:szCs w:val="26"/>
        </w:rPr>
        <w:t>[</w:t>
      </w:r>
      <w:hyperlink w:anchor="_ENREF_23" w:tooltip="WHO, 2016 #242" w:history="1">
        <w:r w:rsidR="005D2C07">
          <w:rPr>
            <w:noProof/>
            <w:sz w:val="26"/>
            <w:szCs w:val="26"/>
          </w:rPr>
          <w:t>23</w:t>
        </w:r>
      </w:hyperlink>
      <w:r w:rsidR="005D2C07">
        <w:rPr>
          <w:noProof/>
          <w:sz w:val="26"/>
          <w:szCs w:val="26"/>
        </w:rPr>
        <w:t>]</w:t>
      </w:r>
      <w:r w:rsidR="005A4E88">
        <w:rPr>
          <w:noProof/>
          <w:sz w:val="26"/>
          <w:szCs w:val="26"/>
        </w:rPr>
        <w:fldChar w:fldCharType="end"/>
      </w:r>
      <w:r w:rsidR="003A563C" w:rsidRPr="00676B82">
        <w:rPr>
          <w:noProof/>
          <w:sz w:val="26"/>
          <w:szCs w:val="26"/>
        </w:rPr>
        <w:t xml:space="preserve">. </w:t>
      </w:r>
    </w:p>
    <w:p w:rsidR="00B86710" w:rsidRPr="00676B82" w:rsidRDefault="00ED34D9" w:rsidP="00676B82">
      <w:pPr>
        <w:widowControl w:val="0"/>
        <w:spacing w:before="0" w:after="0"/>
        <w:ind w:firstLine="720"/>
        <w:rPr>
          <w:noProof/>
          <w:sz w:val="26"/>
          <w:szCs w:val="26"/>
        </w:rPr>
      </w:pPr>
      <w:r w:rsidRPr="00676B82">
        <w:rPr>
          <w:noProof/>
          <w:sz w:val="26"/>
          <w:szCs w:val="26"/>
        </w:rPr>
        <w:t xml:space="preserve">Tỷ lệ SDD thấp còi trong những năm qua có xu hướng giảm dần ở tất cả các khu vực. </w:t>
      </w:r>
      <w:r w:rsidR="00E84D30" w:rsidRPr="00676B82">
        <w:rPr>
          <w:noProof/>
          <w:sz w:val="26"/>
          <w:szCs w:val="26"/>
        </w:rPr>
        <w:t xml:space="preserve">Theo công bố của </w:t>
      </w:r>
      <w:r w:rsidR="007A0802">
        <w:rPr>
          <w:noProof/>
          <w:sz w:val="26"/>
          <w:szCs w:val="26"/>
        </w:rPr>
        <w:t>Stevens</w:t>
      </w:r>
      <w:r w:rsidR="00E84D30" w:rsidRPr="00676B82">
        <w:rPr>
          <w:noProof/>
          <w:sz w:val="26"/>
          <w:szCs w:val="26"/>
        </w:rPr>
        <w:t xml:space="preserve"> trên tạp chí Lancet năm 2012, tại các nước đang phát triển trong gian đoạn từ 1985 cho đến 2011, tỷ lệ suy dinh dưỡng thể thấp còi của trẻ dưới 5 tuổi đã giảm từ 47% (95%CI 44,0%; 50,3%) xuống còn 29,9% (95%CI 27,1%; 32,9%) </w:t>
      </w:r>
      <w:r w:rsidR="005A4E88" w:rsidRPr="00676B82">
        <w:rPr>
          <w:noProof/>
          <w:sz w:val="26"/>
          <w:szCs w:val="26"/>
        </w:rPr>
        <w:fldChar w:fldCharType="begin"/>
      </w:r>
      <w:r w:rsidR="000834E4">
        <w:rPr>
          <w:noProof/>
          <w:sz w:val="26"/>
          <w:szCs w:val="26"/>
        </w:rPr>
        <w:instrText xml:space="preserve"> ADDIN EN.CITE &lt;EndNote&gt;&lt;Cite&gt;&lt;Author&gt;Stevens&lt;/Author&gt;&lt;Year&gt;2012&lt;/Year&gt;&lt;RecNum&gt;151&lt;/RecNum&gt;&lt;record&gt;&lt;rec-number&gt;151&lt;/rec-number&gt;&lt;foreign-keys&gt;&lt;key app="EN" db-id="etvr25fpetzf0heve9nxvrsip0rasvapxaer"&gt;151&lt;/key&gt;&lt;/foreign-keys&gt;&lt;ref-type name="Journal Article"&gt;17&lt;/ref-type&gt;&lt;contributors&gt;&lt;authors&gt;&lt;author&gt;Stevens, G.A., et al., &lt;/author&gt;&lt;/authors&gt;&lt;/contributors&gt;&lt;titles&gt;&lt;title&gt;Trends in mild, moderate, and severe stunting and underweight, and progress towards MDG 1 in 141 developing countries: a systematic analysis of population representative data.&lt;/title&gt;&lt;secondary-title&gt;Lancet 2012&lt;/secondary-title&gt;&lt;/titles&gt;&lt;periodical&gt;&lt;full-title&gt;Lancet 2012&lt;/full-title&gt;&lt;/periodical&gt;&lt;pages&gt;824-834&lt;/pages&gt;&lt;number&gt;380(9844)&lt;/number&gt;&lt;dates&gt;&lt;year&gt;2012&lt;/year&gt;&lt;/dates&gt;&lt;urls&gt;&lt;/urls&gt;&lt;/record&gt;&lt;/Cite&gt;&lt;/EndNote&gt;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24" w:tooltip="Stevens, 2012 #151" w:history="1">
        <w:r w:rsidR="005D2C07">
          <w:rPr>
            <w:noProof/>
            <w:sz w:val="26"/>
            <w:szCs w:val="26"/>
          </w:rPr>
          <w:t>24</w:t>
        </w:r>
      </w:hyperlink>
      <w:r w:rsidR="005D2C07">
        <w:rPr>
          <w:noProof/>
          <w:sz w:val="26"/>
          <w:szCs w:val="26"/>
        </w:rPr>
        <w:t>]</w:t>
      </w:r>
      <w:r w:rsidR="005A4E88" w:rsidRPr="00676B82">
        <w:rPr>
          <w:noProof/>
          <w:sz w:val="26"/>
          <w:szCs w:val="26"/>
        </w:rPr>
        <w:fldChar w:fldCharType="end"/>
      </w:r>
      <w:r w:rsidR="00E84D30" w:rsidRPr="00676B82">
        <w:rPr>
          <w:noProof/>
          <w:sz w:val="26"/>
          <w:szCs w:val="26"/>
        </w:rPr>
        <w:t xml:space="preserve">. </w:t>
      </w:r>
      <w:r w:rsidR="00B86710" w:rsidRPr="00676B82">
        <w:rPr>
          <w:noProof/>
          <w:sz w:val="26"/>
          <w:szCs w:val="26"/>
        </w:rPr>
        <w:t xml:space="preserve">Dự đoán đến năm 2020, tỷ lệ SDD thấp còi trên toàn thế giới tiếp tục giảm. Tỷ lệ thấp còi ở các nước đang phát triển sẽ giảm xuống còn khoảng 16,3% </w:t>
      </w:r>
      <w:r w:rsidR="006476E1" w:rsidRPr="00676B82">
        <w:rPr>
          <w:noProof/>
          <w:sz w:val="26"/>
          <w:szCs w:val="26"/>
        </w:rPr>
        <w:t xml:space="preserve">vào </w:t>
      </w:r>
      <w:r w:rsidR="00B86710" w:rsidRPr="00676B82">
        <w:rPr>
          <w:noProof/>
          <w:sz w:val="26"/>
          <w:szCs w:val="26"/>
        </w:rPr>
        <w:t>năm 2020 (</w:t>
      </w:r>
      <w:r w:rsidR="006476E1" w:rsidRPr="00676B82">
        <w:rPr>
          <w:noProof/>
          <w:sz w:val="26"/>
          <w:szCs w:val="26"/>
        </w:rPr>
        <w:t xml:space="preserve">so với </w:t>
      </w:r>
      <w:r w:rsidR="00B86710" w:rsidRPr="00676B82">
        <w:rPr>
          <w:noProof/>
          <w:sz w:val="26"/>
          <w:szCs w:val="26"/>
        </w:rPr>
        <w:t>29,8% năm 2000). Ở châu Phi mức độ giảm ít hơn từ 34,9% (năm 2000) xuống còn 31,1% (năm 2020). Ở châu Á, châu Mỹ La Tinh và Caribê, tỷ lệ SDD thấp còi sẽ tiếp tục giảm đều đặn</w:t>
      </w:r>
      <w:r w:rsidR="005A4E88">
        <w:rPr>
          <w:noProof/>
          <w:sz w:val="26"/>
          <w:szCs w:val="26"/>
        </w:rPr>
        <w:fldChar w:fldCharType="begin"/>
      </w:r>
      <w:r w:rsidR="000834E4">
        <w:rPr>
          <w:noProof/>
          <w:sz w:val="26"/>
          <w:szCs w:val="26"/>
        </w:rPr>
        <w:instrText xml:space="preserve"> ADDIN EN.CITE &lt;EndNote&gt;&lt;Cite&gt;&lt;Author&gt;UNICEF&lt;/Author&gt;&lt;Year&gt;2006&lt;/Year&gt;&lt;RecNum&gt;24&lt;/RecNum&gt;&lt;record&gt;&lt;rec-number&gt;24&lt;/rec-number&gt;&lt;foreign-keys&gt;&lt;key app="EN" db-id="etvr25fpetzf0heve9nxvrsip0rasvapxaer"&gt;24&lt;/key&gt;&lt;/foreign-keys&gt;&lt;ref-type name="Report"&gt;27&lt;/ref-type&gt;&lt;contributors&gt;&lt;authors&gt;&lt;author&gt;UNICEF&lt;/author&gt;&lt;/authors&gt;&lt;/contributors&gt;&lt;titles&gt;&lt;title&gt;Micronutrient supplementation thought the life cycle&lt;/title&gt;&lt;/titles&gt;&lt;dates&gt;&lt;year&gt;2006&lt;/year&gt;&lt;/dates&gt;&lt;publisher&gt;Report of the workshop head by the Ministry of Health Brazil and UNICEF&lt;/publisher&gt;&lt;urls&gt;&lt;/urls&gt;&lt;/record&gt;&lt;/Cite&gt;&lt;/EndNote&gt;</w:instrText>
      </w:r>
      <w:r w:rsidR="005A4E88">
        <w:rPr>
          <w:noProof/>
          <w:sz w:val="26"/>
          <w:szCs w:val="26"/>
        </w:rPr>
        <w:fldChar w:fldCharType="separate"/>
      </w:r>
      <w:r w:rsidR="005D2C07">
        <w:rPr>
          <w:noProof/>
          <w:sz w:val="26"/>
          <w:szCs w:val="26"/>
        </w:rPr>
        <w:t>[</w:t>
      </w:r>
      <w:hyperlink w:anchor="_ENREF_25" w:tooltip="UNICEF, 2006 #24" w:history="1">
        <w:r w:rsidR="005D2C07">
          <w:rPr>
            <w:noProof/>
            <w:sz w:val="26"/>
            <w:szCs w:val="26"/>
          </w:rPr>
          <w:t>25</w:t>
        </w:r>
      </w:hyperlink>
      <w:r w:rsidR="005D2C07">
        <w:rPr>
          <w:noProof/>
          <w:sz w:val="26"/>
          <w:szCs w:val="26"/>
        </w:rPr>
        <w:t>]</w:t>
      </w:r>
      <w:r w:rsidR="005A4E88">
        <w:rPr>
          <w:noProof/>
          <w:sz w:val="26"/>
          <w:szCs w:val="26"/>
        </w:rPr>
        <w:fldChar w:fldCharType="end"/>
      </w:r>
      <w:r w:rsidR="004D269B">
        <w:rPr>
          <w:noProof/>
          <w:sz w:val="26"/>
          <w:szCs w:val="26"/>
        </w:rPr>
        <w:t xml:space="preserve">, </w:t>
      </w:r>
      <w:r w:rsidR="005A4E88">
        <w:rPr>
          <w:noProof/>
          <w:sz w:val="26"/>
          <w:szCs w:val="26"/>
        </w:rPr>
        <w:fldChar w:fldCharType="begin"/>
      </w:r>
      <w:r w:rsidR="000834E4">
        <w:rPr>
          <w:noProof/>
          <w:sz w:val="26"/>
          <w:szCs w:val="26"/>
        </w:rPr>
        <w:instrText xml:space="preserve"> ADDIN EN.CITE &lt;EndNote&gt;&lt;Cite&gt;&lt;Author&gt;WHO&lt;/Author&gt;&lt;Year&gt;2002&lt;/Year&gt;&lt;RecNum&gt;25&lt;/RecNum&gt;&lt;record&gt;&lt;rec-number&gt;25&lt;/rec-number&gt;&lt;foreign-keys&gt;&lt;key app="EN" db-id="etvr25fpetzf0heve9nxvrsip0rasvapxaer"&gt;25&lt;/key&gt;&lt;/foreign-keys&gt;&lt;ref-type name="Report"&gt;27&lt;/ref-type&gt;&lt;contributors&gt;&lt;authors&gt;&lt;author&gt;WHO&lt;/author&gt;&lt;/authors&gt;&lt;/contributors&gt;&lt;titles&gt;&lt;title&gt;Prevention and control of schistosomiasis and soil-transmitted helminthiasis&lt;/title&gt;&lt;/titles&gt;&lt;volume&gt;912&lt;/volume&gt;&lt;dates&gt;&lt;year&gt;2002&lt;/year&gt;&lt;/dates&gt;&lt;publisher&gt;Report of a WHO Expert Committee, Technical Report Series, Geneva&lt;/publisher&gt;&lt;urls&gt;&lt;/urls&gt;&lt;/record&gt;&lt;/Cite&gt;&lt;/EndNote&gt;</w:instrText>
      </w:r>
      <w:r w:rsidR="005A4E88">
        <w:rPr>
          <w:noProof/>
          <w:sz w:val="26"/>
          <w:szCs w:val="26"/>
        </w:rPr>
        <w:fldChar w:fldCharType="separate"/>
      </w:r>
      <w:r w:rsidR="005D2C07">
        <w:rPr>
          <w:noProof/>
          <w:sz w:val="26"/>
          <w:szCs w:val="26"/>
        </w:rPr>
        <w:t>[</w:t>
      </w:r>
      <w:hyperlink w:anchor="_ENREF_26" w:tooltip="WHO, 2002 #25" w:history="1">
        <w:r w:rsidR="005D2C07">
          <w:rPr>
            <w:noProof/>
            <w:sz w:val="26"/>
            <w:szCs w:val="26"/>
          </w:rPr>
          <w:t>26</w:t>
        </w:r>
      </w:hyperlink>
      <w:r w:rsidR="005D2C07">
        <w:rPr>
          <w:noProof/>
          <w:sz w:val="26"/>
          <w:szCs w:val="26"/>
        </w:rPr>
        <w:t>]</w:t>
      </w:r>
      <w:r w:rsidR="005A4E88">
        <w:rPr>
          <w:noProof/>
          <w:sz w:val="26"/>
          <w:szCs w:val="26"/>
        </w:rPr>
        <w:fldChar w:fldCharType="end"/>
      </w:r>
      <w:r w:rsidR="00B86710" w:rsidRPr="00676B82">
        <w:rPr>
          <w:noProof/>
          <w:sz w:val="26"/>
          <w:szCs w:val="26"/>
        </w:rPr>
        <w:t>.</w:t>
      </w:r>
    </w:p>
    <w:p w:rsidR="00090BBD" w:rsidRPr="00676B82" w:rsidRDefault="002A67D3" w:rsidP="00676B82">
      <w:pPr>
        <w:widowControl w:val="0"/>
        <w:spacing w:before="0" w:after="0"/>
        <w:ind w:firstLine="720"/>
        <w:rPr>
          <w:noProof/>
          <w:sz w:val="26"/>
          <w:szCs w:val="26"/>
        </w:rPr>
      </w:pPr>
      <w:r w:rsidRPr="00676B82">
        <w:rPr>
          <w:noProof/>
          <w:sz w:val="26"/>
          <w:szCs w:val="26"/>
        </w:rPr>
        <w:t>T</w:t>
      </w:r>
      <w:r w:rsidRPr="00676B82">
        <w:rPr>
          <w:noProof/>
          <w:sz w:val="26"/>
          <w:szCs w:val="26"/>
          <w:lang w:val="vi-VN"/>
        </w:rPr>
        <w:t>ại khu vực châu Á, các nghiên</w:t>
      </w:r>
      <w:r w:rsidR="009C253A">
        <w:rPr>
          <w:noProof/>
          <w:sz w:val="26"/>
          <w:szCs w:val="26"/>
          <w:lang w:val="vi-VN"/>
        </w:rPr>
        <w:t xml:space="preserve"> cứu ở một số nước như Lào, Ấn </w:t>
      </w:r>
      <w:r w:rsidR="009C253A">
        <w:rPr>
          <w:noProof/>
          <w:sz w:val="26"/>
          <w:szCs w:val="26"/>
        </w:rPr>
        <w:t>Đ</w:t>
      </w:r>
      <w:r w:rsidRPr="00676B82">
        <w:rPr>
          <w:noProof/>
          <w:sz w:val="26"/>
          <w:szCs w:val="26"/>
          <w:lang w:val="vi-VN"/>
        </w:rPr>
        <w:t>ộ trong những năm qua đều cho thấy tỷ lệ thấp còi của trẻ dưới 5 tuổi cũng khá cao. N</w:t>
      </w:r>
      <w:r w:rsidR="00090BBD" w:rsidRPr="00676B82">
        <w:rPr>
          <w:noProof/>
          <w:sz w:val="26"/>
          <w:szCs w:val="26"/>
        </w:rPr>
        <w:t xml:space="preserve">ghiên cứu của Phengxay M và cộng sự, năm 2007, cho thấy tỉ lệ trẻ em thấp còi là 54,6%, nhẹ cân 35%, gầy còm 6%. Trẻ em thuộc nhóm 12 – 23 tháng tuổi Khmu có tỉ lệ thấp còi cao (65% - 66%) và nhẹ cân cao (40% </w:t>
      </w:r>
      <w:r w:rsidR="002C3E5F" w:rsidRPr="00676B82">
        <w:rPr>
          <w:noProof/>
          <w:sz w:val="26"/>
          <w:szCs w:val="26"/>
        </w:rPr>
        <w:t>- 45%). Nghiên cứu cũng cho thấy</w:t>
      </w:r>
      <w:r w:rsidR="00090BBD" w:rsidRPr="00676B82">
        <w:rPr>
          <w:noProof/>
          <w:sz w:val="26"/>
          <w:szCs w:val="26"/>
        </w:rPr>
        <w:t xml:space="preserve"> bé trai có khuynh hướng thấp còi và nhẹ cân hơn bé gái. Hơn nữa kiêng ăn thịt, rau trong lúc bệnh, mẹ có trình độ học vấn thấp là những</w:t>
      </w:r>
      <w:r w:rsidR="009852C5" w:rsidRPr="00676B82">
        <w:rPr>
          <w:noProof/>
          <w:sz w:val="26"/>
          <w:szCs w:val="26"/>
        </w:rPr>
        <w:t xml:space="preserve"> yếu tố nguy cơ chính để bị SDD</w:t>
      </w:r>
      <w:r w:rsidR="005A4E88" w:rsidRPr="00676B82">
        <w:rPr>
          <w:noProof/>
          <w:sz w:val="26"/>
          <w:szCs w:val="26"/>
        </w:rPr>
        <w:fldChar w:fldCharType="begin"/>
      </w:r>
      <w:r w:rsidR="000834E4">
        <w:rPr>
          <w:noProof/>
          <w:sz w:val="26"/>
          <w:szCs w:val="26"/>
        </w:rPr>
        <w:instrText xml:space="preserve"> ADDIN EN.CITE &lt;EndNote&gt;&lt;Cite&gt;&lt;Author&gt;Phengxay M&lt;/Author&gt;&lt;Year&gt;2007&lt;/Year&gt;&lt;RecNum&gt;17&lt;/RecNum&gt;&lt;record&gt;&lt;rec-number&gt;17&lt;/rec-number&gt;&lt;foreign-keys&gt;&lt;key app="EN" db-id="etvr25fpetzf0heve9nxvrsip0rasvapxaer"&gt;17&lt;/key&gt;&lt;/foreign-keys&gt;&lt;ref-type name="Journal Article"&gt;17&lt;/ref-type&gt;&lt;contributors&gt;&lt;authors&gt;&lt;author&gt;Phengxay M, &lt;/author&gt;&lt;author&gt;Ali M&lt;/author&gt;&lt;/authors&gt;&lt;/contributors&gt;&lt;titles&gt;&lt;title&gt;Rick factors for protein – ennery malnutrition in chidren under 5 years : study from Luangprabang province, Lao&lt;/title&gt;&lt;secondary-title&gt;Pediatric int&lt;/secondary-title&gt;&lt;/titles&gt;&lt;pages&gt;260-265&lt;/pages&gt;&lt;dates&gt;&lt;year&gt;2007&lt;/year&gt;&lt;/dates&gt;&lt;urls&gt;&lt;/urls&gt;&lt;/record&gt;&lt;/Cite&gt;&lt;/EndNote&gt;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27" w:tooltip="Phengxay M, 2007 #17" w:history="1">
        <w:r w:rsidR="005D2C07">
          <w:rPr>
            <w:noProof/>
            <w:sz w:val="26"/>
            <w:szCs w:val="26"/>
          </w:rPr>
          <w:t>27</w:t>
        </w:r>
      </w:hyperlink>
      <w:r w:rsidR="005D2C07">
        <w:rPr>
          <w:noProof/>
          <w:sz w:val="26"/>
          <w:szCs w:val="26"/>
        </w:rPr>
        <w:t>]</w:t>
      </w:r>
      <w:r w:rsidR="005A4E88" w:rsidRPr="00676B82">
        <w:rPr>
          <w:noProof/>
          <w:sz w:val="26"/>
          <w:szCs w:val="26"/>
        </w:rPr>
        <w:fldChar w:fldCharType="end"/>
      </w:r>
      <w:r w:rsidR="009852C5" w:rsidRPr="00676B82">
        <w:rPr>
          <w:noProof/>
          <w:sz w:val="26"/>
          <w:szCs w:val="26"/>
        </w:rPr>
        <w:t>.</w:t>
      </w:r>
      <w:r w:rsidRPr="00676B82">
        <w:rPr>
          <w:noProof/>
          <w:sz w:val="26"/>
          <w:szCs w:val="26"/>
          <w:lang w:val="vi-VN"/>
        </w:rPr>
        <w:t xml:space="preserve"> M</w:t>
      </w:r>
      <w:r w:rsidR="00090BBD" w:rsidRPr="00676B82">
        <w:rPr>
          <w:noProof/>
          <w:sz w:val="26"/>
          <w:szCs w:val="26"/>
        </w:rPr>
        <w:t>ột nghiên cứu</w:t>
      </w:r>
      <w:r w:rsidRPr="00676B82">
        <w:rPr>
          <w:noProof/>
          <w:sz w:val="26"/>
          <w:szCs w:val="26"/>
          <w:lang w:val="vi-VN"/>
        </w:rPr>
        <w:t xml:space="preserve"> khác</w:t>
      </w:r>
      <w:r w:rsidR="00090BBD" w:rsidRPr="00676B82">
        <w:rPr>
          <w:noProof/>
          <w:sz w:val="26"/>
          <w:szCs w:val="26"/>
        </w:rPr>
        <w:t xml:space="preserve"> thực hiện tại vùng nông thôn Ấn Độ để xác định tỉ lệ suy dinh dưỡng thể thấp còi trên 673 trẻ, kết quả cho thấy tỉ lệ suy dinh dưỡng thể thấp còi là 39,2%. Trình độ học vấn của mẹ và cha đều có mối liên quan có ý nghĩa thống kê đến tỉ lệ suy dinh dưỡng của trẻ gái, và trẻ gái có nguy cơ suy dinh dưỡng cao hơn trai</w:t>
      </w:r>
      <w:r w:rsidR="005A4E88">
        <w:rPr>
          <w:noProof/>
          <w:sz w:val="26"/>
          <w:szCs w:val="26"/>
        </w:rPr>
        <w:fldChar w:fldCharType="begin"/>
      </w:r>
      <w:r w:rsidR="000834E4">
        <w:rPr>
          <w:noProof/>
          <w:sz w:val="26"/>
          <w:szCs w:val="26"/>
        </w:rPr>
        <w:instrText xml:space="preserve"> ADDIN EN.CITE &lt;EndNote&gt;&lt;Cite&gt;&lt;Author&gt;Biswas S&lt;/Author&gt;&lt;Year&gt;2010&lt;/Year&gt;&lt;RecNum&gt;18&lt;/RecNum&gt;&lt;record&gt;&lt;rec-number&gt;18&lt;/rec-number&gt;&lt;foreign-keys&gt;&lt;key app="EN" db-id="etvr25fpetzf0heve9nxvrsip0rasvapxaer"&gt;18&lt;/key&gt;&lt;/foreign-keys&gt;&lt;ref-type name="Journal Article"&gt;17&lt;/ref-type&gt;&lt;contributors&gt;&lt;authors&gt;&lt;author&gt;Biswas S, Bose K&lt;/author&gt;&lt;/authors&gt;&lt;/contributors&gt;&lt;titles&gt;&lt;title&gt;Deferences in the effect of birth order and parents’ education on stunting: a study on Bemgalee preschool children from eastern India&lt;/title&gt;&lt;secondary-title&gt;Pubmed&lt;/secondary-title&gt;&lt;/titles&gt;&lt;pages&gt;271-276&lt;/pages&gt;&lt;volume&gt;61&lt;/volume&gt;&lt;number&gt;4&lt;/number&gt;&lt;dates&gt;&lt;year&gt;2010&lt;/year&gt;&lt;/dates&gt;&lt;urls&gt;&lt;/urls&gt;&lt;/record&gt;&lt;/Cite&gt;&lt;/EndNote&gt;</w:instrText>
      </w:r>
      <w:r w:rsidR="005A4E88">
        <w:rPr>
          <w:noProof/>
          <w:sz w:val="26"/>
          <w:szCs w:val="26"/>
        </w:rPr>
        <w:fldChar w:fldCharType="separate"/>
      </w:r>
      <w:r w:rsidR="005D2C07">
        <w:rPr>
          <w:noProof/>
          <w:sz w:val="26"/>
          <w:szCs w:val="26"/>
        </w:rPr>
        <w:t>[</w:t>
      </w:r>
      <w:hyperlink w:anchor="_ENREF_28" w:tooltip="Biswas S, 2010 #18" w:history="1">
        <w:r w:rsidR="005D2C07">
          <w:rPr>
            <w:noProof/>
            <w:sz w:val="26"/>
            <w:szCs w:val="26"/>
          </w:rPr>
          <w:t>28</w:t>
        </w:r>
      </w:hyperlink>
      <w:r w:rsidR="005D2C07">
        <w:rPr>
          <w:noProof/>
          <w:sz w:val="26"/>
          <w:szCs w:val="26"/>
        </w:rPr>
        <w:t>]</w:t>
      </w:r>
      <w:r w:rsidR="005A4E88">
        <w:rPr>
          <w:noProof/>
          <w:sz w:val="26"/>
          <w:szCs w:val="26"/>
        </w:rPr>
        <w:fldChar w:fldCharType="end"/>
      </w:r>
      <w:r w:rsidR="009852C5" w:rsidRPr="00676B82">
        <w:rPr>
          <w:noProof/>
          <w:sz w:val="26"/>
          <w:szCs w:val="26"/>
        </w:rPr>
        <w:t>.</w:t>
      </w:r>
    </w:p>
    <w:p w:rsidR="00A3115F" w:rsidRPr="00676B82" w:rsidRDefault="00EE44D1" w:rsidP="00676B82">
      <w:pPr>
        <w:widowControl w:val="0"/>
        <w:spacing w:before="0" w:after="0"/>
        <w:ind w:firstLine="720"/>
        <w:rPr>
          <w:noProof/>
          <w:sz w:val="26"/>
          <w:szCs w:val="26"/>
        </w:rPr>
      </w:pPr>
      <w:r w:rsidRPr="00676B82">
        <w:rPr>
          <w:noProof/>
          <w:sz w:val="26"/>
          <w:szCs w:val="26"/>
        </w:rPr>
        <w:t>Theo số liệu p</w:t>
      </w:r>
      <w:r w:rsidR="00A3115F" w:rsidRPr="00676B82">
        <w:rPr>
          <w:noProof/>
          <w:sz w:val="26"/>
          <w:szCs w:val="26"/>
        </w:rPr>
        <w:t>hân tích từ những cuộc điều tra của 39 quốc gia thuộc các nước đang phát tri</w:t>
      </w:r>
      <w:r w:rsidR="0056200F" w:rsidRPr="00676B82">
        <w:rPr>
          <w:noProof/>
          <w:sz w:val="26"/>
          <w:szCs w:val="26"/>
        </w:rPr>
        <w:t xml:space="preserve">ển cho thấy giá trị trung bình </w:t>
      </w:r>
      <w:r w:rsidR="006A2239">
        <w:rPr>
          <w:noProof/>
          <w:sz w:val="26"/>
          <w:szCs w:val="26"/>
        </w:rPr>
        <w:t>Z-Score</w:t>
      </w:r>
      <w:r w:rsidR="00A3115F" w:rsidRPr="00676B82">
        <w:rPr>
          <w:noProof/>
          <w:sz w:val="26"/>
          <w:szCs w:val="26"/>
        </w:rPr>
        <w:t>s chiều cao theo tuổi ở trẻ sơ sinh rất giống nhau giữa các nước Châu Phi, Châu Á và Châu Mỹ La tinh và đường biểu diễn tiệm cận với trung bình của quần thể tham khảo.</w:t>
      </w:r>
      <w:r w:rsidR="007508DC" w:rsidRPr="00676B82">
        <w:rPr>
          <w:noProof/>
          <w:sz w:val="26"/>
          <w:szCs w:val="26"/>
        </w:rPr>
        <w:t xml:space="preserve"> G</w:t>
      </w:r>
      <w:r w:rsidR="002C3E5F" w:rsidRPr="00676B82">
        <w:rPr>
          <w:noProof/>
          <w:sz w:val="26"/>
          <w:szCs w:val="26"/>
        </w:rPr>
        <w:t xml:space="preserve">iá trị </w:t>
      </w:r>
      <w:r w:rsidR="006A2239">
        <w:rPr>
          <w:noProof/>
          <w:sz w:val="26"/>
          <w:szCs w:val="26"/>
        </w:rPr>
        <w:t>Z-Score</w:t>
      </w:r>
      <w:r w:rsidR="00A3115F" w:rsidRPr="00676B82">
        <w:rPr>
          <w:noProof/>
          <w:sz w:val="26"/>
          <w:szCs w:val="26"/>
        </w:rPr>
        <w:t xml:space="preserve"> trung bình </w:t>
      </w:r>
      <w:r w:rsidR="007508DC" w:rsidRPr="00676B82">
        <w:rPr>
          <w:noProof/>
          <w:sz w:val="26"/>
          <w:szCs w:val="26"/>
        </w:rPr>
        <w:t xml:space="preserve">ở cả 3 vùng </w:t>
      </w:r>
      <w:r w:rsidR="00A3115F" w:rsidRPr="00676B82">
        <w:rPr>
          <w:noProof/>
          <w:sz w:val="26"/>
          <w:szCs w:val="26"/>
        </w:rPr>
        <w:t>giảm từ sơ sinh cho đến 24 tháng và tiếp tục giảm cho đến khi trẻ được 3 tuổi và mức giảm chậm hơn. Mức giảm ở Châu Mỹ La tinh và Carribe khoảng 1,25 SD, trong khi ở Châu Phi và Châu Á, mức giảm cao hơn rất nhiều là 2SD</w:t>
      </w:r>
      <w:r w:rsidR="005A4E88" w:rsidRPr="00676B82">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sidRPr="00676B82">
        <w:rPr>
          <w:noProof/>
          <w:sz w:val="26"/>
          <w:szCs w:val="26"/>
        </w:rPr>
        <w:fldChar w:fldCharType="end"/>
      </w:r>
      <w:r w:rsidR="00A3115F" w:rsidRPr="00676B82">
        <w:rPr>
          <w:noProof/>
          <w:sz w:val="26"/>
          <w:szCs w:val="26"/>
        </w:rPr>
        <w:t xml:space="preserve">.Nhìn chung tại </w:t>
      </w:r>
      <w:r w:rsidR="002C3E5F" w:rsidRPr="00676B82">
        <w:rPr>
          <w:noProof/>
          <w:sz w:val="26"/>
          <w:szCs w:val="26"/>
        </w:rPr>
        <w:t xml:space="preserve">tất cả các vùng trên thế giới, </w:t>
      </w:r>
      <w:r w:rsidR="006A2239">
        <w:rPr>
          <w:noProof/>
          <w:sz w:val="26"/>
          <w:szCs w:val="26"/>
        </w:rPr>
        <w:t>Z-Score</w:t>
      </w:r>
      <w:r w:rsidR="00A3115F" w:rsidRPr="00676B82">
        <w:rPr>
          <w:noProof/>
          <w:sz w:val="26"/>
          <w:szCs w:val="26"/>
        </w:rPr>
        <w:t xml:space="preserve">s trung bình của trẻ 24 tháng tuổi có sự khác biệt có ý nghĩa thống kê về chỉ số chiều cao theo tuổi trước và sau 24 tháng của quần thể tham khảo NCHS.Những kết quả này chỉ ra rằng các can thiệp nên triển khai ở các chu kỳ sớm nhất của cuộc đời vì có hiệu quả tốt nhất trong phòng ngừa trẻ suy dinh dưỡng. Các hiệu quả của can thiệp nhằm giảm sự chậm tăng trưởng đặc biệt được nhấn mạnh ở giai đoạn sơ sinh đến 24 tháng tuổi </w:t>
      </w:r>
      <w:r w:rsidR="005A4E88" w:rsidRPr="00676B82">
        <w:rPr>
          <w:noProof/>
          <w:sz w:val="26"/>
          <w:szCs w:val="26"/>
        </w:rPr>
        <w:fldChar w:fldCharType="begin"/>
      </w:r>
      <w:r w:rsidR="000834E4">
        <w:rPr>
          <w:noProof/>
          <w:sz w:val="26"/>
          <w:szCs w:val="26"/>
        </w:rPr>
        <w:instrText xml:space="preserve"> ADDIN EN.CITE &lt;EndNote&gt;&lt;Cite&gt;&lt;Author&gt;Mercedes de Onis&lt;/Author&gt;&lt;RecNum&gt;26&lt;/RecNum&gt;&lt;record&gt;&lt;rec-number&gt;26&lt;/rec-number&gt;&lt;foreign-keys&gt;&lt;key app="EN" db-id="etvr25fpetzf0heve9nxvrsip0rasvapxaer"&gt;26&lt;/key&gt;&lt;/foreign-keys&gt;&lt;ref-type name="Report"&gt;27&lt;/ref-type&gt;&lt;contributors&gt;&lt;authors&gt;&lt;author&gt;Mercedes de Onis,&lt;/author&gt;&lt;author&gt;Monika Blössne&lt;/author&gt;&lt;/authors&gt;&lt;/contributors&gt;&lt;titles&gt;&lt;title&gt;Department of Nutrition for Health and Development&lt;/title&gt;&lt;/titles&gt;&lt;dates&gt;&lt;/dates&gt;&lt;publisher&gt;World Health Organization, 20 Avenue Appia, 1211 Geneva 27, Switzerland&lt;/publisher&gt;&lt;urls&gt;&lt;/urls&gt;&lt;/record&gt;&lt;/Cite&gt;&lt;/EndNote&gt;</w:instrText>
      </w:r>
      <w:r w:rsidR="005A4E88" w:rsidRPr="00676B82">
        <w:rPr>
          <w:noProof/>
          <w:sz w:val="26"/>
          <w:szCs w:val="26"/>
        </w:rPr>
        <w:fldChar w:fldCharType="separate"/>
      </w:r>
      <w:r w:rsidR="005D2C07">
        <w:rPr>
          <w:noProof/>
          <w:sz w:val="26"/>
          <w:szCs w:val="26"/>
        </w:rPr>
        <w:t>[</w:t>
      </w:r>
      <w:hyperlink w:anchor="_ENREF_29" w:tooltip="Mercedes de Onis,  #26" w:history="1">
        <w:r w:rsidR="005D2C07">
          <w:rPr>
            <w:noProof/>
            <w:sz w:val="26"/>
            <w:szCs w:val="26"/>
          </w:rPr>
          <w:t>29</w:t>
        </w:r>
      </w:hyperlink>
      <w:r w:rsidR="005D2C07">
        <w:rPr>
          <w:noProof/>
          <w:sz w:val="26"/>
          <w:szCs w:val="26"/>
        </w:rPr>
        <w:t>]</w:t>
      </w:r>
      <w:r w:rsidR="005A4E88" w:rsidRPr="00676B82">
        <w:rPr>
          <w:noProof/>
          <w:sz w:val="26"/>
          <w:szCs w:val="26"/>
        </w:rPr>
        <w:fldChar w:fldCharType="end"/>
      </w:r>
      <w:r w:rsidR="005A4E88" w:rsidRPr="00676B82">
        <w:rPr>
          <w:noProof/>
          <w:sz w:val="26"/>
          <w:szCs w:val="26"/>
        </w:rPr>
        <w:fldChar w:fldCharType="begin"/>
      </w:r>
      <w:r w:rsidR="000834E4">
        <w:rPr>
          <w:noProof/>
          <w:sz w:val="26"/>
          <w:szCs w:val="26"/>
        </w:rPr>
        <w:instrText xml:space="preserve"> ADDIN EN.CITE &lt;EndNote&gt;&lt;Cite&gt;&lt;Author&gt;Organization&lt;/Author&gt;&lt;RecNum&gt;8&lt;/RecNum&gt;&lt;record&gt;&lt;rec-number&gt;8&lt;/rec-number&gt;&lt;foreign-keys&gt;&lt;key app="EN" db-id="etvr25fpetzf0heve9nxvrsip0rasvapxaer"&gt;8&lt;/key&gt;&lt;/foreign-keys&gt;&lt;ref-type name="Report"&gt;27&lt;/ref-type&gt;&lt;contributors&gt;&lt;authors&gt;&lt;author&gt;The World Health Organization&lt;/author&gt;&lt;/authors&gt;&lt;/contributors&gt;&lt;titles&gt;&lt;title&gt;Global Database on Child Growth and Malnutrition: methodology and applications&lt;/title&gt;&lt;/titles&gt;&lt;dates&gt;&lt;/dates&gt;&lt;urls&gt;&lt;/urls&gt;&lt;/record&gt;&lt;/Cite&gt;&lt;/EndNote&gt;</w:instrText>
      </w:r>
      <w:r w:rsidR="005A4E88" w:rsidRPr="00676B82">
        <w:rPr>
          <w:noProof/>
          <w:sz w:val="26"/>
          <w:szCs w:val="26"/>
        </w:rPr>
        <w:fldChar w:fldCharType="separate"/>
      </w:r>
      <w:r w:rsidR="005D2C07">
        <w:rPr>
          <w:noProof/>
          <w:sz w:val="26"/>
          <w:szCs w:val="26"/>
        </w:rPr>
        <w:t>[</w:t>
      </w:r>
      <w:hyperlink w:anchor="_ENREF_30" w:tooltip="Organization,  #8" w:history="1">
        <w:r w:rsidR="005D2C07">
          <w:rPr>
            <w:noProof/>
            <w:sz w:val="26"/>
            <w:szCs w:val="26"/>
          </w:rPr>
          <w:t>30</w:t>
        </w:r>
      </w:hyperlink>
      <w:r w:rsidR="005D2C07">
        <w:rPr>
          <w:noProof/>
          <w:sz w:val="26"/>
          <w:szCs w:val="26"/>
        </w:rPr>
        <w:t>]</w:t>
      </w:r>
      <w:r w:rsidR="005A4E88" w:rsidRPr="00676B82">
        <w:rPr>
          <w:noProof/>
          <w:sz w:val="26"/>
          <w:szCs w:val="26"/>
        </w:rPr>
        <w:fldChar w:fldCharType="end"/>
      </w:r>
      <w:r w:rsidR="00A3115F" w:rsidRPr="00676B82">
        <w:rPr>
          <w:noProof/>
          <w:sz w:val="26"/>
          <w:szCs w:val="26"/>
        </w:rPr>
        <w:t>.</w:t>
      </w:r>
    </w:p>
    <w:p w:rsidR="00713C99" w:rsidRPr="00676B82" w:rsidRDefault="00C22E2A" w:rsidP="00676B82">
      <w:pPr>
        <w:pStyle w:val="Heading4"/>
        <w:spacing w:after="0"/>
        <w:rPr>
          <w:b w:val="0"/>
          <w:szCs w:val="26"/>
          <w:lang w:val="it-IT"/>
        </w:rPr>
      </w:pPr>
      <w:bookmarkStart w:id="28" w:name="_Toc457112122"/>
      <w:r w:rsidRPr="00676B82">
        <w:rPr>
          <w:b w:val="0"/>
          <w:szCs w:val="26"/>
          <w:lang w:val="it-IT"/>
        </w:rPr>
        <w:t>1.</w:t>
      </w:r>
      <w:r w:rsidR="005C73F9">
        <w:rPr>
          <w:b w:val="0"/>
          <w:szCs w:val="26"/>
          <w:lang w:val="it-IT"/>
        </w:rPr>
        <w:t>3</w:t>
      </w:r>
      <w:r w:rsidR="00713C99" w:rsidRPr="00676B82">
        <w:rPr>
          <w:b w:val="0"/>
          <w:szCs w:val="26"/>
          <w:lang w:val="it-IT"/>
        </w:rPr>
        <w:t>.1.2.</w:t>
      </w:r>
      <w:r w:rsidR="00713C99" w:rsidRPr="00676B82">
        <w:rPr>
          <w:b w:val="0"/>
          <w:szCs w:val="26"/>
        </w:rPr>
        <w:t xml:space="preserve"> Thực trạng SDD thấp còi tại Việt Nam</w:t>
      </w:r>
      <w:bookmarkEnd w:id="28"/>
    </w:p>
    <w:p w:rsidR="00EF1B35" w:rsidRPr="00676B82" w:rsidRDefault="00A86AEC" w:rsidP="00676B82">
      <w:pPr>
        <w:widowControl w:val="0"/>
        <w:spacing w:before="0" w:after="0"/>
        <w:ind w:firstLine="720"/>
        <w:rPr>
          <w:noProof/>
          <w:sz w:val="26"/>
          <w:szCs w:val="26"/>
        </w:rPr>
      </w:pPr>
      <w:r w:rsidRPr="00676B82">
        <w:rPr>
          <w:noProof/>
          <w:sz w:val="26"/>
          <w:szCs w:val="26"/>
        </w:rPr>
        <w:t>SDD</w:t>
      </w:r>
      <w:r w:rsidR="00EF1B35" w:rsidRPr="00676B82">
        <w:rPr>
          <w:noProof/>
          <w:sz w:val="26"/>
          <w:szCs w:val="26"/>
        </w:rPr>
        <w:t xml:space="preserve"> thấp còi ở trẻ em Việt Nam còn là một thách thức quan trọng đối với sức khỏe cộng đồng và phát triển kinh tế xã hội. Trong những năm qua, mặc dù Việt Nam được đánh giá là quốc gia thành công trong việc giảm nhanh tỷ lệ suy dinh dưỡng trẻ em nói chung và suy dinh dưỡng thấp còi</w:t>
      </w:r>
      <w:r w:rsidR="001D3772" w:rsidRPr="00676B82">
        <w:rPr>
          <w:noProof/>
          <w:sz w:val="26"/>
          <w:szCs w:val="26"/>
        </w:rPr>
        <w:t xml:space="preserve"> nói riêng, nhưng theo Tổ chức Y</w:t>
      </w:r>
      <w:r w:rsidR="002C3E5F" w:rsidRPr="00676B82">
        <w:rPr>
          <w:noProof/>
          <w:sz w:val="26"/>
          <w:szCs w:val="26"/>
        </w:rPr>
        <w:t xml:space="preserve"> tế T</w:t>
      </w:r>
      <w:r w:rsidR="00EF1B35" w:rsidRPr="00676B82">
        <w:rPr>
          <w:noProof/>
          <w:sz w:val="26"/>
          <w:szCs w:val="26"/>
        </w:rPr>
        <w:t>hế giới, hiện vẫn còn ở mức cao.</w:t>
      </w:r>
    </w:p>
    <w:p w:rsidR="006476E1" w:rsidRPr="00676B82" w:rsidRDefault="006476E1" w:rsidP="00676B82">
      <w:pPr>
        <w:widowControl w:val="0"/>
        <w:spacing w:before="0" w:after="0"/>
        <w:ind w:firstLine="720"/>
        <w:rPr>
          <w:noProof/>
          <w:sz w:val="26"/>
          <w:szCs w:val="26"/>
        </w:rPr>
      </w:pPr>
      <w:r w:rsidRPr="00676B82">
        <w:rPr>
          <w:noProof/>
          <w:sz w:val="26"/>
          <w:szCs w:val="26"/>
          <w:lang w:val="vi-VN"/>
        </w:rPr>
        <w:t>Tỷ l</w:t>
      </w:r>
      <w:r w:rsidRPr="00676B82">
        <w:rPr>
          <w:noProof/>
          <w:sz w:val="26"/>
          <w:szCs w:val="26"/>
        </w:rPr>
        <w:t>ệ SDD thể thấp còi ở trẻ em dưới 5 tuổi đã giảm từ 56,5% năm 1990 xuống còn 36,5% năm 2000, giảm khoảng 20% trong vòng một thập kỷ và cũng có xu hướng giảm nhanh hơn ở độ SDD nặng hơn. Năm 2009, tỷ lệ này còn 31,9%</w:t>
      </w:r>
      <w:r w:rsidR="005A4E88">
        <w:rPr>
          <w:noProof/>
          <w:sz w:val="26"/>
          <w:szCs w:val="26"/>
        </w:rPr>
        <w:fldChar w:fldCharType="begin"/>
      </w:r>
      <w:r w:rsidR="000834E4">
        <w:rPr>
          <w:noProof/>
          <w:sz w:val="26"/>
          <w:szCs w:val="26"/>
        </w:rPr>
        <w:instrText xml:space="preserve"> ADDIN EN.CITE &lt;EndNote&gt;&lt;Cite&gt;&lt;Author&gt;Viện Dinh dưỡng&lt;/Author&gt;&lt;Year&gt;2016&lt;/Year&gt;&lt;RecNum&gt;156&lt;/RecNum&gt;&lt;record&gt;&lt;rec-number&gt;156&lt;/rec-number&gt;&lt;foreign-keys&gt;&lt;key app="EN" db-id="etvr25fpetzf0heve9nxvrsip0rasvapxaer"&gt;156&lt;/key&gt;&lt;/foreign-keys&gt;&lt;ref-type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size="100%"&gt;ỡng,&lt;/style&gt;&lt;/author&gt;&lt;/authors&gt;&lt;/contributors&gt;&lt;titles&gt;&lt;title&gt;Xu hướng giảm suy dinh dưỡng ở bà mẹ và trẻ em dưới 5 tuổi năm 2000 - 2009&lt;/title&gt;&lt;secondary-title&gt;&lt;style face="normal" font="default" size="100%"&gt;Trang web Viện Dinh d&lt;/style&gt;&lt;style face="normal" font="default" charset="163" size="100%"&gt;ư&lt;/style&gt;&lt;style face="normal" font="default" size="100%"&gt;ỡng http://www.viendinhduong.vn/FileUpload/Documents/So%20lieu%20DD202000-2009.pdf. Truy cập ngày: 8/7/2016&amp;#xD;&lt;/style&gt;&lt;/secondary-title&gt;&lt;/titles&gt;&lt;dates&gt;&lt;year&gt;2016&lt;/year&gt;&lt;/dates&gt;&lt;urls&gt;&lt;/urls&gt;&lt;/record&gt;&lt;/Cite&gt;&lt;/EndNote&gt;</w:instrText>
      </w:r>
      <w:r w:rsidR="005A4E88">
        <w:rPr>
          <w:noProof/>
          <w:sz w:val="26"/>
          <w:szCs w:val="26"/>
        </w:rPr>
        <w:fldChar w:fldCharType="separate"/>
      </w:r>
      <w:r w:rsidR="00371845">
        <w:rPr>
          <w:noProof/>
          <w:sz w:val="26"/>
          <w:szCs w:val="26"/>
        </w:rPr>
        <w:t>[31]</w:t>
      </w:r>
      <w:r w:rsidR="005A4E88">
        <w:rPr>
          <w:noProof/>
          <w:sz w:val="26"/>
          <w:szCs w:val="26"/>
        </w:rPr>
        <w:fldChar w:fldCharType="end"/>
      </w:r>
      <w:r w:rsidRPr="00676B82">
        <w:rPr>
          <w:noProof/>
          <w:sz w:val="26"/>
          <w:szCs w:val="26"/>
        </w:rPr>
        <w:t>,</w:t>
      </w:r>
      <w:r w:rsidRPr="00676B82">
        <w:rPr>
          <w:noProof/>
          <w:sz w:val="26"/>
          <w:szCs w:val="26"/>
          <w:lang w:val="vi-VN"/>
        </w:rPr>
        <w:t xml:space="preserve"> và đến năm 2014 còn 24,9% </w:t>
      </w:r>
      <w:r w:rsidR="005A4E88" w:rsidRPr="00676B82">
        <w:rPr>
          <w:noProof/>
          <w:sz w:val="26"/>
          <w:szCs w:val="26"/>
          <w:lang w:val="vi-VN"/>
        </w:rPr>
        <w:fldChar w:fldCharType="begin"/>
      </w:r>
      <w:r w:rsidR="000834E4">
        <w:rPr>
          <w:noProof/>
          <w:sz w:val="26"/>
          <w:szCs w:val="26"/>
          <w:lang w:val="vi-VN"/>
        </w:rPr>
        <w:instrText xml:space="preserve"> ADDIN EN.CITE &lt;EndNote&gt;&lt;Cite&gt;&lt;Author&gt;Viện Dinh dưỡng&lt;/Author&gt;&lt;Year&gt;2015&lt;/Year&gt;&lt;RecNum&gt;158&lt;/RecNum&gt;&lt;record&gt;&lt;rec-number&gt;158&lt;/rec-number&gt;&lt;foreign-keys&gt;&lt;key app="EN" db-id="etvr25fpetzf0heve9nxvrsip0rasvapxaer"&gt;158&lt;/key&gt;&lt;/foreign-keys&gt;&lt;ref-type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size="100%"&gt;ỡng,&lt;/style&gt;&lt;/author&gt;&lt;/authors&gt;&lt;/contributors&gt;&lt;titles&gt;&lt;title&gt;Số liệu thống kê về tình trạng dinh dưỡng trẻ em&lt;/title&gt;&lt;secondary-title&gt;&lt;style face="normal" font="default" size="100%"&gt;Trang web Viện Dinh d&lt;/style&gt;&lt;style face="normal" font="default" charset="163" size="100%"&gt;ư&lt;/style&gt;&lt;style face="normal" font="default" size="100%"&gt;ỡng http://www.nutrition.org.vn/news/vi/106/61/a/so-lieu-thong-ke-ve-tinh-trang-dinh-duong-tre-em-qua-cac-nam.aspx.&lt;/style&gt;&lt;/secondary-title&gt;&lt;/titles&gt;&lt;periodical&gt;&lt;full-title&gt;Trang web Viện Dinh dưỡng http://www.nutrition.org.vn/news/vi/106/61/a/so-lieu-thong-ke-ve-tinh-trang-dinh-duong-tre-em-qua-cac-nam.aspx.&lt;/full-title&gt;&lt;/periodical&gt;&lt;dates&gt;&lt;year&gt;2015&lt;/year&gt;&lt;/dates&gt;&lt;urls&gt;&lt;/urls&gt;&lt;/record&gt;&lt;/Cite&gt;&lt;/EndNote&gt;</w:instrText>
      </w:r>
      <w:r w:rsidR="005A4E88" w:rsidRPr="00676B82">
        <w:rPr>
          <w:noProof/>
          <w:sz w:val="26"/>
          <w:szCs w:val="26"/>
          <w:lang w:val="vi-VN"/>
        </w:rPr>
        <w:fldChar w:fldCharType="separate"/>
      </w:r>
      <w:r w:rsidR="00371845">
        <w:rPr>
          <w:noProof/>
          <w:sz w:val="26"/>
          <w:szCs w:val="26"/>
          <w:lang w:val="vi-VN"/>
        </w:rPr>
        <w:t>[32]</w:t>
      </w:r>
      <w:r w:rsidR="005A4E88" w:rsidRPr="00676B82">
        <w:rPr>
          <w:noProof/>
          <w:sz w:val="26"/>
          <w:szCs w:val="26"/>
          <w:lang w:val="vi-VN"/>
        </w:rPr>
        <w:fldChar w:fldCharType="end"/>
      </w:r>
      <w:r w:rsidRPr="00676B82">
        <w:rPr>
          <w:noProof/>
          <w:sz w:val="26"/>
          <w:szCs w:val="26"/>
          <w:lang w:val="vi-VN"/>
        </w:rPr>
        <w:t>,</w:t>
      </w:r>
      <w:r w:rsidRPr="00676B82">
        <w:rPr>
          <w:noProof/>
          <w:sz w:val="26"/>
          <w:szCs w:val="26"/>
        </w:rPr>
        <w:t xml:space="preserve"> tuy vậy hiện vẫn mức</w:t>
      </w:r>
      <w:r w:rsidRPr="00676B82">
        <w:rPr>
          <w:noProof/>
          <w:sz w:val="26"/>
          <w:szCs w:val="26"/>
          <w:lang w:val="vi-VN"/>
        </w:rPr>
        <w:t xml:space="preserve"> trung bình</w:t>
      </w:r>
      <w:r w:rsidRPr="00676B82">
        <w:rPr>
          <w:noProof/>
          <w:sz w:val="26"/>
          <w:szCs w:val="26"/>
        </w:rPr>
        <w:t xml:space="preserve"> theo tiêu chuẩn đánh giá của WHO.</w:t>
      </w:r>
    </w:p>
    <w:tbl>
      <w:tblPr>
        <w:tblW w:w="0" w:type="auto"/>
        <w:tblCellSpacing w:w="15" w:type="dxa"/>
        <w:tblLook w:val="04A0"/>
      </w:tblPr>
      <w:tblGrid>
        <w:gridCol w:w="8878"/>
      </w:tblGrid>
      <w:tr w:rsidR="00EF1B35" w:rsidRPr="00676B82" w:rsidTr="007029FE">
        <w:trPr>
          <w:tblCellSpacing w:w="15" w:type="dxa"/>
        </w:trPr>
        <w:tc>
          <w:tcPr>
            <w:tcW w:w="0" w:type="auto"/>
            <w:tcMar>
              <w:top w:w="15" w:type="dxa"/>
              <w:left w:w="15" w:type="dxa"/>
              <w:bottom w:w="15" w:type="dxa"/>
              <w:right w:w="15" w:type="dxa"/>
            </w:tcMar>
            <w:vAlign w:val="center"/>
            <w:hideMark/>
          </w:tcPr>
          <w:p w:rsidR="00EF1B35" w:rsidRPr="00676B82" w:rsidRDefault="005D2C07" w:rsidP="007D3F4C">
            <w:pPr>
              <w:spacing w:before="0" w:after="0" w:line="240" w:lineRule="auto"/>
              <w:ind w:left="567" w:firstLine="0"/>
              <w:rPr>
                <w:color w:val="000000"/>
                <w:sz w:val="26"/>
                <w:szCs w:val="26"/>
              </w:rPr>
            </w:pPr>
            <w:r>
              <w:rPr>
                <w:noProof/>
                <w:sz w:val="26"/>
                <w:szCs w:val="26"/>
              </w:rPr>
              <w:drawing>
                <wp:inline distT="0" distB="0" distL="0" distR="0">
                  <wp:extent cx="5202555" cy="2691765"/>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cstate="print"/>
                          <a:srcRect/>
                          <a:stretch>
                            <a:fillRect/>
                          </a:stretch>
                        </pic:blipFill>
                        <pic:spPr bwMode="auto">
                          <a:xfrm>
                            <a:off x="0" y="0"/>
                            <a:ext cx="5202555" cy="2691765"/>
                          </a:xfrm>
                          <a:prstGeom prst="rect">
                            <a:avLst/>
                          </a:prstGeom>
                          <a:noFill/>
                        </pic:spPr>
                      </pic:pic>
                    </a:graphicData>
                  </a:graphic>
                </wp:inline>
              </w:drawing>
            </w:r>
          </w:p>
        </w:tc>
      </w:tr>
    </w:tbl>
    <w:p w:rsidR="00F12B08" w:rsidRPr="00676B82" w:rsidRDefault="0073114A" w:rsidP="0073114A">
      <w:pPr>
        <w:pStyle w:val="Caption"/>
        <w:rPr>
          <w:szCs w:val="26"/>
        </w:rPr>
      </w:pPr>
      <w:bookmarkStart w:id="29" w:name="_Toc457108896"/>
      <w:bookmarkStart w:id="30" w:name="_Toc471241025"/>
      <w:r>
        <w:t xml:space="preserve">Biểu đồ </w:t>
      </w:r>
      <w:r w:rsidR="00783121">
        <w:t>1</w:t>
      </w:r>
      <w:r w:rsidR="00FD7063">
        <w:t>.</w:t>
      </w:r>
      <w:r w:rsidR="005A4E88">
        <w:fldChar w:fldCharType="begin"/>
      </w:r>
      <w:r w:rsidR="004F5FF8">
        <w:instrText xml:space="preserve"> SEQ Biểu_đồ \* ARABIC \s 1 </w:instrText>
      </w:r>
      <w:r w:rsidR="005A4E88">
        <w:fldChar w:fldCharType="separate"/>
      </w:r>
      <w:r w:rsidR="00FD7063">
        <w:rPr>
          <w:noProof/>
        </w:rPr>
        <w:t>1</w:t>
      </w:r>
      <w:r w:rsidR="005A4E88">
        <w:fldChar w:fldCharType="end"/>
      </w:r>
      <w:r w:rsidR="00C902E5">
        <w:t>:</w:t>
      </w:r>
      <w:r w:rsidR="00F12B08" w:rsidRPr="00676B82">
        <w:rPr>
          <w:szCs w:val="26"/>
        </w:rPr>
        <w:t xml:space="preserve"> Tình trạng suy dinh dưỡng của trẻ dưới 5 tuổi của Việt Nam</w:t>
      </w:r>
      <w:bookmarkEnd w:id="29"/>
      <w:r w:rsidR="005A4E88" w:rsidRPr="00676B82">
        <w:rPr>
          <w:szCs w:val="26"/>
        </w:rPr>
        <w:fldChar w:fldCharType="begin"/>
      </w:r>
      <w:r w:rsidR="000834E4">
        <w:rPr>
          <w:szCs w:val="26"/>
        </w:rPr>
        <w:instrText xml:space="preserve"> ADDIN EN.CITE &lt;EndNote&gt;&lt;Cite&gt;&lt;Author&gt;Viện Dinh dưỡng&lt;/Author&gt;&lt;Year&gt;2016&lt;/Year&gt;&lt;RecNum&gt;238&lt;/RecNum&gt;&lt;record&gt;&lt;rec-number&gt;238&lt;/rec-number&gt;&lt;foreign-keys&gt;&lt;key app="EN" db-id="etvr25fpetzf0heve9nxvrsip0rasvapxaer"&gt;238&lt;/key&gt;&lt;/foreign-keys&gt;&lt;ref-type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size="100%"&gt;Số liệu thống kê về tình trạng dinh d&lt;/style&gt;&lt;style face="normal" font="default" charset="163" size="100%"&gt;ư&lt;/style&gt;&lt;style face="normal" font="default" size="100%"&gt;ỡng trẻ em qua các n&lt;/style&gt;&lt;style face="normal" font="default" charset="238" size="100%"&gt;ăm&lt;/style&gt;&lt;/title&gt;&lt;secondary-title&gt;&lt;style face="normal" font="default" size="100%"&gt;Trang web Viện Dinh d&lt;/style&gt;&lt;style face="normal" font="default" charset="163" size="100%"&gt;ư&lt;/style&gt;&lt;style face="normal" font="default" size="100%"&gt;ỡng, http://www.viendinhduong.vn/news/vi/106/61/0/a/so-lieu-thong-ke-ve-tinh-trang-dinh-duong-tre-em-qua-cac-nam.aspx. Cập nhật ngày 8/7/2016&lt;/style&gt;&lt;/secondary-title&gt;&lt;/titles&gt;&lt;periodical&gt;&lt;full-title&gt;Trang web Viện Dinh dưỡng, http://www.viendinhduong.vn/news/vi/106/61/0/a/so-lieu-thong-ke-ve-tinh-trang-dinh-duong-tre-em-qua-cac-nam.aspx. Cập nhật ngày 8/7/2016&lt;/full-title&gt;&lt;/periodical&gt;&lt;dates&gt;&lt;year&gt;2016&lt;/year&gt;&lt;/dates&gt;&lt;urls&gt;&lt;/urls&gt;&lt;/record&gt;&lt;/Cite&gt;&lt;/EndNote&gt;</w:instrText>
      </w:r>
      <w:r w:rsidR="005A4E88" w:rsidRPr="00676B82">
        <w:rPr>
          <w:szCs w:val="26"/>
        </w:rPr>
        <w:fldChar w:fldCharType="separate"/>
      </w:r>
      <w:bookmarkEnd w:id="30"/>
      <w:r w:rsidR="005D2C07">
        <w:rPr>
          <w:noProof/>
          <w:szCs w:val="26"/>
        </w:rPr>
        <w:t>[</w:t>
      </w:r>
      <w:hyperlink w:anchor="_ENREF_3" w:tooltip="Viện Dinh dưỡng, 2016 #238" w:history="1">
        <w:r w:rsidR="005D2C07">
          <w:rPr>
            <w:noProof/>
            <w:szCs w:val="26"/>
          </w:rPr>
          <w:t>3</w:t>
        </w:r>
      </w:hyperlink>
      <w:r w:rsidR="005D2C07">
        <w:rPr>
          <w:noProof/>
          <w:szCs w:val="26"/>
        </w:rPr>
        <w:t>]</w:t>
      </w:r>
      <w:r w:rsidR="005A4E88" w:rsidRPr="00676B82">
        <w:rPr>
          <w:szCs w:val="26"/>
        </w:rPr>
        <w:fldChar w:fldCharType="end"/>
      </w:r>
    </w:p>
    <w:p w:rsidR="00F61908" w:rsidRPr="00676B82" w:rsidRDefault="00F61908" w:rsidP="0058397E">
      <w:pPr>
        <w:spacing w:before="0" w:after="0"/>
        <w:ind w:firstLine="0"/>
        <w:jc w:val="center"/>
        <w:rPr>
          <w:sz w:val="26"/>
          <w:szCs w:val="26"/>
        </w:rPr>
      </w:pPr>
      <w:r w:rsidRPr="00676B82">
        <w:rPr>
          <w:sz w:val="26"/>
          <w:szCs w:val="26"/>
        </w:rPr>
        <w:t>(N</w:t>
      </w:r>
      <w:r w:rsidR="00333C23" w:rsidRPr="00676B82">
        <w:rPr>
          <w:sz w:val="26"/>
          <w:szCs w:val="26"/>
        </w:rPr>
        <w:t>guồn: Số liệu thống kê VDD, 2016</w:t>
      </w:r>
      <w:r w:rsidRPr="00676B82">
        <w:rPr>
          <w:sz w:val="26"/>
          <w:szCs w:val="26"/>
        </w:rPr>
        <w:t>)</w:t>
      </w:r>
    </w:p>
    <w:p w:rsidR="00EF1B35" w:rsidRPr="00676B82" w:rsidRDefault="006E29FE" w:rsidP="00676B82">
      <w:pPr>
        <w:widowControl w:val="0"/>
        <w:spacing w:before="0" w:after="0"/>
        <w:ind w:firstLine="720"/>
        <w:rPr>
          <w:rStyle w:val="Emphasis"/>
          <w:bCs/>
          <w:color w:val="333333"/>
          <w:sz w:val="26"/>
          <w:szCs w:val="26"/>
          <w:lang w:val="vi-VN"/>
        </w:rPr>
      </w:pPr>
      <w:r w:rsidRPr="00676B82">
        <w:rPr>
          <w:noProof/>
          <w:sz w:val="26"/>
          <w:szCs w:val="26"/>
          <w:lang w:val="vi-VN"/>
        </w:rPr>
        <w:t xml:space="preserve">Bên cạnh sự </w:t>
      </w:r>
      <w:r w:rsidRPr="00676B82">
        <w:rPr>
          <w:noProof/>
          <w:sz w:val="26"/>
          <w:szCs w:val="26"/>
        </w:rPr>
        <w:t>tăng trưởng ổn định của nền kinh tế và việc đảm bảo an ninh lương thực tốt</w:t>
      </w:r>
      <w:r w:rsidRPr="00676B82">
        <w:rPr>
          <w:noProof/>
          <w:sz w:val="26"/>
          <w:szCs w:val="26"/>
          <w:lang w:val="vi-VN"/>
        </w:rPr>
        <w:t xml:space="preserve"> của Việt Nam trong những năm qua, C</w:t>
      </w:r>
      <w:r w:rsidR="003067A0" w:rsidRPr="00676B82">
        <w:rPr>
          <w:noProof/>
          <w:sz w:val="26"/>
          <w:szCs w:val="26"/>
        </w:rPr>
        <w:t xml:space="preserve">hương trình phòng chống SDD quốc gia </w:t>
      </w:r>
      <w:r w:rsidR="003067A0" w:rsidRPr="00676B82">
        <w:rPr>
          <w:noProof/>
          <w:sz w:val="26"/>
          <w:szCs w:val="26"/>
          <w:lang w:val="vi-VN"/>
        </w:rPr>
        <w:t xml:space="preserve">đã đóng góp một cách đáng kể </w:t>
      </w:r>
      <w:r w:rsidRPr="00676B82">
        <w:rPr>
          <w:noProof/>
          <w:sz w:val="26"/>
          <w:szCs w:val="26"/>
          <w:lang w:val="vi-VN"/>
        </w:rPr>
        <w:t xml:space="preserve">trong việc cải thiện </w:t>
      </w:r>
      <w:r w:rsidR="003067A0" w:rsidRPr="00676B82">
        <w:rPr>
          <w:noProof/>
          <w:sz w:val="26"/>
          <w:szCs w:val="26"/>
          <w:lang w:val="vi-VN"/>
        </w:rPr>
        <w:t>t</w:t>
      </w:r>
      <w:r w:rsidR="00EF1B35" w:rsidRPr="00676B82">
        <w:rPr>
          <w:noProof/>
          <w:sz w:val="26"/>
          <w:szCs w:val="26"/>
        </w:rPr>
        <w:t xml:space="preserve">ỷ lệ SDD ở cả 3 thể </w:t>
      </w:r>
      <w:r w:rsidRPr="00676B82">
        <w:rPr>
          <w:noProof/>
          <w:sz w:val="26"/>
          <w:szCs w:val="26"/>
          <w:lang w:val="vi-VN"/>
        </w:rPr>
        <w:t>nhẹ cân, thấp còi và gày còm thông qua việc thực hiện một cách hiệu quả hàng loạt các chương trình can thiệp dinh dưỡng cộng đồng.</w:t>
      </w:r>
    </w:p>
    <w:p w:rsidR="00EC449E" w:rsidRPr="00676B82" w:rsidRDefault="005D2C07" w:rsidP="00676B82">
      <w:pPr>
        <w:widowControl w:val="0"/>
        <w:spacing w:before="0" w:after="0"/>
        <w:ind w:firstLine="0"/>
        <w:jc w:val="center"/>
        <w:rPr>
          <w:sz w:val="26"/>
          <w:szCs w:val="26"/>
        </w:rPr>
      </w:pPr>
      <w:bookmarkStart w:id="31" w:name="_Toc408563843"/>
      <w:r>
        <w:rPr>
          <w:noProof/>
          <w:sz w:val="26"/>
          <w:szCs w:val="26"/>
        </w:rPr>
        <w:drawing>
          <wp:inline distT="0" distB="0" distL="0" distR="0">
            <wp:extent cx="5641975" cy="257048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FF6" w:rsidRPr="00676B82" w:rsidRDefault="00C902E5" w:rsidP="00783121">
      <w:pPr>
        <w:pStyle w:val="Caption"/>
        <w:rPr>
          <w:szCs w:val="26"/>
        </w:rPr>
      </w:pPr>
      <w:bookmarkStart w:id="32" w:name="_Toc457108897"/>
      <w:bookmarkStart w:id="33" w:name="_Toc471241026"/>
      <w:bookmarkEnd w:id="31"/>
      <w:r>
        <w:t>Biểu đồ 1</w:t>
      </w:r>
      <w:r w:rsidR="00FD7063">
        <w:t>.</w:t>
      </w:r>
      <w:r w:rsidR="005A4E88">
        <w:fldChar w:fldCharType="begin"/>
      </w:r>
      <w:r w:rsidR="004F5FF8">
        <w:instrText xml:space="preserve"> SEQ Biểu_đồ \* ARABIC \s 1 </w:instrText>
      </w:r>
      <w:r w:rsidR="005A4E88">
        <w:fldChar w:fldCharType="separate"/>
      </w:r>
      <w:r w:rsidR="00FD7063">
        <w:rPr>
          <w:noProof/>
        </w:rPr>
        <w:t>2</w:t>
      </w:r>
      <w:r w:rsidR="005A4E88">
        <w:fldChar w:fldCharType="end"/>
      </w:r>
      <w:r>
        <w:rPr>
          <w:szCs w:val="26"/>
        </w:rPr>
        <w:t>:</w:t>
      </w:r>
      <w:r w:rsidR="004C2FF6" w:rsidRPr="00676B82">
        <w:rPr>
          <w:szCs w:val="26"/>
        </w:rPr>
        <w:t xml:space="preserve"> Diễn biến tình trạng SDD thấp còi của trẻ dưới 5 tuổi ở Việt Nam</w:t>
      </w:r>
      <w:bookmarkEnd w:id="32"/>
      <w:bookmarkEnd w:id="33"/>
    </w:p>
    <w:p w:rsidR="00F61908" w:rsidRPr="00676B82" w:rsidRDefault="00F61908" w:rsidP="00676B82">
      <w:pPr>
        <w:widowControl w:val="0"/>
        <w:spacing w:before="0" w:after="0"/>
        <w:ind w:firstLine="0"/>
        <w:jc w:val="center"/>
        <w:rPr>
          <w:sz w:val="26"/>
          <w:szCs w:val="26"/>
        </w:rPr>
      </w:pPr>
      <w:r w:rsidRPr="00676B82">
        <w:rPr>
          <w:sz w:val="26"/>
          <w:szCs w:val="26"/>
        </w:rPr>
        <w:t>(Nguồn: Số liệu thống kê VDD, 2014</w:t>
      </w:r>
      <w:r w:rsidR="005A4E88">
        <w:rPr>
          <w:sz w:val="26"/>
          <w:szCs w:val="26"/>
        </w:rPr>
        <w:fldChar w:fldCharType="begin"/>
      </w:r>
      <w:r w:rsidR="000834E4">
        <w:rPr>
          <w:sz w:val="26"/>
          <w:szCs w:val="26"/>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rPr>
        <w:fldChar w:fldCharType="separate"/>
      </w:r>
      <w:r w:rsidR="005D2C07">
        <w:rPr>
          <w:noProof/>
          <w:sz w:val="26"/>
          <w:szCs w:val="26"/>
        </w:rPr>
        <w:t>[</w:t>
      </w:r>
      <w:hyperlink w:anchor="_ENREF_7" w:tooltip="Viện Dinh Dưỡng, 2011 #136" w:history="1">
        <w:r w:rsidR="005D2C07">
          <w:rPr>
            <w:noProof/>
            <w:sz w:val="26"/>
            <w:szCs w:val="26"/>
          </w:rPr>
          <w:t>7</w:t>
        </w:r>
      </w:hyperlink>
      <w:r w:rsidR="005D2C07">
        <w:rPr>
          <w:noProof/>
          <w:sz w:val="26"/>
          <w:szCs w:val="26"/>
        </w:rPr>
        <w:t>]</w:t>
      </w:r>
      <w:r w:rsidR="005A4E88">
        <w:rPr>
          <w:sz w:val="26"/>
          <w:szCs w:val="26"/>
        </w:rPr>
        <w:fldChar w:fldCharType="end"/>
      </w:r>
      <w:r w:rsidR="004D269B">
        <w:rPr>
          <w:sz w:val="26"/>
          <w:szCs w:val="26"/>
        </w:rPr>
        <w:t xml:space="preserve">, </w:t>
      </w:r>
      <w:r w:rsidR="005A4E88">
        <w:rPr>
          <w:sz w:val="26"/>
          <w:szCs w:val="26"/>
        </w:rPr>
        <w:fldChar w:fldCharType="begin"/>
      </w:r>
      <w:r w:rsidR="000834E4">
        <w:rPr>
          <w:sz w:val="26"/>
          <w:szCs w:val="26"/>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Pr>
          <w:sz w:val="26"/>
          <w:szCs w:val="26"/>
        </w:rPr>
        <w:fldChar w:fldCharType="separate"/>
      </w:r>
      <w:r w:rsidR="00371845">
        <w:rPr>
          <w:noProof/>
          <w:sz w:val="26"/>
          <w:szCs w:val="26"/>
        </w:rPr>
        <w:t>[33]</w:t>
      </w:r>
      <w:r w:rsidR="005A4E88">
        <w:rPr>
          <w:sz w:val="26"/>
          <w:szCs w:val="26"/>
        </w:rPr>
        <w:fldChar w:fldCharType="end"/>
      </w:r>
      <w:r w:rsidRPr="00676B82">
        <w:rPr>
          <w:sz w:val="26"/>
          <w:szCs w:val="26"/>
        </w:rPr>
        <w:t>)</w:t>
      </w:r>
    </w:p>
    <w:p w:rsidR="006476E1" w:rsidRPr="00676B82" w:rsidRDefault="006476E1" w:rsidP="00676B82">
      <w:pPr>
        <w:widowControl w:val="0"/>
        <w:spacing w:before="0" w:after="0"/>
        <w:ind w:firstLine="720"/>
        <w:rPr>
          <w:rStyle w:val="Emphasis"/>
          <w:bCs/>
          <w:color w:val="333333"/>
          <w:sz w:val="26"/>
          <w:szCs w:val="26"/>
          <w:lang w:val="vi-VN"/>
        </w:rPr>
      </w:pPr>
      <w:r w:rsidRPr="00676B82">
        <w:rPr>
          <w:noProof/>
          <w:sz w:val="26"/>
          <w:szCs w:val="26"/>
          <w:lang w:val="vi-VN"/>
        </w:rPr>
        <w:t xml:space="preserve">Biểu đồ </w:t>
      </w:r>
      <w:r w:rsidRPr="00676B82">
        <w:rPr>
          <w:noProof/>
          <w:sz w:val="26"/>
          <w:szCs w:val="26"/>
        </w:rPr>
        <w:t>1.2</w:t>
      </w:r>
      <w:r w:rsidRPr="00676B82">
        <w:rPr>
          <w:noProof/>
          <w:sz w:val="26"/>
          <w:szCs w:val="26"/>
          <w:lang w:val="vi-VN"/>
        </w:rPr>
        <w:t xml:space="preserve"> biểu thị số liệu thống kê giám sát tình trạng dinh dưỡng trẻ dưới 5 tuổi hàng năm của Viện Dinh dưỡng qua các năm. </w:t>
      </w:r>
    </w:p>
    <w:p w:rsidR="00EF1B35" w:rsidRPr="00676B82" w:rsidRDefault="00EF1B35" w:rsidP="00676B82">
      <w:pPr>
        <w:spacing w:before="0" w:after="0"/>
        <w:ind w:firstLine="720"/>
        <w:rPr>
          <w:sz w:val="26"/>
          <w:szCs w:val="26"/>
        </w:rPr>
      </w:pPr>
      <w:r w:rsidRPr="00676B82">
        <w:rPr>
          <w:sz w:val="26"/>
          <w:szCs w:val="26"/>
        </w:rPr>
        <w:t xml:space="preserve">Tỷ lệ suy dinh dưỡng thể thấp còi trẻ dưới 5 tuổi </w:t>
      </w:r>
      <w:r w:rsidR="00BE12E3" w:rsidRPr="00676B82">
        <w:rPr>
          <w:sz w:val="26"/>
          <w:szCs w:val="26"/>
        </w:rPr>
        <w:t xml:space="preserve">đã </w:t>
      </w:r>
      <w:r w:rsidRPr="00676B82">
        <w:rPr>
          <w:sz w:val="26"/>
          <w:szCs w:val="26"/>
        </w:rPr>
        <w:t xml:space="preserve">giảm </w:t>
      </w:r>
      <w:r w:rsidR="00BE12E3" w:rsidRPr="00676B82">
        <w:rPr>
          <w:sz w:val="26"/>
          <w:szCs w:val="26"/>
        </w:rPr>
        <w:t>trong vòng 10 năm từ 2000-2009 từ 36,5% xuống còn 31,9%</w:t>
      </w:r>
      <w:r w:rsidR="005A4E88">
        <w:rPr>
          <w:sz w:val="26"/>
          <w:szCs w:val="26"/>
        </w:rPr>
        <w:fldChar w:fldCharType="begin"/>
      </w:r>
      <w:r w:rsidR="000834E4">
        <w:rPr>
          <w:sz w:val="26"/>
          <w:szCs w:val="26"/>
        </w:rPr>
        <w:instrText xml:space="preserve"> ADDIN EN.CITE &lt;EndNote&gt;&lt;Cite&gt;&lt;Author&gt;Viện Dinh dưỡng&lt;/Author&gt;&lt;Year&gt;2014&lt;/Year&gt;&lt;RecNum&gt;154&lt;/RecNum&gt;&lt;record&gt;&lt;rec-number&gt;154&lt;/rec-number&gt;&lt;foreign-keys&gt;&lt;key app="EN" db-id="etvr25fpetzf0heve9nxvrsip0rasvapxaer"&gt;154&lt;/key&gt;&lt;/foreign-keys&gt;&lt;ref-type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size="100%"&gt;Số liệu thống kê về tình trạng dinh d&lt;/style&gt;&lt;style face="normal" font="default" charset="163" size="100%"&gt;ư&lt;/style&gt;&lt;style face="normal" font="default" size="100%"&gt;ỡng trẻ em qua các n&lt;/style&gt;&lt;style face="normal" font="default" charset="238" size="100%"&gt;ăm &lt;/style&gt;&lt;style face="normal" font="default" size="100%"&gt;2000 - 2013&lt;/style&gt;&lt;/title&gt;&lt;secondary-title&gt;Trang web www.viendinhduong.vn&lt;/secondary-title&gt;&lt;/titles&gt;&lt;periodical&gt;&lt;full-title&gt;Trang web www.viendinhduong.vn&lt;/full-title&gt;&lt;/periodical&gt;&lt;dates&gt;&lt;year&gt;2014&lt;/year&gt;&lt;/dates&gt;&lt;urls&gt;&lt;/urls&gt;&lt;/record&gt;&lt;/Cite&gt;&lt;/EndNote&gt;</w:instrText>
      </w:r>
      <w:r w:rsidR="005A4E88">
        <w:rPr>
          <w:sz w:val="26"/>
          <w:szCs w:val="26"/>
        </w:rPr>
        <w:fldChar w:fldCharType="separate"/>
      </w:r>
      <w:r w:rsidR="00371845">
        <w:rPr>
          <w:noProof/>
          <w:sz w:val="26"/>
          <w:szCs w:val="26"/>
        </w:rPr>
        <w:t>[34]</w:t>
      </w:r>
      <w:r w:rsidR="005A4E88">
        <w:rPr>
          <w:sz w:val="26"/>
          <w:szCs w:val="26"/>
        </w:rPr>
        <w:fldChar w:fldCharType="end"/>
      </w:r>
      <w:r w:rsidRPr="00676B82">
        <w:rPr>
          <w:sz w:val="26"/>
          <w:szCs w:val="26"/>
        </w:rPr>
        <w:t xml:space="preserve">, </w:t>
      </w:r>
      <w:r w:rsidR="00BE12E3" w:rsidRPr="00676B82">
        <w:rPr>
          <w:sz w:val="26"/>
          <w:szCs w:val="26"/>
        </w:rPr>
        <w:t>đặc biệt</w:t>
      </w:r>
      <w:r w:rsidRPr="00676B82">
        <w:rPr>
          <w:sz w:val="26"/>
          <w:szCs w:val="26"/>
        </w:rPr>
        <w:t xml:space="preserve"> từ năm 2010, tỷ lệ này lại có xu hướng giảm khá nhanh,</w:t>
      </w:r>
      <w:r w:rsidR="00BE12E3" w:rsidRPr="00676B82">
        <w:rPr>
          <w:sz w:val="26"/>
          <w:szCs w:val="26"/>
        </w:rPr>
        <w:t xml:space="preserve"> xuống còn 29,3% và đến năm 2015</w:t>
      </w:r>
      <w:r w:rsidRPr="00676B82">
        <w:rPr>
          <w:sz w:val="26"/>
          <w:szCs w:val="26"/>
        </w:rPr>
        <w:t xml:space="preserve"> còn 2</w:t>
      </w:r>
      <w:r w:rsidR="00BE12E3" w:rsidRPr="00676B82">
        <w:rPr>
          <w:sz w:val="26"/>
          <w:szCs w:val="26"/>
        </w:rPr>
        <w:t>4,6</w:t>
      </w:r>
      <w:r w:rsidRPr="00676B82">
        <w:rPr>
          <w:sz w:val="26"/>
          <w:szCs w:val="26"/>
        </w:rPr>
        <w:t>%</w:t>
      </w:r>
      <w:r w:rsidR="005A4E88">
        <w:rPr>
          <w:sz w:val="26"/>
          <w:szCs w:val="26"/>
        </w:rPr>
        <w:fldChar w:fldCharType="begin"/>
      </w:r>
      <w:r w:rsidR="000834E4">
        <w:rPr>
          <w:sz w:val="26"/>
          <w:szCs w:val="26"/>
        </w:rPr>
        <w:instrText xml:space="preserve"> ADDIN EN.CITE &lt;EndNote&gt;&lt;Cite&gt;&lt;Author&gt;Viện Dinh dưỡng&lt;/Author&gt;&lt;Year&gt;2016&lt;/Year&gt;&lt;RecNum&gt;156&lt;/RecNum&gt;&lt;record&gt;&lt;rec-number&gt;156&lt;/rec-number&gt;&lt;foreign-keys&gt;&lt;key app="EN" db-id="etvr25fpetzf0heve9nxvrsip0rasvapxaer"&gt;156&lt;/key&gt;&lt;/foreign-keys&gt;&lt;ref-type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size="100%"&gt;ỡng,&lt;/style&gt;&lt;/author&gt;&lt;/authors&gt;&lt;/contributors&gt;&lt;titles&gt;&lt;title&gt;Xu hướng giảm suy dinh dưỡng ở bà mẹ và trẻ em dưới 5 tuổi năm 2000 - 2009&lt;/title&gt;&lt;secondary-title&gt;&lt;style face="normal" font="default" size="100%"&gt;Trang web Viện Dinh d&lt;/style&gt;&lt;style face="normal" font="default" charset="163" size="100%"&gt;ư&lt;/style&gt;&lt;style face="normal" font="default" size="100%"&gt;ỡng http://www.viendinhduong.vn/FileUpload/Documents/So%20lieu%20DD202000-2009.pdf. Truy cập ngày: 8/7/2016&amp;#xD;&lt;/style&gt;&lt;/secondary-title&gt;&lt;/titles&gt;&lt;dates&gt;&lt;year&gt;2016&lt;/year&gt;&lt;/dates&gt;&lt;urls&gt;&lt;/urls&gt;&lt;/record&gt;&lt;/Cite&gt;&lt;/EndNote&gt;</w:instrText>
      </w:r>
      <w:r w:rsidR="005A4E88">
        <w:rPr>
          <w:sz w:val="26"/>
          <w:szCs w:val="26"/>
        </w:rPr>
        <w:fldChar w:fldCharType="separate"/>
      </w:r>
      <w:r w:rsidR="00371845">
        <w:rPr>
          <w:noProof/>
          <w:sz w:val="26"/>
          <w:szCs w:val="26"/>
        </w:rPr>
        <w:t>[31]</w:t>
      </w:r>
      <w:r w:rsidR="005A4E88">
        <w:rPr>
          <w:sz w:val="26"/>
          <w:szCs w:val="26"/>
        </w:rPr>
        <w:fldChar w:fldCharType="end"/>
      </w:r>
      <w:r w:rsidRPr="00676B82">
        <w:rPr>
          <w:sz w:val="26"/>
          <w:szCs w:val="26"/>
        </w:rPr>
        <w:t>. Tỷ lệ suy dinh dưỡng thấp còi độ 1 cũng có xu hướng giảm dần, từ 21,5% năm 2002 còn 16,1% năm 2011. Tuy nhiên tỷ lệ suy dinh dưỡng độ 2 thì lại không giảm</w:t>
      </w:r>
      <w:r w:rsidR="005A4E88">
        <w:rPr>
          <w:sz w:val="26"/>
          <w:szCs w:val="26"/>
        </w:rPr>
        <w:fldChar w:fldCharType="begin"/>
      </w:r>
      <w:r w:rsidR="000834E4">
        <w:rPr>
          <w:sz w:val="26"/>
          <w:szCs w:val="26"/>
        </w:rPr>
        <w:instrText xml:space="preserve"> ADDIN EN.CITE &lt;EndNote&gt;&lt;Cite&gt;&lt;Author&gt;Viện Dinh dưỡng&lt;/Author&gt;&lt;Year&gt;2014&lt;/Year&gt;&lt;RecNum&gt;154&lt;/RecNum&gt;&lt;record&gt;&lt;rec-number&gt;154&lt;/rec-number&gt;&lt;foreign-keys&gt;&lt;key app="EN" db-id="etvr25fpetzf0heve9nxvrsip0rasvapxaer"&gt;154&lt;/key&gt;&lt;/foreign-keys&gt;&lt;ref-type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size="100%"&gt;Số liệu thống kê về tình trạng dinh d&lt;/style&gt;&lt;style face="normal" font="default" charset="163" size="100%"&gt;ư&lt;/style&gt;&lt;style face="normal" font="default" size="100%"&gt;ỡng trẻ em qua các n&lt;/style&gt;&lt;style face="normal" font="default" charset="238" size="100%"&gt;ăm &lt;/style&gt;&lt;style face="normal" font="default" size="100%"&gt;2000 - 2013&lt;/style&gt;&lt;/title&gt;&lt;secondary-title&gt;Trang web www.viendinhduong.vn&lt;/secondary-title&gt;&lt;/titles&gt;&lt;periodical&gt;&lt;full-title&gt;Trang web www.viendinhduong.vn&lt;/full-title&gt;&lt;/periodical&gt;&lt;dates&gt;&lt;year&gt;2014&lt;/year&gt;&lt;/dates&gt;&lt;urls&gt;&lt;/urls&gt;&lt;/record&gt;&lt;/Cite&gt;&lt;/EndNote&gt;</w:instrText>
      </w:r>
      <w:r w:rsidR="005A4E88">
        <w:rPr>
          <w:sz w:val="26"/>
          <w:szCs w:val="26"/>
        </w:rPr>
        <w:fldChar w:fldCharType="separate"/>
      </w:r>
      <w:r w:rsidR="00371845">
        <w:rPr>
          <w:noProof/>
          <w:sz w:val="26"/>
          <w:szCs w:val="26"/>
        </w:rPr>
        <w:t>[34]</w:t>
      </w:r>
      <w:r w:rsidR="005A4E88">
        <w:rPr>
          <w:sz w:val="26"/>
          <w:szCs w:val="26"/>
        </w:rPr>
        <w:fldChar w:fldCharType="end"/>
      </w:r>
      <w:r w:rsidRPr="00676B82">
        <w:rPr>
          <w:sz w:val="26"/>
          <w:szCs w:val="26"/>
        </w:rPr>
        <w:t>.</w:t>
      </w:r>
    </w:p>
    <w:p w:rsidR="004C2FF6" w:rsidRPr="00676B82" w:rsidRDefault="005D2C07" w:rsidP="00783121">
      <w:pPr>
        <w:pStyle w:val="Caption"/>
        <w:rPr>
          <w:noProof/>
          <w:szCs w:val="26"/>
        </w:rPr>
      </w:pPr>
      <w:bookmarkStart w:id="34" w:name="_Toc457108898"/>
      <w:bookmarkStart w:id="35" w:name="_Toc471241027"/>
      <w:r>
        <w:rPr>
          <w:noProof/>
          <w:szCs w:val="26"/>
        </w:rPr>
        <w:drawing>
          <wp:inline distT="0" distB="0" distL="0" distR="0">
            <wp:extent cx="5822950" cy="295021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36" w:name="_Toc408563844"/>
      <w:bookmarkEnd w:id="36"/>
      <w:r w:rsidR="00783121">
        <w:t>Biểu đồ 1.</w:t>
      </w:r>
      <w:r w:rsidR="005A4E88">
        <w:fldChar w:fldCharType="begin"/>
      </w:r>
      <w:r w:rsidR="004F5FF8">
        <w:instrText xml:space="preserve"> SEQ Biểu_đồ \* ARABIC \s 1 </w:instrText>
      </w:r>
      <w:r w:rsidR="005A4E88">
        <w:fldChar w:fldCharType="separate"/>
      </w:r>
      <w:r w:rsidR="00FD7063">
        <w:rPr>
          <w:noProof/>
        </w:rPr>
        <w:t>3</w:t>
      </w:r>
      <w:r w:rsidR="005A4E88">
        <w:fldChar w:fldCharType="end"/>
      </w:r>
      <w:r w:rsidR="009027CB">
        <w:rPr>
          <w:szCs w:val="26"/>
        </w:rPr>
        <w:t xml:space="preserve">: </w:t>
      </w:r>
      <w:r w:rsidR="00B85B1B" w:rsidRPr="00676B82">
        <w:rPr>
          <w:noProof/>
          <w:szCs w:val="26"/>
        </w:rPr>
        <w:t>Tình trạng SDD thấp còi trẻ dưới 5 tuổi phân bố theo vùng sinh thái</w:t>
      </w:r>
      <w:bookmarkEnd w:id="34"/>
      <w:bookmarkEnd w:id="35"/>
    </w:p>
    <w:p w:rsidR="00EC449E" w:rsidRPr="00676B82" w:rsidRDefault="00EC449E" w:rsidP="009027CB">
      <w:pPr>
        <w:spacing w:before="0" w:after="0"/>
        <w:ind w:firstLine="0"/>
        <w:jc w:val="center"/>
        <w:rPr>
          <w:sz w:val="26"/>
          <w:szCs w:val="26"/>
        </w:rPr>
      </w:pPr>
      <w:r w:rsidRPr="00676B82">
        <w:rPr>
          <w:sz w:val="26"/>
          <w:szCs w:val="26"/>
        </w:rPr>
        <w:t>(Nguồn: Số liệu thống kê VDD, 2014</w:t>
      </w:r>
      <w:r w:rsidR="005A4E88">
        <w:rPr>
          <w:sz w:val="26"/>
          <w:szCs w:val="26"/>
        </w:rPr>
        <w:fldChar w:fldCharType="begin"/>
      </w:r>
      <w:r w:rsidR="000834E4">
        <w:rPr>
          <w:sz w:val="26"/>
          <w:szCs w:val="26"/>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rPr>
        <w:fldChar w:fldCharType="separate"/>
      </w:r>
      <w:r w:rsidR="005D2C07">
        <w:rPr>
          <w:noProof/>
          <w:sz w:val="26"/>
          <w:szCs w:val="26"/>
        </w:rPr>
        <w:t>[</w:t>
      </w:r>
      <w:hyperlink w:anchor="_ENREF_7" w:tooltip="Viện Dinh Dưỡng, 2011 #136" w:history="1">
        <w:r w:rsidR="005D2C07">
          <w:rPr>
            <w:noProof/>
            <w:sz w:val="26"/>
            <w:szCs w:val="26"/>
          </w:rPr>
          <w:t>7</w:t>
        </w:r>
      </w:hyperlink>
      <w:r w:rsidR="005D2C07">
        <w:rPr>
          <w:noProof/>
          <w:sz w:val="26"/>
          <w:szCs w:val="26"/>
        </w:rPr>
        <w:t>]</w:t>
      </w:r>
      <w:r w:rsidR="005A4E88">
        <w:rPr>
          <w:sz w:val="26"/>
          <w:szCs w:val="26"/>
        </w:rPr>
        <w:fldChar w:fldCharType="end"/>
      </w:r>
      <w:r w:rsidR="00C16A69">
        <w:rPr>
          <w:sz w:val="26"/>
          <w:szCs w:val="26"/>
        </w:rPr>
        <w:t xml:space="preserve">, </w:t>
      </w:r>
      <w:r w:rsidR="005A4E88">
        <w:rPr>
          <w:sz w:val="26"/>
          <w:szCs w:val="26"/>
        </w:rPr>
        <w:fldChar w:fldCharType="begin"/>
      </w:r>
      <w:r w:rsidR="000834E4">
        <w:rPr>
          <w:sz w:val="26"/>
          <w:szCs w:val="26"/>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Pr>
          <w:sz w:val="26"/>
          <w:szCs w:val="26"/>
        </w:rPr>
        <w:fldChar w:fldCharType="separate"/>
      </w:r>
      <w:r w:rsidR="00371845">
        <w:rPr>
          <w:noProof/>
          <w:sz w:val="26"/>
          <w:szCs w:val="26"/>
        </w:rPr>
        <w:t>[33]</w:t>
      </w:r>
      <w:r w:rsidR="005A4E88">
        <w:rPr>
          <w:sz w:val="26"/>
          <w:szCs w:val="26"/>
        </w:rPr>
        <w:fldChar w:fldCharType="end"/>
      </w:r>
      <w:r w:rsidRPr="00676B82">
        <w:rPr>
          <w:sz w:val="26"/>
          <w:szCs w:val="26"/>
        </w:rPr>
        <w:t>)</w:t>
      </w:r>
    </w:p>
    <w:p w:rsidR="00EF1B35" w:rsidRPr="00676B82" w:rsidRDefault="007C4E98" w:rsidP="00676B82">
      <w:pPr>
        <w:widowControl w:val="0"/>
        <w:spacing w:before="0" w:after="0"/>
        <w:ind w:firstLine="720"/>
        <w:rPr>
          <w:sz w:val="26"/>
          <w:szCs w:val="26"/>
          <w:lang w:val="vi-VN"/>
        </w:rPr>
      </w:pPr>
      <w:r w:rsidRPr="00676B82">
        <w:rPr>
          <w:sz w:val="26"/>
          <w:szCs w:val="26"/>
          <w:lang w:val="vi-VN"/>
        </w:rPr>
        <w:t>Biểu đồ 1.3 cho thấy suy d</w:t>
      </w:r>
      <w:r w:rsidR="00EF1B35" w:rsidRPr="00676B82">
        <w:rPr>
          <w:sz w:val="26"/>
          <w:szCs w:val="26"/>
        </w:rPr>
        <w:t xml:space="preserve">inh dưỡng thể thấp còi có xu hướng giảm dần ở cả 8 vùng sinh thái theo </w:t>
      </w:r>
      <w:r w:rsidR="00BE12E3" w:rsidRPr="00676B82">
        <w:rPr>
          <w:sz w:val="26"/>
          <w:szCs w:val="26"/>
        </w:rPr>
        <w:t>thời gian, tuy nhiên không đều</w:t>
      </w:r>
      <w:r w:rsidR="00EF1B35" w:rsidRPr="00676B82">
        <w:rPr>
          <w:sz w:val="26"/>
          <w:szCs w:val="26"/>
        </w:rPr>
        <w:t xml:space="preserve">. Tỷ lệ suy dinh dưỡng thấp còi cao nhất ở vùng Tây Nguyên (gần 50% năm 2002 xuống còn khoảng 35% năm 2011), tiếp đến là Vùng Tây Bắc, Đông Bắc và Bắc Trung Bộ (khoảng 40% năm 2002 và giảm chậm còn khoảng 30-35% năm 2011). Các vùng còn lại là Duyên hải Nam Trung Bộ, Đồng Bằng Sông Cửu Long, Đồng bằng Sông Hồng và Đông Nam Bộ, tuy có sự khác biệt về tỷ lệ suy dinh dưỡng thấp còi năm 2002 (dao động trong khoảng từ 26% đến 34%) nhưng tính cho đến năm 2011, tỷ lệ này đã xấp xỉ bằng nhau và ở vào khoảng </w:t>
      </w:r>
      <w:r w:rsidR="001B2B2C" w:rsidRPr="00676B82">
        <w:rPr>
          <w:sz w:val="26"/>
          <w:szCs w:val="26"/>
        </w:rPr>
        <w:t>trên dưới 25%. Một điều đáng chú</w:t>
      </w:r>
      <w:r w:rsidR="00EF1B35" w:rsidRPr="00676B82">
        <w:rPr>
          <w:sz w:val="26"/>
          <w:szCs w:val="26"/>
        </w:rPr>
        <w:t xml:space="preserve"> ý sự biến động về tỷ lệ suy dinh dưỡng thấp còi tại vùng Đông Nam Bộ là khá lớn. Từ biểu đồ trên cho thấy, tỷ lệ này đột ngột giảm thấp các năm 2005 và năm 2010, lần lượt là 21,6% và 19,2%</w:t>
      </w:r>
      <w:r w:rsidR="005A4E88">
        <w:rPr>
          <w:sz w:val="26"/>
          <w:szCs w:val="26"/>
        </w:rPr>
        <w:fldChar w:fldCharType="begin"/>
      </w:r>
      <w:r w:rsidR="000834E4">
        <w:rPr>
          <w:sz w:val="26"/>
          <w:szCs w:val="26"/>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rPr>
        <w:fldChar w:fldCharType="separate"/>
      </w:r>
      <w:r w:rsidR="005D2C07">
        <w:rPr>
          <w:noProof/>
          <w:sz w:val="26"/>
          <w:szCs w:val="26"/>
        </w:rPr>
        <w:t>[</w:t>
      </w:r>
      <w:hyperlink w:anchor="_ENREF_7" w:tooltip="Viện Dinh Dưỡng, 2011 #136" w:history="1">
        <w:r w:rsidR="005D2C07">
          <w:rPr>
            <w:noProof/>
            <w:sz w:val="26"/>
            <w:szCs w:val="26"/>
          </w:rPr>
          <w:t>7</w:t>
        </w:r>
      </w:hyperlink>
      <w:r w:rsidR="005D2C07">
        <w:rPr>
          <w:noProof/>
          <w:sz w:val="26"/>
          <w:szCs w:val="26"/>
        </w:rPr>
        <w:t>]</w:t>
      </w:r>
      <w:r w:rsidR="005A4E88">
        <w:rPr>
          <w:sz w:val="26"/>
          <w:szCs w:val="26"/>
        </w:rPr>
        <w:fldChar w:fldCharType="end"/>
      </w:r>
      <w:r w:rsidR="00EF1B35" w:rsidRPr="00676B82">
        <w:rPr>
          <w:sz w:val="26"/>
          <w:szCs w:val="26"/>
        </w:rPr>
        <w:t>.</w:t>
      </w:r>
    </w:p>
    <w:p w:rsidR="003A13E1" w:rsidRPr="00676B82" w:rsidRDefault="005D2C07" w:rsidP="00676B82">
      <w:pPr>
        <w:widowControl w:val="0"/>
        <w:spacing w:before="0" w:after="0"/>
        <w:ind w:firstLine="0"/>
        <w:jc w:val="center"/>
        <w:rPr>
          <w:noProof/>
          <w:sz w:val="26"/>
          <w:szCs w:val="26"/>
        </w:rPr>
      </w:pPr>
      <w:r>
        <w:rPr>
          <w:noProof/>
          <w:sz w:val="26"/>
          <w:szCs w:val="26"/>
        </w:rPr>
        <w:drawing>
          <wp:inline distT="0" distB="0" distL="0" distR="0">
            <wp:extent cx="5934710" cy="20269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34710" cy="2026920"/>
                    </a:xfrm>
                    <a:prstGeom prst="rect">
                      <a:avLst/>
                    </a:prstGeom>
                    <a:noFill/>
                    <a:ln w="9525">
                      <a:noFill/>
                      <a:miter lim="800000"/>
                      <a:headEnd/>
                      <a:tailEnd/>
                    </a:ln>
                  </pic:spPr>
                </pic:pic>
              </a:graphicData>
            </a:graphic>
          </wp:inline>
        </w:drawing>
      </w:r>
      <w:bookmarkStart w:id="37" w:name="_Toc408563845"/>
      <w:bookmarkStart w:id="38" w:name="_Toc263664117"/>
    </w:p>
    <w:p w:rsidR="00B85B1B" w:rsidRPr="00676B82" w:rsidRDefault="00783121" w:rsidP="00783121">
      <w:pPr>
        <w:pStyle w:val="Caption"/>
        <w:rPr>
          <w:szCs w:val="26"/>
        </w:rPr>
      </w:pPr>
      <w:bookmarkStart w:id="39" w:name="_Toc457108899"/>
      <w:bookmarkStart w:id="40" w:name="_Toc471241028"/>
      <w:bookmarkEnd w:id="37"/>
      <w:bookmarkEnd w:id="38"/>
      <w:r>
        <w:t xml:space="preserve">Biểu đồ </w:t>
      </w:r>
      <w:r w:rsidR="0058397E">
        <w:t>1</w:t>
      </w:r>
      <w:r w:rsidR="00FD7063">
        <w:t>.</w:t>
      </w:r>
      <w:r w:rsidR="005A4E88">
        <w:fldChar w:fldCharType="begin"/>
      </w:r>
      <w:r w:rsidR="004F5FF8">
        <w:instrText xml:space="preserve"> SEQ Biểu_đồ \* ARABIC \s 1 </w:instrText>
      </w:r>
      <w:r w:rsidR="005A4E88">
        <w:fldChar w:fldCharType="separate"/>
      </w:r>
      <w:r w:rsidR="00FD7063">
        <w:rPr>
          <w:noProof/>
        </w:rPr>
        <w:t>4</w:t>
      </w:r>
      <w:r w:rsidR="005A4E88">
        <w:fldChar w:fldCharType="end"/>
      </w:r>
      <w:r w:rsidR="0058397E">
        <w:t>:</w:t>
      </w:r>
      <w:r w:rsidR="00B85B1B" w:rsidRPr="00676B82">
        <w:rPr>
          <w:noProof/>
          <w:szCs w:val="26"/>
        </w:rPr>
        <w:t>Diễn biến</w:t>
      </w:r>
      <w:r w:rsidR="001132B4" w:rsidRPr="00676B82">
        <w:rPr>
          <w:noProof/>
          <w:szCs w:val="26"/>
        </w:rPr>
        <w:t xml:space="preserve"> SDD thấp còi qua các năm khu vực </w:t>
      </w:r>
      <w:r w:rsidR="00B85B1B" w:rsidRPr="00676B82">
        <w:rPr>
          <w:noProof/>
          <w:szCs w:val="26"/>
        </w:rPr>
        <w:t>thành thị</w:t>
      </w:r>
      <w:r w:rsidR="001132B4" w:rsidRPr="00676B82">
        <w:rPr>
          <w:noProof/>
          <w:szCs w:val="26"/>
        </w:rPr>
        <w:t>,</w:t>
      </w:r>
      <w:r w:rsidR="00B85B1B" w:rsidRPr="00676B82">
        <w:rPr>
          <w:noProof/>
          <w:szCs w:val="26"/>
        </w:rPr>
        <w:t xml:space="preserve"> nông thôn</w:t>
      </w:r>
      <w:r w:rsidR="00C742CF" w:rsidRPr="00676B82">
        <w:rPr>
          <w:noProof/>
          <w:szCs w:val="26"/>
        </w:rPr>
        <w:t xml:space="preserve"> [31]</w:t>
      </w:r>
      <w:bookmarkEnd w:id="39"/>
      <w:bookmarkEnd w:id="40"/>
    </w:p>
    <w:p w:rsidR="00EF1B35" w:rsidRPr="00676B82" w:rsidRDefault="000C3A13" w:rsidP="00676B82">
      <w:pPr>
        <w:widowControl w:val="0"/>
        <w:spacing w:before="0" w:after="0"/>
        <w:ind w:firstLine="720"/>
        <w:rPr>
          <w:noProof/>
          <w:sz w:val="26"/>
          <w:szCs w:val="26"/>
        </w:rPr>
      </w:pPr>
      <w:r w:rsidRPr="00676B82">
        <w:rPr>
          <w:noProof/>
          <w:sz w:val="26"/>
          <w:szCs w:val="26"/>
        </w:rPr>
        <w:t xml:space="preserve">Biểu đồ </w:t>
      </w:r>
      <w:r w:rsidRPr="00676B82">
        <w:rPr>
          <w:noProof/>
          <w:sz w:val="26"/>
          <w:szCs w:val="26"/>
          <w:lang w:val="vi-VN"/>
        </w:rPr>
        <w:t xml:space="preserve">1.4 </w:t>
      </w:r>
      <w:r w:rsidRPr="00676B82">
        <w:rPr>
          <w:noProof/>
          <w:sz w:val="26"/>
          <w:szCs w:val="26"/>
        </w:rPr>
        <w:t xml:space="preserve">trình bày tỷ lệ </w:t>
      </w:r>
      <w:r w:rsidR="00DF45A6" w:rsidRPr="00676B82">
        <w:rPr>
          <w:noProof/>
          <w:sz w:val="26"/>
          <w:szCs w:val="26"/>
        </w:rPr>
        <w:t>suy dinh dưỡng thấp còi ở Việt N</w:t>
      </w:r>
      <w:r w:rsidRPr="00676B82">
        <w:rPr>
          <w:noProof/>
          <w:sz w:val="26"/>
          <w:szCs w:val="26"/>
        </w:rPr>
        <w:t xml:space="preserve">am phân theo </w:t>
      </w:r>
      <w:r w:rsidR="0009009E" w:rsidRPr="00676B82">
        <w:rPr>
          <w:noProof/>
          <w:sz w:val="26"/>
          <w:szCs w:val="26"/>
        </w:rPr>
        <w:t>khu vực</w:t>
      </w:r>
      <w:r w:rsidRPr="00676B82">
        <w:rPr>
          <w:noProof/>
          <w:sz w:val="26"/>
          <w:szCs w:val="26"/>
        </w:rPr>
        <w:t xml:space="preserve"> qua các năm.</w:t>
      </w:r>
      <w:r w:rsidR="00EF1B35" w:rsidRPr="00676B82">
        <w:rPr>
          <w:noProof/>
          <w:sz w:val="26"/>
          <w:szCs w:val="26"/>
        </w:rPr>
        <w:t xml:space="preserve">Có sự khác biệt khá lớn về tỷ lệ thấp còi ở </w:t>
      </w:r>
      <w:r w:rsidR="0009009E" w:rsidRPr="00676B82">
        <w:rPr>
          <w:noProof/>
          <w:sz w:val="26"/>
          <w:szCs w:val="26"/>
        </w:rPr>
        <w:t xml:space="preserve">khu vực </w:t>
      </w:r>
      <w:r w:rsidR="00963549" w:rsidRPr="00676B82">
        <w:rPr>
          <w:noProof/>
          <w:sz w:val="26"/>
          <w:szCs w:val="26"/>
        </w:rPr>
        <w:t>thành thị và nông thôn. Ở khu vực</w:t>
      </w:r>
      <w:r w:rsidR="00EF1B35" w:rsidRPr="00676B82">
        <w:rPr>
          <w:noProof/>
          <w:sz w:val="26"/>
          <w:szCs w:val="26"/>
        </w:rPr>
        <w:t xml:space="preserve"> thành thị vào những năm cuối 2000, tỷ lệ thấp còi đã gần về điểm đầu của mức trung bình theo </w:t>
      </w:r>
      <w:r w:rsidR="00CA1D8D" w:rsidRPr="00676B82">
        <w:rPr>
          <w:noProof/>
          <w:sz w:val="26"/>
          <w:szCs w:val="26"/>
        </w:rPr>
        <w:t xml:space="preserve">ngưỡng </w:t>
      </w:r>
      <w:r w:rsidR="00EF1B35" w:rsidRPr="00676B82">
        <w:rPr>
          <w:noProof/>
          <w:sz w:val="26"/>
          <w:szCs w:val="26"/>
        </w:rPr>
        <w:t xml:space="preserve">đánh giá của Tổ chức Y tế Thế giới (22,6% năm 2006), trong khi ở nông thôn tỷ lệ này vẫn còn ở điểm giữa của mức cao (34,8% năm 2006).  </w:t>
      </w:r>
      <w:r w:rsidR="00176029" w:rsidRPr="00676B82">
        <w:rPr>
          <w:noProof/>
          <w:sz w:val="26"/>
          <w:szCs w:val="26"/>
          <w:lang w:val="vi-VN"/>
        </w:rPr>
        <w:t>Theo báo</w:t>
      </w:r>
      <w:r w:rsidR="001B2B2C" w:rsidRPr="00676B82">
        <w:rPr>
          <w:noProof/>
          <w:sz w:val="26"/>
          <w:szCs w:val="26"/>
          <w:lang w:val="vi-VN"/>
        </w:rPr>
        <w:t xml:space="preserve"> cáo tình hình dinh dưỡng Việt </w:t>
      </w:r>
      <w:r w:rsidR="001B2B2C" w:rsidRPr="00676B82">
        <w:rPr>
          <w:noProof/>
          <w:sz w:val="26"/>
          <w:szCs w:val="26"/>
        </w:rPr>
        <w:t>N</w:t>
      </w:r>
      <w:r w:rsidR="00176029" w:rsidRPr="00676B82">
        <w:rPr>
          <w:noProof/>
          <w:sz w:val="26"/>
          <w:szCs w:val="26"/>
          <w:lang w:val="vi-VN"/>
        </w:rPr>
        <w:t xml:space="preserve">am 2010 của Viện Dinh dưỡng, sự khác biệt về tỷ lệ thấp còi giữa thành thị và nông thôn vẫn khá lớn, lần lượt là 18,4% và 31,9% </w:t>
      </w:r>
      <w:r w:rsidR="005A4E88" w:rsidRPr="00676B82">
        <w:rPr>
          <w:noProof/>
          <w:sz w:val="26"/>
          <w:szCs w:val="26"/>
          <w:lang w:val="vi-VN"/>
        </w:rPr>
        <w:fldChar w:fldCharType="begin"/>
      </w:r>
      <w:r w:rsidR="000834E4">
        <w:rPr>
          <w:noProof/>
          <w:sz w:val="26"/>
          <w:szCs w:val="26"/>
          <w:lang w:val="vi-VN"/>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sidRPr="00676B82">
        <w:rPr>
          <w:noProof/>
          <w:sz w:val="26"/>
          <w:szCs w:val="26"/>
          <w:lang w:val="vi-VN"/>
        </w:rPr>
        <w:fldChar w:fldCharType="separate"/>
      </w:r>
      <w:r w:rsidR="005D2C07">
        <w:rPr>
          <w:noProof/>
          <w:sz w:val="26"/>
          <w:szCs w:val="26"/>
          <w:lang w:val="vi-VN"/>
        </w:rPr>
        <w:t>[</w:t>
      </w:r>
      <w:hyperlink w:anchor="_ENREF_7" w:tooltip="Viện Dinh Dưỡng, 2011 #136" w:history="1">
        <w:r w:rsidR="005D2C07">
          <w:rPr>
            <w:noProof/>
            <w:sz w:val="26"/>
            <w:szCs w:val="26"/>
            <w:lang w:val="vi-VN"/>
          </w:rPr>
          <w:t>7</w:t>
        </w:r>
      </w:hyperlink>
      <w:r w:rsidR="005D2C07">
        <w:rPr>
          <w:noProof/>
          <w:sz w:val="26"/>
          <w:szCs w:val="26"/>
          <w:lang w:val="vi-VN"/>
        </w:rPr>
        <w:t>]</w:t>
      </w:r>
      <w:r w:rsidR="005A4E88" w:rsidRPr="00676B82">
        <w:rPr>
          <w:noProof/>
          <w:sz w:val="26"/>
          <w:szCs w:val="26"/>
          <w:lang w:val="vi-VN"/>
        </w:rPr>
        <w:fldChar w:fldCharType="end"/>
      </w:r>
      <w:r w:rsidR="00176029" w:rsidRPr="00676B82">
        <w:rPr>
          <w:noProof/>
          <w:sz w:val="26"/>
          <w:szCs w:val="26"/>
          <w:lang w:val="vi-VN"/>
        </w:rPr>
        <w:t xml:space="preserve">. </w:t>
      </w:r>
      <w:r w:rsidR="007741A6" w:rsidRPr="00676B82">
        <w:rPr>
          <w:sz w:val="26"/>
          <w:szCs w:val="26"/>
          <w:lang w:val="vi-VN"/>
        </w:rPr>
        <w:t xml:space="preserve">Nghiên cứu của Trần Thị Lan tại Quảng Trị, một tỉnh miền </w:t>
      </w:r>
      <w:r w:rsidR="007C727E" w:rsidRPr="00676B82">
        <w:rPr>
          <w:sz w:val="26"/>
          <w:szCs w:val="26"/>
        </w:rPr>
        <w:t xml:space="preserve">núi </w:t>
      </w:r>
      <w:r w:rsidR="007741A6" w:rsidRPr="00676B82">
        <w:rPr>
          <w:sz w:val="26"/>
          <w:szCs w:val="26"/>
          <w:lang w:val="vi-VN"/>
        </w:rPr>
        <w:t xml:space="preserve">trung Trung bộ năm 2011 </w:t>
      </w:r>
      <w:r w:rsidR="0051785E" w:rsidRPr="00676B82">
        <w:rPr>
          <w:sz w:val="26"/>
          <w:szCs w:val="26"/>
        </w:rPr>
        <w:t>năm 20</w:t>
      </w:r>
      <w:r w:rsidR="009E099D" w:rsidRPr="00676B82">
        <w:rPr>
          <w:sz w:val="26"/>
          <w:szCs w:val="26"/>
        </w:rPr>
        <w:t xml:space="preserve">13 </w:t>
      </w:r>
      <w:r w:rsidR="007741A6" w:rsidRPr="00676B82">
        <w:rPr>
          <w:sz w:val="26"/>
          <w:szCs w:val="26"/>
          <w:lang w:val="vi-VN"/>
        </w:rPr>
        <w:t xml:space="preserve">cho thấy tỷ lệ SDD thấp còi ở trẻ 12 – </w:t>
      </w:r>
      <w:r w:rsidR="00C16405" w:rsidRPr="00676B82">
        <w:rPr>
          <w:sz w:val="26"/>
          <w:szCs w:val="26"/>
          <w:lang w:val="vi-VN"/>
        </w:rPr>
        <w:t xml:space="preserve">36 tháng tuổi </w:t>
      </w:r>
      <w:r w:rsidR="009E099D" w:rsidRPr="00676B82">
        <w:rPr>
          <w:sz w:val="26"/>
          <w:szCs w:val="26"/>
        </w:rPr>
        <w:t>lần lượt</w:t>
      </w:r>
      <w:r w:rsidR="00C16405" w:rsidRPr="00676B82">
        <w:rPr>
          <w:sz w:val="26"/>
          <w:szCs w:val="26"/>
          <w:lang w:val="vi-VN"/>
        </w:rPr>
        <w:t xml:space="preserve"> là 66,5%</w:t>
      </w:r>
      <w:r w:rsidR="005A4E88">
        <w:rPr>
          <w:sz w:val="26"/>
          <w:szCs w:val="26"/>
          <w:lang w:val="vi-VN"/>
        </w:rPr>
        <w:fldChar w:fldCharType="begin"/>
      </w:r>
      <w:r w:rsidR="000834E4">
        <w:rPr>
          <w:sz w:val="26"/>
          <w:szCs w:val="26"/>
          <w:lang w:val="vi-VN"/>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vi-VN"/>
        </w:rPr>
        <w:fldChar w:fldCharType="separate"/>
      </w:r>
      <w:r w:rsidR="00787330">
        <w:rPr>
          <w:noProof/>
          <w:sz w:val="26"/>
          <w:szCs w:val="26"/>
          <w:lang w:val="vi-VN"/>
        </w:rPr>
        <w:t>[35]</w:t>
      </w:r>
      <w:r w:rsidR="005A4E88">
        <w:rPr>
          <w:sz w:val="26"/>
          <w:szCs w:val="26"/>
          <w:lang w:val="vi-VN"/>
        </w:rPr>
        <w:fldChar w:fldCharType="end"/>
      </w:r>
      <w:r w:rsidR="009E099D" w:rsidRPr="00676B82">
        <w:rPr>
          <w:sz w:val="26"/>
          <w:szCs w:val="26"/>
        </w:rPr>
        <w:t xml:space="preserve">, nhưng </w:t>
      </w:r>
      <w:r w:rsidR="007741A6" w:rsidRPr="00676B82">
        <w:rPr>
          <w:sz w:val="26"/>
          <w:szCs w:val="26"/>
          <w:lang w:val="vi-VN"/>
        </w:rPr>
        <w:t xml:space="preserve">nghiên cứu của Nguyễn Thanh Hà </w:t>
      </w:r>
      <w:r w:rsidR="00C16405" w:rsidRPr="00676B82">
        <w:rPr>
          <w:sz w:val="26"/>
          <w:szCs w:val="26"/>
        </w:rPr>
        <w:t xml:space="preserve">tại </w:t>
      </w:r>
      <w:r w:rsidR="007C727E" w:rsidRPr="00676B82">
        <w:rPr>
          <w:sz w:val="26"/>
          <w:szCs w:val="26"/>
        </w:rPr>
        <w:t xml:space="preserve">Bắc Ninh thuộc đồng bằng Bắc bộ năm 2007 </w:t>
      </w:r>
      <w:r w:rsidR="009E099D" w:rsidRPr="00676B82">
        <w:rPr>
          <w:sz w:val="26"/>
          <w:szCs w:val="26"/>
        </w:rPr>
        <w:t xml:space="preserve">chỉ </w:t>
      </w:r>
      <w:r w:rsidR="007C727E" w:rsidRPr="00676B82">
        <w:rPr>
          <w:sz w:val="26"/>
          <w:szCs w:val="26"/>
        </w:rPr>
        <w:t xml:space="preserve">là 34,4% </w:t>
      </w:r>
      <w:r w:rsidR="005A4E88">
        <w:rPr>
          <w:sz w:val="26"/>
          <w:szCs w:val="26"/>
        </w:rPr>
        <w:fldChar w:fldCharType="begin"/>
      </w:r>
      <w:r w:rsidR="000834E4">
        <w:rPr>
          <w:sz w:val="26"/>
          <w:szCs w:val="26"/>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Pr>
          <w:sz w:val="26"/>
          <w:szCs w:val="26"/>
        </w:rPr>
        <w:fldChar w:fldCharType="separate"/>
      </w:r>
      <w:r w:rsidR="00787330">
        <w:rPr>
          <w:noProof/>
          <w:sz w:val="26"/>
          <w:szCs w:val="26"/>
        </w:rPr>
        <w:t>[36]</w:t>
      </w:r>
      <w:r w:rsidR="005A4E88">
        <w:rPr>
          <w:sz w:val="26"/>
          <w:szCs w:val="26"/>
        </w:rPr>
        <w:fldChar w:fldCharType="end"/>
      </w:r>
      <w:r w:rsidR="007C727E" w:rsidRPr="00676B82">
        <w:rPr>
          <w:sz w:val="26"/>
          <w:szCs w:val="26"/>
        </w:rPr>
        <w:t xml:space="preserve">cũng </w:t>
      </w:r>
      <w:r w:rsidR="005623CB" w:rsidRPr="00676B82">
        <w:rPr>
          <w:sz w:val="26"/>
          <w:szCs w:val="26"/>
        </w:rPr>
        <w:t xml:space="preserve">cho </w:t>
      </w:r>
      <w:r w:rsidR="007C727E" w:rsidRPr="00676B82">
        <w:rPr>
          <w:sz w:val="26"/>
          <w:szCs w:val="26"/>
        </w:rPr>
        <w:t xml:space="preserve">thấy sự khác biệt về tỷ lệ thấp còi giữa hai vùng miền này. </w:t>
      </w:r>
      <w:r w:rsidR="00EF1B35" w:rsidRPr="00676B82">
        <w:rPr>
          <w:noProof/>
          <w:sz w:val="26"/>
          <w:szCs w:val="26"/>
        </w:rPr>
        <w:t>Điều này được lý giải bởi sự bất cập trong việc tiếp cận dịch vụ y tế, trình độ dân trí và khoảng cách giàu nghèo ngày càng lớn giữa khu vực nông thôn, miền núi so với các thành phố lớn và các khu đô thị. Tỷ lệ SDD giảm, nhưng vẫn còn cao tại các vùng núi, nông thôn trong khi tại các thành phố, khu đô thị có xu hướng tăng tỷ lệ trẻ thừa cân béo phì.</w:t>
      </w:r>
    </w:p>
    <w:p w:rsidR="00C742CF" w:rsidRDefault="00C742CF" w:rsidP="00676B82">
      <w:pPr>
        <w:widowControl w:val="0"/>
        <w:spacing w:before="0" w:after="0"/>
        <w:ind w:firstLine="720"/>
        <w:rPr>
          <w:noProof/>
          <w:sz w:val="26"/>
          <w:szCs w:val="26"/>
        </w:rPr>
      </w:pPr>
    </w:p>
    <w:p w:rsidR="00306160" w:rsidRPr="00676B82" w:rsidRDefault="00306160" w:rsidP="00676B82">
      <w:pPr>
        <w:widowControl w:val="0"/>
        <w:spacing w:before="0" w:after="0"/>
        <w:ind w:firstLine="720"/>
        <w:rPr>
          <w:noProof/>
          <w:sz w:val="26"/>
          <w:szCs w:val="26"/>
        </w:rPr>
      </w:pPr>
    </w:p>
    <w:p w:rsidR="00EC449E" w:rsidRPr="00676B82" w:rsidRDefault="00EC449E" w:rsidP="00676B82">
      <w:pPr>
        <w:widowControl w:val="0"/>
        <w:spacing w:before="0" w:after="0"/>
        <w:ind w:firstLine="720"/>
        <w:rPr>
          <w:noProof/>
          <w:sz w:val="26"/>
          <w:szCs w:val="26"/>
        </w:rPr>
      </w:pPr>
    </w:p>
    <w:p w:rsidR="00EF1B35" w:rsidRPr="00676B82" w:rsidRDefault="005D2C07" w:rsidP="00676B82">
      <w:pPr>
        <w:widowControl w:val="0"/>
        <w:tabs>
          <w:tab w:val="left" w:pos="720"/>
        </w:tabs>
        <w:spacing w:before="0" w:after="0"/>
        <w:ind w:firstLine="0"/>
        <w:rPr>
          <w:b/>
          <w:sz w:val="26"/>
          <w:szCs w:val="26"/>
        </w:rPr>
      </w:pPr>
      <w:r>
        <w:rPr>
          <w:noProof/>
          <w:sz w:val="26"/>
          <w:szCs w:val="26"/>
        </w:rPr>
        <w:drawing>
          <wp:anchor distT="304800" distB="57277" distL="1187196" distR="1199007" simplePos="0" relativeHeight="251652096" behindDoc="0" locked="0" layoutInCell="1" allowOverlap="1">
            <wp:simplePos x="0" y="0"/>
            <wp:positionH relativeFrom="column">
              <wp:posOffset>416560</wp:posOffset>
            </wp:positionH>
            <wp:positionV relativeFrom="paragraph">
              <wp:posOffset>-441325</wp:posOffset>
            </wp:positionV>
            <wp:extent cx="4738370" cy="2736215"/>
            <wp:effectExtent l="0" t="0" r="0" b="635"/>
            <wp:wrapNone/>
            <wp:docPr id="279" name="Object 2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Start w:id="41" w:name="_Toc263664116"/>
    </w:p>
    <w:p w:rsidR="00EF1B35" w:rsidRPr="00676B82" w:rsidRDefault="00EF1B35" w:rsidP="00676B82">
      <w:pPr>
        <w:widowControl w:val="0"/>
        <w:spacing w:before="0" w:after="0"/>
        <w:ind w:firstLine="0"/>
        <w:jc w:val="center"/>
        <w:rPr>
          <w:b/>
          <w:sz w:val="26"/>
          <w:szCs w:val="26"/>
        </w:rPr>
      </w:pPr>
    </w:p>
    <w:p w:rsidR="00EF1B35" w:rsidRPr="00676B82" w:rsidRDefault="00EF1B35" w:rsidP="00676B82">
      <w:pPr>
        <w:widowControl w:val="0"/>
        <w:spacing w:before="0" w:after="0"/>
        <w:ind w:firstLine="0"/>
        <w:jc w:val="center"/>
        <w:rPr>
          <w:b/>
          <w:sz w:val="26"/>
          <w:szCs w:val="26"/>
        </w:rPr>
      </w:pPr>
    </w:p>
    <w:p w:rsidR="00EF1B35" w:rsidRPr="00676B82" w:rsidRDefault="00EF1B35" w:rsidP="00676B82">
      <w:pPr>
        <w:spacing w:before="0" w:after="0"/>
        <w:ind w:firstLine="0"/>
        <w:rPr>
          <w:sz w:val="26"/>
          <w:szCs w:val="26"/>
        </w:rPr>
      </w:pPr>
      <w:bookmarkStart w:id="42" w:name="_Toc408563846"/>
    </w:p>
    <w:p w:rsidR="002412D3" w:rsidRPr="00676B82" w:rsidRDefault="002412D3" w:rsidP="00676B82">
      <w:pPr>
        <w:spacing w:before="0" w:after="0"/>
        <w:ind w:firstLine="0"/>
        <w:rPr>
          <w:sz w:val="26"/>
          <w:szCs w:val="26"/>
        </w:rPr>
      </w:pPr>
    </w:p>
    <w:p w:rsidR="00EC449E" w:rsidRPr="00676B82" w:rsidRDefault="00EC449E" w:rsidP="00676B82">
      <w:pPr>
        <w:pStyle w:val="Caption"/>
        <w:keepNext/>
        <w:rPr>
          <w:szCs w:val="26"/>
        </w:rPr>
      </w:pPr>
    </w:p>
    <w:p w:rsidR="00EC449E" w:rsidRPr="00676B82" w:rsidRDefault="00EC449E" w:rsidP="00676B82">
      <w:pPr>
        <w:pStyle w:val="Caption"/>
        <w:keepNext/>
        <w:rPr>
          <w:szCs w:val="26"/>
        </w:rPr>
      </w:pPr>
    </w:p>
    <w:p w:rsidR="00EC449E" w:rsidRPr="00676B82" w:rsidRDefault="00EC449E" w:rsidP="00676B82">
      <w:pPr>
        <w:pStyle w:val="Caption"/>
        <w:keepNext/>
        <w:rPr>
          <w:szCs w:val="26"/>
        </w:rPr>
      </w:pPr>
    </w:p>
    <w:p w:rsidR="00C742CF" w:rsidRPr="00676B82" w:rsidRDefault="0058397E" w:rsidP="00783121">
      <w:pPr>
        <w:pStyle w:val="Caption"/>
        <w:rPr>
          <w:szCs w:val="26"/>
        </w:rPr>
      </w:pPr>
      <w:bookmarkStart w:id="43" w:name="_Toc457108900"/>
      <w:bookmarkStart w:id="44" w:name="_Toc471241029"/>
      <w:bookmarkEnd w:id="41"/>
      <w:bookmarkEnd w:id="42"/>
      <w:r>
        <w:t>Biểu đồ 1</w:t>
      </w:r>
      <w:r w:rsidR="00FD7063">
        <w:t>.</w:t>
      </w:r>
      <w:r w:rsidR="005A4E88">
        <w:fldChar w:fldCharType="begin"/>
      </w:r>
      <w:r w:rsidR="004F5FF8">
        <w:instrText xml:space="preserve"> SEQ Biểu_đồ \* ARABIC \s 1 </w:instrText>
      </w:r>
      <w:r w:rsidR="005A4E88">
        <w:fldChar w:fldCharType="separate"/>
      </w:r>
      <w:r w:rsidR="00FD7063">
        <w:rPr>
          <w:noProof/>
        </w:rPr>
        <w:t>5</w:t>
      </w:r>
      <w:r w:rsidR="005A4E88">
        <w:fldChar w:fldCharType="end"/>
      </w:r>
      <w:r>
        <w:rPr>
          <w:szCs w:val="26"/>
        </w:rPr>
        <w:t>:</w:t>
      </w:r>
      <w:r w:rsidR="00C34881" w:rsidRPr="00676B82">
        <w:rPr>
          <w:szCs w:val="26"/>
        </w:rPr>
        <w:t xml:space="preserve"> SDD thấp còi theo nhóm tuổi (tháng) tại Việt Nam, 2006</w:t>
      </w:r>
      <w:r w:rsidR="005A4E88" w:rsidRPr="00676B82">
        <w:rPr>
          <w:szCs w:val="26"/>
        </w:rPr>
        <w:fldChar w:fldCharType="begin"/>
      </w:r>
      <w:r w:rsidR="000834E4">
        <w:rPr>
          <w:szCs w:val="26"/>
        </w:rPr>
        <w:instrText xml:space="preserve"> ADDIN EN.CITE &lt;EndNote&gt;&lt;Cite&gt;&lt;Author&gt;Nguyễn Công Khẩn&lt;/Author&gt;&lt;Year&gt;2007&lt;/Year&gt;&lt;RecNum&gt;28&lt;/RecNum&gt;&lt;record&gt;&lt;rec-number&gt;28&lt;/rec-number&gt;&lt;foreign-keys&gt;&lt;key app="EN" db-id="etvr25fpetzf0heve9nxvrsip0rasvapxaer"&gt;28&lt;/key&gt;&lt;/foreign-keys&gt;&lt;ref-type name="Journal Article"&gt;17&lt;/ref-type&gt;&lt;contributors&gt;&lt;authors&gt;&lt;author&gt;Nguyễn Công Khẩn, Hà Huy Khôi,&lt;/author&gt;&lt;/authors&gt;&lt;/contributors&gt;&lt;titles&gt;&lt;title&gt;&lt;style face="normal" font="default" size="100%"&gt;Thay &lt;/style&gt;&lt;style face="normal" font="default" charset="238" size="100%"&gt;đ&lt;/style&gt;&lt;style face="normal" font="default" size="100%"&gt;ổi mô hình bệnh tật liên quan tới dinh d&lt;/style&gt;&lt;style face="normal" font="default" charset="163" size="100%"&gt;ư&lt;/style&gt;&lt;style face="normal" font="default" size="100%"&gt;ỡng trong thời kỳ &lt;/style&gt;&lt;style face="normal" font="default" charset="238" size="100%"&gt;đ&lt;/style&gt;&lt;style face="normal" font="default" size="100%"&gt;ổi mới kinh tế ở Việt Nam&lt;/style&gt;&lt;/title&gt;&lt;secondary-title&gt;&lt;style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phẩm&lt;/full-title&gt;&lt;/periodical&gt;&lt;pages&gt;14-23&lt;/pages&gt;&lt;volume&gt;3 &lt;/volume&gt;&lt;number&gt;2+3&lt;/number&gt;&lt;dates&gt;&lt;year&gt;2007&lt;/year&gt;&lt;/dates&gt;&lt;urls&gt;&lt;/urls&gt;&lt;/record&gt;&lt;/Cite&gt;&lt;/EndNote&gt;</w:instrText>
      </w:r>
      <w:r w:rsidR="005A4E88" w:rsidRPr="00676B82">
        <w:rPr>
          <w:szCs w:val="26"/>
        </w:rPr>
        <w:fldChar w:fldCharType="separate"/>
      </w:r>
      <w:bookmarkEnd w:id="43"/>
      <w:bookmarkEnd w:id="44"/>
      <w:r w:rsidR="005D2C07">
        <w:rPr>
          <w:noProof/>
          <w:szCs w:val="26"/>
        </w:rPr>
        <w:t>[</w:t>
      </w:r>
      <w:hyperlink w:anchor="_ENREF_9" w:tooltip="Nguyễn Công Khẩn, 2007 #28" w:history="1">
        <w:r w:rsidR="005D2C07">
          <w:rPr>
            <w:noProof/>
            <w:szCs w:val="26"/>
          </w:rPr>
          <w:t>9</w:t>
        </w:r>
      </w:hyperlink>
      <w:r w:rsidR="005D2C07">
        <w:rPr>
          <w:noProof/>
          <w:szCs w:val="26"/>
        </w:rPr>
        <w:t>]</w:t>
      </w:r>
      <w:r w:rsidR="005A4E88" w:rsidRPr="00676B82">
        <w:rPr>
          <w:szCs w:val="26"/>
        </w:rPr>
        <w:fldChar w:fldCharType="end"/>
      </w:r>
    </w:p>
    <w:p w:rsidR="0009009E" w:rsidRPr="004C09F4" w:rsidRDefault="000C3A13" w:rsidP="004C09F4">
      <w:pPr>
        <w:spacing w:before="0" w:after="0"/>
        <w:ind w:firstLine="720"/>
        <w:rPr>
          <w:sz w:val="26"/>
          <w:szCs w:val="26"/>
        </w:rPr>
      </w:pPr>
      <w:r w:rsidRPr="00676B82">
        <w:rPr>
          <w:sz w:val="26"/>
          <w:szCs w:val="26"/>
          <w:lang w:val="vi-VN"/>
        </w:rPr>
        <w:t>Biểu đồ 1.5 cho thấy t</w:t>
      </w:r>
      <w:r w:rsidRPr="00676B82">
        <w:rPr>
          <w:sz w:val="26"/>
          <w:szCs w:val="26"/>
        </w:rPr>
        <w:t>ỷ lệ SDD trẻ dưới 5 tuổi là khác nhau theo nhóm tuổi</w:t>
      </w:r>
      <w:r w:rsidR="008F34AF" w:rsidRPr="00676B82">
        <w:rPr>
          <w:sz w:val="26"/>
          <w:szCs w:val="26"/>
          <w:lang w:val="vi-VN"/>
        </w:rPr>
        <w:t xml:space="preserve"> trong nghiên cứu của Nguyễn Công Khẩn năm 2006</w:t>
      </w:r>
      <w:r w:rsidR="005A4E88">
        <w:rPr>
          <w:sz w:val="26"/>
          <w:szCs w:val="26"/>
        </w:rPr>
        <w:fldChar w:fldCharType="begin"/>
      </w:r>
      <w:r w:rsidR="000834E4">
        <w:rPr>
          <w:sz w:val="26"/>
          <w:szCs w:val="26"/>
        </w:rPr>
        <w:instrText xml:space="preserve"> ADDIN EN.CITE &lt;EndNote&gt;&lt;Cite&gt;&lt;Author&gt;Nguyễn Công Khẩn&lt;/Author&gt;&lt;Year&gt;2007&lt;/Year&gt;&lt;RecNum&gt;28&lt;/RecNum&gt;&lt;record&gt;&lt;rec-number&gt;28&lt;/rec-number&gt;&lt;foreign-keys&gt;&lt;key app="EN" db-id="etvr25fpetzf0heve9nxvrsip0rasvapxaer"&gt;28&lt;/key&gt;&lt;/foreign-keys&gt;&lt;ref-type name="Journal Article"&gt;17&lt;/ref-type&gt;&lt;contributors&gt;&lt;authors&gt;&lt;author&gt;Nguyễn Công Khẩn, Hà Huy Khôi,&lt;/author&gt;&lt;/authors&gt;&lt;/contributors&gt;&lt;titles&gt;&lt;title&gt;&lt;style face="normal" font="default" size="100%"&gt;Thay &lt;/style&gt;&lt;style face="normal" font="default" charset="238" size="100%"&gt;đ&lt;/style&gt;&lt;style face="normal" font="default" size="100%"&gt;ổi mô hình bệnh tật liên quan tới dinh d&lt;/style&gt;&lt;style face="normal" font="default" charset="163" size="100%"&gt;ư&lt;/style&gt;&lt;style face="normal" font="default" size="100%"&gt;ỡng trong thời kỳ &lt;/style&gt;&lt;style face="normal" font="default" charset="238" size="100%"&gt;đ&lt;/style&gt;&lt;style face="normal" font="default" size="100%"&gt;ổi mới kinh tế ở Việt Nam&lt;/style&gt;&lt;/title&gt;&lt;secondary-title&gt;&lt;style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phẩm&lt;/full-title&gt;&lt;/periodical&gt;&lt;pages&gt;14-23&lt;/pages&gt;&lt;volume&gt;3 &lt;/volume&gt;&lt;number&gt;2+3&lt;/number&gt;&lt;dates&gt;&lt;year&gt;2007&lt;/year&gt;&lt;/dates&gt;&lt;urls&gt;&lt;/urls&gt;&lt;/record&gt;&lt;/Cite&gt;&lt;/EndNote&gt;</w:instrText>
      </w:r>
      <w:r w:rsidR="005A4E88">
        <w:rPr>
          <w:sz w:val="26"/>
          <w:szCs w:val="26"/>
        </w:rPr>
        <w:fldChar w:fldCharType="separate"/>
      </w:r>
      <w:r w:rsidR="005D2C07">
        <w:rPr>
          <w:noProof/>
          <w:sz w:val="26"/>
          <w:szCs w:val="26"/>
        </w:rPr>
        <w:t>[</w:t>
      </w:r>
      <w:hyperlink w:anchor="_ENREF_9" w:tooltip="Nguyễn Công Khẩn, 2007 #28" w:history="1">
        <w:r w:rsidR="005D2C07">
          <w:rPr>
            <w:noProof/>
            <w:sz w:val="26"/>
            <w:szCs w:val="26"/>
          </w:rPr>
          <w:t>9</w:t>
        </w:r>
      </w:hyperlink>
      <w:r w:rsidR="005D2C07">
        <w:rPr>
          <w:noProof/>
          <w:sz w:val="26"/>
          <w:szCs w:val="26"/>
        </w:rPr>
        <w:t>]</w:t>
      </w:r>
      <w:r w:rsidR="005A4E88">
        <w:rPr>
          <w:sz w:val="26"/>
          <w:szCs w:val="26"/>
        </w:rPr>
        <w:fldChar w:fldCharType="end"/>
      </w:r>
      <w:r w:rsidRPr="00676B82">
        <w:rPr>
          <w:sz w:val="26"/>
          <w:szCs w:val="26"/>
        </w:rPr>
        <w:t xml:space="preserve">. </w:t>
      </w:r>
      <w:r w:rsidR="008F34AF" w:rsidRPr="00676B82">
        <w:rPr>
          <w:sz w:val="26"/>
          <w:szCs w:val="26"/>
          <w:lang w:val="vi-VN"/>
        </w:rPr>
        <w:t>Tương tự, c</w:t>
      </w:r>
      <w:r w:rsidRPr="00676B82">
        <w:rPr>
          <w:sz w:val="26"/>
          <w:szCs w:val="26"/>
        </w:rPr>
        <w:t xml:space="preserve">ác nghiên cứu </w:t>
      </w:r>
      <w:r w:rsidR="008F34AF" w:rsidRPr="00676B82">
        <w:rPr>
          <w:sz w:val="26"/>
          <w:szCs w:val="26"/>
          <w:lang w:val="vi-VN"/>
        </w:rPr>
        <w:t xml:space="preserve">khác </w:t>
      </w:r>
      <w:r w:rsidR="005A4E88">
        <w:rPr>
          <w:sz w:val="26"/>
          <w:szCs w:val="26"/>
          <w:lang w:val="vi-VN"/>
        </w:rPr>
        <w:fldChar w:fldCharType="begin"/>
      </w:r>
      <w:r w:rsidR="000834E4">
        <w:rPr>
          <w:sz w:val="26"/>
          <w:szCs w:val="26"/>
          <w:lang w:val="vi-VN"/>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lang w:val="vi-VN"/>
        </w:rPr>
        <w:fldChar w:fldCharType="separate"/>
      </w:r>
      <w:r w:rsidR="005D2C07">
        <w:rPr>
          <w:noProof/>
          <w:sz w:val="26"/>
          <w:szCs w:val="26"/>
          <w:lang w:val="vi-VN"/>
        </w:rPr>
        <w:t>[</w:t>
      </w:r>
      <w:hyperlink w:anchor="_ENREF_7" w:tooltip="Viện Dinh Dưỡng, 2011 #136" w:history="1">
        <w:r w:rsidR="005D2C07">
          <w:rPr>
            <w:noProof/>
            <w:sz w:val="26"/>
            <w:szCs w:val="26"/>
            <w:lang w:val="vi-VN"/>
          </w:rPr>
          <w:t>7</w:t>
        </w:r>
      </w:hyperlink>
      <w:r w:rsidR="005D2C07">
        <w:rPr>
          <w:noProof/>
          <w:sz w:val="26"/>
          <w:szCs w:val="26"/>
          <w:lang w:val="vi-VN"/>
        </w:rPr>
        <w:t>]</w:t>
      </w:r>
      <w:r w:rsidR="005A4E88">
        <w:rPr>
          <w:sz w:val="26"/>
          <w:szCs w:val="26"/>
          <w:lang w:val="vi-VN"/>
        </w:rPr>
        <w:fldChar w:fldCharType="end"/>
      </w:r>
      <w:r w:rsidR="004E76EF">
        <w:rPr>
          <w:sz w:val="26"/>
          <w:szCs w:val="26"/>
        </w:rPr>
        <w:t xml:space="preserve">, </w:t>
      </w:r>
      <w:r w:rsidR="005A4E88">
        <w:rPr>
          <w:sz w:val="26"/>
          <w:szCs w:val="26"/>
        </w:rPr>
        <w:fldChar w:fldCharType="begin"/>
      </w:r>
      <w:r w:rsidR="000834E4">
        <w:rPr>
          <w:sz w:val="26"/>
          <w:szCs w:val="26"/>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Pr>
          <w:sz w:val="26"/>
          <w:szCs w:val="26"/>
        </w:rPr>
        <w:fldChar w:fldCharType="separate"/>
      </w:r>
      <w:r w:rsidR="005D2C07">
        <w:rPr>
          <w:noProof/>
          <w:sz w:val="26"/>
          <w:szCs w:val="26"/>
        </w:rPr>
        <w:t>[</w:t>
      </w:r>
      <w:hyperlink w:anchor="_ENREF_8" w:tooltip="Viện Dinh dưỡng, 2014 #159" w:history="1">
        <w:r w:rsidR="005D2C07">
          <w:rPr>
            <w:noProof/>
            <w:sz w:val="26"/>
            <w:szCs w:val="26"/>
          </w:rPr>
          <w:t>8</w:t>
        </w:r>
      </w:hyperlink>
      <w:r w:rsidR="005D2C07">
        <w:rPr>
          <w:noProof/>
          <w:sz w:val="26"/>
          <w:szCs w:val="26"/>
        </w:rPr>
        <w:t>]</w:t>
      </w:r>
      <w:r w:rsidR="005A4E88">
        <w:rPr>
          <w:sz w:val="26"/>
          <w:szCs w:val="26"/>
        </w:rPr>
        <w:fldChar w:fldCharType="end"/>
      </w:r>
      <w:r w:rsidR="004E76EF">
        <w:rPr>
          <w:sz w:val="26"/>
          <w:szCs w:val="26"/>
        </w:rPr>
        <w:t xml:space="preserve">, </w:t>
      </w:r>
      <w:r w:rsidR="005A4E88">
        <w:rPr>
          <w:sz w:val="26"/>
          <w:szCs w:val="26"/>
        </w:rPr>
        <w:fldChar w:fldCharType="begin"/>
      </w:r>
      <w:r w:rsidR="000834E4">
        <w:rPr>
          <w:sz w:val="26"/>
          <w:szCs w:val="26"/>
        </w:rPr>
        <w:instrText xml:space="preserve"> ADDIN EN.CITE &lt;EndNote&gt;&lt;Cite&gt;&lt;Author&gt;Lê Thị Hương&lt;/Author&gt;&lt;RecNum&gt;105&lt;/RecNum&gt;&lt;record&gt;&lt;rec-number&gt;105&lt;/rec-number&gt;&lt;foreign-keys&gt;&lt;key app="EN" db-id="etvr25fpetzf0heve9nxvrsip0rasvapxaer"&gt;105&lt;/key&gt;&lt;/foreign-keys&gt;&lt;ref-type name="Journal Article"&gt;17&lt;/ref-type&gt;&lt;contributors&gt;&lt;authors&gt;&lt;author&gt;&lt;style face="normal" font="default" size="100%"&gt;Lê Thị H&lt;/style&gt;&lt;style face="normal" font="default" charset="163" size="100%"&gt;ươ&lt;/style&gt;&lt;style face="normal" font="default" size="100%"&gt;ng, Nguyễn Anh Vũ,&lt;/style&gt;&lt;/author&gt;&lt;/authors&gt;&lt;/contributors&gt;&lt;titles&gt;&lt;title&gt;&lt;style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vùng dân tộc Mường tại huyện Yên Thủy, tỉnh Hòa Bình&lt;/style&gt;&lt;/title&gt;&lt;secondary-title&gt;Tạp chí Y học thực hành&lt;/secondary-title&gt;&lt;/titles&gt;&lt;periodical&gt;&lt;full-title&gt;Tạp chí Y học thực hành&lt;/full-title&gt;&lt;/periodical&gt;&lt;pages&gt;287 - 290&lt;/pages&gt;&lt;number&gt;Số 6&lt;/number&gt;&lt;dates&gt;&lt;year&gt;2011&lt;/year&gt;&lt;/dates&gt;&lt;urls&gt;&lt;/urls&gt;&lt;/record&gt;&lt;/Cite&gt;&lt;/EndNote&gt;</w:instrText>
      </w:r>
      <w:r w:rsidR="005A4E88">
        <w:rPr>
          <w:sz w:val="26"/>
          <w:szCs w:val="26"/>
        </w:rPr>
        <w:fldChar w:fldCharType="separate"/>
      </w:r>
      <w:r w:rsidR="005D2C07">
        <w:rPr>
          <w:noProof/>
          <w:sz w:val="26"/>
          <w:szCs w:val="26"/>
        </w:rPr>
        <w:t>[</w:t>
      </w:r>
      <w:hyperlink w:anchor="_ENREF_10" w:tooltip="Lê Thị Hương, 2011 #105" w:history="1">
        <w:r w:rsidR="005D2C07">
          <w:rPr>
            <w:noProof/>
            <w:sz w:val="26"/>
            <w:szCs w:val="26"/>
          </w:rPr>
          <w:t>10</w:t>
        </w:r>
      </w:hyperlink>
      <w:r w:rsidR="005D2C07">
        <w:rPr>
          <w:noProof/>
          <w:sz w:val="26"/>
          <w:szCs w:val="26"/>
        </w:rPr>
        <w:t>]</w:t>
      </w:r>
      <w:r w:rsidR="005A4E88">
        <w:rPr>
          <w:sz w:val="26"/>
          <w:szCs w:val="26"/>
        </w:rPr>
        <w:fldChar w:fldCharType="end"/>
      </w:r>
      <w:r w:rsidR="004E76EF">
        <w:rPr>
          <w:sz w:val="26"/>
          <w:szCs w:val="26"/>
        </w:rPr>
        <w:t xml:space="preserve">, </w:t>
      </w:r>
      <w:r w:rsidR="005A4E88">
        <w:rPr>
          <w:sz w:val="26"/>
          <w:szCs w:val="26"/>
        </w:rPr>
        <w:fldChar w:fldCharType="begin"/>
      </w:r>
      <w:r w:rsidR="000834E4">
        <w:rPr>
          <w:sz w:val="26"/>
          <w:szCs w:val="26"/>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Pr>
          <w:sz w:val="26"/>
          <w:szCs w:val="26"/>
        </w:rPr>
        <w:fldChar w:fldCharType="separate"/>
      </w:r>
      <w:r w:rsidR="005D2C07">
        <w:rPr>
          <w:noProof/>
          <w:sz w:val="26"/>
          <w:szCs w:val="26"/>
        </w:rPr>
        <w:t>[</w:t>
      </w:r>
      <w:hyperlink w:anchor="_ENREF_12" w:tooltip="Nguyễn Anh Vũ, 2011 #94" w:history="1">
        <w:r w:rsidR="005D2C07">
          <w:rPr>
            <w:noProof/>
            <w:sz w:val="26"/>
            <w:szCs w:val="26"/>
          </w:rPr>
          <w:t>12</w:t>
        </w:r>
      </w:hyperlink>
      <w:r w:rsidR="005D2C07">
        <w:rPr>
          <w:noProof/>
          <w:sz w:val="26"/>
          <w:szCs w:val="26"/>
        </w:rPr>
        <w:t>]</w:t>
      </w:r>
      <w:r w:rsidR="005A4E88">
        <w:rPr>
          <w:sz w:val="26"/>
          <w:szCs w:val="26"/>
        </w:rPr>
        <w:fldChar w:fldCharType="end"/>
      </w:r>
      <w:r w:rsidR="008F34AF" w:rsidRPr="00676B82">
        <w:rPr>
          <w:sz w:val="26"/>
          <w:szCs w:val="26"/>
          <w:lang w:val="vi-VN"/>
        </w:rPr>
        <w:t>cũng</w:t>
      </w:r>
      <w:r w:rsidRPr="00676B82">
        <w:rPr>
          <w:sz w:val="26"/>
          <w:szCs w:val="26"/>
        </w:rPr>
        <w:t xml:space="preserve"> chỉ ra</w:t>
      </w:r>
      <w:r w:rsidR="008F34AF" w:rsidRPr="00676B82">
        <w:rPr>
          <w:sz w:val="26"/>
          <w:szCs w:val="26"/>
          <w:lang w:val="vi-VN"/>
        </w:rPr>
        <w:t xml:space="preserve"> rằng</w:t>
      </w:r>
      <w:r w:rsidRPr="00676B82">
        <w:rPr>
          <w:sz w:val="26"/>
          <w:szCs w:val="26"/>
        </w:rPr>
        <w:t xml:space="preserve">, tỷ lệ SDD </w:t>
      </w:r>
      <w:r w:rsidR="008F34AF" w:rsidRPr="00676B82">
        <w:rPr>
          <w:sz w:val="26"/>
          <w:szCs w:val="26"/>
          <w:lang w:val="vi-VN"/>
        </w:rPr>
        <w:t xml:space="preserve">thấp còi </w:t>
      </w:r>
      <w:r w:rsidRPr="00676B82">
        <w:rPr>
          <w:sz w:val="26"/>
          <w:szCs w:val="26"/>
        </w:rPr>
        <w:t>ở nhóm trẻ dưới 6 tháng là thấp nhất, sau đó tăng nhanh và</w:t>
      </w:r>
      <w:r w:rsidR="008F34AF" w:rsidRPr="00676B82">
        <w:rPr>
          <w:sz w:val="26"/>
          <w:szCs w:val="26"/>
          <w:lang w:val="vi-VN"/>
        </w:rPr>
        <w:t>o</w:t>
      </w:r>
      <w:r w:rsidRPr="00676B82">
        <w:rPr>
          <w:sz w:val="26"/>
          <w:szCs w:val="26"/>
        </w:rPr>
        <w:t xml:space="preserve"> thời kỳ trẻ 6-2</w:t>
      </w:r>
      <w:r w:rsidR="0051785E" w:rsidRPr="00676B82">
        <w:rPr>
          <w:sz w:val="26"/>
          <w:szCs w:val="26"/>
        </w:rPr>
        <w:t>3</w:t>
      </w:r>
      <w:r w:rsidRPr="00676B82">
        <w:rPr>
          <w:sz w:val="26"/>
          <w:szCs w:val="26"/>
        </w:rPr>
        <w:t xml:space="preserve"> tháng, là thời kỳ trẻ có nguy cơ bị SDD cao hơn do đây là thời kỳ trẻ cai sữa, ăn sam, có nhiều ảnh hưởng đến lượng thức ăn hấp thụ được của trẻ và cũng là thời kỳ trẻ có nhu cầu dinh dưỡng rất cao. Sức miễn dịch tự nhiên giảm, dễ mắc các bệnh truyền nhiễm hơn và mẹ bắt đầu đi làm cũng là những lý do dẫn đến tỷ lệ SDD tại nhóm 6-2</w:t>
      </w:r>
      <w:r w:rsidR="0051785E" w:rsidRPr="00676B82">
        <w:rPr>
          <w:sz w:val="26"/>
          <w:szCs w:val="26"/>
        </w:rPr>
        <w:t>3</w:t>
      </w:r>
      <w:r w:rsidRPr="00676B82">
        <w:rPr>
          <w:sz w:val="26"/>
          <w:szCs w:val="26"/>
        </w:rPr>
        <w:t xml:space="preserve"> tháng tuổi cao. </w:t>
      </w:r>
      <w:r w:rsidRPr="00676B82">
        <w:rPr>
          <w:sz w:val="26"/>
          <w:szCs w:val="26"/>
          <w:lang w:val="vi-VN"/>
        </w:rPr>
        <w:t xml:space="preserve">Trẻ bị suy dinh dưỡng thấp còi ở giai đoạn này góp phần vào việc duy trì tình trạng thấp còi vào các giai đoạn sau đó. </w:t>
      </w:r>
      <w:r w:rsidRPr="00676B82">
        <w:rPr>
          <w:sz w:val="26"/>
          <w:szCs w:val="26"/>
        </w:rPr>
        <w:t>Do đó biện pháp phòng chống SDD nên tập trung tác động vào giai đoạn này.</w:t>
      </w:r>
    </w:p>
    <w:p w:rsidR="00EF1B35" w:rsidRPr="001C050A" w:rsidRDefault="00CE4A78" w:rsidP="001C050A">
      <w:pPr>
        <w:ind w:firstLine="0"/>
        <w:rPr>
          <w:b/>
          <w:i/>
          <w:sz w:val="26"/>
          <w:szCs w:val="26"/>
          <w:lang w:val="it-IT"/>
        </w:rPr>
      </w:pPr>
      <w:bookmarkStart w:id="45" w:name="_Toc456772017"/>
      <w:bookmarkStart w:id="46" w:name="_Toc457112123"/>
      <w:bookmarkStart w:id="47" w:name="_Toc471243455"/>
      <w:r w:rsidRPr="001C050A">
        <w:rPr>
          <w:b/>
          <w:i/>
          <w:sz w:val="26"/>
          <w:szCs w:val="26"/>
          <w:lang w:val="it-IT"/>
        </w:rPr>
        <w:t>1.3</w:t>
      </w:r>
      <w:r w:rsidR="00DF30DA" w:rsidRPr="001C050A">
        <w:rPr>
          <w:b/>
          <w:i/>
          <w:sz w:val="26"/>
          <w:szCs w:val="26"/>
          <w:lang w:val="it-IT"/>
        </w:rPr>
        <w:t>.2.</w:t>
      </w:r>
      <w:r w:rsidR="00A12C2E" w:rsidRPr="001C050A">
        <w:rPr>
          <w:b/>
          <w:i/>
          <w:sz w:val="26"/>
          <w:szCs w:val="26"/>
          <w:lang w:val="it-IT"/>
        </w:rPr>
        <w:t>Nguyên nhân SDD thấp còi</w:t>
      </w:r>
      <w:bookmarkEnd w:id="45"/>
      <w:bookmarkEnd w:id="46"/>
      <w:bookmarkEnd w:id="47"/>
    </w:p>
    <w:p w:rsidR="00EF1B35" w:rsidRDefault="00EF1B35" w:rsidP="00676B82">
      <w:pPr>
        <w:widowControl w:val="0"/>
        <w:spacing w:before="0" w:after="0"/>
        <w:ind w:firstLine="720"/>
        <w:rPr>
          <w:sz w:val="26"/>
          <w:szCs w:val="26"/>
        </w:rPr>
      </w:pPr>
      <w:r w:rsidRPr="00676B82">
        <w:rPr>
          <w:sz w:val="26"/>
          <w:szCs w:val="26"/>
        </w:rPr>
        <w:t xml:space="preserve">Năm 1998, UNICEF đã phát triển mô hình nguyên nhân </w:t>
      </w:r>
      <w:r w:rsidR="00C048CC" w:rsidRPr="00676B82">
        <w:rPr>
          <w:sz w:val="26"/>
          <w:szCs w:val="26"/>
        </w:rPr>
        <w:t>SDD</w:t>
      </w:r>
      <w:r w:rsidRPr="00676B82">
        <w:rPr>
          <w:sz w:val="26"/>
          <w:szCs w:val="26"/>
        </w:rPr>
        <w:t xml:space="preserve">. Một số tổ chức khác cũng đã có những mô hình nguyên nhân - </w:t>
      </w:r>
      <w:r w:rsidR="002412D3" w:rsidRPr="00676B82">
        <w:rPr>
          <w:sz w:val="26"/>
          <w:szCs w:val="26"/>
        </w:rPr>
        <w:t xml:space="preserve">hậu quả SDD riêng, </w:t>
      </w:r>
      <w:r w:rsidRPr="00676B82">
        <w:rPr>
          <w:sz w:val="26"/>
          <w:szCs w:val="26"/>
        </w:rPr>
        <w:t xml:space="preserve">hoặc phát triển mô hình mới dựa trên mô hình của UNICEF. Nhưng hiện tại, mô hình </w:t>
      </w:r>
      <w:r w:rsidR="00520241" w:rsidRPr="00676B82">
        <w:rPr>
          <w:sz w:val="26"/>
          <w:szCs w:val="26"/>
        </w:rPr>
        <w:t>trên</w:t>
      </w:r>
      <w:r w:rsidRPr="00676B82">
        <w:rPr>
          <w:sz w:val="26"/>
          <w:szCs w:val="26"/>
        </w:rPr>
        <w:t xml:space="preserve"> của UNICEF là mô hình được sử dụng rộng rãi nhất.</w:t>
      </w:r>
    </w:p>
    <w:p w:rsidR="00306160" w:rsidRDefault="00306160" w:rsidP="00676B82">
      <w:pPr>
        <w:widowControl w:val="0"/>
        <w:spacing w:before="0" w:after="0"/>
        <w:ind w:firstLine="720"/>
        <w:rPr>
          <w:sz w:val="26"/>
          <w:szCs w:val="26"/>
        </w:rPr>
      </w:pPr>
    </w:p>
    <w:p w:rsidR="00306160" w:rsidRDefault="00306160" w:rsidP="00676B82">
      <w:pPr>
        <w:widowControl w:val="0"/>
        <w:spacing w:before="0" w:after="0"/>
        <w:ind w:firstLine="720"/>
        <w:rPr>
          <w:sz w:val="26"/>
          <w:szCs w:val="26"/>
        </w:rPr>
      </w:pPr>
    </w:p>
    <w:p w:rsidR="004C09F4" w:rsidRDefault="004C09F4" w:rsidP="00676B82">
      <w:pPr>
        <w:widowControl w:val="0"/>
        <w:spacing w:before="0" w:after="0"/>
        <w:ind w:firstLine="720"/>
        <w:rPr>
          <w:sz w:val="26"/>
          <w:szCs w:val="26"/>
        </w:rPr>
      </w:pPr>
    </w:p>
    <w:p w:rsidR="00075652" w:rsidRPr="00676B82" w:rsidRDefault="00075652" w:rsidP="00676B82">
      <w:pPr>
        <w:widowControl w:val="0"/>
        <w:spacing w:before="0" w:after="0"/>
        <w:ind w:firstLine="720"/>
        <w:rPr>
          <w:sz w:val="26"/>
          <w:szCs w:val="26"/>
        </w:rPr>
      </w:pPr>
    </w:p>
    <w:p w:rsidR="00E72105" w:rsidRPr="00676B82" w:rsidRDefault="005A4E88" w:rsidP="00676B82">
      <w:pPr>
        <w:spacing w:before="0" w:after="0"/>
        <w:ind w:firstLine="0"/>
        <w:jc w:val="center"/>
        <w:rPr>
          <w:sz w:val="26"/>
          <w:szCs w:val="26"/>
          <w:lang w:val="vi-VN"/>
        </w:rPr>
      </w:pPr>
      <w:r>
        <w:rPr>
          <w:noProof/>
          <w:sz w:val="26"/>
          <w:szCs w:val="26"/>
        </w:rPr>
        <w:pict>
          <v:group id="Group 200" o:spid="_x0000_s1026" style="position:absolute;left:0;text-align:left;margin-left:-5.95pt;margin-top:-.1pt;width:471.75pt;height:513pt;z-index:251653120" coordorigin="2640,3855" coordsize="8414,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">
            <v:line id="Line 67" o:spid="_x0000_s1027" style="position:absolute;visibility:visible" from="4891,6044" to="7080,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6XLsUAAADcAAAADwAAAGRycy9kb3ducmV2LnhtbESPT2vCQBTE7wW/w/IEb3Wj0iKpq4jQ&#10;kouIf+j5NfuaRLNvY3bNxn56t1DocZiZ3zCLVW9q0VHrKssKJuMEBHFudcWFgtPx/XkOwnlkjbVl&#10;UnAnB6vl4GmBqbaB99QdfCEihF2KCkrvm1RKl5dk0I1tQxy9b9sa9FG2hdQthgg3tZwmyas0WHFc&#10;KLGhTUn55XAzCpLw8yHPMqu6Xba9huYrfE6vQanRsF+/gfDU+//wXzvTCmaTF/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6XLsUAAADcAAAADwAAAAAAAAAA&#10;AAAAAAChAgAAZHJzL2Rvd25yZXYueG1sUEsFBgAAAAAEAAQA+QAAAJMDAAAAAA==&#10;">
              <v:stroke startarrow="block" endarrow="block"/>
            </v:line>
            <v:group id="Group 202" o:spid="_x0000_s1028" style="position:absolute;left:2640;top:3855;width:8414;height:10862" coordorigin="2126,2968" coordsize="8928,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202" coordsize="21600,21600" o:spt="202" path="m,l,21600r21600,l21600,xe">
                <v:stroke joinstyle="miter"/>
                <v:path gradientshapeok="t" o:connecttype="rect"/>
              </v:shapetype>
              <v:shape id="Text Box 203" o:spid="_x0000_s1029" type="#_x0000_t202" style="position:absolute;left:2293;top:9056;width:646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E17D34" w:rsidRPr="002C3E5F" w:rsidRDefault="00E17D34" w:rsidP="00CC15A8">
                      <w:pPr>
                        <w:spacing w:line="300" w:lineRule="auto"/>
                        <w:ind w:hanging="14"/>
                        <w:jc w:val="center"/>
                        <w:rPr>
                          <w:b/>
                          <w:sz w:val="22"/>
                          <w:szCs w:val="26"/>
                        </w:rPr>
                      </w:pPr>
                      <w:r w:rsidRPr="002C3E5F">
                        <w:rPr>
                          <w:rStyle w:val="hps"/>
                          <w:b/>
                          <w:sz w:val="22"/>
                          <w:szCs w:val="26"/>
                        </w:rPr>
                        <w:t>Kiến thức-thái độ thiếu và không đúng, làm hạn chế tiếp cận với nguồn lực thực tế</w:t>
                      </w:r>
                    </w:p>
                    <w:p w:rsidR="00E17D34" w:rsidRPr="00E72105" w:rsidRDefault="00E17D34" w:rsidP="00CC15A8">
                      <w:pPr>
                        <w:rPr>
                          <w:b/>
                          <w:sz w:val="20"/>
                          <w:szCs w:val="22"/>
                        </w:rPr>
                      </w:pPr>
                    </w:p>
                  </w:txbxContent>
                </v:textbox>
              </v:shape>
              <v:oval id="Oval 56" o:spid="_x0000_s1030" style="position:absolute;left:6522;top:6358;width:2556;height:1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9KMQA&#10;AADcAAAADwAAAGRycy9kb3ducmV2LnhtbERPTWvCQBC9C/0PyxS86SYKtcZsRAIl2kOhtgjehuyY&#10;BLOzIbs1sb++eyh4fLzvdDuaVtyod41lBfE8AkFcWt1wpeD76232CsJ5ZI2tZVJwJwfb7GmSYqLt&#10;wJ90O/pKhBB2CSqove8SKV1Zk0E3tx1x4C62N+gD7CupexxCuGnlIopepMGGQ0ONHeU1ldfjj1HQ&#10;FoflfVh/nPe5Lk7vV2x+T6tcqenzuNuA8DT6h/jfvdcKlnF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fSjEAAAA3AAAAA8AAAAAAAAAAAAAAAAAmAIAAGRycy9k&#10;b3ducmV2LnhtbFBLBQYAAAAABAAEAPUAAACJAwAAAAA=&#10;" fillcolor="#ff6" strokecolor="white">
                <v:textbox inset="0,0,0,0">
                  <w:txbxContent>
                    <w:p w:rsidR="00E17D34" w:rsidRPr="00C048CC" w:rsidRDefault="00E17D34" w:rsidP="00CC15A8">
                      <w:pPr>
                        <w:pStyle w:val="tit-b"/>
                        <w:spacing w:before="120" w:after="0" w:line="300" w:lineRule="auto"/>
                        <w:rPr>
                          <w:rFonts w:ascii="Times New Roman" w:hAnsi="Times New Roman"/>
                          <w:b/>
                          <w:sz w:val="20"/>
                          <w:szCs w:val="26"/>
                          <w:lang w:val="vi-VN"/>
                        </w:rPr>
                      </w:pPr>
                      <w:r w:rsidRPr="00C048CC">
                        <w:rPr>
                          <w:rFonts w:ascii="Times New Roman" w:hAnsi="Times New Roman"/>
                          <w:b/>
                          <w:sz w:val="20"/>
                          <w:szCs w:val="26"/>
                          <w:lang w:val="vi-VN"/>
                        </w:rPr>
                        <w:t xml:space="preserve">Thiếu dịch vụ y </w:t>
                      </w:r>
                      <w:r w:rsidRPr="00C048CC">
                        <w:rPr>
                          <w:rFonts w:ascii="Times New Roman" w:hAnsi="Times New Roman"/>
                          <w:b/>
                          <w:sz w:val="20"/>
                          <w:szCs w:val="26"/>
                        </w:rPr>
                        <w:t>t</w:t>
                      </w:r>
                      <w:r w:rsidRPr="00C048CC">
                        <w:rPr>
                          <w:rFonts w:ascii="Times New Roman" w:hAnsi="Times New Roman"/>
                          <w:b/>
                          <w:sz w:val="20"/>
                          <w:szCs w:val="26"/>
                          <w:lang w:val="vi-VN"/>
                        </w:rPr>
                        <w:t xml:space="preserve">ế, </w:t>
                      </w:r>
                      <w:r w:rsidRPr="00C048CC">
                        <w:rPr>
                          <w:rFonts w:ascii="Times New Roman" w:hAnsi="Times New Roman"/>
                          <w:b/>
                          <w:sz w:val="20"/>
                          <w:szCs w:val="26"/>
                        </w:rPr>
                        <w:t>v</w:t>
                      </w:r>
                      <w:r w:rsidRPr="00C048CC">
                        <w:rPr>
                          <w:rFonts w:ascii="Times New Roman" w:hAnsi="Times New Roman"/>
                          <w:b/>
                          <w:sz w:val="20"/>
                          <w:szCs w:val="26"/>
                          <w:lang w:val="vi-VN"/>
                        </w:rPr>
                        <w:t>ệ sinh môi trường kém</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7" o:spid="_x0000_s1031" type="#_x0000_t66" style="position:absolute;left:9212;top:2968;width:1746;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Ad8UA&#10;AADcAAAADwAAAGRycy9kb3ducmV2LnhtbESPQWvCQBSE7wX/w/KEXopuolBqdCNFKKgXqS30+sg+&#10;k5Ds2yW7Mam/3hUKPQ4z8w2z2Y6mFVfqfG1ZQTpPQBAXVtdcKvj++pi9gfABWWNrmRT8kodtPnna&#10;YKbtwJ90PYdSRAj7DBVUIbhMSl9UZNDPrSOO3sV2BkOUXSl1h0OEm1YukuRVGqw5LlToaFdR0Zx7&#10;o2A8hFvTu517SYf+WP7cTgfrTko9T8f3NYhAY/gP/7X3WsEyXcHj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UB3xQAAANwAAAAPAAAAAAAAAAAAAAAAAJgCAABkcnMv&#10;ZG93bnJldi54bWxQSwUGAAAAAAQABAD1AAAAigMAAAAA&#10;" fillcolor="#6ff" stroked="f">
                <v:textbox>
                  <w:txbxContent>
                    <w:p w:rsidR="00E17D34" w:rsidRPr="00C048CC" w:rsidRDefault="00E17D34" w:rsidP="00437E91">
                      <w:pPr>
                        <w:ind w:firstLine="0"/>
                        <w:jc w:val="center"/>
                        <w:rPr>
                          <w:b/>
                          <w:sz w:val="18"/>
                          <w:szCs w:val="26"/>
                        </w:rPr>
                      </w:pPr>
                      <w:r w:rsidRPr="00C048CC">
                        <w:rPr>
                          <w:b/>
                          <w:sz w:val="18"/>
                          <w:szCs w:val="26"/>
                        </w:rPr>
                        <w:t>Hậu quả</w:t>
                      </w:r>
                    </w:p>
                  </w:txbxContent>
                </v:textbox>
              </v:shape>
              <v:shape id="AutoShape 58" o:spid="_x0000_s1032" type="#_x0000_t66" style="position:absolute;left:8870;top:10983;width:1983;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rxsQA&#10;AADcAAAADwAAAGRycy9kb3ducmV2LnhtbESPQYvCMBSE78L+h/AW9iKaqrhINcoiCOpF1AWvj+Zt&#10;W2xeQpParr/eCILHYWa+YRarzlTiRrUvLSsYDRMQxJnVJecKfs+bwQyED8gaK8uk4J88rJYfvQWm&#10;2rZ8pNsp5CJC2KeooAjBpVL6rCCDfmgdcfT+bG0wRFnnUtfYRrip5DhJvqXBkuNCgY7WBWXXU2MU&#10;dLtwvzZu7fqjttnnl/thZ91Bqa/P7mcOIlAX3uFXe6sVTK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a8bEAAAA3AAAAA8AAAAAAAAAAAAAAAAAmAIAAGRycy9k&#10;b3ducmV2LnhtbFBLBQYAAAAABAAEAPUAAACJAwAAAAA=&#10;" fillcolor="#6ff" stroked="f">
                <v:textbox>
                  <w:txbxContent>
                    <w:p w:rsidR="00E17D34" w:rsidRPr="00C048CC" w:rsidRDefault="00E17D34" w:rsidP="00437E91">
                      <w:pPr>
                        <w:spacing w:line="300" w:lineRule="auto"/>
                        <w:ind w:firstLine="0"/>
                        <w:rPr>
                          <w:b/>
                          <w:sz w:val="20"/>
                          <w:szCs w:val="26"/>
                        </w:rPr>
                      </w:pPr>
                      <w:r w:rsidRPr="00C048CC">
                        <w:rPr>
                          <w:b/>
                          <w:sz w:val="20"/>
                          <w:szCs w:val="26"/>
                        </w:rPr>
                        <w:t>Nguyên nhân cơ bản</w:t>
                      </w:r>
                    </w:p>
                  </w:txbxContent>
                </v:textbox>
              </v:shape>
              <v:shape id="AutoShape 59" o:spid="_x0000_s1033" type="#_x0000_t66" style="position:absolute;left:9078;top:6486;width:1976;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OXcYA&#10;AADcAAAADwAAAGRycy9kb3ducmV2LnhtbESPQWvCQBSE70L/w/IKvYjZpNIi0VVKoFC9SGPB6yP7&#10;mgSzb5fsxqT++q5Q6HGYmW+YzW4ynbhS71vLCrIkBUFcWd1yreDr9L5YgfABWWNnmRT8kIfd9mG2&#10;wVzbkT/pWoZaRAj7HBU0IbhcSl81ZNAn1hFH79v2BkOUfS11j2OEm04+p+mrNNhyXGjQUdFQdSkH&#10;o2Dah9tlcIWbZ+NwqM+34966o1JPj9PbGkSgKfyH/9ofWsHyZQn3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vOXcYAAADcAAAADwAAAAAAAAAAAAAAAACYAgAAZHJz&#10;L2Rvd25yZXYueG1sUEsFBgAAAAAEAAQA9QAAAIsDAAAAAA==&#10;" fillcolor="#6ff" stroked="f">
                <v:textbox>
                  <w:txbxContent>
                    <w:p w:rsidR="00E17D34" w:rsidRPr="002C3E5F" w:rsidRDefault="00E17D34" w:rsidP="00437E91">
                      <w:pPr>
                        <w:spacing w:line="300" w:lineRule="auto"/>
                        <w:ind w:firstLine="0"/>
                        <w:jc w:val="center"/>
                        <w:rPr>
                          <w:b/>
                          <w:sz w:val="18"/>
                          <w:szCs w:val="26"/>
                        </w:rPr>
                      </w:pPr>
                      <w:r w:rsidRPr="002C3E5F">
                        <w:rPr>
                          <w:b/>
                          <w:sz w:val="18"/>
                          <w:szCs w:val="26"/>
                        </w:rPr>
                        <w:t>Nguyên nhân</w:t>
                      </w:r>
                    </w:p>
                    <w:p w:rsidR="00E17D34" w:rsidRPr="002C3E5F" w:rsidRDefault="00E17D34" w:rsidP="00437E91">
                      <w:pPr>
                        <w:spacing w:line="300" w:lineRule="auto"/>
                        <w:ind w:firstLine="0"/>
                        <w:jc w:val="center"/>
                        <w:rPr>
                          <w:b/>
                          <w:sz w:val="18"/>
                          <w:szCs w:val="26"/>
                        </w:rPr>
                      </w:pPr>
                      <w:r w:rsidRPr="002C3E5F">
                        <w:rPr>
                          <w:b/>
                          <w:sz w:val="18"/>
                          <w:szCs w:val="26"/>
                        </w:rPr>
                        <w:t>Tiềm tàng</w:t>
                      </w:r>
                    </w:p>
                  </w:txbxContent>
                </v:textbox>
              </v:shape>
              <v:shape id="AutoShape 60" o:spid="_x0000_s1034" type="#_x0000_t66" style="position:absolute;left:8975;top:4407;width:1983;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TOsQA&#10;AADcAAAADwAAAGRycy9kb3ducmV2LnhtbESP3YrCMBSE7xd8h3AE79bUnxWpRtEVcb3wwp8HODTH&#10;tticlCRbq09vFha8HGbmG2a+bE0lGnK+tKxg0E9AEGdWl5wruJy3n1MQPiBrrCyTggd5WC46H3NM&#10;tb3zkZpTyEWEsE9RQRFCnUrps4IM+r6tiaN3tc5giNLlUju8R7ip5DBJJtJgyXGhwJq+C8pup1+j&#10;gPS+JXvYueemWeUHt95ehvtKqV63Xc1ABGrDO/zf/tEKRl9j+Ds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UzrEAAAA3AAAAA8AAAAAAAAAAAAAAAAAmAIAAGRycy9k&#10;b3ducmV2LnhtbFBLBQYAAAAABAAEAPUAAACJAwAAAAA=&#10;" adj="5845" fillcolor="#6ff" stroked="f">
                <v:textbox>
                  <w:txbxContent>
                    <w:p w:rsidR="00E17D34" w:rsidRPr="002C3E5F" w:rsidRDefault="00E17D34" w:rsidP="00437E91">
                      <w:pPr>
                        <w:ind w:firstLine="0"/>
                        <w:jc w:val="center"/>
                        <w:rPr>
                          <w:b/>
                          <w:sz w:val="18"/>
                          <w:szCs w:val="24"/>
                        </w:rPr>
                      </w:pPr>
                      <w:r w:rsidRPr="002C3E5F">
                        <w:rPr>
                          <w:b/>
                          <w:sz w:val="18"/>
                          <w:szCs w:val="24"/>
                        </w:rPr>
                        <w:t>Nguyên nhân</w:t>
                      </w:r>
                    </w:p>
                    <w:p w:rsidR="00E17D34" w:rsidRPr="002C3E5F" w:rsidRDefault="00E17D34" w:rsidP="00437E91">
                      <w:pPr>
                        <w:ind w:firstLine="0"/>
                        <w:jc w:val="center"/>
                        <w:rPr>
                          <w:b/>
                          <w:sz w:val="18"/>
                          <w:szCs w:val="24"/>
                        </w:rPr>
                      </w:pPr>
                      <w:r w:rsidRPr="002C3E5F">
                        <w:rPr>
                          <w:b/>
                          <w:sz w:val="18"/>
                          <w:szCs w:val="24"/>
                        </w:rPr>
                        <w:t>Trực tiếp</w:t>
                      </w:r>
                    </w:p>
                  </w:txbxContent>
                </v:textbox>
              </v:shape>
              <v:oval id="Oval 61" o:spid="_x0000_s1035" style="position:absolute;left:2709;top:3043;width:5892;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fQsQA&#10;AADcAAAADwAAAGRycy9kb3ducmV2LnhtbESP0WrCQBRE3wv+w3KFvtWNilWiq2hB8KVCox9wzV6z&#10;0ezdkF2T+PddodDHYWbOMKtNbyvRUuNLxwrGowQEce50yYWC82n/sQDhA7LGyjEpeJKHzXrwtsJU&#10;u45/qM1CISKEfYoKTAh1KqXPDVn0I1cTR+/qGoshyqaQusEuwm0lJ0nyKS2WHBcM1vRlKL9nD6tg&#10;d+sv38fsMXFT09131fya3/atUu/DfrsEEagP/+G/9kErmM5m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X0LEAAAA3AAAAA8AAAAAAAAAAAAAAAAAmAIAAGRycy9k&#10;b3ducmV2LnhtbFBLBQYAAAAABAAEAPUAAACJAwAAAAA=&#10;" fillcolor="#fc9" stroked="f">
                <v:textbox>
                  <w:txbxContent>
                    <w:p w:rsidR="00E17D34" w:rsidRPr="00437E91" w:rsidRDefault="00E17D34" w:rsidP="00CC15A8">
                      <w:pPr>
                        <w:jc w:val="center"/>
                        <w:rPr>
                          <w:b/>
                          <w:bCs/>
                          <w:sz w:val="26"/>
                          <w:szCs w:val="26"/>
                          <w:lang w:val="vi-VN"/>
                        </w:rPr>
                      </w:pPr>
                      <w:r>
                        <w:rPr>
                          <w:b/>
                          <w:bCs/>
                          <w:sz w:val="26"/>
                          <w:szCs w:val="26"/>
                          <w:lang w:val="vi-VN"/>
                        </w:rPr>
                        <w:t>Suy</w:t>
                      </w:r>
                      <w:r w:rsidRPr="00437E91">
                        <w:rPr>
                          <w:b/>
                          <w:bCs/>
                          <w:sz w:val="26"/>
                          <w:szCs w:val="26"/>
                          <w:lang w:val="vi-VN"/>
                        </w:rPr>
                        <w:t xml:space="preserve"> dinh dưỡng và tử vong</w:t>
                      </w:r>
                    </w:p>
                  </w:txbxContent>
                </v:textbox>
              </v:oval>
              <v:rect id="Rectangle 62" o:spid="_x0000_s1036" style="position:absolute;left:6820;top:4968;width:2072;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CAcIA&#10;AADcAAAADwAAAGRycy9kb3ducmV2LnhtbESPQYvCMBSE7wv+h/AEb2uqZbtSjaKisHhT9+Dx0Tzb&#10;YvNSkqj13xtB8DjMzDfMbNGZRtzI+dqygtEwAUFcWF1zqeD/uP2egPABWWNjmRQ8yMNi3vuaYa7t&#10;nfd0O4RSRAj7HBVUIbS5lL6oyKAf2pY4emfrDIYoXSm1w3uEm0aOkySTBmuOCxW2tK6ouByuRsHq&#10;5LBu0+1ulO5+nbfHTbYsN0oN+t1yCiJQFz7hd/tPK0h/Mn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YIBwgAAANwAAAAPAAAAAAAAAAAAAAAAAJgCAABkcnMvZG93&#10;bnJldi54bWxQSwUGAAAAAAQABAD1AAAAhwMAAAAA&#10;" fillcolor="#f9c" stroked="f">
                <v:textbox>
                  <w:txbxContent>
                    <w:p w:rsidR="00E17D34" w:rsidRPr="00437E91" w:rsidRDefault="00E17D34" w:rsidP="00437E91">
                      <w:pPr>
                        <w:ind w:firstLine="0"/>
                        <w:jc w:val="center"/>
                        <w:rPr>
                          <w:b/>
                          <w:sz w:val="26"/>
                          <w:szCs w:val="26"/>
                          <w:lang w:val="vi-VN"/>
                        </w:rPr>
                      </w:pPr>
                      <w:r w:rsidRPr="00437E91">
                        <w:rPr>
                          <w:b/>
                          <w:sz w:val="26"/>
                          <w:szCs w:val="26"/>
                          <w:lang w:val="vi-VN"/>
                        </w:rPr>
                        <w:t>Bệnh tật</w:t>
                      </w:r>
                    </w:p>
                  </w:txbxContent>
                </v:textbox>
              </v:rect>
              <v:rect id="Rectangle 63" o:spid="_x0000_s1037" style="position:absolute;left:2483;top:4968;width:2014;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nmsIA&#10;AADcAAAADwAAAGRycy9kb3ducmV2LnhtbESPS6vCMBSE9xf8D+EI7q6pt/igGkVFQdz5WLg8NMe2&#10;2JyUJFfrvzeC4HKYmW+Y2aI1tbiT85VlBYN+AoI4t7riQsH5tP2dgPABWWNtmRQ8ycNi3vmZYabt&#10;gw90P4ZCRAj7DBWUITSZlD4vyaDv24Y4elfrDIYoXSG1w0eEm1r+JclIGqw4LpTY0Lqk/Hb8NwpW&#10;F4dVk273g3Q/dt6eNqNlsVGq122XUxCB2vANf9o7rSAdju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SeawgAAANwAAAAPAAAAAAAAAAAAAAAAAJgCAABkcnMvZG93&#10;bnJldi54bWxQSwUGAAAAAAQABAD1AAAAhwMAAAAA&#10;" fillcolor="#f9c" stroked="f">
                <v:textbox>
                  <w:txbxContent>
                    <w:p w:rsidR="00E17D34" w:rsidRPr="00437E91" w:rsidRDefault="00E17D34" w:rsidP="00437E91">
                      <w:pPr>
                        <w:ind w:firstLine="0"/>
                        <w:jc w:val="center"/>
                        <w:rPr>
                          <w:b/>
                          <w:sz w:val="26"/>
                          <w:szCs w:val="26"/>
                          <w:lang w:val="vi-VN"/>
                        </w:rPr>
                      </w:pPr>
                      <w:r w:rsidRPr="00437E91">
                        <w:rPr>
                          <w:b/>
                          <w:sz w:val="26"/>
                          <w:szCs w:val="26"/>
                          <w:lang w:val="vi-VN"/>
                        </w:rPr>
                        <w:t>Thiếu ăn</w:t>
                      </w:r>
                    </w:p>
                  </w:txbxContent>
                </v:textbox>
              </v:rect>
              <v:line id="Line 64" o:spid="_x0000_s1038" style="position:absolute;flip:y;visibility:visible" from="3423,4080" to="4497,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65" o:spid="_x0000_s1039" style="position:absolute;flip:x y;visibility:visible" from="7093,4080" to="7889,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vqMUAAADcAAAADwAAAGRycy9kb3ducmV2LnhtbESPQWvCQBSE70L/w/IEb3Vji6KpqxSh&#10;0IMXrbTXl+xrNpp9m2TXGP+9Kwgeh5n5hlmue1uJjlpfOlYwGScgiHOnSy4UHH6+XucgfEDWWDkm&#10;BVfysF69DJaYanfhHXX7UIgIYZ+iAhNCnUrpc0MW/djVxNH7d63FEGVbSN3iJcJtJd+SZCYtlhwX&#10;DNa0MZSf9meroMvOk+Pvdnfy2V+zyOam2WybmVKjYf/5ASJQH57hR/tbK3ifLu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rvqMUAAADcAAAADwAAAAAAAAAA&#10;AAAAAAChAgAAZHJzL2Rvd25yZXYueG1sUEsFBgAAAAAEAAQA+QAAAJMDAAAAAA==&#10;">
                <v:stroke endarrow="block"/>
              </v:line>
              <v:line id="Line 66" o:spid="_x0000_s1040" style="position:absolute;flip:x y;visibility:visible" from="5694,4080" to="5694,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MiMIAAADcAAAADwAAAGRycy9kb3ducmV2LnhtbERPz2vCMBS+D/wfwht4m6kKRatRhiB4&#10;8KIben1t3prO5qVtYq3/vTkMdvz4fq+3g61FT52vHCuYThIQxIXTFZcKvr/2HwsQPiBrrB2Tgid5&#10;2G5Gb2vMtHvwifpzKEUMYZ+hAhNCk0npC0MW/cQ1xJH7cZ3FEGFXSt3hI4bbWs6SJJUWK44NBhva&#10;GSpu57tV0Of36e/leLr5/Nou84Vpd8c2VWr8PnyuQAQawr/4z33QCuZpnB/Px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yMiMIAAADcAAAADwAAAAAAAAAAAAAA&#10;AAChAgAAZHJzL2Rvd25yZXYueG1sUEsFBgAAAAAEAAQA+QAAAJADAAAAAA==&#10;">
                <v:stroke endarrow="block"/>
              </v:line>
              <v:line id="Line 68" o:spid="_x0000_s1041" style="position:absolute;flip:y;visibility:visible" from="3308,5757" to="3308,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line id="Line 69" o:spid="_x0000_s1042" style="position:absolute;flip:x y;visibility:visible" from="4514,5722" to="5301,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K3ZMUAAADcAAAADwAAAGRycy9kb3ducmV2LnhtbESPQWvCQBSE7wX/w/IK3upGhWBTVymC&#10;4MGLtrTXl+wzG82+TbJrjP/eFQo9DjPzDbNcD7YWPXW+cqxgOklAEBdOV1wq+P7avi1A+ICssXZM&#10;Cu7kYb0avSwx0+7GB+qPoRQRwj5DBSaEJpPSF4Ys+olriKN3cp3FEGVXSt3hLcJtLWdJkkqLFccF&#10;gw1tDBWX49Uq6PPr9PyzP1x8/tu+5wvTbvZtqtT4dfj8ABFoCP/hv/ZOK5inM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K3ZMUAAADcAAAADwAAAAAAAAAA&#10;AAAAAAChAgAAZHJzL2Rvd25yZXYueG1sUEsFBgAAAAAEAAQA+QAAAJMDAAAAAA==&#10;">
                <v:stroke endarrow="block"/>
              </v:line>
              <v:line id="Line 70" o:spid="_x0000_s1043" style="position:absolute;flip:y;visibility:visible" from="5951,5722" to="6761,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C78UAAADcAAAADwAAAGRycy9kb3ducmV2LnhtbESPT2vCQBDF7wW/wzJCL0E3bUA0uor9&#10;IxSkh0YPHofsmASzsyE71fTbdwtCj4837/fmrTaDa9WV+tB4NvA0TUERl942XBk4HnaTOaggyBZb&#10;z2TghwJs1qOHFebW3/iLroVUKkI45GigFulyrUNZk8Mw9R1x9M6+dyhR9pW2Pd4i3LX6OU1n2mHD&#10;saHGjl5rKi/Ft4tv7D75LcuSF6eTZEHvJ9mnWox5HA/bJSihQf6P7+kPayCbZf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eC78UAAADcAAAADwAAAAAAAAAA&#10;AAAAAAChAgAAZHJzL2Rvd25yZXYueG1sUEsFBgAAAAAEAAQA+QAAAJMDAAAAAA==&#10;">
                <v:stroke endarrow="block"/>
              </v:line>
              <v:oval id="Oval 71" o:spid="_x0000_s1044" style="position:absolute;left:2955;top:10668;width:5182;height:1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xZcUA&#10;AADcAAAADwAAAGRycy9kb3ducmV2LnhtbESP3WoCMRSE7wu+QzhCb4pm24rIahQVBIUi1N/bw+a4&#10;u7g52SbRXd++KQi9HGbmG2Yya00l7uR8aVnBez8BQZxZXXKu4LBf9UYgfEDWWFkmBQ/yMJt2XiaY&#10;atvwN913IRcRwj5FBUUIdSqlzwoy6Pu2Jo7exTqDIUqXS+2wiXBTyY8kGUqDJceFAmtaFpRddzej&#10;4Pj4khv82Z6uxHu3afJte168KfXabedjEIHa8B9+ttdawedwAH9n4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7FlxQAAANwAAAAPAAAAAAAAAAAAAAAAAJgCAABkcnMv&#10;ZG93bnJldi54bWxQSwUGAAAAAAQABAD1AAAAigMAAAAA&#10;" fillcolor="#b8cce4" strokecolor="white">
                <v:textbox inset="0,0,0,0">
                  <w:txbxContent>
                    <w:p w:rsidR="00E17D34" w:rsidRPr="00E72105" w:rsidRDefault="00E17D34" w:rsidP="00437E91">
                      <w:pPr>
                        <w:spacing w:line="300" w:lineRule="auto"/>
                        <w:ind w:firstLine="0"/>
                        <w:jc w:val="center"/>
                        <w:rPr>
                          <w:b/>
                          <w:sz w:val="24"/>
                          <w:szCs w:val="26"/>
                        </w:rPr>
                      </w:pPr>
                      <w:r w:rsidRPr="00E72105">
                        <w:rPr>
                          <w:rStyle w:val="hps"/>
                          <w:b/>
                          <w:sz w:val="24"/>
                          <w:szCs w:val="26"/>
                        </w:rPr>
                        <w:t>N</w:t>
                      </w:r>
                      <w:r w:rsidRPr="00E72105">
                        <w:rPr>
                          <w:rStyle w:val="hps"/>
                          <w:b/>
                          <w:sz w:val="24"/>
                          <w:szCs w:val="26"/>
                          <w:lang w:val="vi-VN"/>
                        </w:rPr>
                        <w:t>guồn lực</w:t>
                      </w:r>
                      <w:r w:rsidRPr="00E72105">
                        <w:rPr>
                          <w:rStyle w:val="hps"/>
                          <w:b/>
                          <w:sz w:val="24"/>
                          <w:szCs w:val="26"/>
                        </w:rPr>
                        <w:t xml:space="preserve"> thực tế </w:t>
                      </w:r>
                      <w:r w:rsidRPr="00E72105">
                        <w:rPr>
                          <w:rStyle w:val="hps"/>
                          <w:b/>
                          <w:sz w:val="24"/>
                          <w:szCs w:val="26"/>
                          <w:lang w:val="vi-VN"/>
                        </w:rPr>
                        <w:t>vàkiểm soát</w:t>
                      </w:r>
                      <w:r w:rsidRPr="00E72105">
                        <w:rPr>
                          <w:rStyle w:val="hps"/>
                          <w:b/>
                          <w:sz w:val="24"/>
                          <w:szCs w:val="26"/>
                        </w:rPr>
                        <w:t xml:space="preserve">: </w:t>
                      </w:r>
                      <w:r w:rsidRPr="00E72105">
                        <w:rPr>
                          <w:rStyle w:val="hps"/>
                          <w:b/>
                          <w:sz w:val="24"/>
                          <w:szCs w:val="26"/>
                          <w:lang w:val="vi-VN"/>
                        </w:rPr>
                        <w:t>con người</w:t>
                      </w:r>
                      <w:r w:rsidRPr="00E72105">
                        <w:rPr>
                          <w:b/>
                          <w:sz w:val="24"/>
                          <w:szCs w:val="26"/>
                          <w:lang w:val="vi-VN"/>
                        </w:rPr>
                        <w:t xml:space="preserve">, </w:t>
                      </w:r>
                      <w:r w:rsidRPr="00E72105">
                        <w:rPr>
                          <w:rStyle w:val="hps"/>
                          <w:b/>
                          <w:sz w:val="24"/>
                          <w:szCs w:val="26"/>
                          <w:lang w:val="vi-VN"/>
                        </w:rPr>
                        <w:t>kinh tế và tổ chức</w:t>
                      </w:r>
                    </w:p>
                  </w:txbxContent>
                </v:textbox>
              </v:oval>
              <v:line id="Line 72" o:spid="_x0000_s1045" style="position:absolute;flip:y;visibility:visible" from="6522,8197" to="7189,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K/AM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K/AMUAAADcAAAADwAAAAAAAAAA&#10;AAAAAAChAgAAZHJzL2Rvd25yZXYueG1sUEsFBgAAAAAEAAQA+QAAAJMDAAAAAA==&#10;">
                <v:stroke endarrow="block"/>
              </v:line>
              <v:line id="Line 73" o:spid="_x0000_s1046" style="position:absolute;flip:x y;visibility:visible" from="3984,8188" to="4514,9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mxZ8UAAADcAAAADwAAAGRycy9kb3ducmV2LnhtbESPQWvCQBSE74X+h+UVvNWNFoKmriKC&#10;0IMXbdHrS/Y1G82+TbJrjP/eFQo9DjPzDbNYDbYWPXW+cqxgMk5AEBdOV1wq+Pnevs9A+ICssXZM&#10;Cu7kYbV8fVlgpt2N99QfQikihH2GCkwITSalLwxZ9GPXEEfv13UWQ5RdKXWHtwi3tZwmSSotVhwX&#10;DDa0MVRcDleroM+vk/Nxt7/4/NTO85lpN7s2VWr0Nqw/QQQawn/4r/2lFXykK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mxZ8UAAADcAAAADwAAAAAAAAAA&#10;AAAAAAChAgAAZHJzL2Rvd25yZXYueG1sUEsFBgAAAAAEAAQA+QAAAJMDAAAAAA==&#10;">
                <v:stroke endarrow="block"/>
              </v:line>
              <v:line id="Line 74" o:spid="_x0000_s1047" style="position:absolute;flip:y;visibility:visible" from="5603,8197" to="5604,9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E7MUAAADcAAAADwAAAGRycy9kb3ducmV2LnhtbESPQWvCQBCF7wX/wzKCl6CbGrBtdJVq&#10;KxSkh2oPHofsmASzsyE71fTfu0Khx8eb9715i1XvGnWhLtSeDTxOUlDEhbc1lwa+D9vxM6ggyBYb&#10;z2TglwKsloOHBebWX/mLLnspVYRwyNFAJdLmWoeiIodh4lvi6J1851Ci7EptO7xGuGv0NE1n2mHN&#10;saHCljYVFef9j4tvbD/5LcuStdNJ8kLvR9mlWowZDfvXOSihXv6P/9If1kA2e4L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yE7MUAAADcAAAADwAAAAAAAAAA&#10;AAAAAAChAgAAZHJzL2Rvd25yZXYueG1sUEsFBgAAAAAEAAQA+QAAAJMDAAAAAA==&#10;">
                <v:stroke endarrow="block"/>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48" type="#_x0000_t86" style="position:absolute;left:8259;top:10053;width:111;height:4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HMAA&#10;AADcAAAADwAAAGRycy9kb3ducmV2LnhtbERPTYvCMBC9C/6HMII3TVXUpTYVke3ixYO6y16nzdgW&#10;m0lpstr99+YgeHy872Tbm0bcqXO1ZQWzaQSCuLC65lLB9yWbfIBwHlljY5kU/JODbTocJBhr++AT&#10;3c++FCGEXYwKKu/bWEpXVGTQTW1LHLir7Qz6ALtS6g4fIdw0ch5FK2mw5tBQYUv7iorb+c8oQLTZ&#10;/CfH4uuzzJrf0zFf62Wu1HjU7zYgPPX+LX65D1rBYhXWhjPhCM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QHMAAAADcAAAADwAAAAAAAAAAAAAAAACYAgAAZHJzL2Rvd25y&#10;ZXYueG1sUEsFBgAAAAAEAAQA9QAAAIUDAAAAAA==&#10;"/>
              <v:oval id="Oval 76" o:spid="_x0000_s1049" style="position:absolute;left:4236;top:6393;width:2675;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Rp8AA&#10;AADcAAAADwAAAGRycy9kb3ducmV2LnhtbESPwcrCMBCE74LvEFbwpqnKL1qNIoKiJ7H6AEuztsVm&#10;U5rY1rc3Pwgeh5n5hllvO1OKhmpXWFYwGUcgiFOrC84U3G+H0QKE88gaS8uk4E0Otpt+b42xti1f&#10;qUl8JgKEXYwKcu+rWEqX5mTQjW1FHLyHrQ36IOtM6hrbADelnEbRXBosOCzkWNE+p/SZvIyCXXnn&#10;d/X4S47n8/Eydbdm31Kj1HDQ7VYgPHX+F/62T1rBbL6E/zPhCM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PRp8AAAADcAAAADwAAAAAAAAAAAAAAAACYAgAAZHJzL2Rvd25y&#10;ZXYueG1sUEsFBgAAAAAEAAQA9QAAAIUDAAAAAA==&#10;" fillcolor="yellow" strokecolor="white">
                <v:textbox inset="0,0,0,0">
                  <w:txbxContent>
                    <w:p w:rsidR="00E17D34" w:rsidRPr="00E72105" w:rsidRDefault="00E17D34" w:rsidP="00437E91">
                      <w:pPr>
                        <w:spacing w:line="300" w:lineRule="auto"/>
                        <w:ind w:firstLine="0"/>
                        <w:jc w:val="center"/>
                        <w:rPr>
                          <w:b/>
                          <w:sz w:val="22"/>
                          <w:szCs w:val="26"/>
                          <w:lang w:val="vi-VN"/>
                        </w:rPr>
                      </w:pPr>
                      <w:r w:rsidRPr="00E72105">
                        <w:rPr>
                          <w:b/>
                          <w:sz w:val="22"/>
                          <w:szCs w:val="26"/>
                          <w:lang w:val="vi-VN"/>
                        </w:rPr>
                        <w:t>Chăm sóc bà mẹ trẻ em chưa tốt</w:t>
                      </w:r>
                    </w:p>
                  </w:txbxContent>
                </v:textbox>
              </v:oval>
              <v:oval id="Oval 77" o:spid="_x0000_s1050" style="position:absolute;left:2126;top:6393;width:2460;height:1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cycQA&#10;AADcAAAADwAAAGRycy9kb3ducmV2LnhtbERPTWvCQBC9F/wPywi9FN1YxWp0lVYUchC02oLHITsm&#10;0exsyK4m/nv3UOjx8b7ny9aU4k61KywrGPQjEMSp1QVnCn6Om94EhPPIGkvLpOBBDpaLzsscY20b&#10;/qb7wWcihLCLUUHufRVL6dKcDLq+rYgDd7a1QR9gnUldYxPCTSnfo2gsDRYcGnKsaJVTej3cjILd&#10;7z75Widvbt9MT5vR5bQdJhOn1Gu3/ZyB8NT6f/GfO9EKhh9hfj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XMnEAAAA3AAAAA8AAAAAAAAAAAAAAAAAmAIAAGRycy9k&#10;b3ducmV2LnhtbFBLBQYAAAAABAAEAPUAAACJAwAAAAA=&#10;" fillcolor="#fc0" strokecolor="white">
                <v:textbox inset="0,0,0,0">
                  <w:txbxContent>
                    <w:p w:rsidR="00E17D34" w:rsidRPr="009A17D5" w:rsidRDefault="00E17D34" w:rsidP="00E72105">
                      <w:pPr>
                        <w:spacing w:line="300" w:lineRule="auto"/>
                        <w:ind w:firstLine="0"/>
                        <w:jc w:val="center"/>
                        <w:rPr>
                          <w:b/>
                          <w:sz w:val="20"/>
                        </w:rPr>
                      </w:pPr>
                      <w:r w:rsidRPr="009A17D5">
                        <w:rPr>
                          <w:b/>
                          <w:sz w:val="20"/>
                          <w:lang w:val="vi-VN"/>
                        </w:rPr>
                        <w:t xml:space="preserve">Anninh </w:t>
                      </w:r>
                      <w:r w:rsidRPr="009A17D5">
                        <w:rPr>
                          <w:b/>
                          <w:sz w:val="20"/>
                        </w:rPr>
                        <w:t>LTTP</w:t>
                      </w:r>
                    </w:p>
                    <w:p w:rsidR="00E17D34" w:rsidRPr="009A17D5" w:rsidRDefault="00E17D34" w:rsidP="00E72105">
                      <w:pPr>
                        <w:spacing w:line="300" w:lineRule="auto"/>
                        <w:ind w:firstLine="0"/>
                        <w:jc w:val="center"/>
                        <w:rPr>
                          <w:b/>
                          <w:sz w:val="22"/>
                          <w:lang w:val="vi-VN"/>
                        </w:rPr>
                      </w:pPr>
                      <w:r w:rsidRPr="009A17D5">
                        <w:rPr>
                          <w:b/>
                          <w:sz w:val="20"/>
                          <w:lang w:val="vi-VN"/>
                        </w:rPr>
                        <w:t>hộgiađìnhkhông</w:t>
                      </w:r>
                      <w:r w:rsidRPr="009A17D5">
                        <w:rPr>
                          <w:b/>
                          <w:sz w:val="18"/>
                        </w:rPr>
                        <w:t>đ</w:t>
                      </w:r>
                      <w:r w:rsidRPr="009A17D5">
                        <w:rPr>
                          <w:b/>
                          <w:sz w:val="20"/>
                          <w:lang w:val="vi-VN"/>
                        </w:rPr>
                        <w:t>ảmbảo</w:t>
                      </w:r>
                    </w:p>
                  </w:txbxContent>
                </v:textbox>
              </v:oval>
              <v:oval id="Oval 78" o:spid="_x0000_s1051" style="position:absolute;left:3098;top:12949;width:4630;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B8UA&#10;AADcAAAADwAAAGRycy9kb3ducmV2LnhtbESPzWvCQBTE7wX/h+UJvRTd2EKV6Cp+IHi00Utuj+wz&#10;iWbfhuyaj//eLRR6HGbmN8xq05tKtNS40rKC2TQCQZxZXXKu4Ho5ThYgnEfWWFkmBQM52KxHbyuM&#10;te34h9rE5yJA2MWooPC+jqV0WUEG3dTWxMG72cagD7LJpW6wC3BTyc8o+pYGSw4LBda0Lyh7JE+j&#10;4GPIujS6H9p6UZ5P12TYpunurNT7uN8uQXjq/X/4r33SCr7m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aAHxQAAANwAAAAPAAAAAAAAAAAAAAAAAJgCAABkcnMv&#10;ZG93bnJldi54bWxQSwUGAAAAAAQABAD1AAAAigMAAAAA&#10;" fillcolor="#9f6" strokecolor="white">
                <v:textbox inset="0,0,0,0">
                  <w:txbxContent>
                    <w:p w:rsidR="00E17D34" w:rsidRPr="002C3E5F" w:rsidRDefault="00E17D34" w:rsidP="00E72105">
                      <w:pPr>
                        <w:spacing w:line="300" w:lineRule="auto"/>
                        <w:ind w:firstLine="0"/>
                        <w:jc w:val="center"/>
                        <w:rPr>
                          <w:b/>
                          <w:sz w:val="22"/>
                          <w:szCs w:val="26"/>
                        </w:rPr>
                      </w:pPr>
                      <w:r w:rsidRPr="002C3E5F">
                        <w:rPr>
                          <w:b/>
                          <w:sz w:val="22"/>
                          <w:szCs w:val="26"/>
                          <w:lang w:val="vi-VN"/>
                        </w:rPr>
                        <w:t>Nguồn tiềm năng</w:t>
                      </w:r>
                      <w:r w:rsidRPr="002C3E5F">
                        <w:rPr>
                          <w:b/>
                          <w:sz w:val="22"/>
                          <w:szCs w:val="26"/>
                        </w:rPr>
                        <w:t>: môi trường, kỹ thuật, con người</w:t>
                      </w:r>
                    </w:p>
                  </w:txbxContent>
                </v:textbox>
              </v:oval>
              <v:shapetype id="_x0000_t32" coordsize="21600,21600" o:spt="32" o:oned="t" path="m,l21600,21600e" filled="f">
                <v:path arrowok="t" fillok="f" o:connecttype="none"/>
                <o:lock v:ext="edit" shapetype="t"/>
              </v:shapetype>
              <v:shape id="AutoShape 79" o:spid="_x0000_s1052" type="#_x0000_t32" style="position:absolute;left:5437;top:10053;width:1;height:6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AutoShape 80" o:spid="_x0000_s1053" type="#_x0000_t32" style="position:absolute;left:5461;top:12273;width:0;height: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group>
          </v:group>
        </w:pict>
      </w: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lang w:val="vi-VN"/>
        </w:rPr>
      </w:pPr>
    </w:p>
    <w:p w:rsidR="00E72105" w:rsidRPr="00676B82" w:rsidRDefault="00E72105"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EC449E" w:rsidRPr="00676B82" w:rsidRDefault="00EC449E" w:rsidP="00676B82">
      <w:pPr>
        <w:spacing w:before="0" w:after="0"/>
        <w:ind w:firstLine="0"/>
        <w:jc w:val="center"/>
        <w:rPr>
          <w:sz w:val="26"/>
          <w:szCs w:val="26"/>
        </w:rPr>
      </w:pPr>
    </w:p>
    <w:p w:rsidR="00437E91" w:rsidRPr="00676B82" w:rsidRDefault="00CF2A2C" w:rsidP="00676B82">
      <w:pPr>
        <w:pStyle w:val="Caption"/>
        <w:rPr>
          <w:szCs w:val="26"/>
        </w:rPr>
      </w:pPr>
      <w:bookmarkStart w:id="48" w:name="_Toc471226744"/>
      <w:bookmarkStart w:id="49" w:name="_Toc471227652"/>
      <w:r w:rsidRPr="00676B82">
        <w:rPr>
          <w:szCs w:val="26"/>
        </w:rPr>
        <w:t xml:space="preserve">Hình </w:t>
      </w:r>
      <w:r w:rsidR="0073425F">
        <w:rPr>
          <w:szCs w:val="26"/>
        </w:rPr>
        <w:t>1</w:t>
      </w:r>
      <w:r w:rsidR="009A57D2">
        <w:rPr>
          <w:szCs w:val="26"/>
        </w:rPr>
        <w:t>.</w:t>
      </w:r>
      <w:r w:rsidR="005A4E88">
        <w:rPr>
          <w:szCs w:val="26"/>
        </w:rPr>
        <w:fldChar w:fldCharType="begin"/>
      </w:r>
      <w:r w:rsidR="009A57D2">
        <w:rPr>
          <w:szCs w:val="26"/>
        </w:rPr>
        <w:instrText xml:space="preserve"> SEQ Hình \* ARABIC \s 1 </w:instrText>
      </w:r>
      <w:r w:rsidR="005A4E88">
        <w:rPr>
          <w:szCs w:val="26"/>
        </w:rPr>
        <w:fldChar w:fldCharType="separate"/>
      </w:r>
      <w:r w:rsidR="009A57D2">
        <w:rPr>
          <w:noProof/>
          <w:szCs w:val="26"/>
        </w:rPr>
        <w:t>2</w:t>
      </w:r>
      <w:r w:rsidR="005A4E88">
        <w:rPr>
          <w:szCs w:val="26"/>
        </w:rPr>
        <w:fldChar w:fldCharType="end"/>
      </w:r>
      <w:r w:rsidR="00781BEA" w:rsidRPr="00676B82">
        <w:rPr>
          <w:szCs w:val="26"/>
        </w:rPr>
        <w:t xml:space="preserve">. Mô hình nguyên nhân suy dinh dưỡng </w:t>
      </w:r>
      <w:bookmarkEnd w:id="48"/>
      <w:bookmarkEnd w:id="49"/>
    </w:p>
    <w:p w:rsidR="00EC449E" w:rsidRPr="00676B82" w:rsidRDefault="00371845" w:rsidP="00676B82">
      <w:pPr>
        <w:spacing w:before="0" w:after="0"/>
        <w:ind w:firstLine="720"/>
        <w:jc w:val="center"/>
        <w:rPr>
          <w:sz w:val="26"/>
          <w:szCs w:val="26"/>
        </w:rPr>
      </w:pPr>
      <w:r>
        <w:rPr>
          <w:sz w:val="26"/>
          <w:szCs w:val="26"/>
        </w:rPr>
        <w:t>(Nguồn: UNICEF, 1992</w:t>
      </w:r>
      <w:r w:rsidR="005A4E88">
        <w:rPr>
          <w:sz w:val="26"/>
          <w:szCs w:val="26"/>
        </w:rPr>
        <w:fldChar w:fldCharType="begin"/>
      </w:r>
      <w:r w:rsidR="000834E4">
        <w:rPr>
          <w:sz w:val="26"/>
          <w:szCs w:val="26"/>
        </w:rPr>
        <w:instrText xml:space="preserve"> ADDIN EN.CITE &lt;EndNote&gt;&lt;Cite&gt;&lt;Author&gt;Jonsson&lt;/Author&gt;&lt;Year&gt;1992&lt;/Year&gt;&lt;RecNum&gt;160&lt;/RecNum&gt;&lt;record&gt;&lt;rec-number&gt;160&lt;/rec-number&gt;&lt;foreign-keys&gt;&lt;key app="EN" db-id="etvr25fpetzf0heve9nxvrsip0rasvapxaer"&gt;160&lt;/key&gt;&lt;/foreign-keys&gt;&lt;ref-type name="Journal Article"&gt;17&lt;/ref-type&gt;&lt;contributors&gt;&lt;authors&gt;&lt;author&gt;Jonsson, U.,&lt;/author&gt;&lt;/authors&gt;&lt;/contributors&gt;&lt;titles&gt;&lt;title&gt;Nutrition and Ethics, in Paper presented at meeting on Nutrition, Ethics, and Human Rights, UNICEF, Editor. 1992, UNICEF, Norwegian institute of Human Rights: Oslo&lt;/title&gt;&lt;/titles&gt;&lt;dates&gt;&lt;year&gt;1992&lt;/year&gt;&lt;/dates&gt;&lt;urls&gt;&lt;/urls&gt;&lt;/record&gt;&lt;/Cite&gt;&lt;/EndNote&gt;</w:instrText>
      </w:r>
      <w:r w:rsidR="005A4E88">
        <w:rPr>
          <w:sz w:val="26"/>
          <w:szCs w:val="26"/>
        </w:rPr>
        <w:fldChar w:fldCharType="separate"/>
      </w:r>
      <w:r w:rsidR="00787330">
        <w:rPr>
          <w:noProof/>
          <w:sz w:val="26"/>
          <w:szCs w:val="26"/>
        </w:rPr>
        <w:t>[37]</w:t>
      </w:r>
      <w:r w:rsidR="005A4E88">
        <w:rPr>
          <w:sz w:val="26"/>
          <w:szCs w:val="26"/>
        </w:rPr>
        <w:fldChar w:fldCharType="end"/>
      </w:r>
      <w:r w:rsidR="00EC449E" w:rsidRPr="00676B82">
        <w:rPr>
          <w:sz w:val="26"/>
          <w:szCs w:val="26"/>
        </w:rPr>
        <w:t>)</w:t>
      </w:r>
    </w:p>
    <w:p w:rsidR="00F70147" w:rsidRPr="00676B82" w:rsidRDefault="00C048CC" w:rsidP="00676B82">
      <w:pPr>
        <w:spacing w:before="0" w:after="0"/>
        <w:ind w:firstLine="720"/>
        <w:rPr>
          <w:sz w:val="26"/>
          <w:szCs w:val="26"/>
        </w:rPr>
      </w:pPr>
      <w:r w:rsidRPr="00676B82">
        <w:rPr>
          <w:sz w:val="26"/>
          <w:szCs w:val="26"/>
        </w:rPr>
        <w:br w:type="page"/>
      </w:r>
      <w:r w:rsidR="00E72105" w:rsidRPr="00676B82">
        <w:rPr>
          <w:sz w:val="26"/>
          <w:szCs w:val="26"/>
        </w:rPr>
        <w:t>Mô hình cho thấy nguyên nhân của SDD là đa yếu tố và đa ngành, có mối quan hệ chặt chẽ với vấn đề y tế, lương thực-thực phẩm và thực hành chăm sóc trẻ tại hộ gia đình. Mô hình chỉ ra các nguyên nhân ở các cấp độ khác nhau: nguyên nhân trực tiếp, nguyên nhân cơ bản, nguyên nhân sâu xa và các yếu tố ở cấp độ này ảnh hưởng đến cấp độ khác. Phân tích các yếu tố nguy cơ/nguyên nhân ở các cấp độ khác nhau được trình bày chi tiết trong phần dưới đây:</w:t>
      </w:r>
    </w:p>
    <w:p w:rsidR="00EF1B35" w:rsidRPr="00676B82" w:rsidRDefault="00C22E2A" w:rsidP="00676B82">
      <w:pPr>
        <w:pStyle w:val="Heading4"/>
        <w:spacing w:after="0"/>
        <w:rPr>
          <w:b w:val="0"/>
          <w:szCs w:val="26"/>
        </w:rPr>
      </w:pPr>
      <w:bookmarkStart w:id="50" w:name="_Toc457112124"/>
      <w:r w:rsidRPr="00676B82">
        <w:rPr>
          <w:b w:val="0"/>
          <w:szCs w:val="26"/>
        </w:rPr>
        <w:t>1.</w:t>
      </w:r>
      <w:r w:rsidR="00CE4A78">
        <w:rPr>
          <w:b w:val="0"/>
          <w:szCs w:val="26"/>
        </w:rPr>
        <w:t>3</w:t>
      </w:r>
      <w:r w:rsidR="00F70147" w:rsidRPr="00676B82">
        <w:rPr>
          <w:b w:val="0"/>
          <w:szCs w:val="26"/>
        </w:rPr>
        <w:t>.</w:t>
      </w:r>
      <w:r w:rsidR="00DF30DA" w:rsidRPr="00676B82">
        <w:rPr>
          <w:b w:val="0"/>
          <w:szCs w:val="26"/>
        </w:rPr>
        <w:t>2</w:t>
      </w:r>
      <w:r w:rsidR="00F70147" w:rsidRPr="00676B82">
        <w:rPr>
          <w:b w:val="0"/>
          <w:szCs w:val="26"/>
        </w:rPr>
        <w:t>.</w:t>
      </w:r>
      <w:r w:rsidR="00DF30DA" w:rsidRPr="00676B82">
        <w:rPr>
          <w:b w:val="0"/>
          <w:szCs w:val="26"/>
        </w:rPr>
        <w:t>1</w:t>
      </w:r>
      <w:r w:rsidR="00F70147" w:rsidRPr="00676B82">
        <w:rPr>
          <w:b w:val="0"/>
          <w:szCs w:val="26"/>
        </w:rPr>
        <w:t xml:space="preserve">. </w:t>
      </w:r>
      <w:r w:rsidR="00EF1B35" w:rsidRPr="00676B82">
        <w:rPr>
          <w:b w:val="0"/>
          <w:szCs w:val="26"/>
          <w:lang w:val="it-IT"/>
        </w:rPr>
        <w:t>Nguyên nhân trực tiếp</w:t>
      </w:r>
      <w:bookmarkEnd w:id="50"/>
    </w:p>
    <w:p w:rsidR="00F7385E" w:rsidRPr="00676B82" w:rsidRDefault="00095B6D" w:rsidP="00676B82">
      <w:pPr>
        <w:widowControl w:val="0"/>
        <w:spacing w:before="0" w:after="0"/>
        <w:ind w:firstLine="720"/>
        <w:rPr>
          <w:noProof/>
          <w:sz w:val="26"/>
          <w:szCs w:val="26"/>
        </w:rPr>
      </w:pPr>
      <w:r w:rsidRPr="00676B82">
        <w:rPr>
          <w:noProof/>
          <w:sz w:val="26"/>
          <w:szCs w:val="26"/>
          <w:lang w:val="vi-VN"/>
        </w:rPr>
        <w:t>Nguyên nhân trực tiếp bao gồm t</w:t>
      </w:r>
      <w:r w:rsidR="00F7385E" w:rsidRPr="00676B82">
        <w:rPr>
          <w:noProof/>
          <w:sz w:val="26"/>
          <w:szCs w:val="26"/>
        </w:rPr>
        <w:t>hiếu ăn về số lượng hoặc chất lượng (</w:t>
      </w:r>
      <w:r w:rsidRPr="00676B82">
        <w:rPr>
          <w:noProof/>
          <w:sz w:val="26"/>
          <w:szCs w:val="26"/>
          <w:lang w:val="vi-VN"/>
        </w:rPr>
        <w:t xml:space="preserve">liên quan nhiều đến </w:t>
      </w:r>
      <w:r w:rsidR="00F7385E" w:rsidRPr="00676B82">
        <w:rPr>
          <w:noProof/>
          <w:sz w:val="26"/>
          <w:szCs w:val="26"/>
        </w:rPr>
        <w:t xml:space="preserve">tình trạng nghèo đói) và </w:t>
      </w:r>
      <w:r w:rsidRPr="00676B82">
        <w:rPr>
          <w:noProof/>
          <w:sz w:val="26"/>
          <w:szCs w:val="26"/>
          <w:lang w:val="vi-VN"/>
        </w:rPr>
        <w:t xml:space="preserve">tình trạng </w:t>
      </w:r>
      <w:r w:rsidR="00F7385E" w:rsidRPr="00676B82">
        <w:rPr>
          <w:noProof/>
          <w:sz w:val="26"/>
          <w:szCs w:val="26"/>
        </w:rPr>
        <w:t xml:space="preserve">mắc các bệnh nhiễm khuẩn. </w:t>
      </w:r>
    </w:p>
    <w:p w:rsidR="00095B6D" w:rsidRPr="00676B82" w:rsidRDefault="00095B6D" w:rsidP="00676B82">
      <w:pPr>
        <w:spacing w:before="0" w:after="0"/>
        <w:ind w:firstLine="720"/>
        <w:rPr>
          <w:noProof/>
          <w:sz w:val="26"/>
          <w:szCs w:val="26"/>
          <w:lang w:val="vi-VN"/>
        </w:rPr>
      </w:pPr>
      <w:r w:rsidRPr="00676B82">
        <w:rPr>
          <w:noProof/>
          <w:sz w:val="26"/>
          <w:szCs w:val="26"/>
        </w:rPr>
        <w:t>Ba yếu tố quan trọng nhất ảnh hưởng đến suy dinh dưỡng là an ninh thực phẩm, thiếu sự chăm sóc và bệnh tật, và các yếu tố này chịu ảnh hưởng lớn của đói nghèo. Ví dụ, thực phẩm có nguồn gốc động vật có vai trò quan trọng trong chế độ ăn của trẻ, vì đó là nguồn cung cấp protein và vi chất, nếu chế độ ăn nghèo thức ăn động vật là yếu tố nguy cơ gây thấp còi</w:t>
      </w:r>
      <w:r w:rsidR="005A4E88">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Pr>
          <w:noProof/>
          <w:sz w:val="26"/>
          <w:szCs w:val="26"/>
        </w:rPr>
        <w:fldChar w:fldCharType="end"/>
      </w:r>
      <w:r w:rsidRPr="00676B82">
        <w:rPr>
          <w:noProof/>
          <w:sz w:val="26"/>
          <w:szCs w:val="26"/>
          <w:lang w:val="vi-VN"/>
        </w:rPr>
        <w:t>.</w:t>
      </w:r>
    </w:p>
    <w:p w:rsidR="00F20935" w:rsidRPr="00676B82" w:rsidRDefault="00095B6D" w:rsidP="00676B82">
      <w:pPr>
        <w:spacing w:before="0" w:after="0"/>
        <w:ind w:firstLine="720"/>
        <w:rPr>
          <w:noProof/>
          <w:sz w:val="26"/>
          <w:szCs w:val="26"/>
        </w:rPr>
      </w:pPr>
      <w:r w:rsidRPr="00676B82">
        <w:rPr>
          <w:noProof/>
          <w:sz w:val="26"/>
          <w:szCs w:val="26"/>
        </w:rPr>
        <w:t>Dinh dưỡng rõ ràng là yếu tố then chốt nhưng tổng số năng lượng ăn vào không đủ có khả năng là yếu tố ảnh hưởng tới thấp còi vì thấp còi thường không kết hợp với gầy còm, nghĩa là năng lượng thường đủ để đứa trẻ duy trì cân nặng của nó phù hợp với chiều cao. Chất lượng khẩu phần cần xem xét hơn là số lượng khẩu phần, trong đó vai trò của protein động vật, chất béo, các vi chất, vitamin, các axit amin và axit béo cần thiết</w:t>
      </w:r>
      <w:r w:rsidR="005A4E88">
        <w:rPr>
          <w:noProof/>
          <w:sz w:val="26"/>
          <w:szCs w:val="26"/>
        </w:rPr>
        <w:fldChar w:fldCharType="begin"/>
      </w:r>
      <w:r w:rsidR="000834E4">
        <w:rPr>
          <w:noProof/>
          <w:sz w:val="26"/>
          <w:szCs w:val="26"/>
        </w:rPr>
        <w:instrText xml:space="preserve"> ADDIN EN.CITE &lt;EndNote&gt;&lt;Cite&gt;&lt;Author&gt;Allen L.H&lt;/Author&gt;&lt;Year&gt;1994&lt;/Year&gt;&lt;RecNum&gt;29&lt;/RecNum&gt;&lt;record&gt;&lt;rec-number&gt;29&lt;/rec-number&gt;&lt;foreign-keys&gt;&lt;key app="EN" db-id="etvr25fpetzf0heve9nxvrsip0rasvapxaer"&gt;29&lt;/key&gt;&lt;/foreign-keys&gt;&lt;ref-type name="Journal Article"&gt;17&lt;/ref-type&gt;&lt;contributors&gt;&lt;authors&gt;&lt;author&gt;Allen L.H,&lt;/author&gt;&lt;/authors&gt;&lt;/contributors&gt;&lt;titles&gt;&lt;title&gt;utritional influences on linear growth: a general review&lt;/title&gt;&lt;secondary-title&gt;N. Eur I. of clin. Nutr&lt;/secondary-title&gt;&lt;/titles&gt;&lt;pages&gt;210&lt;/pages&gt;&lt;volume&gt;48&lt;/volume&gt;&lt;number&gt;suppl 1&lt;/number&gt;&lt;dates&gt;&lt;year&gt;1994&lt;/year&gt;&lt;/dates&gt;&lt;urls&gt;&lt;/urls&gt;&lt;/record&gt;&lt;/Cite&gt;&lt;/EndNote&gt;</w:instrText>
      </w:r>
      <w:r w:rsidR="005A4E88">
        <w:rPr>
          <w:noProof/>
          <w:sz w:val="26"/>
          <w:szCs w:val="26"/>
        </w:rPr>
        <w:fldChar w:fldCharType="separate"/>
      </w:r>
      <w:r w:rsidR="00787330">
        <w:rPr>
          <w:noProof/>
          <w:sz w:val="26"/>
          <w:szCs w:val="26"/>
        </w:rPr>
        <w:t>[38]</w:t>
      </w:r>
      <w:r w:rsidR="005A4E88">
        <w:rPr>
          <w:noProof/>
          <w:sz w:val="26"/>
          <w:szCs w:val="26"/>
        </w:rPr>
        <w:fldChar w:fldCharType="end"/>
      </w:r>
      <w:r w:rsidRPr="00676B82">
        <w:rPr>
          <w:noProof/>
          <w:sz w:val="26"/>
          <w:szCs w:val="26"/>
          <w:lang w:val="vi-VN"/>
        </w:rPr>
        <w:t xml:space="preserve">. </w:t>
      </w:r>
      <w:r w:rsidRPr="00676B82">
        <w:rPr>
          <w:noProof/>
          <w:sz w:val="26"/>
          <w:szCs w:val="26"/>
        </w:rPr>
        <w:t xml:space="preserve">Biểu đồ </w:t>
      </w:r>
      <w:r w:rsidRPr="00676B82">
        <w:rPr>
          <w:noProof/>
          <w:sz w:val="26"/>
          <w:szCs w:val="26"/>
          <w:lang w:val="vi-VN"/>
        </w:rPr>
        <w:t>1.6</w:t>
      </w:r>
      <w:r w:rsidRPr="00676B82">
        <w:rPr>
          <w:noProof/>
          <w:sz w:val="26"/>
          <w:szCs w:val="26"/>
        </w:rPr>
        <w:t xml:space="preserve"> cho thấy tỷ lệ % năng lượng đạt được so với nhu cầu tỷ lệ nghịch với tỷ lệ suy dinh dưỡng thấp còi. Nhu cầu năng lượng được đáp ứng ở mức cao thì tỷ lệ suy dinh dưỡng thấp còi càng giảm.</w:t>
      </w:r>
    </w:p>
    <w:p w:rsidR="00C10277" w:rsidRPr="00676B82" w:rsidRDefault="00F20935" w:rsidP="00676B82">
      <w:pPr>
        <w:spacing w:before="0" w:after="0"/>
        <w:ind w:firstLine="720"/>
        <w:rPr>
          <w:noProof/>
          <w:sz w:val="26"/>
          <w:szCs w:val="26"/>
        </w:rPr>
      </w:pPr>
      <w:r w:rsidRPr="00676B82">
        <w:rPr>
          <w:noProof/>
          <w:sz w:val="26"/>
          <w:szCs w:val="26"/>
        </w:rPr>
        <w:br w:type="page"/>
      </w:r>
      <w:bookmarkStart w:id="51" w:name="_Toc457108901"/>
      <w:r w:rsidR="005A4E88">
        <w:rPr>
          <w:noProof/>
          <w:sz w:val="26"/>
          <w:szCs w:val="26"/>
        </w:rPr>
        <w:pict>
          <v:shape id="Text Box 383" o:spid="_x0000_s1054" type="#_x0000_t202" style="position:absolute;left:0;text-align:left;margin-left:59.75pt;margin-top:15.95pt;width:15.95pt;height:112.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" stroked="f">
            <v:textbox style="layout-flow:vertical">
              <w:txbxContent>
                <w:p w:rsidR="00E17D34" w:rsidRDefault="00E17D34" w:rsidP="00F7385E">
                  <w:pPr>
                    <w:jc w:val="center"/>
                    <w:rPr>
                      <w:b/>
                      <w:sz w:val="20"/>
                      <w:szCs w:val="20"/>
                    </w:rPr>
                  </w:pPr>
                  <w:r>
                    <w:rPr>
                      <w:b/>
                      <w:sz w:val="20"/>
                      <w:szCs w:val="20"/>
                    </w:rPr>
                    <w:t>% Th</w:t>
                  </w:r>
                  <w:r>
                    <w:rPr>
                      <w:rFonts w:ascii="Arial" w:hAnsi="Arial" w:cs="Arial"/>
                      <w:b/>
                      <w:sz w:val="20"/>
                      <w:szCs w:val="20"/>
                    </w:rPr>
                    <w:t>ấ</w:t>
                  </w:r>
                  <w:r>
                    <w:rPr>
                      <w:rFonts w:cs=".VnTime"/>
                      <w:b/>
                      <w:sz w:val="20"/>
                      <w:szCs w:val="20"/>
                    </w:rPr>
                    <w:t>p cò</w:t>
                  </w:r>
                  <w:r>
                    <w:rPr>
                      <w:b/>
                      <w:sz w:val="20"/>
                      <w:szCs w:val="20"/>
                    </w:rPr>
                    <w:t>i</w:t>
                  </w:r>
                </w:p>
              </w:txbxContent>
            </v:textbox>
          </v:shape>
        </w:pict>
      </w:r>
    </w:p>
    <w:p w:rsidR="009456E4" w:rsidRDefault="005A4E88" w:rsidP="00783121">
      <w:pPr>
        <w:pStyle w:val="Caption"/>
        <w:rPr>
          <w:lang w:val="vi-VN"/>
        </w:rPr>
      </w:pPr>
      <w:bookmarkStart w:id="52" w:name="_Toc471241030"/>
      <w:r w:rsidRPr="005A4E88">
        <w:rPr>
          <w:b w:val="0"/>
          <w:noProof/>
          <w:szCs w:val="26"/>
        </w:rPr>
        <w:pict>
          <v:shape id="Text Box 518" o:spid="_x0000_s1055" type="#_x0000_t202" style="position:absolute;left:0;text-align:left;margin-left:89.2pt;margin-top:141.6pt;width:260.75pt;height:26.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" strokecolor="white">
            <v:textbox>
              <w:txbxContent>
                <w:p w:rsidR="00E17D34" w:rsidRPr="00FF67DC" w:rsidRDefault="00E17D34" w:rsidP="00F06B2B">
                  <w:pPr>
                    <w:ind w:firstLine="0"/>
                    <w:jc w:val="center"/>
                    <w:rPr>
                      <w:sz w:val="24"/>
                      <w:szCs w:val="16"/>
                    </w:rPr>
                  </w:pPr>
                  <w:r w:rsidRPr="00FF67DC">
                    <w:rPr>
                      <w:sz w:val="24"/>
                      <w:szCs w:val="16"/>
                    </w:rPr>
                    <w:t>Năng lượng đạt được so với nhu cầu</w:t>
                  </w:r>
                </w:p>
              </w:txbxContent>
            </v:textbox>
          </v:shape>
        </w:pict>
      </w:r>
      <w:r w:rsidRPr="005A4E88">
        <w:rPr>
          <w:b w:val="0"/>
          <w:noProof/>
          <w:szCs w:val="26"/>
        </w:rPr>
        <w:pict>
          <v:shape id="AutoShape 661" o:spid="_x0000_s1129" type="#_x0000_t32" style="position:absolute;left:0;text-align:left;margin-left:93.65pt;margin-top:129.75pt;width:313.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aNwIAAGE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">
            <v:stroke endarrow="block"/>
          </v:shape>
        </w:pict>
      </w:r>
      <w:r w:rsidRPr="005A4E88">
        <w:rPr>
          <w:b w:val="0"/>
          <w:noProof/>
          <w:szCs w:val="26"/>
        </w:rPr>
        <w:pict>
          <v:shape id="AutoShape 662" o:spid="_x0000_s1128" type="#_x0000_t32" style="position:absolute;left:0;text-align:left;margin-left:93.65pt;margin-top:-23.7pt;width:0;height:154.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">
            <v:stroke endarrow="block"/>
          </v:shape>
        </w:pict>
      </w:r>
      <w:r w:rsidRPr="005A4E88">
        <w:rPr>
          <w:b w:val="0"/>
          <w:noProof/>
          <w:szCs w:val="26"/>
        </w:rPr>
        <w:pict>
          <v:shape id="Text Box 517" o:spid="_x0000_s1056" type="#_x0000_t202" style="position:absolute;left:0;text-align:left;margin-left:20.2pt;margin-top:-30.9pt;width:55.5pt;height:19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" strokecolor="white">
            <v:textbox style="layout-flow:vertical">
              <w:txbxContent>
                <w:p w:rsidR="00E17D34" w:rsidRPr="00F06B2B" w:rsidRDefault="00E17D34" w:rsidP="00F06B2B">
                  <w:pPr>
                    <w:ind w:firstLine="0"/>
                    <w:jc w:val="center"/>
                    <w:rPr>
                      <w:sz w:val="22"/>
                    </w:rPr>
                  </w:pPr>
                  <w:r w:rsidRPr="00F06B2B">
                    <w:rPr>
                      <w:sz w:val="22"/>
                    </w:rPr>
                    <w:t>Tỷ lệ SDD thấp còi</w:t>
                  </w:r>
                  <w:r>
                    <w:rPr>
                      <w:sz w:val="22"/>
                    </w:rPr>
                    <w:t xml:space="preserve"> (%H/A &lt;-2 Z-Scores)</w:t>
                  </w:r>
                </w:p>
              </w:txbxContent>
            </v:textbox>
          </v:shape>
        </w:pict>
      </w:r>
    </w:p>
    <w:p w:rsidR="00F41897" w:rsidRPr="00676B82" w:rsidRDefault="0058397E" w:rsidP="00783121">
      <w:pPr>
        <w:pStyle w:val="Caption"/>
        <w:rPr>
          <w:rStyle w:val="Strong"/>
          <w:szCs w:val="26"/>
        </w:rPr>
      </w:pPr>
      <w:r>
        <w:t>Biểu đồ 1</w:t>
      </w:r>
      <w:r w:rsidR="00FD7063">
        <w:t>.</w:t>
      </w:r>
      <w:r w:rsidR="005A4E88">
        <w:fldChar w:fldCharType="begin"/>
      </w:r>
      <w:r w:rsidR="004F5FF8">
        <w:instrText xml:space="preserve"> SEQ Biểu_đồ \* ARABIC \s 1 </w:instrText>
      </w:r>
      <w:r w:rsidR="005A4E88">
        <w:fldChar w:fldCharType="separate"/>
      </w:r>
      <w:r w:rsidR="00FD7063">
        <w:rPr>
          <w:noProof/>
        </w:rPr>
        <w:t>6</w:t>
      </w:r>
      <w:r w:rsidR="005A4E88">
        <w:fldChar w:fldCharType="end"/>
      </w:r>
      <w:r w:rsidR="005A4E88" w:rsidRPr="005A4E88">
        <w:rPr>
          <w:b w:val="0"/>
          <w:noProof/>
          <w:szCs w:val="26"/>
        </w:rPr>
        <w:pict>
          <v:shape id="Text Box 382" o:spid="_x0000_s1057" type="#_x0000_t202" style="position:absolute;left:0;text-align:left;margin-left:2.25pt;margin-top:-59.3pt;width:447.75pt;height:223.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">
            <v:textbox>
              <w:txbxContent>
                <w:p w:rsidR="00E17D34" w:rsidRDefault="00E17D34" w:rsidP="0062617A">
                  <w:pPr>
                    <w:jc w:val="center"/>
                    <w:rPr>
                      <w:sz w:val="26"/>
                      <w:szCs w:val="26"/>
                    </w:rPr>
                  </w:pPr>
                  <w:r>
                    <w:rPr>
                      <w:noProof/>
                      <w:sz w:val="20"/>
                      <w:szCs w:val="20"/>
                    </w:rPr>
                    <w:drawing>
                      <wp:inline distT="0" distB="0" distL="0" distR="0">
                        <wp:extent cx="4434205" cy="2277110"/>
                        <wp:effectExtent l="19050" t="0" r="4445" b="0"/>
                        <wp:docPr id="20" name="Picture 215" descr="j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jn"/>
                                <pic:cNvPicPr>
                                  <a:picLocks noChangeAspect="1" noChangeArrowheads="1"/>
                                </pic:cNvPicPr>
                              </pic:nvPicPr>
                              <pic:blipFill>
                                <a:blip r:embed="rId18"/>
                                <a:srcRect/>
                                <a:stretch>
                                  <a:fillRect/>
                                </a:stretch>
                              </pic:blipFill>
                              <pic:spPr bwMode="auto">
                                <a:xfrm>
                                  <a:off x="0" y="0"/>
                                  <a:ext cx="4434205" cy="2277110"/>
                                </a:xfrm>
                                <a:prstGeom prst="rect">
                                  <a:avLst/>
                                </a:prstGeom>
                                <a:noFill/>
                                <a:ln w="9525">
                                  <a:noFill/>
                                  <a:miter lim="800000"/>
                                  <a:headEnd/>
                                  <a:tailEnd/>
                                </a:ln>
                              </pic:spPr>
                            </pic:pic>
                          </a:graphicData>
                        </a:graphic>
                      </wp:inline>
                    </w:drawing>
                  </w:r>
                </w:p>
                <w:p w:rsidR="00E17D34" w:rsidRDefault="00E17D34" w:rsidP="00F7385E">
                  <w:pPr>
                    <w:rPr>
                      <w:sz w:val="26"/>
                      <w:szCs w:val="26"/>
                    </w:rPr>
                  </w:pPr>
                </w:p>
              </w:txbxContent>
            </v:textbox>
            <w10:wrap type="square"/>
          </v:shape>
        </w:pict>
      </w:r>
      <w:r w:rsidR="005A4E88" w:rsidRPr="005A4E88">
        <w:rPr>
          <w:b w:val="0"/>
          <w:noProof/>
          <w:szCs w:val="26"/>
        </w:rPr>
        <w:pict>
          <v:shape id="Text Box 380" o:spid="_x0000_s1058" type="#_x0000_t202" style="position:absolute;left:0;text-align:left;margin-left:-324.75pt;margin-top:19.7pt;width:167.25pt;height:19.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">
            <v:textbox>
              <w:txbxContent>
                <w:p w:rsidR="00E17D34" w:rsidRDefault="00E17D34" w:rsidP="00F7385E">
                  <w:pPr>
                    <w:jc w:val="center"/>
                  </w:pPr>
                  <w:r>
                    <w:t>% n</w:t>
                  </w:r>
                  <w:r>
                    <w:rPr>
                      <w:rFonts w:ascii="Arial" w:hAnsi="Arial" w:cs="Arial"/>
                    </w:rPr>
                    <w:t>ă</w:t>
                  </w:r>
                  <w:r>
                    <w:rPr>
                      <w:rFonts w:cs=".VnTime"/>
                    </w:rPr>
                    <w:t>ng l</w:t>
                  </w:r>
                  <w:r>
                    <w:rPr>
                      <w:rFonts w:ascii="Arial" w:hAnsi="Arial" w:cs="Arial"/>
                    </w:rPr>
                    <w:t>ượ</w:t>
                  </w:r>
                  <w:r>
                    <w:rPr>
                      <w:rFonts w:cs=".VnTime"/>
                    </w:rPr>
                    <w:t>ng so</w:t>
                  </w:r>
                  <w:r>
                    <w:t xml:space="preserve"> v</w:t>
                  </w:r>
                  <w:r>
                    <w:rPr>
                      <w:rFonts w:ascii="Arial" w:hAnsi="Arial" w:cs="Arial"/>
                    </w:rPr>
                    <w:t>ớ</w:t>
                  </w:r>
                  <w:r>
                    <w:rPr>
                      <w:rFonts w:cs=".VnTime"/>
                    </w:rPr>
                    <w:t>i nhu c</w:t>
                  </w:r>
                  <w:r>
                    <w:rPr>
                      <w:rFonts w:ascii="Arial" w:hAnsi="Arial" w:cs="Arial"/>
                    </w:rPr>
                    <w:t>ầ</w:t>
                  </w:r>
                  <w:r>
                    <w:t>u</w:t>
                  </w:r>
                </w:p>
              </w:txbxContent>
            </v:textbox>
          </v:shape>
        </w:pict>
      </w:r>
      <w:r w:rsidRPr="0058397E">
        <w:rPr>
          <w:b w:val="0"/>
          <w:szCs w:val="26"/>
        </w:rPr>
        <w:t>:</w:t>
      </w:r>
      <w:r w:rsidR="00F41897" w:rsidRPr="00783121">
        <w:rPr>
          <w:rStyle w:val="Strong"/>
          <w:b/>
          <w:szCs w:val="26"/>
        </w:rPr>
        <w:t>Mối liên quan giữa năng lượng đạt được so với nhu cầu và SDD thấp còi</w:t>
      </w:r>
      <w:r w:rsidR="00F41897" w:rsidRPr="00676B82">
        <w:rPr>
          <w:i w:val="0"/>
          <w:szCs w:val="26"/>
        </w:rPr>
        <w:t xml:space="preserve">. </w:t>
      </w:r>
      <w:r w:rsidR="00F41897" w:rsidRPr="00676B82">
        <w:rPr>
          <w:szCs w:val="26"/>
        </w:rPr>
        <w:t>(Nguồn: LANCET, 200</w:t>
      </w:r>
      <w:bookmarkEnd w:id="51"/>
      <w:bookmarkEnd w:id="52"/>
      <w:r w:rsidR="00766681">
        <w:rPr>
          <w:szCs w:val="26"/>
        </w:rPr>
        <w:t xml:space="preserve">8 </w:t>
      </w:r>
      <w:r w:rsidR="005A4E88">
        <w:rPr>
          <w:szCs w:val="26"/>
        </w:rPr>
        <w:fldChar w:fldCharType="begin"/>
      </w:r>
      <w:r w:rsidR="000834E4">
        <w:rPr>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Pr>
          <w:szCs w:val="26"/>
        </w:rPr>
        <w:fldChar w:fldCharType="separate"/>
      </w:r>
      <w:r w:rsidR="005D2C07">
        <w:rPr>
          <w:noProof/>
          <w:szCs w:val="26"/>
        </w:rPr>
        <w:t>[</w:t>
      </w:r>
      <w:hyperlink w:anchor="_ENREF_17" w:tooltip="Robert E Balck et al, 2008 #22" w:history="1">
        <w:r w:rsidR="005D2C07">
          <w:rPr>
            <w:noProof/>
            <w:szCs w:val="26"/>
          </w:rPr>
          <w:t>17</w:t>
        </w:r>
      </w:hyperlink>
      <w:r w:rsidR="005D2C07">
        <w:rPr>
          <w:noProof/>
          <w:szCs w:val="26"/>
        </w:rPr>
        <w:t>]</w:t>
      </w:r>
      <w:r w:rsidR="005A4E88">
        <w:rPr>
          <w:szCs w:val="26"/>
        </w:rPr>
        <w:fldChar w:fldCharType="end"/>
      </w:r>
      <w:r w:rsidR="00766681">
        <w:rPr>
          <w:szCs w:val="26"/>
        </w:rPr>
        <w:t>)</w:t>
      </w:r>
    </w:p>
    <w:p w:rsidR="00F7385E" w:rsidRPr="00676B82" w:rsidRDefault="00F7385E" w:rsidP="00676B82">
      <w:pPr>
        <w:spacing w:before="0" w:after="0"/>
        <w:ind w:firstLine="720"/>
        <w:rPr>
          <w:noProof/>
          <w:sz w:val="26"/>
          <w:szCs w:val="26"/>
        </w:rPr>
      </w:pPr>
      <w:r w:rsidRPr="00676B82">
        <w:rPr>
          <w:noProof/>
          <w:sz w:val="26"/>
          <w:szCs w:val="26"/>
        </w:rPr>
        <w:t xml:space="preserve">Sữa mẹ và thức ăn bổ sung đóng vai trò quan trọng đối với thời gian bị SDD và thể loại SDD. Các quan niệm dinh dưỡng sai lầm của người mẹ hoặc gia đình trong vấn đề chăm sóc thai sản, nuôi con bằng sữa mẹ và thức ăn bổ sung là những nguyên nhân quan trọng, trực tiếp làm cho trẻ dễ bị SDD. Trẻ không được bú sữa mẹ, hoặc bú chai nhưng số lượng sữa không đủ, dụng cụ bú sữa không đảm bảo vệ sinh đều có thể dẫn đến SDD. Khi cho ăn bổ sung muộn, như ở một số nước châu Phi, các trường hợp SDD nặng thường xảy ra vào năm thứ 2. Cho ăn bổ sung quá sớm, hoặc cho trẻ ăn thức ăn đặc quá muộn, số lượng không đủ và năng lượng, protein trong khẩu phần ăn thấp cũng dễ dẫn tới SDD. </w:t>
      </w:r>
    </w:p>
    <w:p w:rsidR="009456E4" w:rsidRDefault="009456E4" w:rsidP="00676B82">
      <w:pPr>
        <w:spacing w:before="0" w:after="0"/>
        <w:ind w:firstLine="0"/>
        <w:rPr>
          <w:b/>
          <w:noProof/>
          <w:sz w:val="26"/>
          <w:szCs w:val="26"/>
          <w:lang w:val="vi-VN"/>
        </w:rPr>
      </w:pPr>
    </w:p>
    <w:p w:rsidR="00F7385E" w:rsidRPr="00CE4A78" w:rsidRDefault="00F7385E" w:rsidP="00676B82">
      <w:pPr>
        <w:spacing w:before="0" w:after="0"/>
        <w:ind w:firstLine="0"/>
        <w:rPr>
          <w:b/>
          <w:noProof/>
          <w:sz w:val="26"/>
          <w:szCs w:val="26"/>
        </w:rPr>
      </w:pPr>
      <w:r w:rsidRPr="00CE4A78">
        <w:rPr>
          <w:b/>
          <w:noProof/>
          <w:sz w:val="26"/>
          <w:szCs w:val="26"/>
        </w:rPr>
        <w:t>V</w:t>
      </w:r>
      <w:r w:rsidR="004B3A1B" w:rsidRPr="00CE4A78">
        <w:rPr>
          <w:b/>
          <w:noProof/>
          <w:sz w:val="26"/>
          <w:szCs w:val="26"/>
        </w:rPr>
        <w:t>a</w:t>
      </w:r>
      <w:r w:rsidRPr="00CE4A78">
        <w:rPr>
          <w:b/>
          <w:noProof/>
          <w:sz w:val="26"/>
          <w:szCs w:val="26"/>
        </w:rPr>
        <w:t xml:space="preserve">i </w:t>
      </w:r>
      <w:r w:rsidR="004B3A1B" w:rsidRPr="00CE4A78">
        <w:rPr>
          <w:b/>
          <w:noProof/>
          <w:sz w:val="26"/>
          <w:szCs w:val="26"/>
        </w:rPr>
        <w:t xml:space="preserve">trò của vi </w:t>
      </w:r>
      <w:r w:rsidRPr="00CE4A78">
        <w:rPr>
          <w:b/>
          <w:noProof/>
          <w:sz w:val="26"/>
          <w:szCs w:val="26"/>
        </w:rPr>
        <w:t>chất dinh dưỡng và SDD thấp còi</w:t>
      </w:r>
    </w:p>
    <w:p w:rsidR="00F7385E" w:rsidRDefault="00F7385E" w:rsidP="00676B82">
      <w:pPr>
        <w:spacing w:before="0" w:after="0"/>
        <w:ind w:firstLine="720"/>
        <w:rPr>
          <w:noProof/>
          <w:sz w:val="26"/>
          <w:szCs w:val="26"/>
        </w:rPr>
      </w:pPr>
      <w:r w:rsidRPr="00676B82">
        <w:rPr>
          <w:noProof/>
          <w:sz w:val="26"/>
          <w:szCs w:val="26"/>
        </w:rPr>
        <w:t>Cho tới nay, các nghiên cứu bổ sung các chất dinh dưỡng riêng rẽ như protein, kẽm, đồng</w:t>
      </w:r>
      <w:r w:rsidR="00095B6D" w:rsidRPr="00676B82">
        <w:rPr>
          <w:noProof/>
          <w:sz w:val="26"/>
          <w:szCs w:val="26"/>
          <w:lang w:val="vi-VN"/>
        </w:rPr>
        <w:t>,</w:t>
      </w:r>
      <w:r w:rsidRPr="00676B82">
        <w:rPr>
          <w:noProof/>
          <w:sz w:val="26"/>
          <w:szCs w:val="26"/>
        </w:rPr>
        <w:t xml:space="preserve"> iod và vitamin A cho các kết quả chưa nhất quán, nhiều khả năng do các quần thể dân cư đó thiếu nhiều vi chất dinh dưỡng cùng một lúc, mặt khác phần lớn các can thiệp có thể chưa tập trung vào lứa tuổi nhỏ nhất và thời kỳ tăng trưởng chiều cao nhiều nhất. Vì vậy nhiều ý kiến cho rằng thực phẩm, thông qua đường ăn uống là điều kiện cần quan tâm hơn một số chất dinh dưỡng đơn lẻ (trừ iod)</w:t>
      </w:r>
      <w:r w:rsidR="005A4E88">
        <w:rPr>
          <w:noProof/>
          <w:sz w:val="26"/>
          <w:szCs w:val="26"/>
        </w:rPr>
        <w:fldChar w:fldCharType="begin"/>
      </w:r>
      <w:r w:rsidR="000834E4">
        <w:rPr>
          <w:noProof/>
          <w:sz w:val="26"/>
          <w:szCs w:val="26"/>
        </w:rPr>
        <w:instrText xml:space="preserve"> ADDIN EN.CITE &lt;EndNote&gt;&lt;Cite&gt;&lt;Author&gt;Jennifer Bryce&lt;/Author&gt;&lt;Year&gt;2008&lt;/Year&gt;&lt;RecNum&gt;44&lt;/RecNum&gt;&lt;record&gt;&lt;rec-number&gt;44&lt;/rec-number&gt;&lt;foreign-keys&gt;&lt;key app="EN" db-id="etvr25fpetzf0heve9nxvrsip0rasvapxaer"&gt;44&lt;/key&gt;&lt;/foreign-keys&gt;&lt;ref-type name="Journal Article"&gt;17&lt;/ref-type&gt;&lt;contributors&gt;&lt;authors&gt;&lt;author&gt;Jennifer Bryce, Denise Coitinho, Ian Darnton-Hill, David Pelletier, Per Pinstrup-Andersen&lt;/author&gt;&lt;/authors&gt;&lt;/contributors&gt;&lt;titles&gt;&lt;title&gt;Maternal and child under nutrition: effective action at national level&lt;/title&gt;&lt;secondary-title&gt;The Lancet&lt;/secondary-title&gt;&lt;/titles&gt;&lt;volume&gt;1&lt;/volume&gt;&lt;number&gt;65-70&lt;/number&gt;&lt;dates&gt;&lt;year&gt;2008&lt;/year&gt;&lt;/dates&gt;&lt;urls&gt;&lt;/urls&gt;&lt;/record&gt;&lt;/Cite&gt;&lt;/EndNote&gt;</w:instrText>
      </w:r>
      <w:r w:rsidR="005A4E88">
        <w:rPr>
          <w:noProof/>
          <w:sz w:val="26"/>
          <w:szCs w:val="26"/>
        </w:rPr>
        <w:fldChar w:fldCharType="separate"/>
      </w:r>
      <w:r w:rsidR="00787330">
        <w:rPr>
          <w:noProof/>
          <w:sz w:val="26"/>
          <w:szCs w:val="26"/>
        </w:rPr>
        <w:t>[39]</w:t>
      </w:r>
      <w:r w:rsidR="005A4E88">
        <w:rPr>
          <w:noProof/>
          <w:sz w:val="26"/>
          <w:szCs w:val="26"/>
        </w:rPr>
        <w:fldChar w:fldCharType="end"/>
      </w:r>
      <w:r w:rsidRPr="00676B82">
        <w:rPr>
          <w:noProof/>
          <w:sz w:val="26"/>
          <w:szCs w:val="26"/>
        </w:rPr>
        <w:t>.</w:t>
      </w:r>
    </w:p>
    <w:p w:rsidR="00F7385E" w:rsidRPr="00CE4A78" w:rsidRDefault="00F7385E" w:rsidP="00676B82">
      <w:pPr>
        <w:pStyle w:val="NormalWeb"/>
        <w:spacing w:before="0" w:beforeAutospacing="0" w:after="0" w:afterAutospacing="0" w:line="360" w:lineRule="auto"/>
        <w:rPr>
          <w:sz w:val="26"/>
          <w:szCs w:val="26"/>
        </w:rPr>
      </w:pPr>
      <w:r w:rsidRPr="00CE4A78">
        <w:rPr>
          <w:b/>
          <w:sz w:val="26"/>
          <w:szCs w:val="26"/>
        </w:rPr>
        <w:t>Bệnh nhiễ</w:t>
      </w:r>
      <w:r w:rsidR="00D009D2" w:rsidRPr="00CE4A78">
        <w:rPr>
          <w:b/>
          <w:sz w:val="26"/>
          <w:szCs w:val="26"/>
        </w:rPr>
        <w:t>m khuẩn</w:t>
      </w:r>
      <w:r w:rsidRPr="00CE4A78">
        <w:rPr>
          <w:b/>
          <w:sz w:val="26"/>
          <w:szCs w:val="26"/>
        </w:rPr>
        <w:t xml:space="preserve"> và suy dinh dưỡng</w:t>
      </w:r>
    </w:p>
    <w:p w:rsidR="00F7385E" w:rsidRPr="00676B82" w:rsidRDefault="00D009D2" w:rsidP="00676B82">
      <w:pPr>
        <w:widowControl w:val="0"/>
        <w:spacing w:before="0" w:after="0"/>
        <w:ind w:firstLine="720"/>
        <w:rPr>
          <w:noProof/>
          <w:sz w:val="26"/>
          <w:szCs w:val="26"/>
        </w:rPr>
      </w:pPr>
      <w:r w:rsidRPr="00676B82">
        <w:rPr>
          <w:noProof/>
          <w:sz w:val="26"/>
          <w:szCs w:val="26"/>
        </w:rPr>
        <w:t>Nhiễm khuẩn</w:t>
      </w:r>
      <w:r w:rsidR="00F7385E" w:rsidRPr="00676B82">
        <w:rPr>
          <w:noProof/>
          <w:sz w:val="26"/>
          <w:szCs w:val="26"/>
        </w:rPr>
        <w:t xml:space="preserve">, đặc biệt là tiêu chảy ảnh hưởng đến tình trạng dinh dưỡng </w:t>
      </w:r>
      <w:r w:rsidR="00F22DAB" w:rsidRPr="00676B82">
        <w:rPr>
          <w:noProof/>
          <w:sz w:val="26"/>
          <w:szCs w:val="26"/>
        </w:rPr>
        <w:t xml:space="preserve">và chiều cao </w:t>
      </w:r>
      <w:r w:rsidRPr="00676B82">
        <w:rPr>
          <w:noProof/>
          <w:sz w:val="26"/>
          <w:szCs w:val="26"/>
        </w:rPr>
        <w:t>của đứa trẻ. Nhiễm khuẩn</w:t>
      </w:r>
      <w:r w:rsidR="00F7385E" w:rsidRPr="00676B82">
        <w:rPr>
          <w:noProof/>
          <w:sz w:val="26"/>
          <w:szCs w:val="26"/>
        </w:rPr>
        <w:t xml:space="preserve"> dẫn đến các tổn thương đường tiêu hóa do đó làm giảm hấp thu, đặc biệt các vi chất, làm cho kháng nguyên và các vi khu</w:t>
      </w:r>
      <w:r w:rsidRPr="00676B82">
        <w:rPr>
          <w:noProof/>
          <w:sz w:val="26"/>
          <w:szCs w:val="26"/>
        </w:rPr>
        <w:t>ẩn đi qua nhiều hơn. Nhiễm khuẩn</w:t>
      </w:r>
      <w:r w:rsidR="00F7385E" w:rsidRPr="00676B82">
        <w:rPr>
          <w:noProof/>
          <w:sz w:val="26"/>
          <w:szCs w:val="26"/>
        </w:rPr>
        <w:t xml:space="preserve"> làm tăng hao hụt các chất dinh dưỡng, trẻ ăn kém hơn do giảm ngon miệng. Ng</w:t>
      </w:r>
      <w:r w:rsidRPr="00676B82">
        <w:rPr>
          <w:noProof/>
          <w:sz w:val="26"/>
          <w:szCs w:val="26"/>
        </w:rPr>
        <w:t>ười ta ước đoán rằng nhiễm khuẩn</w:t>
      </w:r>
      <w:r w:rsidR="00F7385E" w:rsidRPr="00676B82">
        <w:rPr>
          <w:noProof/>
          <w:sz w:val="26"/>
          <w:szCs w:val="26"/>
        </w:rPr>
        <w:t xml:space="preserve"> ảnh hưởng đến 30% sự </w:t>
      </w:r>
      <w:r w:rsidR="000773DF" w:rsidRPr="00676B82">
        <w:rPr>
          <w:noProof/>
          <w:sz w:val="26"/>
          <w:szCs w:val="26"/>
        </w:rPr>
        <w:t>giảm chiều cao ở trẻ</w:t>
      </w:r>
      <w:r w:rsidR="005A4E88" w:rsidRPr="00676B82">
        <w:rPr>
          <w:noProof/>
          <w:sz w:val="26"/>
          <w:szCs w:val="26"/>
        </w:rPr>
        <w:fldChar w:fldCharType="begin"/>
      </w:r>
      <w:r w:rsidR="000834E4">
        <w:rPr>
          <w:noProof/>
          <w:sz w:val="26"/>
          <w:szCs w:val="26"/>
        </w:rPr>
        <w:instrText xml:space="preserve"> ADDIN EN.CITE &lt;EndNote&gt;&lt;Cite&gt;&lt;Author&gt;Allen L.H&lt;/Author&gt;&lt;Year&gt;1994&lt;/Year&gt;&lt;RecNum&gt;29&lt;/RecNum&gt;&lt;record&gt;&lt;rec-number&gt;29&lt;/rec-number&gt;&lt;foreign-keys&gt;&lt;key app="EN" db-id="etvr25fpetzf0heve9nxvrsip0rasvapxaer"&gt;29&lt;/key&gt;&lt;/foreign-keys&gt;&lt;ref-type name="Journal Article"&gt;17&lt;/ref-type&gt;&lt;contributors&gt;&lt;authors&gt;&lt;author&gt;Allen L.H,&lt;/author&gt;&lt;/authors&gt;&lt;/contributors&gt;&lt;titles&gt;&lt;title&gt;utritional influences on linear growth: a general review&lt;/title&gt;&lt;secondary-title&gt;N. Eur I. of clin. Nutr&lt;/secondary-title&gt;&lt;/titles&gt;&lt;pages&gt;210&lt;/pages&gt;&lt;volume&gt;48&lt;/volume&gt;&lt;number&gt;suppl 1&lt;/number&gt;&lt;dates&gt;&lt;year&gt;1994&lt;/year&gt;&lt;/dates&gt;&lt;urls&gt;&lt;/urls&gt;&lt;/record&gt;&lt;/Cite&gt;&lt;/EndNote&gt;</w:instrText>
      </w:r>
      <w:r w:rsidR="005A4E88" w:rsidRPr="00676B82">
        <w:rPr>
          <w:noProof/>
          <w:sz w:val="26"/>
          <w:szCs w:val="26"/>
        </w:rPr>
        <w:fldChar w:fldCharType="separate"/>
      </w:r>
      <w:r w:rsidR="00787330">
        <w:rPr>
          <w:noProof/>
          <w:sz w:val="26"/>
          <w:szCs w:val="26"/>
        </w:rPr>
        <w:t>[38]</w:t>
      </w:r>
      <w:r w:rsidR="005A4E88" w:rsidRPr="00676B82">
        <w:rPr>
          <w:noProof/>
          <w:sz w:val="26"/>
          <w:szCs w:val="26"/>
        </w:rPr>
        <w:fldChar w:fldCharType="end"/>
      </w:r>
      <w:r w:rsidR="000773DF" w:rsidRPr="00676B82">
        <w:rPr>
          <w:noProof/>
          <w:sz w:val="26"/>
          <w:szCs w:val="26"/>
        </w:rPr>
        <w:t>.</w:t>
      </w:r>
    </w:p>
    <w:p w:rsidR="00DF30DA" w:rsidRPr="00676B82" w:rsidRDefault="00F7385E" w:rsidP="00676B82">
      <w:pPr>
        <w:pStyle w:val="BodyText2"/>
        <w:spacing w:before="0" w:after="0" w:line="360" w:lineRule="auto"/>
        <w:ind w:firstLine="720"/>
        <w:rPr>
          <w:rFonts w:ascii="Times New Roman" w:hAnsi="Times New Roman"/>
          <w:noProof/>
          <w:sz w:val="26"/>
          <w:szCs w:val="26"/>
        </w:rPr>
      </w:pPr>
      <w:r w:rsidRPr="00676B82">
        <w:rPr>
          <w:rFonts w:ascii="Times New Roman" w:hAnsi="Times New Roman"/>
          <w:noProof/>
          <w:sz w:val="26"/>
          <w:szCs w:val="26"/>
        </w:rPr>
        <w:t>Nhiễm khuẩn dễ đưa đến SDD do rối loạn tiêu hoá, và ngược lại SDD dễ dẫn tới nhiễm khuẩn do đề kháng giảm. Do đó, tỷ lệ SDD có thể dao động theo mùa và thường cao trong những mùa có các bệnh nhiễm khuẩn lưu hành ở mức cao (tiêu chảy, viêm hô hấp, sốt rét</w:t>
      </w:r>
      <w:r w:rsidR="005A4E88">
        <w:rPr>
          <w:rFonts w:ascii="Times New Roman" w:hAnsi="Times New Roman"/>
          <w:noProof/>
          <w:sz w:val="26"/>
          <w:szCs w:val="26"/>
        </w:rPr>
        <w:fldChar w:fldCharType="begin"/>
      </w:r>
      <w:r w:rsidR="000834E4">
        <w:rPr>
          <w:rFonts w:ascii="Times New Roman" w:hAnsi="Times New Roman"/>
          <w:noProof/>
          <w:sz w:val="26"/>
          <w:szCs w:val="26"/>
        </w:rPr>
        <w:instrText xml:space="preserve"> ADDIN EN.CITE &lt;EndNote&gt;&lt;Cite&gt;&lt;Author&gt;Laura E Caufield&lt;/Author&gt;&lt;Year&gt;2008&lt;/Year&gt;&lt;RecNum&gt;12&lt;/RecNum&gt;&lt;record&gt;&lt;rec-number&gt;12&lt;/rec-number&gt;&lt;foreign-keys&gt;&lt;key app="EN" db-id="etvr25fpetzf0heve9nxvrsip0rasvapxaer"&gt;12&lt;/key&gt;&lt;/foreign-keys&gt;&lt;ref-type name="Journal Article"&gt;17&lt;/ref-type&gt;&lt;contributors&gt;&lt;authors&gt;&lt;author&gt;Laura E Caufield, &lt;/author&gt;&lt;author&gt;Mercedes de Onis, &lt;/author&gt;&lt;author&gt;Juan Rivera,&lt;/author&gt;&lt;/authors&gt;&lt;/contributors&gt;&lt;titles&gt;&lt;title&gt;Maternal and child under nutrition: global and regional disease burden from under nutrition&lt;/title&gt;&lt;secondary-title&gt;The Lancet, Maternal and Child under nutrition Series&lt;/secondary-title&gt;&lt;/titles&gt;&lt;pages&gt;12-18&lt;/pages&gt;&lt;volume&gt;1&lt;/volume&gt;&lt;dates&gt;&lt;year&gt;2008&lt;/year&gt;&lt;/dates&gt;&lt;urls&gt;&lt;/urls&gt;&lt;/record&gt;&lt;/Cite&gt;&lt;/EndNote&gt;</w:instrText>
      </w:r>
      <w:r w:rsidR="005A4E88">
        <w:rPr>
          <w:rFonts w:ascii="Times New Roman" w:hAnsi="Times New Roman"/>
          <w:noProof/>
          <w:sz w:val="26"/>
          <w:szCs w:val="26"/>
        </w:rPr>
        <w:fldChar w:fldCharType="separate"/>
      </w:r>
      <w:r w:rsidR="00787330">
        <w:rPr>
          <w:rFonts w:ascii="Times New Roman" w:hAnsi="Times New Roman"/>
          <w:noProof/>
          <w:sz w:val="26"/>
          <w:szCs w:val="26"/>
        </w:rPr>
        <w:t>[40]</w:t>
      </w:r>
      <w:r w:rsidR="005A4E88">
        <w:rPr>
          <w:rFonts w:ascii="Times New Roman" w:hAnsi="Times New Roman"/>
          <w:noProof/>
          <w:sz w:val="26"/>
          <w:szCs w:val="26"/>
        </w:rPr>
        <w:fldChar w:fldCharType="end"/>
      </w:r>
      <w:r w:rsidR="00766681">
        <w:rPr>
          <w:rFonts w:ascii="Times New Roman" w:hAnsi="Times New Roman"/>
          <w:noProof/>
          <w:sz w:val="26"/>
          <w:szCs w:val="26"/>
        </w:rPr>
        <w:t xml:space="preserve">, </w:t>
      </w:r>
      <w:r w:rsidR="005A4E88">
        <w:rPr>
          <w:rFonts w:ascii="Times New Roman" w:hAnsi="Times New Roman"/>
          <w:noProof/>
          <w:sz w:val="26"/>
          <w:szCs w:val="26"/>
        </w:rPr>
        <w:fldChar w:fldCharType="begin"/>
      </w:r>
      <w:r w:rsidR="000834E4">
        <w:rPr>
          <w:rFonts w:ascii="Times New Roman" w:hAnsi="Times New Roman"/>
          <w:noProof/>
          <w:sz w:val="26"/>
          <w:szCs w:val="26"/>
        </w:rPr>
        <w:instrText xml:space="preserve"> ADDIN EN.CITE &lt;EndNote&gt;&lt;Cite&gt;&lt;Author&gt;Võ Thị Kiều Phượng&lt;/Author&gt;&lt;Year&gt;2008&lt;/Year&gt;&lt;RecNum&gt;228&lt;/RecNum&gt;&lt;record&gt;&lt;rec-number&gt;228&lt;/rec-number&gt;&lt;foreign-keys&gt;&lt;key app="EN" db-id="etvr25fpetzf0heve9nxvrsip0rasvapxaer"&gt;228&lt;/key&gt;&lt;/foreign-keys&gt;&lt;ref-type name="Journal Article"&gt;17&lt;/ref-type&gt;&lt;contributors&gt;&lt;authors&gt;&lt;author&gt;&lt;style face="normal" font="default" size="100%"&gt;Võ Thị Kiều Ph&lt;/style&gt;&lt;style face="normal" font="default" charset="163" size="100%"&gt;ư&lt;/style&gt;&lt;style face="normal" font="default" size="100%"&gt;ợng,&lt;/style&gt;&lt;/author&gt;&lt;/authors&gt;&lt;/contributors&gt;&lt;titles&gt;&lt;title&gt;&lt;style face="normal" font="default" size="100%"&gt;Nghiên cứu tình hình nhiễm khuẩn hô hấp cấp ở trẻ em d&lt;/style&gt;&lt;style face="normal" font="default" charset="163" size="100%"&gt;ư&lt;/style&gt;&lt;style face="normal" font="default" size="100%"&gt;ới 5 tuổi huyện Gò Dầu, tỉnh Tây Ninh, Luận án chuyên khoa cấp II, chuyên ngành quản lý y tế, 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Huế, &lt;/style&gt;&lt;/title&gt;&lt;/titles&gt;&lt;pages&gt;85-86&lt;/pages&gt;&lt;dates&gt;&lt;year&gt;2008&lt;/year&gt;&lt;/dates&gt;&lt;urls&gt;&lt;/urls&gt;&lt;/record&gt;&lt;/Cite&gt;&lt;/EndNote&gt;</w:instrText>
      </w:r>
      <w:r w:rsidR="005A4E88">
        <w:rPr>
          <w:rFonts w:ascii="Times New Roman" w:hAnsi="Times New Roman"/>
          <w:noProof/>
          <w:sz w:val="26"/>
          <w:szCs w:val="26"/>
        </w:rPr>
        <w:fldChar w:fldCharType="separate"/>
      </w:r>
      <w:r w:rsidR="00787330">
        <w:rPr>
          <w:rFonts w:ascii="Times New Roman" w:hAnsi="Times New Roman"/>
          <w:noProof/>
          <w:sz w:val="26"/>
          <w:szCs w:val="26"/>
        </w:rPr>
        <w:t>[41]</w:t>
      </w:r>
      <w:r w:rsidR="005A4E88">
        <w:rPr>
          <w:rFonts w:ascii="Times New Roman" w:hAnsi="Times New Roman"/>
          <w:noProof/>
          <w:sz w:val="26"/>
          <w:szCs w:val="26"/>
        </w:rPr>
        <w:fldChar w:fldCharType="end"/>
      </w:r>
      <w:r w:rsidR="00766681">
        <w:rPr>
          <w:rFonts w:ascii="Times New Roman" w:hAnsi="Times New Roman"/>
          <w:noProof/>
          <w:sz w:val="26"/>
          <w:szCs w:val="26"/>
        </w:rPr>
        <w:t xml:space="preserve">, </w:t>
      </w:r>
      <w:r w:rsidR="005A4E88">
        <w:rPr>
          <w:rFonts w:ascii="Times New Roman" w:hAnsi="Times New Roman"/>
          <w:noProof/>
          <w:sz w:val="26"/>
          <w:szCs w:val="26"/>
        </w:rPr>
        <w:fldChar w:fldCharType="begin"/>
      </w:r>
      <w:r w:rsidR="000834E4">
        <w:rPr>
          <w:rFonts w:ascii="Times New Roman" w:hAnsi="Times New Roman"/>
          <w:noProof/>
          <w:sz w:val="26"/>
          <w:szCs w:val="26"/>
        </w:rPr>
        <w:instrText xml:space="preserve"> ADDIN EN.CITE &lt;EndNote&gt;&lt;Cite&gt;&lt;Author&gt;Phạm Trung Kiên&lt;/Author&gt;&lt;Year&gt;2010&lt;/Year&gt;&lt;RecNum&gt;229&lt;/RecNum&gt;&lt;record&gt;&lt;rec-number&gt;229&lt;/rec-number&gt;&lt;foreign-keys&gt;&lt;key app="EN" db-id="etvr25fpetzf0heve9nxvrsip0rasvapxaer"&gt;229&lt;/key&gt;&lt;/foreign-keys&gt;&lt;ref-type name="Journal Article"&gt;17&lt;/ref-type&gt;&lt;contributors&gt;&lt;authors&gt;&lt;author&gt;Phạm Trung Kiên, Lê Thị Nga,&lt;/author&gt;&lt;/authors&gt;&lt;/contributors&gt;&lt;titles&gt;&lt;title&gt;“Nhiễm khuẩn hô hấp cấp ở trẻ em dân tộc Sán Dìu và H’Mông tại 2 xã miền núi phía Bắc Việt Nam”, &lt;/title&gt;&lt;secondary-title&gt;Tạp chí Y học thực hành, &lt;/secondary-title&gt;&lt;/titles&gt;&lt;periodical&gt;&lt;full-title&gt;Tạp chí Y học thực hành,&lt;/full-title&gt;&lt;/periodical&gt;&lt;pages&gt;31-33&lt;/pages&gt;&lt;volume&gt;số 3 (708), &lt;/volume&gt;&lt;dates&gt;&lt;year&gt;2010&lt;/year&gt;&lt;/dates&gt;&lt;urls&gt;&lt;/urls&gt;&lt;/record&gt;&lt;/Cite&gt;&lt;/EndNote&gt;</w:instrText>
      </w:r>
      <w:r w:rsidR="005A4E88">
        <w:rPr>
          <w:rFonts w:ascii="Times New Roman" w:hAnsi="Times New Roman"/>
          <w:noProof/>
          <w:sz w:val="26"/>
          <w:szCs w:val="26"/>
        </w:rPr>
        <w:fldChar w:fldCharType="separate"/>
      </w:r>
      <w:r w:rsidR="00787330">
        <w:rPr>
          <w:rFonts w:ascii="Times New Roman" w:hAnsi="Times New Roman"/>
          <w:noProof/>
          <w:sz w:val="26"/>
          <w:szCs w:val="26"/>
        </w:rPr>
        <w:t>[42]</w:t>
      </w:r>
      <w:r w:rsidR="005A4E88">
        <w:rPr>
          <w:rFonts w:ascii="Times New Roman" w:hAnsi="Times New Roman"/>
          <w:noProof/>
          <w:sz w:val="26"/>
          <w:szCs w:val="26"/>
        </w:rPr>
        <w:fldChar w:fldCharType="end"/>
      </w:r>
      <w:r w:rsidR="00F22DAB" w:rsidRPr="00676B82">
        <w:rPr>
          <w:rFonts w:ascii="Times New Roman" w:hAnsi="Times New Roman"/>
          <w:noProof/>
          <w:sz w:val="26"/>
          <w:szCs w:val="26"/>
        </w:rPr>
        <w:t>.</w:t>
      </w:r>
      <w:r w:rsidRPr="00676B82">
        <w:rPr>
          <w:rFonts w:ascii="Times New Roman" w:hAnsi="Times New Roman"/>
          <w:noProof/>
          <w:sz w:val="26"/>
          <w:szCs w:val="26"/>
        </w:rPr>
        <w:t>Một số bệnh nhiễm trùng khác cũng ảnh hưởng nhiều tới dinh dưỡng như sởi và các bệnh ký sinh trùng đường ruột.</w:t>
      </w:r>
    </w:p>
    <w:p w:rsidR="00EF1B35" w:rsidRPr="00676B82" w:rsidRDefault="00C22E2A" w:rsidP="00676B82">
      <w:pPr>
        <w:pStyle w:val="Heading4"/>
        <w:spacing w:after="0"/>
        <w:rPr>
          <w:b w:val="0"/>
          <w:szCs w:val="26"/>
          <w:lang w:val="it-IT"/>
        </w:rPr>
      </w:pPr>
      <w:bookmarkStart w:id="53" w:name="_Toc457112125"/>
      <w:r w:rsidRPr="00676B82">
        <w:rPr>
          <w:b w:val="0"/>
          <w:noProof/>
          <w:szCs w:val="26"/>
        </w:rPr>
        <w:t>1.3.2.2</w:t>
      </w:r>
      <w:r w:rsidR="00DF30DA" w:rsidRPr="00676B82">
        <w:rPr>
          <w:b w:val="0"/>
          <w:noProof/>
          <w:szCs w:val="26"/>
        </w:rPr>
        <w:t xml:space="preserve">. </w:t>
      </w:r>
      <w:r w:rsidR="00EF1B35" w:rsidRPr="00676B82">
        <w:rPr>
          <w:b w:val="0"/>
          <w:szCs w:val="26"/>
          <w:lang w:val="it-IT"/>
        </w:rPr>
        <w:t>Nguyên nhân sâu xa (tiềm tàng)</w:t>
      </w:r>
      <w:bookmarkEnd w:id="53"/>
    </w:p>
    <w:p w:rsidR="00220EBB" w:rsidRPr="00676B82" w:rsidRDefault="00FD4C6C" w:rsidP="00676B82">
      <w:pPr>
        <w:widowControl w:val="0"/>
        <w:spacing w:before="0" w:after="0"/>
        <w:ind w:firstLine="720"/>
        <w:rPr>
          <w:noProof/>
          <w:sz w:val="26"/>
          <w:szCs w:val="26"/>
        </w:rPr>
      </w:pPr>
      <w:r w:rsidRPr="00676B82">
        <w:rPr>
          <w:noProof/>
          <w:sz w:val="26"/>
          <w:szCs w:val="26"/>
        </w:rPr>
        <w:t>Các n</w:t>
      </w:r>
      <w:r w:rsidR="00220EBB" w:rsidRPr="00676B82">
        <w:rPr>
          <w:noProof/>
          <w:sz w:val="26"/>
          <w:szCs w:val="26"/>
        </w:rPr>
        <w:t>guyên nhân tiềm tàng của SDD</w:t>
      </w:r>
      <w:r w:rsidRPr="00676B82">
        <w:rPr>
          <w:noProof/>
          <w:sz w:val="26"/>
          <w:szCs w:val="26"/>
        </w:rPr>
        <w:t xml:space="preserve"> có thể kể đến là khả năng tiếp cận đến các dịch vụ có chất lượng về chăm sóc bà mẹ, trẻ em; trình độ dân trí với</w:t>
      </w:r>
      <w:r w:rsidR="00220EBB" w:rsidRPr="00676B82">
        <w:rPr>
          <w:noProof/>
          <w:sz w:val="26"/>
          <w:szCs w:val="26"/>
        </w:rPr>
        <w:t xml:space="preserve"> kiến thức</w:t>
      </w:r>
      <w:r w:rsidRPr="00676B82">
        <w:rPr>
          <w:noProof/>
          <w:sz w:val="26"/>
          <w:szCs w:val="26"/>
        </w:rPr>
        <w:t xml:space="preserve"> và thực hành</w:t>
      </w:r>
      <w:r w:rsidR="00220EBB" w:rsidRPr="00676B82">
        <w:rPr>
          <w:noProof/>
          <w:sz w:val="26"/>
          <w:szCs w:val="26"/>
        </w:rPr>
        <w:t xml:space="preserve"> của người chăm sóc trẻ</w:t>
      </w:r>
      <w:r w:rsidRPr="00676B82">
        <w:rPr>
          <w:noProof/>
          <w:sz w:val="26"/>
          <w:szCs w:val="26"/>
        </w:rPr>
        <w:t xml:space="preserve"> trong</w:t>
      </w:r>
      <w:r w:rsidR="00220EBB" w:rsidRPr="00676B82">
        <w:rPr>
          <w:noProof/>
          <w:sz w:val="26"/>
          <w:szCs w:val="26"/>
        </w:rPr>
        <w:t xml:space="preserve"> các vấn đề </w:t>
      </w:r>
      <w:r w:rsidRPr="00676B82">
        <w:rPr>
          <w:noProof/>
          <w:sz w:val="26"/>
          <w:szCs w:val="26"/>
        </w:rPr>
        <w:t xml:space="preserve">phòng bệnh do yếu tố </w:t>
      </w:r>
      <w:r w:rsidR="00220EBB" w:rsidRPr="00676B82">
        <w:rPr>
          <w:noProof/>
          <w:sz w:val="26"/>
          <w:szCs w:val="26"/>
        </w:rPr>
        <w:t>n</w:t>
      </w:r>
      <w:r w:rsidRPr="00676B82">
        <w:rPr>
          <w:noProof/>
          <w:sz w:val="26"/>
          <w:szCs w:val="26"/>
        </w:rPr>
        <w:t>ước sạch, vệ sinh môi trường.</w:t>
      </w:r>
      <w:r w:rsidR="00220EBB" w:rsidRPr="00676B82">
        <w:rPr>
          <w:noProof/>
          <w:sz w:val="26"/>
          <w:szCs w:val="26"/>
        </w:rPr>
        <w:t xml:space="preserve"> Những đứa trẻ được nuôi dưỡng bởi những người phụ nữ có học thức cao hơn thì thường được chăm s</w:t>
      </w:r>
      <w:r w:rsidR="00C10277" w:rsidRPr="00676B82">
        <w:rPr>
          <w:noProof/>
          <w:sz w:val="26"/>
          <w:szCs w:val="26"/>
        </w:rPr>
        <w:t>óc dinh dưỡng tốt hơn</w:t>
      </w:r>
      <w:r w:rsidR="00220EBB" w:rsidRPr="00676B82">
        <w:rPr>
          <w:noProof/>
          <w:sz w:val="26"/>
          <w:szCs w:val="26"/>
        </w:rPr>
        <w:t xml:space="preserve">. Bà mẹ bị SDD thường dễ đẻ con nhỏ yếu, cân nặng sơ sinh thấp. </w:t>
      </w:r>
      <w:r w:rsidR="00803F8E" w:rsidRPr="00676B82">
        <w:rPr>
          <w:noProof/>
          <w:sz w:val="26"/>
          <w:szCs w:val="26"/>
        </w:rPr>
        <w:t>Bên cạnh đó, y</w:t>
      </w:r>
      <w:r w:rsidR="00220EBB" w:rsidRPr="00676B82">
        <w:rPr>
          <w:noProof/>
          <w:sz w:val="26"/>
          <w:szCs w:val="26"/>
        </w:rPr>
        <w:t>ếu tố chăm sóc của mẹ đối với con</w:t>
      </w:r>
      <w:r w:rsidR="00803F8E" w:rsidRPr="00676B82">
        <w:rPr>
          <w:noProof/>
          <w:sz w:val="26"/>
          <w:szCs w:val="26"/>
        </w:rPr>
        <w:t xml:space="preserve"> cũng không kém phần quan trọng</w:t>
      </w:r>
      <w:r w:rsidR="00220EBB" w:rsidRPr="00676B82">
        <w:rPr>
          <w:noProof/>
          <w:sz w:val="26"/>
          <w:szCs w:val="26"/>
        </w:rPr>
        <w:t xml:space="preserve">. </w:t>
      </w:r>
      <w:r w:rsidR="00803F8E" w:rsidRPr="00676B82">
        <w:rPr>
          <w:noProof/>
          <w:sz w:val="26"/>
          <w:szCs w:val="26"/>
        </w:rPr>
        <w:t xml:space="preserve">Đời sống kinh tế và trình độ </w:t>
      </w:r>
      <w:r w:rsidR="00220EBB" w:rsidRPr="00676B82">
        <w:rPr>
          <w:noProof/>
          <w:sz w:val="26"/>
          <w:szCs w:val="26"/>
        </w:rPr>
        <w:t xml:space="preserve">văn hóa người mẹ cao hơn </w:t>
      </w:r>
      <w:r w:rsidR="00803F8E" w:rsidRPr="00676B82">
        <w:rPr>
          <w:noProof/>
          <w:sz w:val="26"/>
          <w:szCs w:val="26"/>
        </w:rPr>
        <w:t xml:space="preserve">của người chăm sóc trẻ sẽ giúp </w:t>
      </w:r>
      <w:r w:rsidR="00220EBB" w:rsidRPr="00676B82">
        <w:rPr>
          <w:noProof/>
          <w:sz w:val="26"/>
          <w:szCs w:val="26"/>
        </w:rPr>
        <w:t>thực hành dinh dưỡng cũng như chăm sóc trẻ tốt hơn và ngược lại</w:t>
      </w:r>
      <w:r w:rsidR="00E9305B" w:rsidRPr="00676B82">
        <w:rPr>
          <w:noProof/>
          <w:sz w:val="26"/>
          <w:szCs w:val="26"/>
        </w:rPr>
        <w:t>.</w:t>
      </w:r>
    </w:p>
    <w:p w:rsidR="00E9305B" w:rsidRPr="00676B82" w:rsidRDefault="00C22E2A" w:rsidP="00676B82">
      <w:pPr>
        <w:pStyle w:val="Heading4"/>
        <w:spacing w:after="0"/>
        <w:rPr>
          <w:b w:val="0"/>
          <w:szCs w:val="26"/>
          <w:lang w:val="it-IT"/>
        </w:rPr>
      </w:pPr>
      <w:bookmarkStart w:id="54" w:name="_Toc457112126"/>
      <w:r w:rsidRPr="00676B82">
        <w:rPr>
          <w:b w:val="0"/>
          <w:noProof/>
          <w:szCs w:val="26"/>
        </w:rPr>
        <w:t>1.3.2.3</w:t>
      </w:r>
      <w:r w:rsidR="00E9305B" w:rsidRPr="00676B82">
        <w:rPr>
          <w:b w:val="0"/>
          <w:noProof/>
          <w:szCs w:val="26"/>
        </w:rPr>
        <w:t xml:space="preserve">. </w:t>
      </w:r>
      <w:r w:rsidR="00E9305B" w:rsidRPr="00676B82">
        <w:rPr>
          <w:b w:val="0"/>
          <w:szCs w:val="26"/>
          <w:lang w:val="it-IT"/>
        </w:rPr>
        <w:t>Nguyên nhân gốc rễ (cơ bản)</w:t>
      </w:r>
      <w:bookmarkEnd w:id="54"/>
    </w:p>
    <w:p w:rsidR="00220EBB" w:rsidRPr="00676B82" w:rsidRDefault="00754FE1" w:rsidP="00676B82">
      <w:pPr>
        <w:widowControl w:val="0"/>
        <w:spacing w:before="0" w:after="0"/>
        <w:ind w:firstLine="720"/>
        <w:rPr>
          <w:noProof/>
          <w:sz w:val="26"/>
          <w:szCs w:val="26"/>
        </w:rPr>
      </w:pPr>
      <w:r w:rsidRPr="00676B82">
        <w:rPr>
          <w:noProof/>
          <w:sz w:val="26"/>
          <w:szCs w:val="26"/>
        </w:rPr>
        <w:t>Nhiều quan điểm cho rằng n</w:t>
      </w:r>
      <w:r w:rsidR="00220EBB" w:rsidRPr="00676B82">
        <w:rPr>
          <w:noProof/>
          <w:sz w:val="26"/>
          <w:szCs w:val="26"/>
        </w:rPr>
        <w:t xml:space="preserve">guyên nhân gốc rễ của SDD là tình trạng đói nghèo, lạc hậu về các mặt phát triển nói chung, bao gồm cả mất bình đẳng về kinh tế </w:t>
      </w:r>
      <w:r w:rsidR="005A4E88" w:rsidRPr="00676B82">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sidRPr="00676B82">
        <w:rPr>
          <w:noProof/>
          <w:sz w:val="26"/>
          <w:szCs w:val="26"/>
        </w:rPr>
        <w:fldChar w:fldCharType="end"/>
      </w:r>
      <w:r w:rsidR="00220EBB" w:rsidRPr="00676B82">
        <w:rPr>
          <w:noProof/>
          <w:sz w:val="26"/>
          <w:szCs w:val="26"/>
        </w:rPr>
        <w:t>.</w:t>
      </w:r>
      <w:r w:rsidRPr="00676B82">
        <w:rPr>
          <w:noProof/>
          <w:sz w:val="26"/>
          <w:szCs w:val="26"/>
        </w:rPr>
        <w:t xml:space="preserve">Trong báo cáo </w:t>
      </w:r>
      <w:r w:rsidR="00220EBB" w:rsidRPr="00676B82">
        <w:rPr>
          <w:noProof/>
          <w:sz w:val="26"/>
          <w:szCs w:val="26"/>
        </w:rPr>
        <w:t xml:space="preserve">Tổng điều tra dinh dưỡng Việt Nam (2000) </w:t>
      </w:r>
      <w:r w:rsidRPr="00676B82">
        <w:rPr>
          <w:noProof/>
          <w:sz w:val="26"/>
          <w:szCs w:val="26"/>
        </w:rPr>
        <w:t>cũng</w:t>
      </w:r>
      <w:r w:rsidR="00220EBB" w:rsidRPr="00676B82">
        <w:rPr>
          <w:noProof/>
          <w:sz w:val="26"/>
          <w:szCs w:val="26"/>
        </w:rPr>
        <w:t xml:space="preserve"> chỉ ra yếu tố kinh tố góp phần quan trọng liên quan đến dinh dưỡng</w:t>
      </w:r>
      <w:r w:rsidR="005A4E88">
        <w:rPr>
          <w:noProof/>
          <w:sz w:val="26"/>
          <w:szCs w:val="26"/>
        </w:rPr>
        <w:fldChar w:fldCharType="begin"/>
      </w:r>
      <w:r w:rsidR="000834E4">
        <w:rPr>
          <w:noProof/>
          <w:sz w:val="26"/>
          <w:szCs w:val="26"/>
        </w:rPr>
        <w:instrText xml:space="preserve"> ADDIN EN.CITE &lt;EndNote&gt;&lt;Cite&gt;&lt;Author&gt;Bộ Y tế&lt;/Author&gt;&lt;Year&gt;2003&lt;/Year&gt;&lt;RecNum&gt;31&lt;/RecNum&gt;&lt;record&gt;&lt;rec-number&gt;31&lt;/rec-number&gt;&lt;foreign-keys&gt;&lt;key app="EN" db-id="etvr25fpetzf0heve9nxvrsip0rasvapxaer"&gt;31&lt;/key&gt;&lt;/foreign-keys&gt;&lt;ref-type name="Report"&gt;27&lt;/ref-type&gt;&lt;contributors&gt;&lt;authors&gt;&lt;author&gt;Bộ Y tế, &lt;/author&gt;&lt;author&gt;&lt;style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size="100%"&gt;Tổng &lt;/style&gt;&lt;style face="normal" font="default" charset="238" size="100%"&gt;đi&lt;/style&gt;&lt;style face="normal" font="default" size="100%"&gt;ều tra dinh d&lt;/style&gt;&lt;style face="normal" font="default" charset="163" size="100%"&gt;ư&lt;/style&gt;&lt;style face="normal" font="default" size="100%"&gt;ỡng n&lt;/style&gt;&lt;style face="normal" font="default" charset="238" size="100%"&gt;ăm 2000&lt;/style&gt;&lt;/title&gt;&lt;/titles&gt;&lt;dates&gt;&lt;year&gt;2003&lt;/year&gt;&lt;/dates&gt;&lt;publisher&gt;&lt;style face="normal" font="default" charset="238" size="100%"&gt;Nh&lt;/style&gt;&lt;style face="normal" font="default" size="100%"&gt;à xuất bản y học, Hà Nội&lt;/style&gt;&lt;/publisher&gt;&lt;urls&gt;&lt;/urls&gt;&lt;/record&gt;&lt;/Cite&gt;&lt;/EndNote&gt;</w:instrText>
      </w:r>
      <w:r w:rsidR="005A4E88">
        <w:rPr>
          <w:noProof/>
          <w:sz w:val="26"/>
          <w:szCs w:val="26"/>
        </w:rPr>
        <w:fldChar w:fldCharType="separate"/>
      </w:r>
      <w:r w:rsidR="00787330">
        <w:rPr>
          <w:noProof/>
          <w:sz w:val="26"/>
          <w:szCs w:val="26"/>
        </w:rPr>
        <w:t>[43]</w:t>
      </w:r>
      <w:r w:rsidR="005A4E88">
        <w:rPr>
          <w:noProof/>
          <w:sz w:val="26"/>
          <w:szCs w:val="26"/>
        </w:rPr>
        <w:fldChar w:fldCharType="end"/>
      </w:r>
      <w:r w:rsidR="00220EBB" w:rsidRPr="00676B82">
        <w:rPr>
          <w:noProof/>
          <w:sz w:val="26"/>
          <w:szCs w:val="26"/>
        </w:rPr>
        <w:t xml:space="preserve">. Đặc biệt, khủng hoảng kinh tế </w:t>
      </w:r>
      <w:r w:rsidRPr="00676B82">
        <w:rPr>
          <w:noProof/>
          <w:sz w:val="26"/>
          <w:szCs w:val="26"/>
        </w:rPr>
        <w:t xml:space="preserve">khiến </w:t>
      </w:r>
      <w:r w:rsidR="00220EBB" w:rsidRPr="00676B82">
        <w:rPr>
          <w:noProof/>
          <w:sz w:val="26"/>
          <w:szCs w:val="26"/>
        </w:rPr>
        <w:t>cho việc đảm bảo an ninh lương thực và khả năng cung cấp các dịch vụ y tế, dinh dưỡng tại các nước đang phát triển càng trở nên khó khăn</w:t>
      </w:r>
      <w:r w:rsidR="005A4E88">
        <w:rPr>
          <w:noProof/>
          <w:sz w:val="26"/>
          <w:szCs w:val="26"/>
        </w:rPr>
        <w:fldChar w:fldCharType="begin"/>
      </w:r>
      <w:r w:rsidR="000834E4">
        <w:rPr>
          <w:noProof/>
          <w:sz w:val="26"/>
          <w:szCs w:val="26"/>
        </w:rPr>
        <w:instrText xml:space="preserve"> ADDIN EN.CITE &lt;EndNote&gt;&lt;Cite&gt;&lt;Author&gt;UNICEF&lt;/Author&gt;&lt;Year&gt;2008&lt;/Year&gt;&lt;RecNum&gt;32&lt;/RecNum&gt;&lt;record&gt;&lt;rec-number&gt;32&lt;/rec-number&gt;&lt;foreign-keys&gt;&lt;key app="EN" db-id="etvr25fpetzf0heve9nxvrsip0rasvapxaer"&gt;32&lt;/key&gt;&lt;/foreign-keys&gt;&lt;ref-type name="Report"&gt;27&lt;/ref-type&gt;&lt;contributors&gt;&lt;authors&gt;&lt;author&gt;UNICEF&lt;/author&gt;&lt;/authors&gt;&lt;/contributors&gt;&lt;titles&gt;&lt;title&gt;UNICEF Humanitarian  Action Report 2008&lt;/title&gt;&lt;/titles&gt;&lt;dates&gt;&lt;year&gt;2008&lt;/year&gt;&lt;/dates&gt;&lt;pub-location&gt;New York&lt;/pub-location&gt;&lt;urls&gt;&lt;/urls&gt;&lt;/record&gt;&lt;/Cite&gt;&lt;/EndNote&gt;</w:instrText>
      </w:r>
      <w:r w:rsidR="005A4E88">
        <w:rPr>
          <w:noProof/>
          <w:sz w:val="26"/>
          <w:szCs w:val="26"/>
        </w:rPr>
        <w:fldChar w:fldCharType="separate"/>
      </w:r>
      <w:r w:rsidR="00787330">
        <w:rPr>
          <w:noProof/>
          <w:sz w:val="26"/>
          <w:szCs w:val="26"/>
        </w:rPr>
        <w:t>[44]</w:t>
      </w:r>
      <w:r w:rsidR="005A4E88">
        <w:rPr>
          <w:noProof/>
          <w:sz w:val="26"/>
          <w:szCs w:val="26"/>
        </w:rPr>
        <w:fldChar w:fldCharType="end"/>
      </w:r>
      <w:r w:rsidR="00F22DAB" w:rsidRPr="00676B82">
        <w:rPr>
          <w:noProof/>
          <w:sz w:val="26"/>
          <w:szCs w:val="26"/>
        </w:rPr>
        <w:t>.</w:t>
      </w:r>
    </w:p>
    <w:p w:rsidR="00E9305B" w:rsidRPr="00676B82" w:rsidRDefault="00220EBB" w:rsidP="00676B82">
      <w:pPr>
        <w:widowControl w:val="0"/>
        <w:spacing w:before="0" w:after="0"/>
        <w:ind w:firstLine="720"/>
        <w:rPr>
          <w:noProof/>
          <w:sz w:val="26"/>
          <w:szCs w:val="26"/>
        </w:rPr>
      </w:pPr>
      <w:r w:rsidRPr="00676B82">
        <w:rPr>
          <w:noProof/>
          <w:sz w:val="26"/>
          <w:szCs w:val="26"/>
        </w:rPr>
        <w:t xml:space="preserve">Tăng trưởng là tấm gương phản chiếu các điều kiện sống. Nhiều yếu tố kinh tế xã hội ảnh hưởng đến phát triển chiều cao </w:t>
      </w:r>
      <w:r w:rsidR="000773DF" w:rsidRPr="00676B82">
        <w:rPr>
          <w:noProof/>
          <w:sz w:val="26"/>
          <w:szCs w:val="26"/>
        </w:rPr>
        <w:t>góp phần tăng nguy cơ SDD thấp còi</w:t>
      </w:r>
      <w:r w:rsidRPr="00676B82">
        <w:rPr>
          <w:noProof/>
          <w:sz w:val="26"/>
          <w:szCs w:val="26"/>
        </w:rPr>
        <w:t xml:space="preserve">. Các yếu tố này ít nhiều ảnh hưởng trực tiếp hoặc gián tiếp đến sức khỏe của đứa trẻ đang lớn thông qua môi trường sống và vệ sinh của chúng. Cơ thể thấp bé là “cách thích nghi” cần thiết để có đủ năng lượng đáp ứng nhu cầu cho lao động ngoài chuyển hóa cơ bản. </w:t>
      </w:r>
    </w:p>
    <w:p w:rsidR="00C22E2A" w:rsidRPr="00676B82" w:rsidRDefault="005A4E88" w:rsidP="00676B82">
      <w:pPr>
        <w:widowControl w:val="0"/>
        <w:spacing w:before="0" w:after="0"/>
        <w:ind w:firstLine="720"/>
        <w:rPr>
          <w:noProof/>
          <w:sz w:val="26"/>
          <w:szCs w:val="26"/>
        </w:rPr>
      </w:pPr>
      <w:r>
        <w:rPr>
          <w:noProof/>
          <w:sz w:val="26"/>
          <w:szCs w:val="26"/>
        </w:rPr>
        <w:pict>
          <v:group id="Group 197" o:spid="_x0000_s1059" style="position:absolute;left:0;text-align:left;margin-left:-23.25pt;margin-top:19.15pt;width:496.15pt;height:460pt;z-index:251659264" coordsize="63015,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">
            <v:shape id="Text Box 2" o:spid="_x0000_s1060" type="#_x0000_t202" style="position:absolute;left:7004;width:46866;height:4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E17D34" w:rsidRPr="00DE7367" w:rsidRDefault="00E17D34" w:rsidP="00B2289A">
                    <w:pPr>
                      <w:jc w:val="center"/>
                      <w:rPr>
                        <w:b/>
                        <w:sz w:val="26"/>
                      </w:rPr>
                    </w:pPr>
                    <w:r>
                      <w:rPr>
                        <w:b/>
                        <w:sz w:val="26"/>
                      </w:rPr>
                      <w:t>T</w:t>
                    </w:r>
                    <w:r w:rsidRPr="00DE7367">
                      <w:rPr>
                        <w:b/>
                        <w:sz w:val="26"/>
                      </w:rPr>
                      <w:t>ỷ lệ SDD thấp còi trẻ dưới 5 tuổi</w:t>
                    </w:r>
                  </w:p>
                </w:txbxContent>
              </v:textbox>
            </v:shape>
            <v:shape id="Text Box 2" o:spid="_x0000_s1061" type="#_x0000_t202" style="position:absolute;left:3442;top:7246;width:16994;height:6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E17D34" w:rsidRPr="008C7130" w:rsidRDefault="00E17D34" w:rsidP="00B2289A">
                    <w:pPr>
                      <w:ind w:firstLine="0"/>
                      <w:jc w:val="center"/>
                      <w:rPr>
                        <w:b/>
                        <w:sz w:val="20"/>
                      </w:rPr>
                    </w:pPr>
                    <w:r w:rsidRPr="008C7130">
                      <w:rPr>
                        <w:b/>
                        <w:sz w:val="20"/>
                      </w:rPr>
                      <w:t>Thiếu năng lượng và chất dinh dưỡng</w:t>
                    </w:r>
                  </w:p>
                </w:txbxContent>
              </v:textbox>
            </v:shape>
            <v:shape id="Text Box 2" o:spid="_x0000_s1062" type="#_x0000_t202" style="position:absolute;left:22804;top:7125;width:16307;height:6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E17D34" w:rsidRPr="008C7130" w:rsidRDefault="00E17D34" w:rsidP="00B2289A">
                    <w:pPr>
                      <w:ind w:firstLine="0"/>
                      <w:jc w:val="center"/>
                      <w:rPr>
                        <w:b/>
                        <w:sz w:val="22"/>
                      </w:rPr>
                    </w:pPr>
                    <w:r w:rsidRPr="008C7130">
                      <w:rPr>
                        <w:b/>
                        <w:sz w:val="22"/>
                      </w:rPr>
                      <w:t>Thiếu vi chất</w:t>
                    </w:r>
                  </w:p>
                </w:txbxContent>
              </v:textbox>
            </v:shape>
            <v:shape id="Text Box 2" o:spid="_x0000_s1063" type="#_x0000_t202" style="position:absolute;left:41328;top:7004;width:16969;height:6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E17D34" w:rsidRPr="008C7130" w:rsidRDefault="00E17D34" w:rsidP="00B2289A">
                    <w:pPr>
                      <w:ind w:firstLine="0"/>
                      <w:jc w:val="center"/>
                      <w:rPr>
                        <w:b/>
                        <w:sz w:val="20"/>
                      </w:rPr>
                    </w:pPr>
                    <w:r w:rsidRPr="008C7130">
                      <w:rPr>
                        <w:b/>
                        <w:sz w:val="20"/>
                      </w:rPr>
                      <w:t>Bệnh nhiễm khuẩn và bệnh mạn tính</w:t>
                    </w:r>
                  </w:p>
                </w:txbxContent>
              </v:textbox>
            </v:shape>
            <v:shape id="Text Box 2" o:spid="_x0000_s1064" type="#_x0000_t202" style="position:absolute;top:20069;width:11239;height:12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E17D34" w:rsidRPr="008C7130" w:rsidRDefault="00E17D34" w:rsidP="00B2289A">
                    <w:pPr>
                      <w:ind w:firstLine="0"/>
                      <w:jc w:val="center"/>
                      <w:rPr>
                        <w:b/>
                        <w:sz w:val="22"/>
                      </w:rPr>
                    </w:pPr>
                    <w:r w:rsidRPr="008C7130">
                      <w:rPr>
                        <w:b/>
                        <w:sz w:val="22"/>
                      </w:rPr>
                      <w:t>Thực hành nuôi con bằng sữa mẹ hạn chế</w:t>
                    </w:r>
                  </w:p>
                </w:txbxContent>
              </v:textbox>
            </v:shape>
            <v:shape id="Text Box 2" o:spid="_x0000_s1065" type="#_x0000_t202" style="position:absolute;left:12706;top:20188;width:12574;height:12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E17D34" w:rsidRPr="008C7130" w:rsidRDefault="00E17D34" w:rsidP="00B2289A">
                    <w:pPr>
                      <w:ind w:firstLine="0"/>
                      <w:jc w:val="center"/>
                      <w:rPr>
                        <w:b/>
                        <w:sz w:val="20"/>
                      </w:rPr>
                    </w:pPr>
                    <w:r w:rsidRPr="008C7130">
                      <w:rPr>
                        <w:b/>
                        <w:sz w:val="20"/>
                      </w:rPr>
                      <w:t>Thực hành ăn bổ sung hạn chế (thực đơn ăn bổ sung không hợp lý)</w:t>
                    </w:r>
                  </w:p>
                </w:txbxContent>
              </v:textbox>
            </v:shape>
            <v:shape id="Text Box 2" o:spid="_x0000_s1066" type="#_x0000_t202" style="position:absolute;left:27669;top:20306;width:11240;height:11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E17D34" w:rsidRPr="008C7130" w:rsidRDefault="00E17D34" w:rsidP="00B2289A">
                    <w:pPr>
                      <w:ind w:firstLine="0"/>
                      <w:jc w:val="center"/>
                      <w:rPr>
                        <w:b/>
                        <w:sz w:val="22"/>
                      </w:rPr>
                    </w:pPr>
                    <w:r w:rsidRPr="008C7130">
                      <w:rPr>
                        <w:b/>
                        <w:sz w:val="22"/>
                      </w:rPr>
                      <w:t>Thực hành phòng chống thiếu vi chất hạn chế</w:t>
                    </w:r>
                  </w:p>
                </w:txbxContent>
              </v:textbox>
            </v:shape>
            <v:shape id="Text Box 2" o:spid="_x0000_s1067" type="#_x0000_t202" style="position:absolute;left:40851;top:20544;width:9144;height:11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E17D34" w:rsidRPr="0062617A" w:rsidRDefault="00E17D34" w:rsidP="00B2289A">
                    <w:pPr>
                      <w:ind w:firstLine="0"/>
                      <w:jc w:val="center"/>
                      <w:rPr>
                        <w:b/>
                        <w:sz w:val="22"/>
                      </w:rPr>
                    </w:pPr>
                    <w:r w:rsidRPr="0062617A">
                      <w:rPr>
                        <w:b/>
                        <w:sz w:val="22"/>
                      </w:rPr>
                      <w:t>Thực hành phòng bệnh hạn chế</w:t>
                    </w:r>
                  </w:p>
                </w:txbxContent>
              </v:textbox>
            </v:shape>
            <v:shape id="Text Box 2" o:spid="_x0000_s1068" type="#_x0000_t202" style="position:absolute;left:51776;top:20544;width:11239;height:11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E17D34" w:rsidRPr="0062617A" w:rsidRDefault="00E17D34" w:rsidP="00B2289A">
                    <w:pPr>
                      <w:ind w:firstLine="0"/>
                      <w:jc w:val="center"/>
                      <w:rPr>
                        <w:b/>
                        <w:sz w:val="22"/>
                      </w:rPr>
                    </w:pPr>
                    <w:r w:rsidRPr="0062617A">
                      <w:rPr>
                        <w:b/>
                        <w:sz w:val="22"/>
                      </w:rPr>
                      <w:t>Thực hành vệ sinh cá nhân và vệ sinh môi trường hạn chế</w:t>
                    </w:r>
                  </w:p>
                </w:txbxContent>
              </v:textbox>
            </v:shape>
            <v:shape id="Text Box 2" o:spid="_x0000_s1069" type="#_x0000_t202" style="position:absolute;left:6531;top:34675;width:10954;height: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E17D34" w:rsidRPr="0062617A" w:rsidRDefault="00E17D34" w:rsidP="00B2289A">
                    <w:pPr>
                      <w:ind w:firstLine="0"/>
                      <w:jc w:val="center"/>
                      <w:rPr>
                        <w:b/>
                        <w:sz w:val="18"/>
                      </w:rPr>
                    </w:pPr>
                    <w:r w:rsidRPr="0062617A">
                      <w:rPr>
                        <w:b/>
                        <w:sz w:val="18"/>
                      </w:rPr>
                      <w:t>Thực phẩm sẵn có tại địa phương</w:t>
                    </w:r>
                  </w:p>
                </w:txbxContent>
              </v:textbox>
            </v:shape>
            <v:shape id="Text Box 2" o:spid="_x0000_s1070" type="#_x0000_t202" style="position:absolute;left:33963;top:34675;width:9430;height: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E17D34" w:rsidRPr="0062617A" w:rsidRDefault="00E17D34" w:rsidP="00B2289A">
                    <w:pPr>
                      <w:ind w:firstLine="0"/>
                      <w:jc w:val="center"/>
                      <w:rPr>
                        <w:b/>
                        <w:sz w:val="20"/>
                      </w:rPr>
                    </w:pPr>
                    <w:r w:rsidRPr="0062617A">
                      <w:rPr>
                        <w:b/>
                        <w:sz w:val="20"/>
                      </w:rPr>
                      <w:t>Chất lượng dịch vụ y tế</w:t>
                    </w:r>
                  </w:p>
                </w:txbxContent>
              </v:textbox>
            </v:shape>
            <v:shape id="Text Box 2" o:spid="_x0000_s1071" type="#_x0000_t202" style="position:absolute;left:2375;top:42988;width:58388;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E17D34" w:rsidRPr="00313621" w:rsidRDefault="00E17D34" w:rsidP="00B2289A">
                    <w:pPr>
                      <w:jc w:val="center"/>
                      <w:rPr>
                        <w:b/>
                        <w:sz w:val="26"/>
                      </w:rPr>
                    </w:pPr>
                    <w:r w:rsidRPr="00313621">
                      <w:rPr>
                        <w:b/>
                        <w:sz w:val="26"/>
                      </w:rPr>
                      <w:t>Hoạt động truyền thông giáo dục dinh dưỡng và phòng bệnh</w:t>
                    </w:r>
                    <w:r>
                      <w:rPr>
                        <w:b/>
                        <w:sz w:val="26"/>
                      </w:rPr>
                      <w:t xml:space="preserve"> cho trẻ hạn chế</w:t>
                    </w:r>
                  </w:p>
                </w:txbxContent>
              </v:textbox>
            </v:shape>
            <v:shape id="Straight Arrow Connector 15" o:spid="_x0000_s1072" type="#_x0000_t32" style="position:absolute;left:11400;top:4156;width:0;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h1cUAAADcAAAADwAAAGRycy9kb3ducmV2LnhtbESPQUvDQBSE74L/YXmCt3bTiGJjt0VE&#10;o+DJtLTX1+xLNjT7Nuyubfrvu0LB4zAz3zCL1Wh7cSQfOscKZtMMBHHtdMetgs36Y/IMIkRkjb1j&#10;UnCmAKvl7c0CC+1O/EPHKrYiQTgUqMDEOBRShtqQxTB1A3HyGuctxiR9K7XHU4LbXuZZ9iQtdpwW&#10;DA70Zqg+VL9WQTm6XWW2pbdl/th/vu+bh+9Do9T93fj6AiLSGP/D1/aXVpDPZ/B3Jh0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h1cUAAADcAAAADwAAAAAAAAAA&#10;AAAAAAChAgAAZHJzL2Rvd25yZXYueG1sUEsFBgAAAAAEAAQA+QAAAJMDAAAAAA==&#10;" strokecolor="#4f81bd" strokeweight=".5pt">
              <v:stroke endarrow="block" joinstyle="miter"/>
            </v:shape>
            <v:shape id="Straight Arrow Connector 16" o:spid="_x0000_s1073" type="#_x0000_t32" style="position:absolute;left:29807;top:4156;width:0;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osUAAADcAAAADwAAAGRycy9kb3ducmV2LnhtbESPQUvDQBSE74L/YXmCN7sxpWLTbouI&#10;TQVPjaW9vmZfsqHZt2F3beO/dwXB4zAz3zDL9Wh7cSEfOscKHicZCOLa6Y5bBfvPzcMziBCRNfaO&#10;ScE3BVivbm+WWGh35R1dqtiKBOFQoAIT41BIGWpDFsPEDcTJa5y3GJP0rdQerwlue5ln2ZO02HFa&#10;MDjQq6H6XH1ZBeXojpU5lN6W+azfvp2a6ce5Uer+bnxZgIg0xv/wX/tdK8j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U/osUAAADcAAAADwAAAAAAAAAA&#10;AAAAAAChAgAAZHJzL2Rvd25yZXYueG1sUEsFBgAAAAAEAAQA+QAAAJMDAAAAAA==&#10;" strokecolor="#4f81bd" strokeweight=".5pt">
              <v:stroke endarrow="block" joinstyle="miter"/>
            </v:shape>
            <v:shape id="Straight Arrow Connector 17" o:spid="_x0000_s1074" type="#_x0000_t32" style="position:absolute;left:49163;top:3918;width:0;height:2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aOcUAAADcAAAADwAAAGRycy9kb3ducmV2LnhtbESPQUvDQBSE74L/YXmCt3ZjimJjt0Wk&#10;jYIn09JeX7Mv2dDs27C7tvHfu0LB4zAz3zCL1Wh7cSYfOscKHqYZCOLa6Y5bBbvtZvIMIkRkjb1j&#10;UvBDAVbL25sFFtpd+IvOVWxFgnAoUIGJcSikDLUhi2HqBuLkNc5bjEn6VmqPlwS3vcyz7Ela7Dgt&#10;GBzozVB9qr6tgnJ0h8rsS2/L/LF/Xx+b2eepUer+bnx9ARFpjP/ha/tDK8jnM/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maOcUAAADcAAAADwAAAAAAAAAA&#10;AAAAAAChAgAAZHJzL2Rvd25yZXYueG1sUEsFBgAAAAAEAAQA+QAAAJMDAAAAAA==&#10;" strokecolor="#4f81bd" strokeweight=".5pt">
              <v:stroke endarrow="block" joinstyle="miter"/>
            </v:shape>
            <v:shape id="Straight Arrow Connector 21" o:spid="_x0000_s1075" type="#_x0000_t32" style="position:absolute;left:5581;top:13775;width:4762;height:62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ACTcUAAADcAAAADwAAAGRycy9kb3ducmV2LnhtbESPQUvDQBSE74L/YXmCN7sxraWN3RaR&#10;NgqeTEu9PrMv2dDs27C7tvHfu4LgcZiZb5jVZrS9OJMPnWMF95MMBHHtdMetgsN+d7cAESKyxt4x&#10;KfimAJv19dUKC+0u/E7nKrYiQTgUqMDEOBRShtqQxTBxA3HyGuctxiR9K7XHS4LbXuZZNpcWO04L&#10;Bgd6NlSfqi+roBzdR2WOpbdl/tC/bD+b6dupUer2Znx6BBFpjP/hv/arVpAvZ/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ACTcUAAADcAAAADwAAAAAAAAAA&#10;AAAAAAChAgAAZHJzL2Rvd25yZXYueG1sUEsFBgAAAAAEAAQA+QAAAJMDAAAAAA==&#10;" strokecolor="#4f81bd" strokeweight=".5pt">
              <v:stroke endarrow="block" joinstyle="miter"/>
            </v:shape>
            <v:shape id="Straight Arrow Connector 22" o:spid="_x0000_s1076" type="#_x0000_t32" style="position:absolute;left:13537;top:13775;width:4953;height:64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63sIAAADcAAAADwAAAGRycy9kb3ducmV2LnhtbESPzarCMBSE9xd8h3AEd9dUQblWo4g/&#10;KO6uiutjc2yLzUlpUlvf3giCy2FmvmFmi9YU4kGVyy0rGPQjEMSJ1TmnCs6n7e8fCOeRNRaWScGT&#10;HCzmnZ8Zxto2/E+Po09FgLCLUUHmfRlL6ZKMDLq+LYmDd7OVQR9klUpdYRPgppDDKBpLgzmHhQxL&#10;WmWU3I+1UXC63Ne31XZwJda7Qzm+Ur1paqV63XY5BeGp9d/wp73XCoaTEbzPhCM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A63sIAAADcAAAADwAAAAAAAAAAAAAA&#10;AAChAgAAZHJzL2Rvd25yZXYueG1sUEsFBgAAAAAEAAQA+QAAAJADAAAAAA==&#10;" strokecolor="#4f81bd" strokeweight=".5pt">
              <v:stroke endarrow="block" joinstyle="miter"/>
            </v:shape>
            <v:shape id="Straight Arrow Connector 24" o:spid="_x0000_s1077" type="#_x0000_t32" style="position:absolute;left:31113;top:13775;width:2857;height:66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kqcMAAADcAAAADwAAAGRycy9kb3ducmV2LnhtbESPQWvCQBSE7wX/w/IEb3WTHEIbXUWi&#10;QemtWnp+Zp9JMPs2ZDcm/vtuodDjMDPfMOvtZFrxoN41lhXEywgEcWl1w5WCr0vx+gbCeWSNrWVS&#10;8CQH283sZY2ZtiN/0uPsKxEg7DJUUHvfZVK6siaDbmk74uDdbG/QB9lXUvc4BrhpZRJFqTTYcFio&#10;saO8pvJ+HoyCy/d9f8uL+Eqsjx9deqXhMA5KLebTbgXC0+T/w3/tk1aQvKfweyYc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CpKnDAAAA3AAAAA8AAAAAAAAAAAAA&#10;AAAAoQIAAGRycy9kb3ducmV2LnhtbFBLBQYAAAAABAAEAPkAAACRAwAAAAA=&#10;" strokecolor="#4f81bd" strokeweight=".5pt">
              <v:stroke endarrow="block" joinstyle="miter"/>
            </v:shape>
            <v:shape id="Straight Arrow Connector 25" o:spid="_x0000_s1078" type="#_x0000_t32" style="position:absolute;left:44176;top:13656;width:3333;height:67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cOsUAAADcAAAADwAAAGRycy9kb3ducmV2LnhtbESPQUvDQBSE74L/YXmCN7sxpbaN3RaR&#10;NgqeTEu9PrMv2dDs27C7tvHfu4LgcZiZb5jVZrS9OJMPnWMF95MMBHHtdMetgsN+d7cAESKyxt4x&#10;KfimAJv19dUKC+0u/E7nKrYiQTgUqMDEOBRShtqQxTBxA3HyGuctxiR9K7XHS4LbXuZZ9iAtdpwW&#10;DA70bKg+VV9WQTm6j8ocS2/LfNa/bD+b6dupUer2Znx6BBFpjP/hv/arVpAv5/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KcOsUAAADcAAAADwAAAAAAAAAA&#10;AAAAAAChAgAAZHJzL2Rvd25yZXYueG1sUEsFBgAAAAAEAAQA+QAAAJMDAAAAAA==&#10;" strokecolor="#4f81bd" strokeweight=".5pt">
              <v:stroke endarrow="block" joinstyle="miter"/>
            </v:shape>
            <v:shape id="Straight Arrow Connector 26" o:spid="_x0000_s1079" type="#_x0000_t32" style="position:absolute;left:54032;top:13656;width:3048;height:687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VQL0AAADcAAAADwAAAGRycy9kb3ducmV2LnhtbERPyQrCMBC9C/5DGMGbpnoQrUYRFxRv&#10;Lngem7EtNpPSpLb+vTkIHh9vX6xaU4g3VS63rGA0jEAQJ1bnnCq4XfeDKQjnkTUWlknBhxyslt3O&#10;AmNtGz7T++JTEULYxagg876MpXRJRgbd0JbEgXvayqAPsEqlrrAJ4aaQ4yiaSIM5h4YMS9pklLwu&#10;tVFwvb+2z81+9CDWh1M5eVC9a2ql+r12PQfhqfV/8c991ArGs7A2nAlH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IRlUC9AAAA3AAAAA8AAAAAAAAAAAAAAAAAoQIA&#10;AGRycy9kb3ducmV2LnhtbFBLBQYAAAAABAAEAPkAAACLAwAAAAA=&#10;" strokecolor="#4f81bd" strokeweight=".5pt">
              <v:stroke endarrow="block" joinstyle="miter"/>
            </v:shape>
            <v:shape id="Straight Arrow Connector 27" o:spid="_x0000_s1080" type="#_x0000_t32" style="position:absolute;left:20188;top:13419;width:6000;height:6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t08UAAADcAAAADwAAAGRycy9kb3ducmV2LnhtbESPQUvDQBSE74L/YXmCt3ZjRLFpt0VE&#10;o+DJtLTX1+xLNjT7Nuyubfrvu0LB4zAz3zCL1Wh7cSQfOscKHqYZCOLa6Y5bBZv1x+QFRIjIGnvH&#10;pOBMAVbL25sFFtqd+IeOVWxFgnAoUIGJcSikDLUhi2HqBuLkNc5bjEn6VmqPpwS3vcyz7Fla7Dgt&#10;GBzozVB9qH6tgnJ0u8psS2/L/Kn/fN83j9+HRqn7u/F1DiLSGP/D1/aXVpDPZvB3Jh0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Gt08UAAADcAAAADwAAAAAAAAAA&#10;AAAAAAChAgAAZHJzL2Rvd25yZXYueG1sUEsFBgAAAAAEAAQA+QAAAJMDAAAAAA==&#10;" strokecolor="#4f81bd" strokeweight=".5pt">
              <v:stroke endarrow="block" joinstyle="miter"/>
            </v:shape>
            <v:shape id="Straight Arrow Connector 28" o:spid="_x0000_s1081" type="#_x0000_t32" style="position:absolute;left:4393;top:32300;width:0;height:10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eVMEAAADcAAAADwAAAGRycy9kb3ducmV2LnhtbERPz2vCMBS+D/wfwhvsNtMpjlGNMkSr&#10;sNM60etb89oUm5eSZFr/++UgePz4fi9Wg+3EhXxoHSt4G2cgiCunW24UHH62rx8gQkTW2DkmBTcK&#10;sFqOnhaYa3flb7qUsREphEOOCkyMfS5lqAxZDGPXEyeudt5iTNA3Unu8pnDbyUmWvUuLLacGgz2t&#10;DVXn8s8qKAZ3Ks2x8LaYzLrd5reefp1rpV6eh885iEhDfIjv7r1WMM3S/HQmHQ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AJ5UwQAAANwAAAAPAAAAAAAAAAAAAAAA&#10;AKECAABkcnMvZG93bnJldi54bWxQSwUGAAAAAAQABAD5AAAAjwMAAAAA&#10;" strokecolor="#4f81bd" strokeweight=".5pt">
              <v:stroke endarrow="block" joinstyle="miter"/>
            </v:shape>
            <v:shape id="Straight Arrow Connector 29" o:spid="_x0000_s1082" type="#_x0000_t32" style="position:absolute;left:21969;top:32538;width:0;height:10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7z8QAAADcAAAADwAAAGRycy9kb3ducmV2LnhtbESPQWsCMRSE7wX/Q3iCt5pVscjWKCLt&#10;VuipW2mvr5u3m8XNy5JE3f77RhB6HGbmG2a9HWwnLuRD61jBbJqBIK6cbrlRcPx8fVyBCBFZY+eY&#10;FPxSgO1m9LDGXLsrf9CljI1IEA45KjAx9rmUoTJkMUxdT5y82nmLMUnfSO3xmuC2k/Mse5IWW04L&#10;BnvaG6pO5dkqKAb3XZqvwttivuzeXn7qxfupVmoyHnbPICIN8T98bx+0gkU2g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DvPxAAAANwAAAAPAAAAAAAAAAAA&#10;AAAAAKECAABkcnMvZG93bnJldi54bWxQSwUGAAAAAAQABAD5AAAAkgMAAAAA&#10;" strokecolor="#4f81bd" strokeweight=".5pt">
              <v:stroke endarrow="block" joinstyle="miter"/>
            </v:shape>
            <v:shape id="Straight Arrow Connector 30" o:spid="_x0000_s1083" type="#_x0000_t32" style="position:absolute;left:29213;top:32300;width:0;height:10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luMUAAADcAAAADwAAAGRycy9kb3ducmV2LnhtbESPQWvCQBSE74X+h+UVequbRiwluoqU&#10;NhV6aip6fWZfssHs27C71fTfdwXB4zAz3zCL1Wh7cSIfOscKnicZCOLa6Y5bBdufj6dXECEia+wd&#10;k4I/CrBa3t8tsNDuzN90qmIrEoRDgQpMjEMhZagNWQwTNxAnr3HeYkzSt1J7PCe47WWeZS/SYsdp&#10;weBAb4bqY/VrFZSj21dmV3pb5rP+8/3QTL+OjVKPD+N6DiLSGG/ha3ujFUyzHC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6luMUAAADcAAAADwAAAAAAAAAA&#10;AAAAAAChAgAAZHJzL2Rvd25yZXYueG1sUEsFBgAAAAAEAAQA+QAAAJMDAAAAAA==&#10;" strokecolor="#4f81bd" strokeweight=".5pt">
              <v:stroke endarrow="block" joinstyle="miter"/>
            </v:shape>
            <v:shape id="Straight Arrow Connector 31" o:spid="_x0000_s1084" type="#_x0000_t32" style="position:absolute;left:47620;top:32300;width:0;height:10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IAI8UAAADcAAAADwAAAGRycy9kb3ducmV2LnhtbESPQWvCQBSE74X+h+UVequbGiwluoqU&#10;NhV6aip6fWZfssHs27C71fTfdwXB4zAz3zCL1Wh7cSIfOscKnicZCOLa6Y5bBdufj6dXECEia+wd&#10;k4I/CrBa3t8tsNDuzN90qmIrEoRDgQpMjEMhZagNWQwTNxAnr3HeYkzSt1J7PCe47eU0y16kxY7T&#10;gsGB3gzVx+rXKihHt6/MrvS2nM76z/dDk38dG6UeH8b1HESkMd7C1/ZGK8izHC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IAI8UAAADcAAAADwAAAAAAAAAA&#10;AAAAAAChAgAAZHJzL2Rvd25yZXYueG1sUEsFBgAAAAAEAAQA+QAAAJMDAAAAAA==&#10;" strokecolor="#4f81bd" strokeweight=".5pt">
              <v:stroke endarrow="block" joinstyle="miter"/>
            </v:shape>
            <v:shape id="Straight Arrow Connector 192" o:spid="_x0000_s1085" type="#_x0000_t32" style="position:absolute;left:57239;top:32300;width:0;height:10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YV8UAAADcAAAADwAAAGRycy9kb3ducmV2LnhtbESPT0vDQBTE74LfYXmCN7PpH4uk3ZZS&#10;2lTw1Ch6fWZfsqHZt2F3beO3dwXB4zAzv2FWm9H24kI+dI4VTLIcBHHtdMetgrfXw8MTiBCRNfaO&#10;ScE3Bdisb29WWGh35RNdqtiKBOFQoAIT41BIGWpDFkPmBuLkNc5bjEn6VmqP1wS3vZzm+UJa7Dgt&#10;GBxoZ6g+V19WQTm6j8q8l96W08f+uP9sZi/nRqn7u3G7BBFpjP/hv/azVjDL5/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YV8UAAADcAAAADwAAAAAAAAAA&#10;AAAAAAChAgAAZHJzL2Rvd25yZXYueG1sUEsFBgAAAAAEAAQA+QAAAJMDAAAAAA==&#10;" strokecolor="#4f81bd" strokeweight=".5pt">
              <v:stroke endarrow="block" joinstyle="miter"/>
            </v:shape>
            <v:shape id="Straight Arrow Connector 193" o:spid="_x0000_s1086" type="#_x0000_t32" style="position:absolute;left:17575;top:37763;width:4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x7KcYAAADcAAAADwAAAGRycy9kb3ducmV2LnhtbESPQWsCMRSE74L/ITyhl6JJbbVla5Qi&#10;tBSVUrc99PjYPHcXNy9Lkq7rvzeFgsdhZr5hFqveNqIjH2rHGu4mCgRx4UzNpYbvr9fxE4gQkQ02&#10;jknDmQKslsPBAjPjTrynLo+lSBAOGWqoYmwzKUNRkcUwcS1x8g7OW4xJ+lIaj6cEt42cKjWXFmtO&#10;CxW2tK6oOOa/VsPPo6rz/cc2J/mw+fTFG+26za3WN6P+5RlEpD5ew//td6PhXs3g70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8eynGAAAA3AAAAA8AAAAAAAAA&#10;AAAAAAAAoQIAAGRycy9kb3ducmV2LnhtbFBLBQYAAAAABAAEAPkAAACUAwAAAAA=&#10;" strokecolor="#4f81bd" strokeweight=".5pt">
              <v:stroke endarrow="block" joinstyle="miter"/>
            </v:shape>
            <v:shape id="Straight Arrow Connector 194" o:spid="_x0000_s1087" type="#_x0000_t32" style="position:absolute;left:43463;top:38001;width:4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7lXsYAAADcAAAADwAAAGRycy9kb3ducmV2LnhtbESPT2sCMRTE74V+h/CEXoom/YPKapRS&#10;aCkqRVcPHh+b5+7SzcuSpOv67Y1Q6HGYmd8w82VvG9GRD7VjDU8jBYK4cKbmUsNh/zGcgggR2WDj&#10;mDRcKMBycX83x8y4M++oy2MpEoRDhhqqGNtMylBUZDGMXEucvJPzFmOSvpTG4znBbSOflRpLizWn&#10;hQpbeq+o+Ml/rYbjRNX57nudk3xdbX3xSZtu9aj1w6B/m4GI1Mf/8F/7y2h4UWO4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5V7GAAAA3AAAAA8AAAAAAAAA&#10;AAAAAAAAoQIAAGRycy9kb3ducmV2LnhtbFBLBQYAAAAABAAEAPkAAACUAwAAAAA=&#10;" strokecolor="#4f81bd" strokeweight=".5pt">
              <v:stroke endarrow="block" joinstyle="miter"/>
            </v:shape>
            <v:shape id="Straight Arrow Connector 195" o:spid="_x0000_s1088" type="#_x0000_t32" style="position:absolute;left:28857;top:37882;width:49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GIMUAAADcAAAADwAAAGRycy9kb3ducmV2LnhtbESPQUvDQBSE74L/YXmCN7NpS62k3ZZS&#10;2lTw1Ch6fWZfsqHZt2F3beO/dwXB4zAz3zCrzWh7cSEfOscKJlkOgrh2uuNWwdvr4eEJRIjIGnvH&#10;pOCbAmzWtzcrLLS78okuVWxFgnAoUIGJcSikDLUhiyFzA3HyGuctxiR9K7XHa4LbXk7z/FFa7Dgt&#10;GBxoZ6g+V19WQTm6j8q8l96W03l/3H82s5dzo9T93bhdgog0xv/wX/tZK5jl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kGIMUAAADcAAAADwAAAAAAAAAA&#10;AAAAAAChAgAAZHJzL2Rvd25yZXYueG1sUEsFBgAAAAAEAAQA+QAAAJMDAAAAAA==&#10;" strokecolor="#4f81bd" strokeweight=".5pt">
              <v:stroke endarrow="block" joinstyle="miter"/>
            </v:shape>
            <v:shape id="Text Box 2" o:spid="_x0000_s1089" type="#_x0000_t202" style="position:absolute;left:2850;top:51895;width:58388;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rsidR="00E17D34" w:rsidRPr="00313621" w:rsidRDefault="00E17D34" w:rsidP="00DE79FB">
                    <w:pPr>
                      <w:pStyle w:val="Caption"/>
                      <w:rPr>
                        <w:b w:val="0"/>
                      </w:rPr>
                    </w:pPr>
                  </w:p>
                </w:txbxContent>
              </v:textbox>
            </v:shape>
          </v:group>
        </w:pict>
      </w:r>
    </w:p>
    <w:p w:rsidR="00E9305B" w:rsidRPr="00676B82" w:rsidRDefault="005A4E88" w:rsidP="001F6D01">
      <w:pPr>
        <w:pStyle w:val="Heading2"/>
      </w:pPr>
      <w:bookmarkStart w:id="55" w:name="_Toc456772018"/>
      <w:bookmarkStart w:id="56" w:name="_Toc457112127"/>
      <w:bookmarkStart w:id="57" w:name="_Toc471244619"/>
      <w:r>
        <w:rPr>
          <w:lang w:val="en-US"/>
        </w:rPr>
        <w:pict>
          <v:shape id="Text Box 654" o:spid="_x0000_s1090" type="#_x0000_t202" style="position:absolute;left:0;text-align:left;margin-left:-19.5pt;margin-top:418.05pt;width:496.15pt;height:2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" stroked="f">
            <v:textbox style="mso-fit-shape-to-text:t" inset="0,0,0,0">
              <w:txbxContent>
                <w:p w:rsidR="00E17D34" w:rsidRPr="00FE2122" w:rsidRDefault="00E17D34" w:rsidP="00FE2122">
                  <w:pPr>
                    <w:pStyle w:val="Caption"/>
                    <w:rPr>
                      <w:b w:val="0"/>
                    </w:rPr>
                  </w:pPr>
                  <w:bookmarkStart w:id="58" w:name="_Toc471227653"/>
                  <w:r>
                    <w:t>Hình 1.</w:t>
                  </w:r>
                  <w:r w:rsidR="005A4E88">
                    <w:fldChar w:fldCharType="begin"/>
                  </w:r>
                  <w:r>
                    <w:instrText xml:space="preserve"> SEQ Hình \* ARABIC \s 1 </w:instrText>
                  </w:r>
                  <w:r w:rsidR="005A4E88">
                    <w:fldChar w:fldCharType="separate"/>
                  </w:r>
                  <w:r>
                    <w:rPr>
                      <w:noProof/>
                    </w:rPr>
                    <w:t>3</w:t>
                  </w:r>
                  <w:r w:rsidR="005A4E88">
                    <w:fldChar w:fldCharType="end"/>
                  </w:r>
                  <w:r>
                    <w:t xml:space="preserve">. </w:t>
                  </w:r>
                  <w:r w:rsidRPr="002E3739">
                    <w:t>Khung lý thuyết về các yếu tố ảnh hưởng đến SDD thấp còi ở trẻ dưới</w:t>
                  </w:r>
                  <w:r w:rsidRPr="00DE79FB">
                    <w:t xml:space="preserve"> 5</w:t>
                  </w:r>
                  <w:r w:rsidRPr="00FE2122">
                    <w:t>tuổi</w:t>
                  </w:r>
                  <w:bookmarkEnd w:id="58"/>
                </w:p>
              </w:txbxContent>
            </v:textbox>
          </v:shape>
        </w:pict>
      </w:r>
      <w:r w:rsidR="00B2289A" w:rsidRPr="00676B82">
        <w:br w:type="page"/>
      </w:r>
      <w:r w:rsidR="00E9305B" w:rsidRPr="00676B82">
        <w:t>1.</w:t>
      </w:r>
      <w:r w:rsidR="00C22E2A" w:rsidRPr="00676B82">
        <w:t>4</w:t>
      </w:r>
      <w:r w:rsidR="00E9305B" w:rsidRPr="00676B82">
        <w:t xml:space="preserve">. </w:t>
      </w:r>
      <w:r w:rsidR="002B5670" w:rsidRPr="00676B82">
        <w:t>Các giải pháp phòng chống suy dinh dưỡng thấp còi</w:t>
      </w:r>
      <w:bookmarkEnd w:id="55"/>
      <w:bookmarkEnd w:id="56"/>
      <w:bookmarkEnd w:id="57"/>
    </w:p>
    <w:p w:rsidR="00D02351" w:rsidRPr="001C050A" w:rsidRDefault="00E9305B" w:rsidP="001C050A">
      <w:pPr>
        <w:ind w:firstLine="0"/>
        <w:rPr>
          <w:b/>
          <w:i/>
          <w:sz w:val="26"/>
          <w:szCs w:val="26"/>
        </w:rPr>
      </w:pPr>
      <w:bookmarkStart w:id="59" w:name="_Toc457112128"/>
      <w:bookmarkStart w:id="60" w:name="_Toc471243457"/>
      <w:r w:rsidRPr="001C050A">
        <w:rPr>
          <w:b/>
          <w:i/>
          <w:sz w:val="26"/>
          <w:szCs w:val="26"/>
        </w:rPr>
        <w:t>1.</w:t>
      </w:r>
      <w:r w:rsidR="00C22E2A" w:rsidRPr="001C050A">
        <w:rPr>
          <w:b/>
          <w:i/>
          <w:sz w:val="26"/>
          <w:szCs w:val="26"/>
        </w:rPr>
        <w:t>4</w:t>
      </w:r>
      <w:r w:rsidRPr="001C050A">
        <w:rPr>
          <w:b/>
          <w:i/>
          <w:sz w:val="26"/>
          <w:szCs w:val="26"/>
        </w:rPr>
        <w:t xml:space="preserve">.1. </w:t>
      </w:r>
      <w:r w:rsidR="00D02351" w:rsidRPr="001C050A">
        <w:rPr>
          <w:b/>
          <w:i/>
          <w:sz w:val="26"/>
          <w:szCs w:val="26"/>
        </w:rPr>
        <w:t>Các giải pháp hiện đang thực hiện trên thế giới</w:t>
      </w:r>
      <w:bookmarkEnd w:id="59"/>
      <w:bookmarkEnd w:id="60"/>
    </w:p>
    <w:p w:rsidR="00B3717F" w:rsidRPr="00676B82" w:rsidRDefault="00B3717F" w:rsidP="00676B82">
      <w:pPr>
        <w:widowControl w:val="0"/>
        <w:spacing w:before="0" w:after="0"/>
        <w:ind w:firstLine="720"/>
        <w:rPr>
          <w:noProof/>
          <w:sz w:val="26"/>
          <w:szCs w:val="26"/>
        </w:rPr>
      </w:pPr>
      <w:r w:rsidRPr="00676B82">
        <w:rPr>
          <w:noProof/>
          <w:sz w:val="26"/>
          <w:szCs w:val="26"/>
        </w:rPr>
        <w:t>Kinh nghiệm và thực tiễn đã chỉ ra rằng, SDD hoàn toàn có thể phòng tránh được hoặc kiểm soát được. Hiện nay, các biện pháp phòng chống SDD toàn cầu tập trung vào 3 nhóm biện pháp</w:t>
      </w:r>
      <w:r w:rsidR="005A4E88">
        <w:rPr>
          <w:noProof/>
          <w:sz w:val="26"/>
          <w:szCs w:val="26"/>
        </w:rPr>
        <w:fldChar w:fldCharType="begin"/>
      </w:r>
      <w:r w:rsidR="000834E4">
        <w:rPr>
          <w:noProof/>
          <w:sz w:val="26"/>
          <w:szCs w:val="26"/>
        </w:rPr>
        <w:instrText xml:space="preserve"> ADDIN EN.CITE &lt;EndNote&gt;&lt;Cite&gt;&lt;Author&gt;Jennifer Bryce&lt;/Author&gt;&lt;Year&gt;2008&lt;/Year&gt;&lt;RecNum&gt;44&lt;/RecNum&gt;&lt;record&gt;&lt;rec-number&gt;44&lt;/rec-number&gt;&lt;foreign-keys&gt;&lt;key app="EN" db-id="etvr25fpetzf0heve9nxvrsip0rasvapxaer"&gt;44&lt;/key&gt;&lt;/foreign-keys&gt;&lt;ref-type name="Journal Article"&gt;17&lt;/ref-type&gt;&lt;contributors&gt;&lt;authors&gt;&lt;author&gt;Jennifer Bryce, Denise Coitinho, Ian Darnton-Hill, David Pelletier, Per Pinstrup-Andersen&lt;/author&gt;&lt;/authors&gt;&lt;/contributors&gt;&lt;titles&gt;&lt;title&gt;Maternal and child under nutrition: effective action at national level&lt;/title&gt;&lt;secondary-title&gt;The Lancet&lt;/secondary-title&gt;&lt;/titles&gt;&lt;volume&gt;1&lt;/volume&gt;&lt;number&gt;65-70&lt;/number&gt;&lt;dates&gt;&lt;year&gt;2008&lt;/year&gt;&lt;/dates&gt;&lt;urls&gt;&lt;/urls&gt;&lt;/record&gt;&lt;/Cite&gt;&lt;/EndNote&gt;</w:instrText>
      </w:r>
      <w:r w:rsidR="005A4E88">
        <w:rPr>
          <w:noProof/>
          <w:sz w:val="26"/>
          <w:szCs w:val="26"/>
        </w:rPr>
        <w:fldChar w:fldCharType="separate"/>
      </w:r>
      <w:r w:rsidR="00787330">
        <w:rPr>
          <w:noProof/>
          <w:sz w:val="26"/>
          <w:szCs w:val="26"/>
        </w:rPr>
        <w:t>[39]</w:t>
      </w:r>
      <w:r w:rsidR="005A4E88">
        <w:rPr>
          <w:noProof/>
          <w:sz w:val="26"/>
          <w:szCs w:val="26"/>
        </w:rPr>
        <w:fldChar w:fldCharType="end"/>
      </w:r>
      <w:r w:rsidRPr="00676B82">
        <w:rPr>
          <w:noProof/>
          <w:sz w:val="26"/>
          <w:szCs w:val="26"/>
        </w:rPr>
        <w:t>: tăng lượng dinh dưỡng ăn vào, bổ sung vi chất và giảm gánh nặng bệnh tật.</w:t>
      </w:r>
    </w:p>
    <w:p w:rsidR="00B3717F" w:rsidRPr="00676B82" w:rsidRDefault="00B3717F" w:rsidP="00676B82">
      <w:pPr>
        <w:widowControl w:val="0"/>
        <w:spacing w:before="0" w:after="0"/>
        <w:ind w:firstLine="0"/>
        <w:rPr>
          <w:noProof/>
          <w:sz w:val="26"/>
          <w:szCs w:val="26"/>
        </w:rPr>
      </w:pPr>
      <w:r w:rsidRPr="00676B82">
        <w:rPr>
          <w:noProof/>
          <w:sz w:val="26"/>
          <w:szCs w:val="26"/>
        </w:rPr>
        <w:t>- Nhóm giải pháp thứ 1: Tăng lượng dinh dưỡng ăn vào (cả chất lượng và số lượng), bao gồm các hoạt độ</w:t>
      </w:r>
      <w:r w:rsidR="001B2B2C" w:rsidRPr="00676B82">
        <w:rPr>
          <w:noProof/>
          <w:sz w:val="26"/>
          <w:szCs w:val="26"/>
        </w:rPr>
        <w:t>ng: bổ sung năng lượng và protein</w:t>
      </w:r>
      <w:r w:rsidRPr="00676B82">
        <w:rPr>
          <w:noProof/>
          <w:sz w:val="26"/>
          <w:szCs w:val="26"/>
        </w:rPr>
        <w:t xml:space="preserve"> cho phụ nữ mang thai, các chiến lược giáo dục và nâng cao nuôi con bằng sữa mẹ, cải thiện chất lượng cho ăn bổ sung.</w:t>
      </w:r>
    </w:p>
    <w:p w:rsidR="00B3717F" w:rsidRPr="00676B82" w:rsidRDefault="00B3717F" w:rsidP="00676B82">
      <w:pPr>
        <w:widowControl w:val="0"/>
        <w:spacing w:before="0" w:after="0"/>
        <w:ind w:firstLine="0"/>
        <w:rPr>
          <w:noProof/>
          <w:sz w:val="26"/>
          <w:szCs w:val="26"/>
        </w:rPr>
      </w:pPr>
      <w:r w:rsidRPr="00676B82">
        <w:rPr>
          <w:noProof/>
          <w:sz w:val="26"/>
          <w:szCs w:val="26"/>
        </w:rPr>
        <w:t xml:space="preserve">- Nhóm giải pháp thứ 2: Bổ sung vi chất (vitamin và các khoáng chất), bao gồm các hoạt động: chiến lược bổ sung </w:t>
      </w:r>
      <w:r w:rsidR="00FE655E" w:rsidRPr="00676B82">
        <w:rPr>
          <w:noProof/>
          <w:sz w:val="26"/>
          <w:szCs w:val="26"/>
        </w:rPr>
        <w:t>sắt, acid folic, vitamin A, canx</w:t>
      </w:r>
      <w:r w:rsidRPr="00676B82">
        <w:rPr>
          <w:noProof/>
          <w:sz w:val="26"/>
          <w:szCs w:val="26"/>
        </w:rPr>
        <w:t xml:space="preserve">i cho phụ nữ mang thai; bổ sung muối iốt, vitamin A và kẽm cho trẻ. </w:t>
      </w:r>
    </w:p>
    <w:p w:rsidR="00B3717F" w:rsidRPr="00676B82" w:rsidRDefault="00B3717F" w:rsidP="00676B82">
      <w:pPr>
        <w:widowControl w:val="0"/>
        <w:spacing w:before="0" w:after="0"/>
        <w:ind w:firstLine="0"/>
        <w:rPr>
          <w:noProof/>
          <w:sz w:val="26"/>
          <w:szCs w:val="26"/>
        </w:rPr>
      </w:pPr>
      <w:r w:rsidRPr="00676B82">
        <w:rPr>
          <w:noProof/>
          <w:sz w:val="26"/>
          <w:szCs w:val="26"/>
        </w:rPr>
        <w:t xml:space="preserve">- Nhóm giải pháp thứ 3: Giảm gánh nặng bệnh tật. </w:t>
      </w:r>
    </w:p>
    <w:p w:rsidR="00E02933" w:rsidRDefault="00B3717F" w:rsidP="00676B82">
      <w:pPr>
        <w:spacing w:before="0" w:after="0"/>
        <w:ind w:firstLine="720"/>
        <w:rPr>
          <w:noProof/>
          <w:sz w:val="26"/>
          <w:szCs w:val="26"/>
          <w:lang w:val="vi-VN"/>
        </w:rPr>
      </w:pPr>
      <w:r w:rsidRPr="00676B82">
        <w:rPr>
          <w:noProof/>
          <w:sz w:val="26"/>
          <w:szCs w:val="26"/>
        </w:rPr>
        <w:t>Các giải pháp trên được khuyến cáo nên triển khai sớm (trước 24 tháng tuổi) sẽ mang lại hiệu quả cao</w:t>
      </w:r>
      <w:r w:rsidR="00FE655E" w:rsidRPr="00676B82">
        <w:rPr>
          <w:noProof/>
          <w:sz w:val="26"/>
          <w:szCs w:val="26"/>
        </w:rPr>
        <w:t>.</w:t>
      </w:r>
    </w:p>
    <w:p w:rsidR="009456E4" w:rsidRPr="009456E4" w:rsidRDefault="009456E4" w:rsidP="00676B82">
      <w:pPr>
        <w:spacing w:before="0" w:after="0"/>
        <w:ind w:firstLine="720"/>
        <w:rPr>
          <w:noProof/>
          <w:sz w:val="26"/>
          <w:szCs w:val="26"/>
          <w:lang w:val="vi-VN"/>
        </w:rPr>
      </w:pPr>
    </w:p>
    <w:p w:rsidR="00D02351" w:rsidRPr="00676B82" w:rsidRDefault="007A38B3" w:rsidP="00676B82">
      <w:pPr>
        <w:pStyle w:val="Heading4"/>
        <w:spacing w:after="0"/>
        <w:rPr>
          <w:b w:val="0"/>
          <w:noProof/>
          <w:szCs w:val="26"/>
        </w:rPr>
      </w:pPr>
      <w:bookmarkStart w:id="61" w:name="_Toc457112129"/>
      <w:r w:rsidRPr="00676B82">
        <w:rPr>
          <w:b w:val="0"/>
          <w:noProof/>
          <w:szCs w:val="26"/>
        </w:rPr>
        <w:t>1.4</w:t>
      </w:r>
      <w:r w:rsidR="00E02933" w:rsidRPr="00676B82">
        <w:rPr>
          <w:b w:val="0"/>
          <w:noProof/>
          <w:szCs w:val="26"/>
        </w:rPr>
        <w:t>.1.1.</w:t>
      </w:r>
      <w:r w:rsidR="00D02351" w:rsidRPr="00676B82">
        <w:rPr>
          <w:b w:val="0"/>
          <w:szCs w:val="26"/>
          <w:lang w:val="it-IT"/>
        </w:rPr>
        <w:t>Cải thiện chế độ ăn cả về số lượng và chất lượng</w:t>
      </w:r>
      <w:bookmarkEnd w:id="61"/>
    </w:p>
    <w:p w:rsidR="00B3717F" w:rsidRPr="00676B82" w:rsidRDefault="00B3717F" w:rsidP="00676B82">
      <w:pPr>
        <w:widowControl w:val="0"/>
        <w:spacing w:before="0" w:after="0"/>
        <w:rPr>
          <w:noProof/>
          <w:sz w:val="26"/>
          <w:szCs w:val="26"/>
        </w:rPr>
      </w:pPr>
      <w:r w:rsidRPr="00676B82">
        <w:rPr>
          <w:b/>
          <w:i/>
          <w:noProof/>
          <w:sz w:val="26"/>
          <w:szCs w:val="26"/>
        </w:rPr>
        <w:t>Thời kỳ phát triển trong bào thai</w:t>
      </w:r>
      <w:r w:rsidRPr="00676B82">
        <w:rPr>
          <w:noProof/>
          <w:sz w:val="26"/>
          <w:szCs w:val="26"/>
        </w:rPr>
        <w:t xml:space="preserve"> có vai trò vô cùng quan trọng, trẻ sơ sinh có cân nặng, chiều dài thấp có nguy cơ chậm phát triển ở các giai đoạn tiếp theo. Vì vậy để phòng ngừa suy dinh dưỡng trẻ em, người ta đã chú trọng vào can thiệp vào thời kỳ mang thai của người mẹ bằng cách tăng cường năng lượng ăn vào và cho thấy hiệu quả tốt trong việc giảm nguy cơ đẻ nhẹ cân và chiều dài không đạt chuẩn. Chăm sóc dinh dưỡng cho phụ nữ có thai, đặc biệt tập trung vào các bà mẹ có chỉ số khối cơ thể thấp, tỏ ra rất có hiệu quả trong việc giảm nguy cơ sinh con nhẹ cân.  Bằng chứng cho thấy khi xem xét một cách hệ thống 13 nghiên cứu thử nghiệm ngẫu nhiên, đặc biệt là nghiên cứu tại Gambia cho thấy phụ nữ mang thai có</w:t>
      </w:r>
      <w:r w:rsidR="007C675E" w:rsidRPr="00676B82">
        <w:rPr>
          <w:noProof/>
          <w:sz w:val="26"/>
          <w:szCs w:val="26"/>
        </w:rPr>
        <w:t xml:space="preserve"> chỉ số khối cơ thể(</w:t>
      </w:r>
      <w:r w:rsidRPr="00676B82">
        <w:rPr>
          <w:noProof/>
          <w:sz w:val="26"/>
          <w:szCs w:val="26"/>
        </w:rPr>
        <w:t>BMI</w:t>
      </w:r>
      <w:r w:rsidR="007C675E" w:rsidRPr="00676B82">
        <w:rPr>
          <w:noProof/>
          <w:sz w:val="26"/>
          <w:szCs w:val="26"/>
        </w:rPr>
        <w:t>)</w:t>
      </w:r>
      <w:r w:rsidRPr="00676B82">
        <w:rPr>
          <w:noProof/>
          <w:sz w:val="26"/>
          <w:szCs w:val="26"/>
        </w:rPr>
        <w:t xml:space="preserve"> thấp được bổ sung 700 Kcal/ngày làm giảm tỷ lệ trẻ đẻ nhẹ cân là 32% (RR=0,68, CI 95%=0,56-0,84). Nghiên cứu thử nghiệm lâm sàng có đối chứng trên 100 phụ nữ có thai khỏe mạnh ở tuổi thai 12-16 tuần ở bệnh viện </w:t>
      </w:r>
      <w:r w:rsidR="00644149">
        <w:rPr>
          <w:noProof/>
          <w:sz w:val="26"/>
          <w:szCs w:val="26"/>
        </w:rPr>
        <w:t>Grenoble ở Niger</w:t>
      </w:r>
      <w:r w:rsidRPr="00676B82">
        <w:rPr>
          <w:noProof/>
          <w:sz w:val="26"/>
          <w:szCs w:val="26"/>
        </w:rPr>
        <w:t xml:space="preserve"> cho thấy phụ nữ được uống viên đa vi chất hàng ngày trong thời gian mang thai đã giúp thai nhi phát triển khỏe mạnh và có thể phòng được cân nặng sơ sinh thấp ở trẻ</w:t>
      </w:r>
      <w:r w:rsidR="005A4E88">
        <w:rPr>
          <w:noProof/>
          <w:sz w:val="26"/>
          <w:szCs w:val="26"/>
        </w:rPr>
        <w:fldChar w:fldCharType="begin"/>
      </w:r>
      <w:r w:rsidR="000834E4">
        <w:rPr>
          <w:noProof/>
          <w:sz w:val="26"/>
          <w:szCs w:val="26"/>
        </w:rPr>
        <w:instrText xml:space="preserve"> ADDIN EN.CITE &lt;EndNote&gt;&lt;Cite&gt;&lt;Author&gt;Isabelle Defourny&lt;/Author&gt;&lt;Year&gt;2007&lt;/Year&gt;&lt;RecNum&gt;45&lt;/RecNum&gt;&lt;record&gt;&lt;rec-number&gt;45&lt;/rec-number&gt;&lt;foreign-keys&gt;&lt;key app="EN" db-id="etvr25fpetzf0heve9nxvrsip0rasvapxaer"&gt;45&lt;/key&gt;&lt;/foreign-keys&gt;&lt;ref-type name="Journal Article"&gt;17&lt;/ref-type&gt;&lt;contributors&gt;&lt;authors&gt;&lt;author&gt;Isabelle Defourny, &lt;/author&gt;&lt;author&gt;Gwenola Seroux,&lt;/author&gt;&lt;author&gt;Issaley Abdelkader, &lt;/author&gt;&lt;author&gt;Geza Harczi,&lt;/author&gt;&lt;/authors&gt;&lt;/contributors&gt;&lt;titles&gt;&lt;title&gt;Management of moderate acute malnutrition with RUTF in Niger&lt;/title&gt;&lt;secondary-title&gt;Médecins San Frontières, France&lt;/secondary-title&gt;&lt;/titles&gt;&lt;dates&gt;&lt;year&gt;2007&lt;/year&gt;&lt;/dates&gt;&lt;urls&gt;&lt;/urls&gt;&lt;/record&gt;&lt;/Cite&gt;&lt;/EndNote&gt;</w:instrText>
      </w:r>
      <w:r w:rsidR="005A4E88">
        <w:rPr>
          <w:noProof/>
          <w:sz w:val="26"/>
          <w:szCs w:val="26"/>
        </w:rPr>
        <w:fldChar w:fldCharType="separate"/>
      </w:r>
      <w:r w:rsidR="00787330">
        <w:rPr>
          <w:noProof/>
          <w:sz w:val="26"/>
          <w:szCs w:val="26"/>
        </w:rPr>
        <w:t>[45]</w:t>
      </w:r>
      <w:r w:rsidR="005A4E88">
        <w:rPr>
          <w:noProof/>
          <w:sz w:val="26"/>
          <w:szCs w:val="26"/>
        </w:rPr>
        <w:fldChar w:fldCharType="end"/>
      </w:r>
      <w:r w:rsidR="006C4BC8">
        <w:rPr>
          <w:noProof/>
          <w:sz w:val="26"/>
          <w:szCs w:val="26"/>
        </w:rPr>
        <w:t>.</w:t>
      </w:r>
      <w:r w:rsidRPr="00676B82">
        <w:rPr>
          <w:noProof/>
          <w:sz w:val="26"/>
          <w:szCs w:val="26"/>
        </w:rPr>
        <w:t xml:space="preserve"> Những bà mẹ có thai được uống viên đa vi chất đã có hiệu quả làm giảm các trường hợp thai nhi có có cân nặng sơ sinh thấp và thiếu máu ở bà mẹ so với các bà mẹ chỉ bổ sung một, hai hoặc không bổ sung vi chất dinh dưỡng nào</w:t>
      </w:r>
      <w:r w:rsidR="005A4E88">
        <w:rPr>
          <w:noProof/>
          <w:sz w:val="26"/>
          <w:szCs w:val="26"/>
        </w:rPr>
        <w:fldChar w:fldCharType="begin"/>
      </w:r>
      <w:r w:rsidR="000834E4">
        <w:rPr>
          <w:noProof/>
          <w:sz w:val="26"/>
          <w:szCs w:val="26"/>
        </w:rPr>
        <w:instrText xml:space="preserve"> ADDIN EN.CITE &lt;EndNote&gt;&lt;Cite&gt;&lt;Author&gt;Jennifer Bryce&lt;/Author&gt;&lt;Year&gt;2008&lt;/Year&gt;&lt;RecNum&gt;44&lt;/RecNum&gt;&lt;record&gt;&lt;rec-number&gt;44&lt;/rec-number&gt;&lt;foreign-keys&gt;&lt;key app="EN" db-id="etvr25fpetzf0heve9nxvrsip0rasvapxaer"&gt;44&lt;/key&gt;&lt;/foreign-keys&gt;&lt;ref-type name="Journal Article"&gt;17&lt;/ref-type&gt;&lt;contributors&gt;&lt;authors&gt;&lt;author&gt;Jennifer Bryce, Denise Coitinho, Ian Darnton-Hill, David Pelletier, Per Pinstrup-Andersen&lt;/author&gt;&lt;/authors&gt;&lt;/contributors&gt;&lt;titles&gt;&lt;title&gt;Maternal and child under nutrition: effective action at national level&lt;/title&gt;&lt;secondary-title&gt;The Lancet&lt;/secondary-title&gt;&lt;/titles&gt;&lt;volume&gt;1&lt;/volume&gt;&lt;number&gt;65-70&lt;/number&gt;&lt;dates&gt;&lt;year&gt;2008&lt;/year&gt;&lt;/dates&gt;&lt;urls&gt;&lt;/urls&gt;&lt;/record&gt;&lt;/Cite&gt;&lt;/EndNote&gt;</w:instrText>
      </w:r>
      <w:r w:rsidR="005A4E88">
        <w:rPr>
          <w:noProof/>
          <w:sz w:val="26"/>
          <w:szCs w:val="26"/>
        </w:rPr>
        <w:fldChar w:fldCharType="separate"/>
      </w:r>
      <w:r w:rsidR="00787330">
        <w:rPr>
          <w:noProof/>
          <w:sz w:val="26"/>
          <w:szCs w:val="26"/>
        </w:rPr>
        <w:t>[39]</w:t>
      </w:r>
      <w:r w:rsidR="005A4E88">
        <w:rPr>
          <w:noProof/>
          <w:sz w:val="26"/>
          <w:szCs w:val="26"/>
        </w:rPr>
        <w:fldChar w:fldCharType="end"/>
      </w:r>
      <w:r w:rsidRPr="00676B82">
        <w:rPr>
          <w:noProof/>
          <w:sz w:val="26"/>
          <w:szCs w:val="26"/>
        </w:rPr>
        <w:t xml:space="preserve">. Các bằng chứng khoa học cho thấy hiệu quả của bổ sung vi chất dinh dưỡng đơn lẻ đối với tử vong sơ sinh và bệnh tật còn nhiều tranh cãi. Các nhà khoa học chỉ ra rằng cần thiết phải có các thử nghiệm ngẫu nhiên bổ sung đa vi chất dinh dưỡng ở bà mẹ mang thai. Bổ sung vi chất dinh dưỡng trong thai kỳ là giải pháp can thiệp mang lại hiệu quả cao, có thể được thúc đẩy nhanh chóng ngay cả trong các cộng đồng nghèo nhất. Tuy nhiên, cần phải có bằng chứng khoa học lâm sàng </w:t>
      </w:r>
      <w:r w:rsidR="006B348A" w:rsidRPr="00676B82">
        <w:rPr>
          <w:noProof/>
          <w:sz w:val="26"/>
          <w:szCs w:val="26"/>
        </w:rPr>
        <w:t>tin cậy về hiệu quả can thiệp mộ</w:t>
      </w:r>
      <w:r w:rsidRPr="00676B82">
        <w:rPr>
          <w:noProof/>
          <w:sz w:val="26"/>
          <w:szCs w:val="26"/>
        </w:rPr>
        <w:t>t cách kỹ lưỡng và nghiêm ngặt trước khi đưa ra một chương trình ở quy mô lớn</w:t>
      </w:r>
      <w:r w:rsidR="005A4E88">
        <w:rPr>
          <w:noProof/>
          <w:sz w:val="26"/>
          <w:szCs w:val="26"/>
        </w:rPr>
        <w:fldChar w:fldCharType="begin"/>
      </w:r>
      <w:r w:rsidR="000834E4">
        <w:rPr>
          <w:noProof/>
          <w:sz w:val="26"/>
          <w:szCs w:val="26"/>
        </w:rPr>
        <w:instrText xml:space="preserve"> ADDIN EN.CITE &lt;EndNote&gt;&lt;Cite&gt;&lt;Author&gt;Judit Katona Apte&lt;/Author&gt;&lt;Year&gt;2000&lt;/Year&gt;&lt;RecNum&gt;39&lt;/RecNum&gt;&lt;record&gt;&lt;rec-number&gt;39&lt;/rec-number&gt;&lt;foreign-keys&gt;&lt;key app="EN" db-id="etvr25fpetzf0heve9nxvrsip0rasvapxaer"&gt;39&lt;/key&gt;&lt;/foreign-keys&gt;&lt;ref-type name="Report"&gt;27&lt;/ref-type&gt;&lt;contributors&gt;&lt;authors&gt;&lt;author&gt;Judit Katona Apte, &lt;/author&gt;&lt;author&gt;Ali Mokdad&lt;/author&gt;&lt;/authors&gt;&lt;/contributors&gt;&lt;titles&gt;&lt;title&gt;Malnutrition of children in the Democratic People’s Republic of North Korea&lt;/title&gt;&lt;/titles&gt;&lt;dates&gt;&lt;year&gt;2000&lt;/year&gt;&lt;/dates&gt;&lt;publisher&gt; United Nations]&lt;/publisher&gt;&lt;urls&gt;&lt;/urls&gt;&lt;/record&gt;&lt;/Cite&gt;&lt;/EndNote&gt;</w:instrText>
      </w:r>
      <w:r w:rsidR="005A4E88">
        <w:rPr>
          <w:noProof/>
          <w:sz w:val="26"/>
          <w:szCs w:val="26"/>
        </w:rPr>
        <w:fldChar w:fldCharType="separate"/>
      </w:r>
      <w:r w:rsidR="00787330">
        <w:rPr>
          <w:noProof/>
          <w:sz w:val="26"/>
          <w:szCs w:val="26"/>
        </w:rPr>
        <w:t>[46]</w:t>
      </w:r>
      <w:r w:rsidR="005A4E88">
        <w:rPr>
          <w:noProof/>
          <w:sz w:val="26"/>
          <w:szCs w:val="26"/>
        </w:rPr>
        <w:fldChar w:fldCharType="end"/>
      </w:r>
      <w:r w:rsidRPr="00676B82">
        <w:rPr>
          <w:noProof/>
          <w:sz w:val="26"/>
          <w:szCs w:val="26"/>
        </w:rPr>
        <w:t xml:space="preserve">. Nghiên cứu của </w:t>
      </w:r>
      <w:r w:rsidR="00371845">
        <w:rPr>
          <w:noProof/>
          <w:sz w:val="26"/>
          <w:szCs w:val="26"/>
        </w:rPr>
        <w:t>Laura E Caufield</w:t>
      </w:r>
      <w:r w:rsidRPr="00676B82">
        <w:rPr>
          <w:noProof/>
          <w:sz w:val="26"/>
          <w:szCs w:val="26"/>
        </w:rPr>
        <w:t xml:space="preserve"> và cộng sự năm 2000 trên 15.832 phụ nữ ở Nepal cho thấy việc bổ sung vitamin A giúp cải thiện sức khỏe, làm giảm tỷ lệ mắc bệnh ở người mẹ trong giai đọan cuối của thai kỳ (&gt;28 tuần) cho tới 6 tháng sau khi sinh</w:t>
      </w:r>
      <w:r w:rsidR="005A4E88">
        <w:rPr>
          <w:noProof/>
          <w:sz w:val="26"/>
          <w:szCs w:val="26"/>
        </w:rPr>
        <w:fldChar w:fldCharType="begin"/>
      </w:r>
      <w:r w:rsidR="000834E4">
        <w:rPr>
          <w:noProof/>
          <w:sz w:val="26"/>
          <w:szCs w:val="26"/>
        </w:rPr>
        <w:instrText xml:space="preserve"> ADDIN EN.CITE &lt;EndNote&gt;&lt;Cite&gt;&lt;Author&gt;Laura E Caufield&lt;/Author&gt;&lt;Year&gt;2008&lt;/Year&gt;&lt;RecNum&gt;12&lt;/RecNum&gt;&lt;record&gt;&lt;rec-number&gt;12&lt;/rec-number&gt;&lt;foreign-keys&gt;&lt;key app="EN" db-id="etvr25fpetzf0heve9nxvrsip0rasvapxaer"&gt;12&lt;/key&gt;&lt;/foreign-keys&gt;&lt;ref-type name="Journal Article"&gt;17&lt;/ref-type&gt;&lt;contributors&gt;&lt;authors&gt;&lt;author&gt;Laura E Caufield, &lt;/author&gt;&lt;author&gt;Mercedes de Onis, &lt;/author&gt;&lt;author&gt;Juan Rivera,&lt;/author&gt;&lt;/authors&gt;&lt;/contributors&gt;&lt;titles&gt;&lt;title&gt;Maternal and child under nutrition: global and regional disease burden from under nutrition&lt;/title&gt;&lt;secondary-title&gt;The Lancet, Maternal and Child under nutrition Series&lt;/secondary-title&gt;&lt;/titles&gt;&lt;pages&gt;12-18&lt;/pages&gt;&lt;volume&gt;1&lt;/volume&gt;&lt;dates&gt;&lt;year&gt;2008&lt;/year&gt;&lt;/dates&gt;&lt;urls&gt;&lt;/urls&gt;&lt;/record&gt;&lt;/Cite&gt;&lt;/EndNote&gt;</w:instrText>
      </w:r>
      <w:r w:rsidR="005A4E88">
        <w:rPr>
          <w:noProof/>
          <w:sz w:val="26"/>
          <w:szCs w:val="26"/>
        </w:rPr>
        <w:fldChar w:fldCharType="separate"/>
      </w:r>
      <w:r w:rsidR="00787330">
        <w:rPr>
          <w:noProof/>
          <w:sz w:val="26"/>
          <w:szCs w:val="26"/>
        </w:rPr>
        <w:t>[40]</w:t>
      </w:r>
      <w:r w:rsidR="005A4E88">
        <w:rPr>
          <w:noProof/>
          <w:sz w:val="26"/>
          <w:szCs w:val="26"/>
        </w:rPr>
        <w:fldChar w:fldCharType="end"/>
      </w:r>
      <w:r w:rsidRPr="00676B82">
        <w:rPr>
          <w:noProof/>
          <w:sz w:val="26"/>
          <w:szCs w:val="26"/>
        </w:rPr>
        <w:t xml:space="preserve">. Thiếu sắt làm tăng nguy cơ sinh non </w:t>
      </w:r>
      <w:r w:rsidR="00350A4C">
        <w:rPr>
          <w:noProof/>
          <w:sz w:val="26"/>
          <w:szCs w:val="26"/>
        </w:rPr>
        <w:t>là kết quả từ nghiên cứu</w:t>
      </w:r>
      <w:r w:rsidRPr="00676B82">
        <w:rPr>
          <w:noProof/>
          <w:sz w:val="26"/>
          <w:szCs w:val="26"/>
        </w:rPr>
        <w:t xml:space="preserve"> bổ sung sắt trong thời gian mang thai trên 867 đối tượng tại Raleigh, North Carolina năm 2006 của Siega-Ritz và cộng sự</w:t>
      </w:r>
      <w:r w:rsidR="005A4E88">
        <w:rPr>
          <w:noProof/>
          <w:sz w:val="26"/>
          <w:szCs w:val="26"/>
        </w:rPr>
        <w:fldChar w:fldCharType="begin"/>
      </w:r>
      <w:r w:rsidR="000834E4">
        <w:rPr>
          <w:noProof/>
          <w:sz w:val="26"/>
          <w:szCs w:val="26"/>
        </w:rPr>
        <w:instrText xml:space="preserve"> ADDIN EN.CITE &lt;EndNote&gt;&lt;Cite&gt;&lt;Author&gt;Siega-Riz&lt;/Author&gt;&lt;Year&gt;2006 &lt;/Year&gt;&lt;RecNum&gt;249&lt;/RecNum&gt;&lt;record&gt;&lt;rec-number&gt;249&lt;/rec-number&gt;&lt;foreign-keys&gt;&lt;key app="EN" db-id="etvr25fpetzf0heve9nxvrsip0rasvapxaer"&gt;249&lt;/key&gt;&lt;/foreign-keys&gt;&lt;ref-type name="Journal Article"&gt;17&lt;/ref-type&gt;&lt;contributors&gt;&lt;authors&gt;&lt;author&gt;Siega-Riz, A. M., A. G. Hartzema, et al &lt;/author&gt;&lt;/authors&gt;&lt;/contributors&gt;&lt;titles&gt;&lt;title&gt;The effects od prophylactic iron given in prenatal supplements on iron status and birth outcomes: a randomized controlled trial. &lt;/title&gt;&lt;secondary-title&gt;Am.J.Obstet.Gynecol &lt;/secondary-title&gt;&lt;/titles&gt;&lt;periodical&gt;&lt;full-title&gt;Am.J.Obstet.Gynecol&lt;/full-title&gt;&lt;/periodical&gt;&lt;pages&gt;512-9&lt;/pages&gt;&lt;volume&gt;194(2)&lt;/volume&gt;&lt;dates&gt;&lt;year&gt;2006 &lt;/year&gt;&lt;/dates&gt;&lt;urls&gt;&lt;/urls&gt;&lt;/record&gt;&lt;/Cite&gt;&lt;/EndNote&gt;</w:instrText>
      </w:r>
      <w:r w:rsidR="005A4E88">
        <w:rPr>
          <w:noProof/>
          <w:sz w:val="26"/>
          <w:szCs w:val="26"/>
        </w:rPr>
        <w:fldChar w:fldCharType="separate"/>
      </w:r>
      <w:r w:rsidR="00787330">
        <w:rPr>
          <w:noProof/>
          <w:sz w:val="26"/>
          <w:szCs w:val="26"/>
        </w:rPr>
        <w:t>[47]</w:t>
      </w:r>
      <w:r w:rsidR="005A4E88">
        <w:rPr>
          <w:noProof/>
          <w:sz w:val="26"/>
          <w:szCs w:val="26"/>
        </w:rPr>
        <w:fldChar w:fldCharType="end"/>
      </w:r>
      <w:r w:rsidRPr="00676B82">
        <w:rPr>
          <w:noProof/>
          <w:sz w:val="26"/>
          <w:szCs w:val="26"/>
        </w:rPr>
        <w:t xml:space="preserve">. </w:t>
      </w:r>
    </w:p>
    <w:p w:rsidR="009456E4" w:rsidRDefault="009456E4" w:rsidP="00676B82">
      <w:pPr>
        <w:widowControl w:val="0"/>
        <w:spacing w:before="0" w:after="0"/>
        <w:rPr>
          <w:b/>
          <w:i/>
          <w:noProof/>
          <w:sz w:val="26"/>
          <w:szCs w:val="26"/>
          <w:lang w:val="vi-VN"/>
        </w:rPr>
      </w:pPr>
    </w:p>
    <w:p w:rsidR="00B3717F" w:rsidRPr="00676B82" w:rsidRDefault="00B3717F" w:rsidP="00676B82">
      <w:pPr>
        <w:widowControl w:val="0"/>
        <w:spacing w:before="0" w:after="0"/>
        <w:rPr>
          <w:noProof/>
          <w:sz w:val="26"/>
          <w:szCs w:val="26"/>
        </w:rPr>
      </w:pPr>
      <w:r w:rsidRPr="00676B82">
        <w:rPr>
          <w:b/>
          <w:i/>
          <w:noProof/>
          <w:sz w:val="26"/>
          <w:szCs w:val="26"/>
        </w:rPr>
        <w:t>Nuôi con bằng sữa mẹ</w:t>
      </w:r>
      <w:r w:rsidRPr="00676B82">
        <w:rPr>
          <w:noProof/>
          <w:sz w:val="26"/>
          <w:szCs w:val="26"/>
        </w:rPr>
        <w:t xml:space="preserve"> đã được chứng minh làm giảm tỷ lệ tử vong trẻ</w:t>
      </w:r>
      <w:r w:rsidR="005A4E88" w:rsidRPr="00676B82">
        <w:rPr>
          <w:noProof/>
          <w:sz w:val="26"/>
          <w:szCs w:val="26"/>
        </w:rPr>
        <w:fldChar w:fldCharType="begin"/>
      </w:r>
      <w:r w:rsidR="000834E4">
        <w:rPr>
          <w:noProof/>
          <w:sz w:val="26"/>
          <w:szCs w:val="26"/>
        </w:rPr>
        <w:instrText xml:space="preserve"> ADDIN EN.CITE &lt;EndNote&gt;&lt;Cite&gt;&lt;Author&gt;Jennifer Bryce&lt;/Author&gt;&lt;Year&gt;2008&lt;/Year&gt;&lt;RecNum&gt;44&lt;/RecNum&gt;&lt;record&gt;&lt;rec-number&gt;44&lt;/rec-number&gt;&lt;foreign-keys&gt;&lt;key app="EN" db-id="etvr25fpetzf0heve9nxvrsip0rasvapxaer"&gt;44&lt;/key&gt;&lt;/foreign-keys&gt;&lt;ref-type name="Journal Article"&gt;17&lt;/ref-type&gt;&lt;contributors&gt;&lt;authors&gt;&lt;author&gt;Jennifer Bryce, Denise Coitinho, Ian Darnton-Hill, David Pelletier, Per Pinstrup-Andersen&lt;/author&gt;&lt;/authors&gt;&lt;/contributors&gt;&lt;titles&gt;&lt;title&gt;Maternal and child under nutrition: effective action at national level&lt;/title&gt;&lt;secondary-title&gt;The Lancet&lt;/secondary-title&gt;&lt;/titles&gt;&lt;volume&gt;1&lt;/volume&gt;&lt;number&gt;65-70&lt;/number&gt;&lt;dates&gt;&lt;year&gt;2008&lt;/year&gt;&lt;/dates&gt;&lt;urls&gt;&lt;/urls&gt;&lt;/record&gt;&lt;/Cite&gt;&lt;/EndNote&gt;</w:instrText>
      </w:r>
      <w:r w:rsidR="005A4E88" w:rsidRPr="00676B82">
        <w:rPr>
          <w:noProof/>
          <w:sz w:val="26"/>
          <w:szCs w:val="26"/>
        </w:rPr>
        <w:fldChar w:fldCharType="separate"/>
      </w:r>
      <w:r w:rsidR="00787330">
        <w:rPr>
          <w:noProof/>
          <w:sz w:val="26"/>
          <w:szCs w:val="26"/>
        </w:rPr>
        <w:t>[39]</w:t>
      </w:r>
      <w:r w:rsidR="005A4E88" w:rsidRPr="00676B82">
        <w:rPr>
          <w:noProof/>
          <w:sz w:val="26"/>
          <w:szCs w:val="26"/>
        </w:rPr>
        <w:fldChar w:fldCharType="end"/>
      </w:r>
      <w:r w:rsidRPr="00676B82">
        <w:rPr>
          <w:noProof/>
          <w:sz w:val="26"/>
          <w:szCs w:val="26"/>
        </w:rPr>
        <w:t>. Chiến dịch truyền thông quốc gia nhằm nâng cao tỷ lệ nuôi con hoàn toàn bằng sữa mẹ trong 6 tháng đầu tại Honduras đã cho các kết khả quan: tăng từ 48% lên 70% đối với trẻ 1 tháng tuổi, từ 24% lên 31% với trẻ 4 tháng tuổi, giảm tỷ lệ tử vong của trẻ nhưng lại không cải thiện sự tăng trưởng về cân nặng và c</w:t>
      </w:r>
      <w:r w:rsidR="00350A4C">
        <w:rPr>
          <w:noProof/>
          <w:sz w:val="26"/>
          <w:szCs w:val="26"/>
        </w:rPr>
        <w:t>hiều cao của trẻ. Tuy nhiên có</w:t>
      </w:r>
      <w:r w:rsidRPr="00676B82">
        <w:rPr>
          <w:noProof/>
          <w:sz w:val="26"/>
          <w:szCs w:val="26"/>
        </w:rPr>
        <w:t xml:space="preserve"> nghiên cứu lại cho rằng chương trình nuôi con bằng sữa mẹ có hiệu quả rất lớn làm tăng tỷ lệ trẻ sống sót, nhưng chỉ làm giảm không đáng kể tỷ lệ SDD thấp còi</w:t>
      </w:r>
      <w:r w:rsidR="005A4E88">
        <w:rPr>
          <w:noProof/>
          <w:sz w:val="26"/>
          <w:szCs w:val="26"/>
        </w:rPr>
        <w:fldChar w:fldCharType="begin"/>
      </w:r>
      <w:r w:rsidR="000834E4">
        <w:rPr>
          <w:noProof/>
          <w:sz w:val="26"/>
          <w:szCs w:val="26"/>
        </w:rPr>
        <w:instrText xml:space="preserve"> ADDIN EN.CITE &lt;EndNote&gt;&lt;Cite&gt;&lt;Author&gt;Zulfigar A Bhutta&lt;/Author&gt;&lt;Year&gt;2008&lt;/Year&gt;&lt;RecNum&gt;43&lt;/RecNum&gt;&lt;record&gt;&lt;rec-number&gt;43&lt;/rec-number&gt;&lt;foreign-keys&gt;&lt;key app="EN" db-id="etvr25fpetzf0heve9nxvrsip0rasvapxaer"&gt;43&lt;/key&gt;&lt;/foreign-keys&gt;&lt;ref-type name="Journal Article"&gt;17&lt;/ref-type&gt;&lt;contributors&gt;&lt;authors&gt;&lt;author&gt;Zulfigar A Bhutta, &lt;/author&gt;&lt;author&gt;Tahmeed, &lt;/author&gt;&lt;author&gt;Robert E Black&lt;/author&gt;&lt;/authors&gt;&lt;/contributors&gt;&lt;titles&gt;&lt;title&gt;What works? Intervention for maternal and child under nutrition and survival&lt;/title&gt;&lt;secondary-title&gt;The Lancet&lt;/secondary-title&gt;&lt;/titles&gt;&lt;pages&gt;41-59&lt;/pages&gt;&lt;volume&gt;1&lt;/volume&gt;&lt;dates&gt;&lt;year&gt;2008&lt;/year&gt;&lt;/dates&gt;&lt;urls&gt;&lt;/urls&gt;&lt;/record&gt;&lt;/Cite&gt;&lt;/EndNote&gt;</w:instrText>
      </w:r>
      <w:r w:rsidR="005A4E88">
        <w:rPr>
          <w:noProof/>
          <w:sz w:val="26"/>
          <w:szCs w:val="26"/>
        </w:rPr>
        <w:fldChar w:fldCharType="separate"/>
      </w:r>
      <w:r w:rsidR="00787330">
        <w:rPr>
          <w:noProof/>
          <w:sz w:val="26"/>
          <w:szCs w:val="26"/>
        </w:rPr>
        <w:t>[48]</w:t>
      </w:r>
      <w:r w:rsidR="005A4E88">
        <w:rPr>
          <w:noProof/>
          <w:sz w:val="26"/>
          <w:szCs w:val="26"/>
        </w:rPr>
        <w:fldChar w:fldCharType="end"/>
      </w:r>
      <w:r w:rsidRPr="00676B82">
        <w:rPr>
          <w:noProof/>
          <w:sz w:val="26"/>
          <w:szCs w:val="26"/>
        </w:rPr>
        <w:t>.</w:t>
      </w:r>
    </w:p>
    <w:p w:rsidR="009456E4" w:rsidRDefault="009456E4" w:rsidP="00676B82">
      <w:pPr>
        <w:widowControl w:val="0"/>
        <w:spacing w:before="0" w:after="0"/>
        <w:rPr>
          <w:b/>
          <w:i/>
          <w:noProof/>
          <w:sz w:val="26"/>
          <w:szCs w:val="26"/>
          <w:lang w:val="vi-VN"/>
        </w:rPr>
      </w:pPr>
    </w:p>
    <w:p w:rsidR="00E02933" w:rsidRDefault="00B3717F" w:rsidP="00676B82">
      <w:pPr>
        <w:widowControl w:val="0"/>
        <w:spacing w:before="0" w:after="0"/>
        <w:rPr>
          <w:noProof/>
          <w:sz w:val="26"/>
          <w:szCs w:val="26"/>
          <w:lang w:val="vi-VN"/>
        </w:rPr>
      </w:pPr>
      <w:r w:rsidRPr="00676B82">
        <w:rPr>
          <w:b/>
          <w:i/>
          <w:noProof/>
          <w:sz w:val="26"/>
          <w:szCs w:val="26"/>
        </w:rPr>
        <w:t>Dinh dưỡng hợp lý</w:t>
      </w:r>
      <w:r w:rsidRPr="00676B82">
        <w:rPr>
          <w:noProof/>
          <w:sz w:val="26"/>
          <w:szCs w:val="26"/>
        </w:rPr>
        <w:t xml:space="preserve"> được đặc biệt nhấn mạnh trong bối cảnh chuyển tiếp về dinh dưỡng. Chế độ ăn cùng với khẩu phần đủ về số lượng và cân đối về chất lượng đóng một vai trò vô cùng quan trọng đối với tình trạng dinh dưỡng và sức khỏe của con người, đặc biệt là trẻ em. Tuy nhiên, sự cải thiện lượng đạm, chất béo và năng lượng khẩu phần không luôn đi liền với sự đầy đủ về vi chất dinh dưỡng. Thực phẩm nguồn động vật là nguồn cơ bản cung cấp sắt và kẽm trong khẩu phần. Hơn nữa, chúng là nguồn duy nhất cung cấp vitamin B12 và tiền vitamin A</w:t>
      </w:r>
      <w:r w:rsidR="005A4E88" w:rsidRPr="00676B82">
        <w:rPr>
          <w:noProof/>
          <w:sz w:val="26"/>
          <w:szCs w:val="26"/>
        </w:rPr>
        <w:fldChar w:fldCharType="begin"/>
      </w:r>
      <w:r w:rsidR="000834E4">
        <w:rPr>
          <w:noProof/>
          <w:sz w:val="26"/>
          <w:szCs w:val="26"/>
        </w:rPr>
        <w:instrText xml:space="preserve"> ADDIN EN.CITE &lt;EndNote&gt;&lt;Cite&gt;&lt;Author&gt;Mercedes de Onis&lt;/Author&gt;&lt;RecNum&gt;26&lt;/RecNum&gt;&lt;record&gt;&lt;rec-number&gt;26&lt;/rec-number&gt;&lt;foreign-keys&gt;&lt;key app="EN" db-id="etvr25fpetzf0heve9nxvrsip0rasvapxaer"&gt;26&lt;/key&gt;&lt;/foreign-keys&gt;&lt;ref-type name="Report"&gt;27&lt;/ref-type&gt;&lt;contributors&gt;&lt;authors&gt;&lt;author&gt;Mercedes de Onis,&lt;/author&gt;&lt;author&gt;Monika Blössne&lt;/author&gt;&lt;/authors&gt;&lt;/contributors&gt;&lt;titles&gt;&lt;title&gt;Department of Nutrition for Health and Development&lt;/title&gt;&lt;/titles&gt;&lt;dates&gt;&lt;/dates&gt;&lt;publisher&gt;World Health Organization, 20 Avenue Appia, 1211 Geneva 27, Switzerland&lt;/publisher&gt;&lt;urls&gt;&lt;/urls&gt;&lt;/record&gt;&lt;/Cite&gt;&lt;/EndNote&gt;</w:instrText>
      </w:r>
      <w:r w:rsidR="005A4E88" w:rsidRPr="00676B82">
        <w:rPr>
          <w:noProof/>
          <w:sz w:val="26"/>
          <w:szCs w:val="26"/>
        </w:rPr>
        <w:fldChar w:fldCharType="separate"/>
      </w:r>
      <w:r w:rsidR="005D2C07">
        <w:rPr>
          <w:noProof/>
          <w:sz w:val="26"/>
          <w:szCs w:val="26"/>
        </w:rPr>
        <w:t>[</w:t>
      </w:r>
      <w:hyperlink w:anchor="_ENREF_29" w:tooltip="Mercedes de Onis,  #26" w:history="1">
        <w:r w:rsidR="005D2C07">
          <w:rPr>
            <w:noProof/>
            <w:sz w:val="26"/>
            <w:szCs w:val="26"/>
          </w:rPr>
          <w:t>29</w:t>
        </w:r>
      </w:hyperlink>
      <w:r w:rsidR="005D2C07">
        <w:rPr>
          <w:noProof/>
          <w:sz w:val="26"/>
          <w:szCs w:val="26"/>
        </w:rPr>
        <w:t>]</w:t>
      </w:r>
      <w:r w:rsidR="005A4E88" w:rsidRPr="00676B82">
        <w:rPr>
          <w:noProof/>
          <w:sz w:val="26"/>
          <w:szCs w:val="26"/>
        </w:rPr>
        <w:fldChar w:fldCharType="end"/>
      </w:r>
      <w:r w:rsidRPr="00676B82">
        <w:rPr>
          <w:noProof/>
          <w:sz w:val="26"/>
          <w:szCs w:val="26"/>
        </w:rPr>
        <w:t>. Mức tiêu thụ vi chất dinh dưỡng trong khẩu phần có ảnh hưởng đến sức khỏe, và nguồn của các chất dinh dưỡng đó trong khẩu phần cũng ảnh hưởng đến sự hấp thu các chất đó. Chẳng hạn như phụ nữ có thai nhận bổ sung</w:t>
      </w:r>
      <w:r w:rsidR="00D93520" w:rsidRPr="00676B82">
        <w:rPr>
          <w:noProof/>
          <w:sz w:val="26"/>
          <w:szCs w:val="26"/>
        </w:rPr>
        <w:t xml:space="preserve"> sản phẩm</w:t>
      </w:r>
      <w:r w:rsidRPr="00676B82">
        <w:rPr>
          <w:noProof/>
          <w:sz w:val="26"/>
          <w:szCs w:val="26"/>
        </w:rPr>
        <w:t xml:space="preserve"> có chứa cả beta carotene và kẽm có tình trạng vitamin A sau sinh tốt hơn so với những phụ nữ có thai chỉ bổ sung beta carotene</w:t>
      </w:r>
      <w:r w:rsidR="005A4E88">
        <w:rPr>
          <w:noProof/>
          <w:sz w:val="26"/>
          <w:szCs w:val="26"/>
        </w:rPr>
        <w:fldChar w:fldCharType="begin"/>
      </w:r>
      <w:r w:rsidR="000834E4">
        <w:rPr>
          <w:noProof/>
          <w:sz w:val="26"/>
          <w:szCs w:val="26"/>
        </w:rPr>
        <w:instrText xml:space="preserve"> ADDIN EN.CITE &lt;EndNote&gt;&lt;Cite&gt;&lt;Author&gt;Dijkhuizen MA&lt;/Author&gt;&lt;Year&gt;2004&lt;/Year&gt;&lt;RecNum&gt;250&lt;/RecNum&gt;&lt;record&gt;&lt;rec-number&gt;250&lt;/rec-number&gt;&lt;foreign-keys&gt;&lt;key app="EN" db-id="etvr25fpetzf0heve9nxvrsip0rasvapxaer"&gt;250&lt;/key&gt;&lt;/foreign-keys&gt;&lt;ref-type name="Journal Article"&gt;17&lt;/ref-type&gt;&lt;contributors&gt;&lt;authors&gt;&lt;author&gt;Dijkhuizen MA, Wieringa FT, West CE, Muhilal,&lt;/author&gt;&lt;/authors&gt;&lt;/contributors&gt;&lt;titles&gt;&lt;title&gt;Zinc plus beta-carotene supplementation of pregnant women is superior to beta-carotene supplementation alone in improving vitamin A status in both mothers and infants. &lt;/title&gt;&lt;secondary-title&gt;Am J Clin Nutr &lt;/secondary-title&gt;&lt;/titles&gt;&lt;periodical&gt;&lt;full-title&gt;Am J Clin Nutr&lt;/full-title&gt;&lt;/periodical&gt;&lt;pages&gt;1299-307&lt;/pages&gt;&lt;volume&gt;80&lt;/volume&gt;&lt;dates&gt;&lt;year&gt;2004&lt;/year&gt;&lt;/dates&gt;&lt;urls&gt;&lt;/urls&gt;&lt;/record&gt;&lt;/Cite&gt;&lt;/EndNote&gt;</w:instrText>
      </w:r>
      <w:r w:rsidR="005A4E88">
        <w:rPr>
          <w:noProof/>
          <w:sz w:val="26"/>
          <w:szCs w:val="26"/>
        </w:rPr>
        <w:fldChar w:fldCharType="separate"/>
      </w:r>
      <w:r w:rsidR="00787330">
        <w:rPr>
          <w:noProof/>
          <w:sz w:val="26"/>
          <w:szCs w:val="26"/>
        </w:rPr>
        <w:t>[49]</w:t>
      </w:r>
      <w:r w:rsidR="005A4E88">
        <w:rPr>
          <w:noProof/>
          <w:sz w:val="26"/>
          <w:szCs w:val="26"/>
        </w:rPr>
        <w:fldChar w:fldCharType="end"/>
      </w:r>
      <w:r w:rsidRPr="00676B82">
        <w:rPr>
          <w:noProof/>
          <w:sz w:val="26"/>
          <w:szCs w:val="26"/>
        </w:rPr>
        <w:t>. Tương tự như vậy, việc bổ sung sắt và riboflavin giúp tăng cường hiệu quả của việc bổ sung vitamin A trên phụ nữ Nepal trong việc thích nghi với bóng tối hơn là chỉ bổ sung vitamin A</w:t>
      </w:r>
      <w:r w:rsidR="005A4E88">
        <w:rPr>
          <w:noProof/>
          <w:sz w:val="26"/>
          <w:szCs w:val="26"/>
        </w:rPr>
        <w:fldChar w:fldCharType="begin"/>
      </w:r>
      <w:r w:rsidR="000834E4">
        <w:rPr>
          <w:noProof/>
          <w:sz w:val="26"/>
          <w:szCs w:val="26"/>
        </w:rPr>
        <w:instrText xml:space="preserve"> ADDIN EN.CITE &lt;EndNote&gt;&lt;Cite&gt;&lt;Author&gt;Graham JM&lt;/Author&gt;&lt;Year&gt;2007&lt;/Year&gt;&lt;RecNum&gt;251&lt;/RecNum&gt;&lt;record&gt;&lt;rec-number&gt;251&lt;/rec-number&gt;&lt;foreign-keys&gt;&lt;key app="EN" db-id="etvr25fpetzf0heve9nxvrsip0rasvapxaer"&gt;251&lt;/key&gt;&lt;/foreign-keys&gt;&lt;ref-type name="Journal Article"&gt;17&lt;/ref-type&gt;&lt;contributors&gt;&lt;authors&gt;&lt;author&gt;Graham JM, Haskell MJ, Pandey P, Shrestha RK, Brown KH, Allen LH,&lt;/author&gt;&lt;/authors&gt;&lt;/contributors&gt;&lt;titles&gt;&lt;title&gt;Supplementation with iron and riboflavin enhances dark adaptation response to vitamin A-fortified rice in iron-deficient, pregnant, nightblind Nepali women&lt;/title&gt;&lt;secondary-title&gt;Am J Clin Nutr &lt;/secondary-title&gt;&lt;/titles&gt;&lt;periodical&gt;&lt;full-title&gt;Am J Clin Nutr&lt;/full-title&gt;&lt;/periodical&gt;&lt;pages&gt;1375-84&lt;/pages&gt;&lt;volume&gt;85&lt;/volume&gt;&lt;dates&gt;&lt;year&gt;2007&lt;/year&gt;&lt;/dates&gt;&lt;urls&gt;&lt;/urls&gt;&lt;/record&gt;&lt;/Cite&gt;&lt;/EndNote&gt;</w:instrText>
      </w:r>
      <w:r w:rsidR="005A4E88">
        <w:rPr>
          <w:noProof/>
          <w:sz w:val="26"/>
          <w:szCs w:val="26"/>
        </w:rPr>
        <w:fldChar w:fldCharType="separate"/>
      </w:r>
      <w:r w:rsidR="00787330">
        <w:rPr>
          <w:noProof/>
          <w:sz w:val="26"/>
          <w:szCs w:val="26"/>
        </w:rPr>
        <w:t>[50]</w:t>
      </w:r>
      <w:r w:rsidR="005A4E88">
        <w:rPr>
          <w:noProof/>
          <w:sz w:val="26"/>
          <w:szCs w:val="26"/>
        </w:rPr>
        <w:fldChar w:fldCharType="end"/>
      </w:r>
      <w:r w:rsidRPr="00676B82">
        <w:rPr>
          <w:noProof/>
          <w:sz w:val="26"/>
          <w:szCs w:val="26"/>
        </w:rPr>
        <w:t xml:space="preserve">. </w:t>
      </w:r>
      <w:r w:rsidR="00644149">
        <w:rPr>
          <w:noProof/>
          <w:sz w:val="26"/>
          <w:szCs w:val="26"/>
        </w:rPr>
        <w:t>M</w:t>
      </w:r>
      <w:r w:rsidRPr="00676B82">
        <w:rPr>
          <w:noProof/>
          <w:sz w:val="26"/>
          <w:szCs w:val="26"/>
        </w:rPr>
        <w:t xml:space="preserve">ột nghiên cứu cũng chỉ ra rằng sự có mặt của thịt trong bữa ăn giúp cải thiện việc hấp thụ sắt và kẽm </w:t>
      </w:r>
      <w:r w:rsidR="005A4E88" w:rsidRPr="00676B82">
        <w:rPr>
          <w:noProof/>
          <w:sz w:val="26"/>
          <w:szCs w:val="26"/>
        </w:rPr>
        <w:fldChar w:fldCharType="begin"/>
      </w:r>
      <w:r w:rsidR="000834E4">
        <w:rPr>
          <w:noProof/>
          <w:sz w:val="26"/>
          <w:szCs w:val="26"/>
        </w:rPr>
        <w:instrText xml:space="preserve"> ADDIN EN.CITE &lt;EndNote&gt;&lt;Cite&gt;&lt;Author&gt;Robert E Balck et al&lt;/Author&gt;&lt;Year&gt;2008&lt;/Year&gt;&lt;RecNum&gt;22&lt;/RecNum&gt;&lt;record&gt;&lt;rec-number&gt;22&lt;/rec-number&gt;&lt;foreign-keys&gt;&lt;key app="EN" db-id="etvr25fpetzf0heve9nxvrsip0rasvapxaer"&gt;22&lt;/key&gt;&lt;/foreign-keys&gt;&lt;ref-type name="Journal Article"&gt;17&lt;/ref-type&gt;&lt;contributors&gt;&lt;authors&gt;&lt;author&gt;Robert E Balck et al,&lt;/author&gt;&lt;/authors&gt;&lt;/contributors&gt;&lt;titles&gt;&lt;title&gt;Maternal and child under nutrition: global and regional exposes and health consequences&lt;/title&gt;&lt;secondary-title&gt;The Lancet, Maternal and Child under nutrition Series&lt;/secondary-title&gt;&lt;/titles&gt;&lt;pages&gt;5-11&lt;/pages&gt;&lt;dates&gt;&lt;year&gt;2008&lt;/year&gt;&lt;/dates&gt;&lt;urls&gt;&lt;/urls&gt;&lt;/record&gt;&lt;/Cite&gt;&lt;/EndNote&gt;</w:instrText>
      </w:r>
      <w:r w:rsidR="005A4E88" w:rsidRPr="00676B82">
        <w:rPr>
          <w:noProof/>
          <w:sz w:val="26"/>
          <w:szCs w:val="26"/>
        </w:rPr>
        <w:fldChar w:fldCharType="separate"/>
      </w:r>
      <w:r w:rsidR="005D2C07">
        <w:rPr>
          <w:noProof/>
          <w:sz w:val="26"/>
          <w:szCs w:val="26"/>
        </w:rPr>
        <w:t>[</w:t>
      </w:r>
      <w:hyperlink w:anchor="_ENREF_17" w:tooltip="Robert E Balck et al, 2008 #22" w:history="1">
        <w:r w:rsidR="005D2C07">
          <w:rPr>
            <w:noProof/>
            <w:sz w:val="26"/>
            <w:szCs w:val="26"/>
          </w:rPr>
          <w:t>17</w:t>
        </w:r>
      </w:hyperlink>
      <w:r w:rsidR="005D2C07">
        <w:rPr>
          <w:noProof/>
          <w:sz w:val="26"/>
          <w:szCs w:val="26"/>
        </w:rPr>
        <w:t>]</w:t>
      </w:r>
      <w:r w:rsidR="005A4E88" w:rsidRPr="00676B82">
        <w:rPr>
          <w:noProof/>
          <w:sz w:val="26"/>
          <w:szCs w:val="26"/>
        </w:rPr>
        <w:fldChar w:fldCharType="end"/>
      </w:r>
      <w:r w:rsidRPr="00676B82">
        <w:rPr>
          <w:noProof/>
          <w:sz w:val="26"/>
          <w:szCs w:val="26"/>
        </w:rPr>
        <w:t>.</w:t>
      </w:r>
    </w:p>
    <w:p w:rsidR="009456E4" w:rsidRPr="009456E4" w:rsidRDefault="009456E4" w:rsidP="00676B82">
      <w:pPr>
        <w:widowControl w:val="0"/>
        <w:spacing w:before="0" w:after="0"/>
        <w:rPr>
          <w:noProof/>
          <w:sz w:val="26"/>
          <w:szCs w:val="26"/>
          <w:lang w:val="vi-VN"/>
        </w:rPr>
      </w:pPr>
    </w:p>
    <w:p w:rsidR="00D02351" w:rsidRPr="00676B82" w:rsidRDefault="007A38B3" w:rsidP="00676B82">
      <w:pPr>
        <w:pStyle w:val="Heading4"/>
        <w:spacing w:after="0"/>
        <w:rPr>
          <w:b w:val="0"/>
          <w:noProof/>
          <w:szCs w:val="26"/>
        </w:rPr>
      </w:pPr>
      <w:bookmarkStart w:id="62" w:name="_Toc457112130"/>
      <w:r w:rsidRPr="00676B82">
        <w:rPr>
          <w:b w:val="0"/>
          <w:noProof/>
          <w:szCs w:val="26"/>
        </w:rPr>
        <w:t>1.4</w:t>
      </w:r>
      <w:r w:rsidR="00E02933" w:rsidRPr="00676B82">
        <w:rPr>
          <w:b w:val="0"/>
          <w:noProof/>
          <w:szCs w:val="26"/>
        </w:rPr>
        <w:t xml:space="preserve">.1.2. </w:t>
      </w:r>
      <w:r w:rsidR="00D02351" w:rsidRPr="00676B82">
        <w:rPr>
          <w:b w:val="0"/>
          <w:szCs w:val="26"/>
          <w:lang w:val="it-IT"/>
        </w:rPr>
        <w:t>Bổ sung vi chất</w:t>
      </w:r>
      <w:bookmarkEnd w:id="62"/>
    </w:p>
    <w:p w:rsidR="00B3717F" w:rsidRPr="00676B82" w:rsidRDefault="00B3717F" w:rsidP="00676B82">
      <w:pPr>
        <w:widowControl w:val="0"/>
        <w:spacing w:before="0" w:after="0"/>
        <w:ind w:firstLine="720"/>
        <w:rPr>
          <w:noProof/>
          <w:sz w:val="26"/>
          <w:szCs w:val="26"/>
        </w:rPr>
      </w:pPr>
      <w:r w:rsidRPr="00676B82">
        <w:rPr>
          <w:noProof/>
          <w:sz w:val="26"/>
          <w:szCs w:val="26"/>
        </w:rPr>
        <w:t>Các giải pháp này được thực hiện thông qua các chiến dịch bổ sung vi chất, hoặc bằng các sản phẩm tăng cường vi chất và khoáng</w:t>
      </w:r>
      <w:r w:rsidR="0081408F">
        <w:rPr>
          <w:noProof/>
          <w:sz w:val="26"/>
          <w:szCs w:val="26"/>
        </w:rPr>
        <w:t xml:space="preserve">. </w:t>
      </w:r>
      <w:r w:rsidRPr="00676B82">
        <w:rPr>
          <w:noProof/>
          <w:sz w:val="26"/>
          <w:szCs w:val="26"/>
        </w:rPr>
        <w:t>Nhóm biện pháp này được nhiều nước nhìn nhận như là giải pháp lâu dài để phòng chống thiếu vi chất dinh dưỡng và SDD protein-năng lượng. Người ta đã cho vitamin A vào đường (Trung Mỹ), dầu ăn (Philippine, Indonesia), mỳ ăn liền, thức ăn nhanh (Thái Lan) và cho kết quả khả quan trong việc cải thiện chiều cao</w:t>
      </w:r>
      <w:r w:rsidR="005A4E88">
        <w:rPr>
          <w:noProof/>
          <w:sz w:val="26"/>
          <w:szCs w:val="26"/>
        </w:rPr>
        <w:fldChar w:fldCharType="begin"/>
      </w:r>
      <w:r w:rsidR="000834E4">
        <w:rPr>
          <w:noProof/>
          <w:sz w:val="26"/>
          <w:szCs w:val="26"/>
        </w:rPr>
        <w:instrText xml:space="preserve"> ADDIN EN.CITE &lt;EndNote&gt;&lt;Cite&gt;&lt;Author&gt;ACC/SCN/IFPRI&lt;/Author&gt;&lt;Year&gt;2005&lt;/Year&gt;&lt;RecNum&gt;49&lt;/RecNum&gt;&lt;record&gt;&lt;rec-number&gt;49&lt;/rec-number&gt;&lt;foreign-keys&gt;&lt;key app="EN" db-id="etvr25fpetzf0heve9nxvrsip0rasvapxaer"&gt;49&lt;/key&gt;&lt;/foreign-keys&gt;&lt;ref-type name="Report"&gt;27&lt;/ref-type&gt;&lt;contributors&gt;&lt;authors&gt;&lt;author&gt;ACC/SCN/IFPRI&lt;/author&gt;&lt;/authors&gt;&lt;/contributors&gt;&lt;titles&gt;&lt;title&gt;5th Report on the world nutrition situation – Nutrition for improved development outcomes&lt;/title&gt;&lt;/titles&gt;&lt;dates&gt;&lt;year&gt;2005&lt;/year&gt;&lt;/dates&gt;&lt;publisher&gt;Geneva&lt;/publisher&gt;&lt;urls&gt;&lt;/urls&gt;&lt;/record&gt;&lt;/Cite&gt;&lt;/EndNote&gt;</w:instrText>
      </w:r>
      <w:r w:rsidR="005A4E88">
        <w:rPr>
          <w:noProof/>
          <w:sz w:val="26"/>
          <w:szCs w:val="26"/>
        </w:rPr>
        <w:fldChar w:fldCharType="separate"/>
      </w:r>
      <w:r w:rsidR="00787330">
        <w:rPr>
          <w:noProof/>
          <w:sz w:val="26"/>
          <w:szCs w:val="26"/>
        </w:rPr>
        <w:t>[51]</w:t>
      </w:r>
      <w:r w:rsidR="005A4E88">
        <w:rPr>
          <w:noProof/>
          <w:sz w:val="26"/>
          <w:szCs w:val="26"/>
        </w:rPr>
        <w:fldChar w:fldCharType="end"/>
      </w:r>
      <w:r w:rsidRPr="00676B82">
        <w:rPr>
          <w:noProof/>
          <w:sz w:val="26"/>
          <w:szCs w:val="26"/>
        </w:rPr>
        <w:t>. Hiệu quả bổ sung kẽm lên sự tăng trưởng của trẻ cũng được xem xét. Một phân tích hệ thống về các nghiên cứu bổ sung kẽm trên trẻ cho thấy có sự thay đổi kích thước cơ thể một cách tích cực, chiều cao trung bình tăng 0,35cm (CI 95%= 0,19 -0,51) và cân nặng trung bình tăng 0,31kg (CI 95%= 0,18 – 0,44)</w:t>
      </w:r>
      <w:r w:rsidR="005A4E88">
        <w:rPr>
          <w:noProof/>
          <w:sz w:val="26"/>
          <w:szCs w:val="26"/>
        </w:rPr>
        <w:fldChar w:fldCharType="begin"/>
      </w:r>
      <w:r w:rsidR="000834E4">
        <w:rPr>
          <w:noProof/>
          <w:sz w:val="26"/>
          <w:szCs w:val="26"/>
        </w:rPr>
        <w:instrText xml:space="preserve"> ADDIN EN.CITE &lt;EndNote&gt;&lt;Cite&gt;&lt;Author&gt;Zulfigar A Bhutta&lt;/Author&gt;&lt;Year&gt;2008&lt;/Year&gt;&lt;RecNum&gt;43&lt;/RecNum&gt;&lt;record&gt;&lt;rec-number&gt;43&lt;/rec-number&gt;&lt;foreign-keys&gt;&lt;key app="EN" db-id="etvr25fpetzf0heve9nxvrsip0rasvapxaer"&gt;43&lt;/key&gt;&lt;/foreign-keys&gt;&lt;ref-type name="Journal Article"&gt;17&lt;/ref-type&gt;&lt;contributors&gt;&lt;authors&gt;&lt;author&gt;Zulfigar A Bhutta, &lt;/author&gt;&lt;author&gt;Tahmeed, &lt;/author&gt;&lt;author&gt;Robert E Black&lt;/author&gt;&lt;/authors&gt;&lt;/contributors&gt;&lt;titles&gt;&lt;title&gt;What works? Intervention for maternal and child under nutrition and survival&lt;/title&gt;&lt;secondary-title&gt;The Lancet&lt;/secondary-title&gt;&lt;/titles&gt;&lt;pages&gt;41-59&lt;/pages&gt;&lt;volume&gt;1&lt;/volume&gt;&lt;dates&gt;&lt;year&gt;2008&lt;/year&gt;&lt;/dates&gt;&lt;urls&gt;&lt;/urls&gt;&lt;/record&gt;&lt;/Cite&gt;&lt;/EndNote&gt;</w:instrText>
      </w:r>
      <w:r w:rsidR="005A4E88">
        <w:rPr>
          <w:noProof/>
          <w:sz w:val="26"/>
          <w:szCs w:val="26"/>
        </w:rPr>
        <w:fldChar w:fldCharType="separate"/>
      </w:r>
      <w:r w:rsidR="00787330">
        <w:rPr>
          <w:noProof/>
          <w:sz w:val="26"/>
          <w:szCs w:val="26"/>
        </w:rPr>
        <w:t>[48]</w:t>
      </w:r>
      <w:r w:rsidR="005A4E88">
        <w:rPr>
          <w:noProof/>
          <w:sz w:val="26"/>
          <w:szCs w:val="26"/>
        </w:rPr>
        <w:fldChar w:fldCharType="end"/>
      </w:r>
      <w:r w:rsidRPr="00676B82">
        <w:rPr>
          <w:noProof/>
          <w:sz w:val="26"/>
          <w:szCs w:val="26"/>
        </w:rPr>
        <w:t>.</w:t>
      </w:r>
    </w:p>
    <w:p w:rsidR="00B3717F" w:rsidRPr="00676B82" w:rsidRDefault="00B3717F" w:rsidP="00676B82">
      <w:pPr>
        <w:widowControl w:val="0"/>
        <w:spacing w:before="0" w:after="0"/>
        <w:ind w:firstLine="720"/>
        <w:rPr>
          <w:noProof/>
          <w:sz w:val="26"/>
          <w:szCs w:val="26"/>
        </w:rPr>
      </w:pPr>
      <w:r w:rsidRPr="00676B82">
        <w:rPr>
          <w:noProof/>
          <w:sz w:val="26"/>
          <w:szCs w:val="26"/>
        </w:rPr>
        <w:t>Nghiên cứu bổ sung vitamin D vào bơ thực vật là cách để loại trừ còi xương ở Anh và các nước Bắc Âu. Sử dụng bột mỳ bổ sung sắt đã tạo ra mức giảm rõ rệ</w:t>
      </w:r>
      <w:r w:rsidR="002A1598" w:rsidRPr="00676B82">
        <w:rPr>
          <w:noProof/>
          <w:sz w:val="26"/>
          <w:szCs w:val="26"/>
        </w:rPr>
        <w:t>t tỷ lệ thiếu máu ở Mỹ, ở Thụy S</w:t>
      </w:r>
      <w:r w:rsidRPr="00676B82">
        <w:rPr>
          <w:noProof/>
          <w:sz w:val="26"/>
          <w:szCs w:val="26"/>
        </w:rPr>
        <w:t>ĩ. Việc quảng bá sử dụng muối</w:t>
      </w:r>
      <w:r w:rsidR="002A1598" w:rsidRPr="00676B82">
        <w:rPr>
          <w:noProof/>
          <w:sz w:val="26"/>
          <w:szCs w:val="26"/>
        </w:rPr>
        <w:t xml:space="preserve"> bổ sung iod năm 1929 tại Thụy Đ</w:t>
      </w:r>
      <w:r w:rsidRPr="00676B82">
        <w:rPr>
          <w:noProof/>
          <w:sz w:val="26"/>
          <w:szCs w:val="26"/>
        </w:rPr>
        <w:t>iển là mốc đầu tiên loại bỏ nguy cơ thiếu iod ở nước này</w:t>
      </w:r>
      <w:r w:rsidR="005A4E88" w:rsidRPr="00676B82">
        <w:rPr>
          <w:noProof/>
          <w:sz w:val="26"/>
          <w:szCs w:val="26"/>
        </w:rPr>
        <w:fldChar w:fldCharType="begin"/>
      </w:r>
      <w:r w:rsidR="005D2C07">
        <w:rPr>
          <w:noProof/>
          <w:sz w:val="26"/>
          <w:szCs w:val="26"/>
        </w:rPr>
        <w:instrText xml:space="preserve"> ADDIN EN.CITE &lt;EndNote&gt;&lt;Cite&gt;&lt;Author&gt;WHO&lt;/Author&gt;&lt;Year&gt;2001&lt;/Year&gt;&lt;RecNum&gt;42&lt;/RecNum&gt;&lt;DisplayText&gt;[53]&lt;/DisplayText&gt;&lt;record&gt;&lt;rec-number&gt;42&lt;/rec-number&gt;&lt;ref-type name="Journal Article"&gt;17&lt;/ref-type&gt;&lt;contributors&gt;&lt;authors&gt;&lt;author&gt;WHO,&lt;/author&gt;&lt;/authors&gt;&lt;/contributors&gt;&lt;titles&gt;&lt;title&gt;Iron deficiency Anaemia: Assessment, Prevention and control&lt;/title&gt;&lt;/titles&gt;&lt;pages&gt;15 - 38&lt;/pages&gt;&lt;dates&gt;&lt;year&gt;2001&lt;/year&gt;&lt;/dates&gt;&lt;urls&gt;&lt;/urls&gt;&lt;/record&gt;&lt;/Cite&gt;&lt;/EndNote&gt;</w:instrText>
      </w:r>
      <w:r w:rsidR="005A4E88" w:rsidRPr="00676B82">
        <w:rPr>
          <w:noProof/>
          <w:sz w:val="26"/>
          <w:szCs w:val="26"/>
        </w:rPr>
        <w:fldChar w:fldCharType="separate"/>
      </w:r>
      <w:r w:rsidR="00787330">
        <w:rPr>
          <w:noProof/>
          <w:sz w:val="26"/>
          <w:szCs w:val="26"/>
        </w:rPr>
        <w:t>[52]</w:t>
      </w:r>
      <w:r w:rsidR="005A4E88" w:rsidRPr="00676B82">
        <w:rPr>
          <w:noProof/>
          <w:sz w:val="26"/>
          <w:szCs w:val="26"/>
        </w:rPr>
        <w:fldChar w:fldCharType="end"/>
      </w:r>
      <w:r w:rsidRPr="00676B82">
        <w:rPr>
          <w:noProof/>
          <w:sz w:val="26"/>
          <w:szCs w:val="26"/>
        </w:rPr>
        <w:t>. Việc bổ sung dinh dưỡng cũng đã được áp dụng rộng rãi tại các nước đang phát triển. Một nghiên  cứu do các nhà khoa học Canada thực hiện trên 133 trẻ em Ghana (từ 6 tới 18 tháng) cho thấy, sau 8 tuần sử dụng cốm đa vi chất, tình trạng thiếu máu thiếu đã cải thiện rõ rệt</w:t>
      </w:r>
      <w:r w:rsidR="005A4E88">
        <w:rPr>
          <w:noProof/>
          <w:sz w:val="26"/>
          <w:szCs w:val="26"/>
        </w:rPr>
        <w:fldChar w:fldCharType="begin"/>
      </w:r>
      <w:r w:rsidR="000834E4">
        <w:rPr>
          <w:noProof/>
          <w:sz w:val="26"/>
          <w:szCs w:val="26"/>
        </w:rPr>
        <w:instrText xml:space="preserve"> ADDIN EN.CITE &lt;EndNote&gt;&lt;Cite&gt;&lt;Author&gt;WHO&lt;/Author&gt;&lt;Year&gt;2001&lt;/Year&gt;&lt;RecNum&gt;245&lt;/RecNum&gt;&lt;record&gt;&lt;rec-number&gt;245&lt;/rec-number&gt;&lt;foreign-keys&gt;&lt;key app="EN" db-id="etvr25fpetzf0heve9nxvrsip0rasvapxaer"&gt;245&lt;/key&gt;&lt;/foreign-keys&gt;&lt;ref-type name="Journal Article"&gt;17&lt;/ref-type&gt;&lt;contributors&gt;&lt;authors&gt;&lt;author&gt;WHO&lt;/author&gt;&lt;/authors&gt;&lt;/contributors&gt;&lt;titles&gt;&lt;title&gt;Iron deficiency Anaemia: Assessment, Prevention and Control. A guide for programme managers &lt;/title&gt;&lt;/titles&gt;&lt;pages&gt;1309-38&lt;/pages&gt;&lt;dates&gt;&lt;year&gt;2001&lt;/year&gt;&lt;/dates&gt;&lt;urls&gt;&lt;/urls&gt;&lt;/record&gt;&lt;/Cite&gt;&lt;/EndNote&gt;</w:instrText>
      </w:r>
      <w:r w:rsidR="005A4E88">
        <w:rPr>
          <w:noProof/>
          <w:sz w:val="26"/>
          <w:szCs w:val="26"/>
        </w:rPr>
        <w:fldChar w:fldCharType="separate"/>
      </w:r>
      <w:r w:rsidR="005D2C07">
        <w:rPr>
          <w:noProof/>
          <w:sz w:val="26"/>
          <w:szCs w:val="26"/>
        </w:rPr>
        <w:t>[</w:t>
      </w:r>
      <w:hyperlink w:anchor="_ENREF_4" w:tooltip="WHO, 2001 #245" w:history="1">
        <w:r w:rsidR="005D2C07">
          <w:rPr>
            <w:noProof/>
            <w:sz w:val="26"/>
            <w:szCs w:val="26"/>
          </w:rPr>
          <w:t>4</w:t>
        </w:r>
      </w:hyperlink>
      <w:r w:rsidR="005D2C07">
        <w:rPr>
          <w:noProof/>
          <w:sz w:val="26"/>
          <w:szCs w:val="26"/>
        </w:rPr>
        <w:t>]</w:t>
      </w:r>
      <w:r w:rsidR="005A4E88">
        <w:rPr>
          <w:noProof/>
          <w:sz w:val="26"/>
          <w:szCs w:val="26"/>
        </w:rPr>
        <w:fldChar w:fldCharType="end"/>
      </w:r>
      <w:r w:rsidRPr="00676B82">
        <w:rPr>
          <w:noProof/>
          <w:sz w:val="26"/>
          <w:szCs w:val="26"/>
        </w:rPr>
        <w:t xml:space="preserve">. Trong nghiên cứu </w:t>
      </w:r>
      <w:r w:rsidR="00746A4D">
        <w:rPr>
          <w:noProof/>
          <w:sz w:val="26"/>
          <w:szCs w:val="26"/>
        </w:rPr>
        <w:t>trên</w:t>
      </w:r>
      <w:r w:rsidRPr="00676B82">
        <w:rPr>
          <w:noProof/>
          <w:sz w:val="26"/>
          <w:szCs w:val="26"/>
        </w:rPr>
        <w:t>, 1134 trẻ em của 4 nước Peru, Nam phi, Indonexia và Việt nam được uống viên đa vi chất theo một liệu trình như nhau. Sau 6 tháng, việc bổ sung đa vi chất hàng ngày đã cho thấy tác dụng trong điều trị thiếu máu và thiếu sắt, cũng như có tác dụng cải thiện tình trạng thiếu kẽm, tocopherol, isoflavin và retinol</w:t>
      </w:r>
      <w:r w:rsidR="005A4E88">
        <w:rPr>
          <w:noProof/>
          <w:sz w:val="26"/>
          <w:szCs w:val="26"/>
        </w:rPr>
        <w:fldChar w:fldCharType="begin"/>
      </w:r>
      <w:r w:rsidR="000834E4">
        <w:rPr>
          <w:noProof/>
          <w:sz w:val="26"/>
          <w:szCs w:val="26"/>
        </w:rPr>
        <w:instrText xml:space="preserve"> ADDIN EN.CITE &lt;EndNote&gt;&lt;Cite&gt;&lt;Author&gt;WHO&lt;/Author&gt;&lt;Year&gt;2001&lt;/Year&gt;&lt;RecNum&gt;245&lt;/RecNum&gt;&lt;record&gt;&lt;rec-number&gt;245&lt;/rec-number&gt;&lt;foreign-keys&gt;&lt;key app="EN" db-id="etvr25fpetzf0heve9nxvrsip0rasvapxaer"&gt;245&lt;/key&gt;&lt;/foreign-keys&gt;&lt;ref-type name="Journal Article"&gt;17&lt;/ref-type&gt;&lt;contributors&gt;&lt;authors&gt;&lt;author&gt;WHO&lt;/author&gt;&lt;/authors&gt;&lt;/contributors&gt;&lt;titles&gt;&lt;title&gt;Iron deficiency Anaemia: Assessment, Prevention and Control. A guide for programme managers &lt;/title&gt;&lt;/titles&gt;&lt;pages&gt;1309-38&lt;/pages&gt;&lt;dates&gt;&lt;year&gt;2001&lt;/year&gt;&lt;/dates&gt;&lt;urls&gt;&lt;/urls&gt;&lt;/record&gt;&lt;/Cite&gt;&lt;/EndNote&gt;</w:instrText>
      </w:r>
      <w:r w:rsidR="005A4E88">
        <w:rPr>
          <w:noProof/>
          <w:sz w:val="26"/>
          <w:szCs w:val="26"/>
        </w:rPr>
        <w:fldChar w:fldCharType="separate"/>
      </w:r>
      <w:r w:rsidR="005D2C07">
        <w:rPr>
          <w:noProof/>
          <w:sz w:val="26"/>
          <w:szCs w:val="26"/>
        </w:rPr>
        <w:t>[</w:t>
      </w:r>
      <w:hyperlink w:anchor="_ENREF_4" w:tooltip="WHO, 2001 #245" w:history="1">
        <w:r w:rsidR="005D2C07">
          <w:rPr>
            <w:noProof/>
            <w:sz w:val="26"/>
            <w:szCs w:val="26"/>
          </w:rPr>
          <w:t>4</w:t>
        </w:r>
      </w:hyperlink>
      <w:r w:rsidR="005D2C07">
        <w:rPr>
          <w:noProof/>
          <w:sz w:val="26"/>
          <w:szCs w:val="26"/>
        </w:rPr>
        <w:t>]</w:t>
      </w:r>
      <w:r w:rsidR="005A4E88">
        <w:rPr>
          <w:noProof/>
          <w:sz w:val="26"/>
          <w:szCs w:val="26"/>
        </w:rPr>
        <w:fldChar w:fldCharType="end"/>
      </w:r>
      <w:r w:rsidRPr="00676B82">
        <w:rPr>
          <w:noProof/>
          <w:sz w:val="26"/>
          <w:szCs w:val="26"/>
        </w:rPr>
        <w:t>. Trên trẻ em Nam phi được ăn bánh quy bổ sung sắt, iod, beta- carotene, tỷ lệ th</w:t>
      </w:r>
      <w:r w:rsidR="00FE655E" w:rsidRPr="00676B82">
        <w:rPr>
          <w:noProof/>
          <w:sz w:val="26"/>
          <w:szCs w:val="26"/>
        </w:rPr>
        <w:t>iếu retinol huyết thanh giảm 39,1% xuống 12,</w:t>
      </w:r>
      <w:r w:rsidRPr="00676B82">
        <w:rPr>
          <w:noProof/>
          <w:sz w:val="26"/>
          <w:szCs w:val="26"/>
        </w:rPr>
        <w:t>2%, tỷ lệ th</w:t>
      </w:r>
      <w:r w:rsidR="00FE655E" w:rsidRPr="00676B82">
        <w:rPr>
          <w:noProof/>
          <w:sz w:val="26"/>
          <w:szCs w:val="26"/>
        </w:rPr>
        <w:t>iếu máu giảm từ  29,6% xuống 15,</w:t>
      </w:r>
      <w:r w:rsidRPr="00676B82">
        <w:rPr>
          <w:noProof/>
          <w:sz w:val="26"/>
          <w:szCs w:val="26"/>
        </w:rPr>
        <w:t xml:space="preserve">6%, tỷ lệ iod </w:t>
      </w:r>
      <w:r w:rsidR="00FE655E" w:rsidRPr="00676B82">
        <w:rPr>
          <w:noProof/>
          <w:sz w:val="26"/>
          <w:szCs w:val="26"/>
        </w:rPr>
        <w:t>niệu thấp giảm từ 97,5% xuống 5,</w:t>
      </w:r>
      <w:r w:rsidRPr="00676B82">
        <w:rPr>
          <w:noProof/>
          <w:sz w:val="26"/>
          <w:szCs w:val="26"/>
        </w:rPr>
        <w:t>4%</w:t>
      </w:r>
      <w:r w:rsidR="005A4E88">
        <w:rPr>
          <w:noProof/>
          <w:sz w:val="26"/>
          <w:szCs w:val="26"/>
        </w:rPr>
        <w:fldChar w:fldCharType="begin"/>
      </w:r>
      <w:r w:rsidR="000834E4">
        <w:rPr>
          <w:noProof/>
          <w:sz w:val="26"/>
          <w:szCs w:val="26"/>
        </w:rPr>
        <w:instrText xml:space="preserve"> ADDIN EN.CITE &lt;EndNote&gt;&lt;Cite&gt;&lt;Author&gt;WHO&lt;/Author&gt;&lt;Year&gt;2001&lt;/Year&gt;&lt;RecNum&gt;245&lt;/RecNum&gt;&lt;record&gt;&lt;rec-number&gt;245&lt;/rec-number&gt;&lt;foreign-keys&gt;&lt;key app="EN" db-id="etvr25fpetzf0heve9nxvrsip0rasvapxaer"&gt;245&lt;/key&gt;&lt;/foreign-keys&gt;&lt;ref-type name="Journal Article"&gt;17&lt;/ref-type&gt;&lt;contributors&gt;&lt;authors&gt;&lt;author&gt;WHO&lt;/author&gt;&lt;/authors&gt;&lt;/contributors&gt;&lt;titles&gt;&lt;title&gt;Iron deficiency Anaemia: Assessment, Prevention and Control. A guide for programme managers &lt;/title&gt;&lt;/titles&gt;&lt;pages&gt;1309-38&lt;/pages&gt;&lt;dates&gt;&lt;year&gt;2001&lt;/year&gt;&lt;/dates&gt;&lt;urls&gt;&lt;/urls&gt;&lt;/record&gt;&lt;/Cite&gt;&lt;/EndNote&gt;</w:instrText>
      </w:r>
      <w:r w:rsidR="005A4E88">
        <w:rPr>
          <w:noProof/>
          <w:sz w:val="26"/>
          <w:szCs w:val="26"/>
        </w:rPr>
        <w:fldChar w:fldCharType="separate"/>
      </w:r>
      <w:r w:rsidR="005D2C07">
        <w:rPr>
          <w:noProof/>
          <w:sz w:val="26"/>
          <w:szCs w:val="26"/>
        </w:rPr>
        <w:t>[</w:t>
      </w:r>
      <w:hyperlink w:anchor="_ENREF_4" w:tooltip="WHO, 2001 #245" w:history="1">
        <w:r w:rsidR="005D2C07">
          <w:rPr>
            <w:noProof/>
            <w:sz w:val="26"/>
            <w:szCs w:val="26"/>
          </w:rPr>
          <w:t>4</w:t>
        </w:r>
      </w:hyperlink>
      <w:r w:rsidR="005D2C07">
        <w:rPr>
          <w:noProof/>
          <w:sz w:val="26"/>
          <w:szCs w:val="26"/>
        </w:rPr>
        <w:t>]</w:t>
      </w:r>
      <w:r w:rsidR="005A4E88">
        <w:rPr>
          <w:noProof/>
          <w:sz w:val="26"/>
          <w:szCs w:val="26"/>
        </w:rPr>
        <w:fldChar w:fldCharType="end"/>
      </w:r>
      <w:r w:rsidRPr="00676B82">
        <w:rPr>
          <w:noProof/>
          <w:sz w:val="26"/>
          <w:szCs w:val="26"/>
        </w:rPr>
        <w:t xml:space="preserve">. </w:t>
      </w:r>
    </w:p>
    <w:p w:rsidR="00E02933" w:rsidRDefault="00B3717F" w:rsidP="00676B82">
      <w:pPr>
        <w:spacing w:before="0" w:after="0"/>
        <w:ind w:firstLine="720"/>
        <w:rPr>
          <w:noProof/>
          <w:sz w:val="26"/>
          <w:szCs w:val="26"/>
          <w:lang w:val="vi-VN"/>
        </w:rPr>
      </w:pPr>
      <w:r w:rsidRPr="00676B82">
        <w:rPr>
          <w:noProof/>
          <w:sz w:val="26"/>
          <w:szCs w:val="26"/>
        </w:rPr>
        <w:t xml:space="preserve">Hiệu quả </w:t>
      </w:r>
      <w:r w:rsidR="002B78F1" w:rsidRPr="00676B82">
        <w:rPr>
          <w:noProof/>
          <w:sz w:val="26"/>
          <w:szCs w:val="26"/>
        </w:rPr>
        <w:t>tăng cường vi chất</w:t>
      </w:r>
      <w:r w:rsidRPr="00676B82">
        <w:rPr>
          <w:noProof/>
          <w:sz w:val="26"/>
          <w:szCs w:val="26"/>
        </w:rPr>
        <w:t xml:space="preserve"> ngày càng chứng tỏ đây là một chiến lược bền vững, lâu dài, bao phủ số lượng lớn dân cư với chi phí rẻ, đặc biệt phù hợp với các nước đang phát triển. Tùy theo tình hình thực tế mà mỗi nước có các nghiên cứu định hướng sản xuất thực phẩm </w:t>
      </w:r>
      <w:r w:rsidR="00C10277" w:rsidRPr="00676B82">
        <w:rPr>
          <w:noProof/>
          <w:sz w:val="26"/>
          <w:szCs w:val="26"/>
        </w:rPr>
        <w:t>tăng cường vi chất</w:t>
      </w:r>
      <w:r w:rsidRPr="00676B82">
        <w:rPr>
          <w:noProof/>
          <w:sz w:val="26"/>
          <w:szCs w:val="26"/>
        </w:rPr>
        <w:t xml:space="preserve"> khác nhau: Nam Phi sản xuất các loại thực phẩm </w:t>
      </w:r>
      <w:r w:rsidR="00C10277" w:rsidRPr="00676B82">
        <w:rPr>
          <w:noProof/>
          <w:sz w:val="26"/>
          <w:szCs w:val="26"/>
        </w:rPr>
        <w:t>tăng cường</w:t>
      </w:r>
      <w:r w:rsidRPr="00676B82">
        <w:rPr>
          <w:noProof/>
          <w:sz w:val="26"/>
          <w:szCs w:val="26"/>
        </w:rPr>
        <w:t xml:space="preserve"> vitamin A từ dầu cọ đỏ, Ai cập phát triển các sản phẩm </w:t>
      </w:r>
      <w:r w:rsidR="00C10277" w:rsidRPr="00676B82">
        <w:rPr>
          <w:noProof/>
          <w:sz w:val="26"/>
          <w:szCs w:val="26"/>
        </w:rPr>
        <w:t>giàu</w:t>
      </w:r>
      <w:r w:rsidRPr="00676B82">
        <w:rPr>
          <w:noProof/>
          <w:sz w:val="26"/>
          <w:szCs w:val="26"/>
        </w:rPr>
        <w:t xml:space="preserve"> protein từ bột vừng, hạt bí ngô, Chile có sản phẩm bánh mỳ </w:t>
      </w:r>
      <w:r w:rsidR="00C10277" w:rsidRPr="00676B82">
        <w:rPr>
          <w:noProof/>
          <w:sz w:val="26"/>
          <w:szCs w:val="26"/>
        </w:rPr>
        <w:t>tăng cường</w:t>
      </w:r>
      <w:r w:rsidRPr="00676B82">
        <w:rPr>
          <w:noProof/>
          <w:sz w:val="26"/>
          <w:szCs w:val="26"/>
        </w:rPr>
        <w:t xml:space="preserve"> protein từ bột đậu </w:t>
      </w:r>
      <w:r w:rsidR="005A4E88" w:rsidRPr="00676B82">
        <w:rPr>
          <w:noProof/>
          <w:sz w:val="26"/>
          <w:szCs w:val="26"/>
        </w:rPr>
        <w:fldChar w:fldCharType="begin"/>
      </w:r>
      <w:r w:rsidR="005D2C07">
        <w:rPr>
          <w:noProof/>
          <w:sz w:val="26"/>
          <w:szCs w:val="26"/>
        </w:rPr>
        <w:instrText xml:space="preserve"> ADDIN EN.CITE &lt;EndNote&gt;&lt;Cite&gt;&lt;Author&gt;WHO&lt;/Author&gt;&lt;Year&gt;2001&lt;/Year&gt;&lt;RecNum&gt;42&lt;/RecNum&gt;&lt;DisplayText&gt;[53]&lt;/DisplayText&gt;&lt;record&gt;&lt;rec-number&gt;42&lt;/rec-number&gt;&lt;ref-type name="Journal Article"&gt;17&lt;/ref-type&gt;&lt;contributors&gt;&lt;authors&gt;&lt;author&gt;WHO,&lt;/author&gt;&lt;/authors&gt;&lt;/contributors&gt;&lt;titles&gt;&lt;title&gt;Iron deficiency Anaemia: Assessment, Prevention and control&lt;/title&gt;&lt;/titles&gt;&lt;pages&gt;15 - 38&lt;/pages&gt;&lt;dates&gt;&lt;year&gt;2001&lt;/year&gt;&lt;/dates&gt;&lt;urls&gt;&lt;/urls&gt;&lt;/record&gt;&lt;/Cite&gt;&lt;/EndNote&gt;</w:instrText>
      </w:r>
      <w:r w:rsidR="005A4E88" w:rsidRPr="00676B82">
        <w:rPr>
          <w:noProof/>
          <w:sz w:val="26"/>
          <w:szCs w:val="26"/>
        </w:rPr>
        <w:fldChar w:fldCharType="separate"/>
      </w:r>
      <w:r w:rsidR="00787330">
        <w:rPr>
          <w:noProof/>
          <w:sz w:val="26"/>
          <w:szCs w:val="26"/>
        </w:rPr>
        <w:t>[52]</w:t>
      </w:r>
      <w:r w:rsidR="005A4E88" w:rsidRPr="00676B82">
        <w:rPr>
          <w:noProof/>
          <w:sz w:val="26"/>
          <w:szCs w:val="26"/>
        </w:rPr>
        <w:fldChar w:fldCharType="end"/>
      </w:r>
      <w:r w:rsidRPr="00676B82">
        <w:rPr>
          <w:noProof/>
          <w:sz w:val="26"/>
          <w:szCs w:val="26"/>
        </w:rPr>
        <w:t>.</w:t>
      </w:r>
    </w:p>
    <w:p w:rsidR="009456E4" w:rsidRPr="009456E4" w:rsidRDefault="009456E4" w:rsidP="00676B82">
      <w:pPr>
        <w:spacing w:before="0" w:after="0"/>
        <w:ind w:firstLine="720"/>
        <w:rPr>
          <w:noProof/>
          <w:sz w:val="26"/>
          <w:szCs w:val="26"/>
          <w:lang w:val="vi-VN"/>
        </w:rPr>
      </w:pPr>
    </w:p>
    <w:p w:rsidR="00D02351" w:rsidRPr="00676B82" w:rsidRDefault="007A38B3" w:rsidP="00676B82">
      <w:pPr>
        <w:pStyle w:val="Heading4"/>
        <w:spacing w:after="0"/>
        <w:rPr>
          <w:b w:val="0"/>
          <w:noProof/>
          <w:szCs w:val="26"/>
        </w:rPr>
      </w:pPr>
      <w:bookmarkStart w:id="63" w:name="_Toc457112131"/>
      <w:r w:rsidRPr="00676B82">
        <w:rPr>
          <w:b w:val="0"/>
          <w:noProof/>
          <w:szCs w:val="26"/>
        </w:rPr>
        <w:t>1.4</w:t>
      </w:r>
      <w:r w:rsidR="00E02933" w:rsidRPr="00676B82">
        <w:rPr>
          <w:b w:val="0"/>
          <w:noProof/>
          <w:szCs w:val="26"/>
        </w:rPr>
        <w:t xml:space="preserve">.1.3. </w:t>
      </w:r>
      <w:r w:rsidR="00D02351" w:rsidRPr="00676B82">
        <w:rPr>
          <w:b w:val="0"/>
          <w:szCs w:val="26"/>
          <w:lang w:val="it-IT"/>
        </w:rPr>
        <w:t>Phòng chống bệnh tật</w:t>
      </w:r>
      <w:bookmarkEnd w:id="63"/>
    </w:p>
    <w:p w:rsidR="00B3717F" w:rsidRPr="00676B82" w:rsidRDefault="00B3717F" w:rsidP="00676B82">
      <w:pPr>
        <w:widowControl w:val="0"/>
        <w:spacing w:before="0" w:after="0"/>
        <w:ind w:firstLine="720"/>
        <w:rPr>
          <w:noProof/>
          <w:sz w:val="26"/>
          <w:szCs w:val="26"/>
        </w:rPr>
      </w:pPr>
      <w:r w:rsidRPr="00676B82">
        <w:rPr>
          <w:noProof/>
          <w:sz w:val="26"/>
          <w:szCs w:val="26"/>
        </w:rPr>
        <w:t>Bao gồm các hoạt động tuyên truyền vệ sinh phòng bệnh truyền nhiễm như nâng cao thói quen rửa tay đúng cách, vệ sinh nơi ở và các chiến</w:t>
      </w:r>
      <w:r w:rsidR="00C10277" w:rsidRPr="00676B82">
        <w:rPr>
          <w:noProof/>
          <w:sz w:val="26"/>
          <w:szCs w:val="26"/>
        </w:rPr>
        <w:t xml:space="preserve"> lược nhằm làm giảm gánh nặng bệ</w:t>
      </w:r>
      <w:r w:rsidRPr="00676B82">
        <w:rPr>
          <w:noProof/>
          <w:sz w:val="26"/>
          <w:szCs w:val="26"/>
        </w:rPr>
        <w:t xml:space="preserve">nh tật do sốt rét đối với phụ nữ có thai. </w:t>
      </w:r>
    </w:p>
    <w:p w:rsidR="00B3717F" w:rsidRPr="00676B82" w:rsidRDefault="00B3717F" w:rsidP="00676B82">
      <w:pPr>
        <w:widowControl w:val="0"/>
        <w:spacing w:before="0" w:after="0"/>
        <w:ind w:firstLine="720"/>
        <w:rPr>
          <w:noProof/>
          <w:sz w:val="26"/>
          <w:szCs w:val="26"/>
        </w:rPr>
      </w:pPr>
      <w:r w:rsidRPr="00676B82">
        <w:rPr>
          <w:noProof/>
          <w:sz w:val="26"/>
          <w:szCs w:val="26"/>
        </w:rPr>
        <w:t>Nhằm xem xét mối liên quan giữa các bệnh truyền nhiễm, thấp còi và DALYs, người ta đã can thiệp làm giảm gánh nặng bệnh tật của sốt rét trong thời kỳ mang thai và giảm mắc giun đường ruột và tiêu chảy ở trẻ nhỏ</w:t>
      </w:r>
      <w:r w:rsidR="005A4E88" w:rsidRPr="00676B82">
        <w:rPr>
          <w:noProof/>
          <w:sz w:val="26"/>
          <w:szCs w:val="26"/>
        </w:rPr>
        <w:fldChar w:fldCharType="begin"/>
      </w:r>
      <w:r w:rsidR="000834E4">
        <w:rPr>
          <w:noProof/>
          <w:sz w:val="26"/>
          <w:szCs w:val="26"/>
        </w:rPr>
        <w:instrText xml:space="preserve"> ADDIN EN.CITE &lt;EndNote&gt;&lt;Cite&gt;&lt;Author&gt;Zulfigar A Bhutta&lt;/Author&gt;&lt;Year&gt;2008&lt;/Year&gt;&lt;RecNum&gt;43&lt;/RecNum&gt;&lt;record&gt;&lt;rec-number&gt;43&lt;/rec-number&gt;&lt;foreign-keys&gt;&lt;key app="EN" db-id="etvr25fpetzf0heve9nxvrsip0rasvapxaer"&gt;43&lt;/key&gt;&lt;/foreign-keys&gt;&lt;ref-type name="Journal Article"&gt;17&lt;/ref-type&gt;&lt;contributors&gt;&lt;authors&gt;&lt;author&gt;Zulfigar A Bhutta, &lt;/author&gt;&lt;author&gt;Tahmeed, &lt;/author&gt;&lt;author&gt;Robert E Black&lt;/author&gt;&lt;/authors&gt;&lt;/contributors&gt;&lt;titles&gt;&lt;title&gt;What works? Intervention for maternal and child under nutrition and survival&lt;/title&gt;&lt;secondary-title&gt;The Lancet&lt;/secondary-title&gt;&lt;/titles&gt;&lt;pages&gt;41-59&lt;/pages&gt;&lt;volume&gt;1&lt;/volume&gt;&lt;dates&gt;&lt;year&gt;2008&lt;/year&gt;&lt;/dates&gt;&lt;urls&gt;&lt;/urls&gt;&lt;/record&gt;&lt;/Cite&gt;&lt;/EndNote&gt;</w:instrText>
      </w:r>
      <w:r w:rsidR="005A4E88" w:rsidRPr="00676B82">
        <w:rPr>
          <w:noProof/>
          <w:sz w:val="26"/>
          <w:szCs w:val="26"/>
        </w:rPr>
        <w:fldChar w:fldCharType="separate"/>
      </w:r>
      <w:r w:rsidR="00787330">
        <w:rPr>
          <w:noProof/>
          <w:sz w:val="26"/>
          <w:szCs w:val="26"/>
        </w:rPr>
        <w:t>[48]</w:t>
      </w:r>
      <w:r w:rsidR="005A4E88" w:rsidRPr="00676B82">
        <w:rPr>
          <w:noProof/>
          <w:sz w:val="26"/>
          <w:szCs w:val="26"/>
        </w:rPr>
        <w:fldChar w:fldCharType="end"/>
      </w:r>
      <w:r w:rsidRPr="00676B82">
        <w:rPr>
          <w:noProof/>
          <w:sz w:val="26"/>
          <w:szCs w:val="26"/>
        </w:rPr>
        <w:t xml:space="preserve">. Khi xem xét 1 cách hệ thống 25 nghiên cứu về tác động của việc tẩy giun với thay đổi cân nặng và chiều cao trung bình của trẻ, cho thấy, nếu trẻ sử dụng 1 liều tẩy giun thì chiều cao trung bình tăng 0,14 cm (CI95%= 0,04- 0,23) và tăng 0,07cm (CI95%= 0,01-0,15) nếu sử </w:t>
      </w:r>
      <w:r w:rsidR="00746A4D">
        <w:rPr>
          <w:noProof/>
          <w:sz w:val="26"/>
          <w:szCs w:val="26"/>
        </w:rPr>
        <w:t>dụng nhiều lần trong vòng 1 năm</w:t>
      </w:r>
      <w:r w:rsidR="005A4E88" w:rsidRPr="00676B82">
        <w:rPr>
          <w:noProof/>
          <w:sz w:val="26"/>
          <w:szCs w:val="26"/>
        </w:rPr>
        <w:fldChar w:fldCharType="begin"/>
      </w:r>
      <w:r w:rsidR="000834E4">
        <w:rPr>
          <w:noProof/>
          <w:sz w:val="26"/>
          <w:szCs w:val="26"/>
        </w:rPr>
        <w:instrText xml:space="preserve"> ADDIN EN.CITE &lt;EndNote&gt;&lt;Cite&gt;&lt;Author&gt;Zulfigar A Bhutta&lt;/Author&gt;&lt;Year&gt;2008&lt;/Year&gt;&lt;RecNum&gt;43&lt;/RecNum&gt;&lt;record&gt;&lt;rec-number&gt;43&lt;/rec-number&gt;&lt;foreign-keys&gt;&lt;key app="EN" db-id="etvr25fpetzf0heve9nxvrsip0rasvapxaer"&gt;43&lt;/key&gt;&lt;/foreign-keys&gt;&lt;ref-type name="Journal Article"&gt;17&lt;/ref-type&gt;&lt;contributors&gt;&lt;authors&gt;&lt;author&gt;Zulfigar A Bhutta, &lt;/author&gt;&lt;author&gt;Tahmeed, &lt;/author&gt;&lt;author&gt;Robert E Black&lt;/author&gt;&lt;/authors&gt;&lt;/contributors&gt;&lt;titles&gt;&lt;title&gt;What works? Intervention for maternal and child under nutrition and survival&lt;/title&gt;&lt;secondary-title&gt;The Lancet&lt;/secondary-title&gt;&lt;/titles&gt;&lt;pages&gt;41-59&lt;/pages&gt;&lt;volume&gt;1&lt;/volume&gt;&lt;dates&gt;&lt;year&gt;2008&lt;/year&gt;&lt;/dates&gt;&lt;urls&gt;&lt;/urls&gt;&lt;/record&gt;&lt;/Cite&gt;&lt;/EndNote&gt;</w:instrText>
      </w:r>
      <w:r w:rsidR="005A4E88" w:rsidRPr="00676B82">
        <w:rPr>
          <w:noProof/>
          <w:sz w:val="26"/>
          <w:szCs w:val="26"/>
        </w:rPr>
        <w:fldChar w:fldCharType="separate"/>
      </w:r>
      <w:r w:rsidR="00787330">
        <w:rPr>
          <w:noProof/>
          <w:sz w:val="26"/>
          <w:szCs w:val="26"/>
        </w:rPr>
        <w:t>[48]</w:t>
      </w:r>
      <w:r w:rsidR="005A4E88" w:rsidRPr="00676B82">
        <w:rPr>
          <w:noProof/>
          <w:sz w:val="26"/>
          <w:szCs w:val="26"/>
        </w:rPr>
        <w:fldChar w:fldCharType="end"/>
      </w:r>
      <w:r w:rsidRPr="00676B82">
        <w:rPr>
          <w:noProof/>
          <w:sz w:val="26"/>
          <w:szCs w:val="26"/>
        </w:rPr>
        <w:t>.</w:t>
      </w:r>
    </w:p>
    <w:p w:rsidR="00E02933" w:rsidRPr="00676B82" w:rsidRDefault="00B3717F" w:rsidP="00676B82">
      <w:pPr>
        <w:spacing w:before="0" w:after="0"/>
        <w:ind w:firstLine="720"/>
        <w:rPr>
          <w:noProof/>
          <w:sz w:val="26"/>
          <w:szCs w:val="26"/>
        </w:rPr>
      </w:pPr>
      <w:r w:rsidRPr="00676B82">
        <w:rPr>
          <w:noProof/>
          <w:sz w:val="26"/>
          <w:szCs w:val="26"/>
        </w:rPr>
        <w:t>Qua kết quả của 29 nghiên cứu và 3 tổng quan hệ thống đã chỉ ra hiệu quả tích cực của tác động làm giảm gánh nặng bệnh tật đối với phòng chống SDD trẻ em. Lượng giá chung cho loại hình can thiệp cải thiện dinh dưỡng và giảm các bệnh truyền nhiễm, có hiệu quả làm giảm 36% tỷ lệ trẻ bị SDD thấp còi</w:t>
      </w:r>
      <w:r w:rsidR="005A4E88">
        <w:rPr>
          <w:noProof/>
          <w:sz w:val="26"/>
          <w:szCs w:val="26"/>
        </w:rPr>
        <w:fldChar w:fldCharType="begin"/>
      </w:r>
      <w:r w:rsidR="000834E4">
        <w:rPr>
          <w:noProof/>
          <w:sz w:val="26"/>
          <w:szCs w:val="26"/>
        </w:rPr>
        <w:instrText xml:space="preserve"> ADDIN EN.CITE &lt;EndNote&gt;&lt;Cite&gt;&lt;Author&gt;Zulfigar A Bhutta&lt;/Author&gt;&lt;Year&gt;2008&lt;/Year&gt;&lt;RecNum&gt;43&lt;/RecNum&gt;&lt;record&gt;&lt;rec-number&gt;43&lt;/rec-number&gt;&lt;foreign-keys&gt;&lt;key app="EN" db-id="etvr25fpetzf0heve9nxvrsip0rasvapxaer"&gt;43&lt;/key&gt;&lt;/foreign-keys&gt;&lt;ref-type name="Journal Article"&gt;17&lt;/ref-type&gt;&lt;contributors&gt;&lt;authors&gt;&lt;author&gt;Zulfigar A Bhutta, &lt;/author&gt;&lt;author&gt;Tahmeed, &lt;/author&gt;&lt;author&gt;Robert E Black&lt;/author&gt;&lt;/authors&gt;&lt;/contributors&gt;&lt;titles&gt;&lt;title&gt;What works? Intervention for maternal and child under nutrition and survival&lt;/title&gt;&lt;secondary-title&gt;The Lancet&lt;/secondary-title&gt;&lt;/titles&gt;&lt;pages&gt;41-59&lt;/pages&gt;&lt;volume&gt;1&lt;/volume&gt;&lt;dates&gt;&lt;year&gt;2008&lt;/year&gt;&lt;/dates&gt;&lt;urls&gt;&lt;/urls&gt;&lt;/record&gt;&lt;/Cite&gt;&lt;/EndNote&gt;</w:instrText>
      </w:r>
      <w:r w:rsidR="005A4E88">
        <w:rPr>
          <w:noProof/>
          <w:sz w:val="26"/>
          <w:szCs w:val="26"/>
        </w:rPr>
        <w:fldChar w:fldCharType="separate"/>
      </w:r>
      <w:r w:rsidR="00787330">
        <w:rPr>
          <w:noProof/>
          <w:sz w:val="26"/>
          <w:szCs w:val="26"/>
        </w:rPr>
        <w:t>[48]</w:t>
      </w:r>
      <w:r w:rsidR="005A4E88">
        <w:rPr>
          <w:noProof/>
          <w:sz w:val="26"/>
          <w:szCs w:val="26"/>
        </w:rPr>
        <w:fldChar w:fldCharType="end"/>
      </w:r>
      <w:r w:rsidRPr="00676B82">
        <w:rPr>
          <w:noProof/>
          <w:sz w:val="26"/>
          <w:szCs w:val="26"/>
        </w:rPr>
        <w:t>. Vệ sinh cá nhân, bao gồm rửa tay đúng cách có thể giảm 30% nguy cơ mắc tiêu chảy, gián tiếp giảm nguy cơ SDD. Như vậy, tiến hành song song nhiều biện pháp can thiệp mới có thể góp phần giảm tỷ lệ tử vong và tỷ lệ SDD của trẻ.</w:t>
      </w:r>
    </w:p>
    <w:p w:rsidR="007A38B3" w:rsidRPr="00676B82" w:rsidRDefault="00996CFC" w:rsidP="00D16C82">
      <w:pPr>
        <w:spacing w:before="0" w:after="0"/>
        <w:rPr>
          <w:sz w:val="26"/>
          <w:szCs w:val="26"/>
        </w:rPr>
      </w:pPr>
      <w:r w:rsidRPr="00676B82">
        <w:rPr>
          <w:sz w:val="26"/>
          <w:szCs w:val="26"/>
          <w:lang w:val="vi-VN"/>
        </w:rPr>
        <w:t>Loạt bài báo đăng trên tạp chí Lancet về chủ đề Dinh dưỡng Bà mẹ và trẻ em từ 2008 đến 2013 đã cung cấp các bằng chứng khoa học cho thấy rõ ràng rằng giải quyết tình trạng thiếu dinh dưỡng đặc biệt trong 1000 ngày vàng là ưu tiên hàng đầu nhằm giảm gánh nặng bệnh tật toàn cầu và tăng cường phát triển kinh tế cho các nước có thu nhập thấp và trung bình thấp. Chiến lược dinh dưỡng trong 1000 ngày vàng cần tập trung vào các can thiệp được chứng minh là có hiệu quả, khả thi, có thể triển khai trên diện rộng và có chi phí hiệu quả cao, đó là:Cải thiện dinh dưỡng cho bà mẹ có thai, bao gồm bổ sung sắt/axit folic (đa vi chất)</w:t>
      </w:r>
      <w:r w:rsidR="00E940B7" w:rsidRPr="00676B82">
        <w:rPr>
          <w:sz w:val="26"/>
          <w:szCs w:val="26"/>
        </w:rPr>
        <w:t xml:space="preserve">; </w:t>
      </w:r>
      <w:r w:rsidRPr="00676B82">
        <w:rPr>
          <w:sz w:val="26"/>
          <w:szCs w:val="26"/>
          <w:lang w:val="vi-VN"/>
        </w:rPr>
        <w:t>Khuyến khích nuôi con bằng sữa mẹ</w:t>
      </w:r>
      <w:r w:rsidR="00E940B7" w:rsidRPr="00676B82">
        <w:rPr>
          <w:sz w:val="26"/>
          <w:szCs w:val="26"/>
        </w:rPr>
        <w:t xml:space="preserve">; </w:t>
      </w:r>
      <w:r w:rsidRPr="00676B82">
        <w:rPr>
          <w:sz w:val="26"/>
          <w:szCs w:val="26"/>
          <w:lang w:val="vi-VN"/>
        </w:rPr>
        <w:t>Cải thiện thực hành ăn bổ sung</w:t>
      </w:r>
      <w:r w:rsidR="00E940B7" w:rsidRPr="00676B82">
        <w:rPr>
          <w:sz w:val="26"/>
          <w:szCs w:val="26"/>
        </w:rPr>
        <w:t xml:space="preserve">; </w:t>
      </w:r>
      <w:r w:rsidRPr="00676B82">
        <w:rPr>
          <w:sz w:val="26"/>
          <w:szCs w:val="26"/>
          <w:lang w:val="vi-VN"/>
        </w:rPr>
        <w:t>Cải thiện tình trạng vi chất của trẻ (đặc biệt là vitamin A và kẽm)</w:t>
      </w:r>
      <w:r w:rsidR="00E940B7" w:rsidRPr="00676B82">
        <w:rPr>
          <w:sz w:val="26"/>
          <w:szCs w:val="26"/>
        </w:rPr>
        <w:t xml:space="preserve">; </w:t>
      </w:r>
      <w:r w:rsidRPr="00676B82">
        <w:rPr>
          <w:sz w:val="26"/>
          <w:szCs w:val="26"/>
          <w:lang w:val="vi-VN"/>
        </w:rPr>
        <w:t>Nước sạch, vệ sinh cá nhân và điều kiện vệ sinh</w:t>
      </w:r>
      <w:r w:rsidR="005A4E88">
        <w:rPr>
          <w:sz w:val="26"/>
          <w:szCs w:val="26"/>
        </w:rPr>
        <w:fldChar w:fldCharType="begin"/>
      </w:r>
      <w:r w:rsidR="000834E4">
        <w:rPr>
          <w:sz w:val="26"/>
          <w:szCs w:val="26"/>
        </w:rPr>
        <w:instrText xml:space="preserve"> ADDIN EN.CITE &lt;EndNote&gt;&lt;Cite&gt;&lt;Author&gt;Black RE&lt;/Author&gt;&lt;Year&gt;2008&lt;/Year&gt;&lt;RecNum&gt;164&lt;/RecNum&gt;&lt;record&gt;&lt;rec-number&gt;164&lt;/rec-number&gt;&lt;foreign-keys&gt;&lt;key app="EN" db-id="etvr25fpetzf0heve9nxvrsip0rasvapxaer"&gt;164&lt;/key&gt;&lt;/foreign-keys&gt;&lt;ref-type name="Journal Article"&gt;17&lt;/ref-type&gt;&lt;contributors&gt;&lt;authors&gt;&lt;author&gt;Black RE, Allen LH, Bhutta ZA, Caulfeld LE, de Onis M, Ezzati M, et al, &lt;/author&gt;&lt;/authors&gt;&lt;/contributors&gt;&lt;titles&gt;&lt;title&gt;Maternal and child undernutrition: global and regional exposures and health consequences&lt;/title&gt;&lt;secondary-title&gt;Lancet 2008&lt;/secondary-title&gt;&lt;/titles&gt;&lt;periodical&gt;&lt;full-title&gt;Lancet 2008&lt;/full-title&gt;&lt;/periodical&gt;&lt;pages&gt;243-60&lt;/pages&gt;&lt;volume&gt;371(9608)&lt;/volume&gt;&lt;dates&gt;&lt;year&gt;2008&lt;/year&gt;&lt;/dates&gt;&lt;urls&gt;&lt;/urls&gt;&lt;/record&gt;&lt;/Cite&gt;&lt;/EndNote&gt;</w:instrText>
      </w:r>
      <w:r w:rsidR="005A4E88">
        <w:rPr>
          <w:sz w:val="26"/>
          <w:szCs w:val="26"/>
        </w:rPr>
        <w:fldChar w:fldCharType="separate"/>
      </w:r>
      <w:r w:rsidR="00787330">
        <w:rPr>
          <w:noProof/>
          <w:sz w:val="26"/>
          <w:szCs w:val="26"/>
        </w:rPr>
        <w:t>[53]</w:t>
      </w:r>
      <w:r w:rsidR="005A4E88">
        <w:rPr>
          <w:sz w:val="26"/>
          <w:szCs w:val="26"/>
        </w:rPr>
        <w:fldChar w:fldCharType="end"/>
      </w:r>
      <w:r w:rsidR="00412290">
        <w:rPr>
          <w:sz w:val="26"/>
          <w:szCs w:val="26"/>
        </w:rPr>
        <w:t xml:space="preserve">, </w:t>
      </w:r>
      <w:r w:rsidR="005A4E88">
        <w:rPr>
          <w:sz w:val="26"/>
          <w:szCs w:val="26"/>
        </w:rPr>
        <w:fldChar w:fldCharType="begin"/>
      </w:r>
      <w:r w:rsidR="000834E4">
        <w:rPr>
          <w:sz w:val="26"/>
          <w:szCs w:val="26"/>
        </w:rPr>
        <w:instrText xml:space="preserve"> ADDIN EN.CITE &lt;EndNote&gt;&lt;Cite&gt;&lt;Author&gt;Nabarro D.&lt;/Author&gt;&lt;Year&gt;2013&lt;/Year&gt;&lt;RecNum&gt;167&lt;/RecNum&gt;&lt;record&gt;&lt;rec-number&gt;167&lt;/rec-number&gt;&lt;foreign-keys&gt;&lt;key app="EN" db-id="etvr25fpetzf0heve9nxvrsip0rasvapxaer"&gt;167&lt;/key&gt;&lt;/foreign-keys&gt;&lt;ref-type name="Journal Article"&gt;17&lt;/ref-type&gt;&lt;contributors&gt;&lt;authors&gt;&lt;author&gt;Nabarro D.,&lt;/author&gt;&lt;/authors&gt;&lt;/contributors&gt;&lt;titles&gt;&lt;title&gt;Global child and maternal nutrition—the SUN rises&lt;/title&gt;&lt;secondary-title&gt;Lancet 2013; published online June 6.http://dx.doi.org/10.1016/S0140-6736- 6736(13)61086&lt;/secondary-title&gt;&lt;/titles&gt;&lt;periodical&gt;&lt;full-title&gt;Lancet 2013; published online June 6.http://dx.doi.org/10.1016/S0140-6736- 6736(13)61086&lt;/full-title&gt;&lt;/periodical&gt;&lt;volume&gt;(13)61086&lt;/volume&gt;&lt;dates&gt;&lt;year&gt;2013&lt;/year&gt;&lt;/dates&gt;&lt;urls&gt;&lt;/urls&gt;&lt;/record&gt;&lt;/Cite&gt;&lt;/EndNote&gt;</w:instrText>
      </w:r>
      <w:r w:rsidR="005A4E88">
        <w:rPr>
          <w:sz w:val="26"/>
          <w:szCs w:val="26"/>
        </w:rPr>
        <w:fldChar w:fldCharType="separate"/>
      </w:r>
      <w:r w:rsidR="00787330">
        <w:rPr>
          <w:noProof/>
          <w:sz w:val="26"/>
          <w:szCs w:val="26"/>
        </w:rPr>
        <w:t>[54]</w:t>
      </w:r>
      <w:r w:rsidR="005A4E88">
        <w:rPr>
          <w:sz w:val="26"/>
          <w:szCs w:val="26"/>
        </w:rPr>
        <w:fldChar w:fldCharType="end"/>
      </w:r>
      <w:r w:rsidR="00F203E7" w:rsidRPr="00676B82">
        <w:rPr>
          <w:sz w:val="26"/>
          <w:szCs w:val="26"/>
        </w:rPr>
        <w:t>.</w:t>
      </w:r>
    </w:p>
    <w:p w:rsidR="00D02351" w:rsidRPr="001C050A" w:rsidRDefault="007A38B3" w:rsidP="001C050A">
      <w:pPr>
        <w:ind w:firstLine="0"/>
        <w:rPr>
          <w:b/>
          <w:i/>
          <w:sz w:val="26"/>
          <w:szCs w:val="26"/>
        </w:rPr>
      </w:pPr>
      <w:bookmarkStart w:id="64" w:name="_Toc471243458"/>
      <w:r w:rsidRPr="001C050A">
        <w:rPr>
          <w:b/>
          <w:i/>
          <w:sz w:val="26"/>
          <w:szCs w:val="26"/>
        </w:rPr>
        <w:t>1.4</w:t>
      </w:r>
      <w:r w:rsidR="008433D2" w:rsidRPr="001C050A">
        <w:rPr>
          <w:b/>
          <w:i/>
          <w:sz w:val="26"/>
          <w:szCs w:val="26"/>
        </w:rPr>
        <w:t xml:space="preserve">.2. </w:t>
      </w:r>
      <w:r w:rsidR="00D02351" w:rsidRPr="001C050A">
        <w:rPr>
          <w:b/>
          <w:i/>
          <w:sz w:val="26"/>
          <w:szCs w:val="26"/>
          <w:lang w:val="it-IT"/>
        </w:rPr>
        <w:t>Các giải pháp và hoạt động phòng chống SDD thấp còi ở Việt Nam</w:t>
      </w:r>
      <w:bookmarkEnd w:id="64"/>
    </w:p>
    <w:p w:rsidR="00B2289A" w:rsidRPr="00676B82" w:rsidRDefault="009B4796" w:rsidP="00676B82">
      <w:pPr>
        <w:spacing w:before="0" w:after="0"/>
        <w:ind w:firstLine="720"/>
        <w:rPr>
          <w:noProof/>
          <w:sz w:val="26"/>
          <w:szCs w:val="26"/>
        </w:rPr>
      </w:pPr>
      <w:r w:rsidRPr="00676B82">
        <w:rPr>
          <w:noProof/>
          <w:sz w:val="26"/>
          <w:szCs w:val="26"/>
        </w:rPr>
        <w:t>Cho đến nay, các giải pháp về phòng chống suy dinh dưỡng thấp còi sớm đối với các vùng khó khăn có tỷ lệ suy dinh dưỡng cao ở Việt Nam còn có những hạn chế nhất định. Do hạn chế về nguồn lực đầu tư, nên mặc dù chương trình dinh dưỡng quốc gia và tại các địa phương đã có những họat động lồng ghép nhằm cải thiện tình trạng dinh dưỡng của trẻ dưới 2 tuổi nhưng hiệu quả của các hoạt động còn chưa thực sự cao, cũng như chưa có sự theo dõi và đánh giá</w:t>
      </w:r>
      <w:r w:rsidR="00F203E7" w:rsidRPr="00676B82">
        <w:rPr>
          <w:noProof/>
          <w:sz w:val="26"/>
          <w:szCs w:val="26"/>
        </w:rPr>
        <w:t xml:space="preserve"> hệ thống</w:t>
      </w:r>
      <w:r w:rsidRPr="00676B82">
        <w:rPr>
          <w:noProof/>
          <w:sz w:val="26"/>
          <w:szCs w:val="26"/>
        </w:rPr>
        <w:t xml:space="preserve">. </w:t>
      </w:r>
      <w:r w:rsidR="008433D2" w:rsidRPr="00676B82">
        <w:rPr>
          <w:noProof/>
          <w:sz w:val="26"/>
          <w:szCs w:val="26"/>
        </w:rPr>
        <w:t xml:space="preserve">Kiến thức của người mẹ và người chăm sóc trẻ chưa được nâng cao cũng như những thực hành của người mẹ chưa được tư vấn chỉnh sửa kịp thời, dẫn tới hiệu quả của các hoạt động chưa trọn vẹn, đặc biệt là các hoạt động truyền thông thay đổi hành vi. </w:t>
      </w:r>
      <w:r w:rsidR="008433D2" w:rsidRPr="00676B82">
        <w:rPr>
          <w:sz w:val="26"/>
          <w:szCs w:val="26"/>
          <w:lang w:val="it-IT"/>
        </w:rPr>
        <w:t>Trong Định hướng giải pháp phòng chống SDD thấp còi giai đoạn 2011 – 2020 của Việt Nam,</w:t>
      </w:r>
      <w:r w:rsidR="008433D2" w:rsidRPr="00676B82">
        <w:rPr>
          <w:noProof/>
          <w:sz w:val="26"/>
          <w:szCs w:val="26"/>
        </w:rPr>
        <w:t>Quyết định số 226/QĐ-TTg ngày 22/2/2012 được Thủ tướng chính phủ Việt Nam phê duyệt Chiến lược dinh dưỡng quốc gia giai đoạn 2011 – 2020 và tầm nhìn đến 2030 với quan điểm cải thiện tình trạng dinh dưỡng là trách nhiệm của các cấp, các ngành và của mọi người dân và mục tiêu chung là cải thiện tình trạng dinh dưỡng trẻ em, đặc biệt là thể thấp còi</w:t>
      </w:r>
      <w:r w:rsidR="005A4E88" w:rsidRPr="00676B82">
        <w:rPr>
          <w:noProof/>
          <w:sz w:val="26"/>
          <w:szCs w:val="26"/>
        </w:rPr>
        <w:fldChar w:fldCharType="begin"/>
      </w:r>
      <w:r w:rsidR="000834E4">
        <w:rPr>
          <w:noProof/>
          <w:sz w:val="26"/>
          <w:szCs w:val="26"/>
        </w:rPr>
        <w:instrText xml:space="preserve"> ADDIN EN.CITE &lt;EndNote&gt;&lt;Cite&gt;&lt;Author&gt;Bộ Y tế&lt;/Author&gt;&lt;Year&gt;2012&lt;/Year&gt;&lt;RecNum&gt;144&lt;/RecNum&gt;&lt;record&gt;&lt;rec-number&gt;144&lt;/rec-number&gt;&lt;foreign-keys&gt;&lt;key app="EN" db-id="etvr25fpetzf0heve9nxvrsip0rasvapxaer"&gt;144&lt;/key&gt;&lt;/foreign-keys&gt;&lt;ref-type name="Journal Article"&gt;17&lt;/ref-type&gt;&lt;contributors&gt;&lt;authors&gt;&lt;author&gt;Bộ Y tế,&lt;/author&gt;&lt;/authors&gt;&lt;/contributors&gt;&lt;titles&gt;&lt;title&gt;Chiến lược quốc gia về dinh dưỡng giai đoạn 2011 - 2020, tầm nhìn đến 2030&lt;/title&gt;&lt;/titles&gt;&lt;dates&gt;&lt;year&gt;2012&lt;/year&gt;&lt;/dates&gt;&lt;urls&gt;&lt;/urls&gt;&lt;/record&gt;&lt;/Cite&gt;&lt;/EndNote&gt;</w:instrText>
      </w:r>
      <w:r w:rsidR="005A4E88" w:rsidRPr="00676B82">
        <w:rPr>
          <w:noProof/>
          <w:sz w:val="26"/>
          <w:szCs w:val="26"/>
        </w:rPr>
        <w:fldChar w:fldCharType="separate"/>
      </w:r>
      <w:r w:rsidR="00787330">
        <w:rPr>
          <w:noProof/>
          <w:sz w:val="26"/>
          <w:szCs w:val="26"/>
        </w:rPr>
        <w:t>[55]</w:t>
      </w:r>
      <w:r w:rsidR="005A4E88" w:rsidRPr="00676B82">
        <w:rPr>
          <w:noProof/>
          <w:sz w:val="26"/>
          <w:szCs w:val="26"/>
        </w:rPr>
        <w:fldChar w:fldCharType="end"/>
      </w:r>
      <w:r w:rsidR="008433D2" w:rsidRPr="00676B82">
        <w:rPr>
          <w:noProof/>
          <w:sz w:val="26"/>
          <w:szCs w:val="26"/>
        </w:rPr>
        <w:t>. Trong các giải pháp kỹ thuật, chiến lược có đề cập đến các can thiệp đặc hiệu vào 1000 ngày đầu bao gồm chăm sóc dinh dưỡng hợp lý cho bà mẹ trước, trong và sau sinh; thúc đẩy nuôi con bằng sữa mẹ hoàn toàn trong 6 tháng đầu và ăn bổ sung hợp lý</w:t>
      </w:r>
      <w:r w:rsidR="001B4D41" w:rsidRPr="00676B82">
        <w:rPr>
          <w:noProof/>
          <w:sz w:val="26"/>
          <w:szCs w:val="26"/>
        </w:rPr>
        <w:t xml:space="preserve">; </w:t>
      </w:r>
      <w:r w:rsidR="00DF2865" w:rsidRPr="00676B82">
        <w:rPr>
          <w:noProof/>
          <w:sz w:val="26"/>
          <w:szCs w:val="26"/>
        </w:rPr>
        <w:t xml:space="preserve">cải thiện tình trạng thiếu vi chất dinh dưỡng (vitamin A, sắt, iốt, kẽm). Dự án Cải thiện tình trạng dinh dưỡng trẻ em (thuộc chương trình Mục tiêu quốc gia về Y tế) đang được triển khai cũng bao gồm các hoạt động can thiệp tập trung vào nhóm đối tượng và thời điểm này. </w:t>
      </w:r>
      <w:r w:rsidR="00AA4E38" w:rsidRPr="00676B82">
        <w:rPr>
          <w:noProof/>
          <w:sz w:val="26"/>
          <w:szCs w:val="26"/>
        </w:rPr>
        <w:t>Khuyến cáo từ các chương trình trên thế giới về</w:t>
      </w:r>
      <w:r w:rsidR="00DF2865" w:rsidRPr="00676B82">
        <w:rPr>
          <w:noProof/>
          <w:sz w:val="26"/>
          <w:szCs w:val="26"/>
        </w:rPr>
        <w:t xml:space="preserve"> định hướng can thiệp dinh dưỡng nhằm vào 1000 ngày vàng cần tập trung vào</w:t>
      </w:r>
      <w:r w:rsidR="005A4E88">
        <w:rPr>
          <w:noProof/>
          <w:sz w:val="26"/>
          <w:szCs w:val="26"/>
        </w:rPr>
        <w:fldChar w:fldCharType="begin"/>
      </w:r>
      <w:r w:rsidR="000834E4">
        <w:rPr>
          <w:noProof/>
          <w:sz w:val="26"/>
          <w:szCs w:val="26"/>
        </w:rPr>
        <w:instrText xml:space="preserve"> ADDIN EN.CITE &lt;EndNote&gt;&lt;Cite&gt;&lt;Author&gt;Lê Danh Tuyên&lt;/Author&gt;&lt;Year&gt;2015&lt;/Year&gt;&lt;RecNum&gt;146&lt;/RecNum&gt;&lt;record&gt;&lt;rec-number&gt;146&lt;/rec-number&gt;&lt;foreign-keys&gt;&lt;key app="EN" db-id="etvr25fpetzf0heve9nxvrsip0rasvapxaer"&gt;146&lt;/key&gt;&lt;/foreign-keys&gt;&lt;ref-type name="Journal Article"&gt;17&lt;/ref-type&gt;&lt;contributors&gt;&lt;authors&gt;&lt;author&gt;Lê Danh Tuyên, Huỳnh Nam Phương,&lt;/author&gt;&lt;/authors&gt;&lt;/contributors&gt;&lt;titles&gt;&lt;title&gt;1000 ngày vàng - Cơ hội đừng bỏ lỡ&lt;/title&gt;&lt;secondary-title&gt;Tạp chí Dinh dưỡng và Thực phẩm&lt;/secondary-title&gt;&lt;/titles&gt;&lt;periodical&gt;&lt;full-title&gt;Tạp chí Dinh dưỡng và Thực phẩm&lt;/full-title&gt;&lt;/periodical&gt;&lt;pages&gt;1 - 5&lt;/pages&gt;&lt;volume&gt;Tập 11&lt;/volume&gt;&lt;number&gt;Số 1 Tháng 2 năm 2015&lt;/number&gt;&lt;dates&gt;&lt;year&gt;2015&lt;/year&gt;&lt;/dates&gt;&lt;urls&gt;&lt;/urls&gt;&lt;/record&gt;&lt;/Cite&gt;&lt;/EndNote&gt;</w:instrText>
      </w:r>
      <w:r w:rsidR="005A4E88">
        <w:rPr>
          <w:noProof/>
          <w:sz w:val="26"/>
          <w:szCs w:val="26"/>
        </w:rPr>
        <w:fldChar w:fldCharType="separate"/>
      </w:r>
      <w:r w:rsidR="005D2C07">
        <w:rPr>
          <w:noProof/>
          <w:sz w:val="26"/>
          <w:szCs w:val="26"/>
        </w:rPr>
        <w:t>[</w:t>
      </w:r>
      <w:hyperlink w:anchor="_ENREF_6" w:tooltip="Lê Danh Tuyên, 2015 #146" w:history="1">
        <w:r w:rsidR="005D2C07">
          <w:rPr>
            <w:noProof/>
            <w:sz w:val="26"/>
            <w:szCs w:val="26"/>
          </w:rPr>
          <w:t>6</w:t>
        </w:r>
      </w:hyperlink>
      <w:r w:rsidR="005D2C07">
        <w:rPr>
          <w:noProof/>
          <w:sz w:val="26"/>
          <w:szCs w:val="26"/>
        </w:rPr>
        <w:t>]</w:t>
      </w:r>
      <w:r w:rsidR="005A4E88">
        <w:rPr>
          <w:noProof/>
          <w:sz w:val="26"/>
          <w:szCs w:val="26"/>
        </w:rPr>
        <w:fldChar w:fldCharType="end"/>
      </w:r>
      <w:r w:rsidR="00DF2865" w:rsidRPr="00676B82">
        <w:rPr>
          <w:noProof/>
          <w:sz w:val="26"/>
          <w:szCs w:val="26"/>
        </w:rPr>
        <w:t>:</w:t>
      </w:r>
    </w:p>
    <w:p w:rsidR="00E7618E" w:rsidRPr="009B7B88" w:rsidRDefault="00B2289A" w:rsidP="003D06C4">
      <w:pPr>
        <w:pStyle w:val="Caption"/>
        <w:rPr>
          <w:noProof/>
          <w:szCs w:val="26"/>
        </w:rPr>
      </w:pPr>
      <w:r w:rsidRPr="00676B82">
        <w:rPr>
          <w:noProof/>
          <w:szCs w:val="26"/>
        </w:rPr>
        <w:br w:type="page"/>
      </w:r>
      <w:bookmarkStart w:id="65" w:name="_Toc471238141"/>
      <w:r w:rsidR="003D06C4">
        <w:t xml:space="preserve">Bảng </w:t>
      </w:r>
      <w:r w:rsidR="0021128F">
        <w:t>1</w:t>
      </w:r>
      <w:r w:rsidR="003D06C4">
        <w:t>.</w:t>
      </w:r>
      <w:r w:rsidR="005A4E88">
        <w:fldChar w:fldCharType="begin"/>
      </w:r>
      <w:r w:rsidR="004F5FF8">
        <w:instrText xml:space="preserve"> SEQ Bảng \* ARABIC \s 1 </w:instrText>
      </w:r>
      <w:r w:rsidR="005A4E88">
        <w:fldChar w:fldCharType="separate"/>
      </w:r>
      <w:r w:rsidR="003D06C4">
        <w:rPr>
          <w:noProof/>
        </w:rPr>
        <w:t>3</w:t>
      </w:r>
      <w:r w:rsidR="005A4E88">
        <w:fldChar w:fldCharType="end"/>
      </w:r>
      <w:r w:rsidR="003D06C4">
        <w:t>: Các can thiệp dinh dưỡng quan trọng trong 1000 ngày đầu [5]</w:t>
      </w:r>
      <w:bookmarkEnd w:id="65"/>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2028"/>
        <w:gridCol w:w="1843"/>
        <w:gridCol w:w="3402"/>
      </w:tblGrid>
      <w:tr w:rsidR="00E7618E" w:rsidRPr="00676B82" w:rsidTr="001A001A">
        <w:trPr>
          <w:jc w:val="center"/>
        </w:trPr>
        <w:tc>
          <w:tcPr>
            <w:tcW w:w="9606" w:type="dxa"/>
            <w:gridSpan w:val="4"/>
          </w:tcPr>
          <w:p w:rsidR="00E7618E" w:rsidRPr="00676B82" w:rsidRDefault="00E7618E" w:rsidP="00676B82">
            <w:pPr>
              <w:jc w:val="center"/>
              <w:rPr>
                <w:b/>
                <w:sz w:val="26"/>
                <w:szCs w:val="26"/>
              </w:rPr>
            </w:pPr>
            <w:r w:rsidRPr="00676B82">
              <w:rPr>
                <w:b/>
                <w:sz w:val="26"/>
                <w:szCs w:val="26"/>
              </w:rPr>
              <w:t>Các can thiệp dinh dưỡng trực tiếp chính</w:t>
            </w:r>
          </w:p>
        </w:tc>
      </w:tr>
      <w:tr w:rsidR="00E7618E" w:rsidRPr="00676B82" w:rsidTr="001A001A">
        <w:trPr>
          <w:jc w:val="center"/>
        </w:trPr>
        <w:tc>
          <w:tcPr>
            <w:tcW w:w="2333" w:type="dxa"/>
          </w:tcPr>
          <w:p w:rsidR="00E7618E" w:rsidRPr="00676B82" w:rsidRDefault="00E7618E" w:rsidP="00676B82">
            <w:pPr>
              <w:ind w:firstLine="0"/>
              <w:jc w:val="center"/>
              <w:rPr>
                <w:b/>
                <w:sz w:val="26"/>
                <w:szCs w:val="26"/>
              </w:rPr>
            </w:pPr>
            <w:r w:rsidRPr="00676B82">
              <w:rPr>
                <w:b/>
                <w:sz w:val="26"/>
                <w:szCs w:val="26"/>
              </w:rPr>
              <w:t>Thai kỳ</w:t>
            </w:r>
          </w:p>
        </w:tc>
        <w:tc>
          <w:tcPr>
            <w:tcW w:w="2028" w:type="dxa"/>
          </w:tcPr>
          <w:p w:rsidR="00E7618E" w:rsidRPr="00676B82" w:rsidRDefault="00E7618E" w:rsidP="00676B82">
            <w:pPr>
              <w:ind w:firstLine="0"/>
              <w:jc w:val="center"/>
              <w:rPr>
                <w:b/>
                <w:sz w:val="26"/>
                <w:szCs w:val="26"/>
              </w:rPr>
            </w:pPr>
            <w:r w:rsidRPr="00676B82">
              <w:rPr>
                <w:b/>
                <w:sz w:val="26"/>
                <w:szCs w:val="26"/>
              </w:rPr>
              <w:t>Sơ sinh</w:t>
            </w:r>
          </w:p>
        </w:tc>
        <w:tc>
          <w:tcPr>
            <w:tcW w:w="1843" w:type="dxa"/>
          </w:tcPr>
          <w:p w:rsidR="00E7618E" w:rsidRPr="00676B82" w:rsidRDefault="00E7618E" w:rsidP="00676B82">
            <w:pPr>
              <w:ind w:firstLine="0"/>
              <w:jc w:val="center"/>
              <w:rPr>
                <w:b/>
                <w:sz w:val="26"/>
                <w:szCs w:val="26"/>
              </w:rPr>
            </w:pPr>
            <w:r w:rsidRPr="00676B82">
              <w:rPr>
                <w:b/>
                <w:sz w:val="26"/>
                <w:szCs w:val="26"/>
              </w:rPr>
              <w:t>0-6 tháng</w:t>
            </w:r>
          </w:p>
        </w:tc>
        <w:tc>
          <w:tcPr>
            <w:tcW w:w="3402" w:type="dxa"/>
          </w:tcPr>
          <w:p w:rsidR="00E7618E" w:rsidRPr="00676B82" w:rsidRDefault="00E7618E" w:rsidP="00676B82">
            <w:pPr>
              <w:ind w:firstLine="0"/>
              <w:jc w:val="center"/>
              <w:rPr>
                <w:b/>
                <w:sz w:val="26"/>
                <w:szCs w:val="26"/>
              </w:rPr>
            </w:pPr>
            <w:r w:rsidRPr="00676B82">
              <w:rPr>
                <w:b/>
                <w:sz w:val="26"/>
                <w:szCs w:val="26"/>
              </w:rPr>
              <w:t>6-24 tháng</w:t>
            </w:r>
          </w:p>
        </w:tc>
      </w:tr>
      <w:tr w:rsidR="00E7618E" w:rsidRPr="00676B82" w:rsidTr="001A001A">
        <w:trPr>
          <w:jc w:val="center"/>
        </w:trPr>
        <w:tc>
          <w:tcPr>
            <w:tcW w:w="2333" w:type="dxa"/>
          </w:tcPr>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Bổ sung sắt/folic hoặc đa vi chất cho bà mẹ.</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Bổ sung canxi</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Muối iốt</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Giảm ô nhiễm trong nhà và hút thuốc lá</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Tẩy giun</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Dự phòng sốt rét</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Dùng màn tẩm thuốc</w:t>
            </w:r>
          </w:p>
        </w:tc>
        <w:tc>
          <w:tcPr>
            <w:tcW w:w="2028" w:type="dxa"/>
          </w:tcPr>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Bú sớm và bú sữa mẹ hoàn toàn</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Kẹp dây rốn chậm</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Bổ sung vitamin A cho bà mẹ cho con bú</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Dùng màn tẩm thuốc</w:t>
            </w:r>
          </w:p>
        </w:tc>
        <w:tc>
          <w:tcPr>
            <w:tcW w:w="1843" w:type="dxa"/>
          </w:tcPr>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Bú sữa mẹ hoàn toàn</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Thực hành rửa tay và vệ sinh</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Hỗ trợ kinh tế để đảm bảo bà mẹ yên tâm nuôi con hoàn toàn bằng sữa mẹ</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Dùng màn tẩm thuốc</w:t>
            </w:r>
          </w:p>
        </w:tc>
        <w:tc>
          <w:tcPr>
            <w:tcW w:w="3402" w:type="dxa"/>
          </w:tcPr>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Tiếp tục nuôi con bằng sữa mẹ</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Ăn bổ sung hợp lý</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Bổ sung kẽm dự phòng</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Bổ sung kẽm trong tiêu chảy</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Bổ sung vitamin A</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Muối iốt</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Bột đa vi chất</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Thực hành rửa tay và vệ sinh</w:t>
            </w:r>
          </w:p>
          <w:p w:rsidR="00E7618E" w:rsidRPr="00676B82" w:rsidRDefault="00E7618E" w:rsidP="00657DB8">
            <w:pPr>
              <w:pStyle w:val="ListParagraph"/>
              <w:numPr>
                <w:ilvl w:val="0"/>
                <w:numId w:val="28"/>
              </w:numPr>
              <w:tabs>
                <w:tab w:val="clear" w:pos="720"/>
                <w:tab w:val="num" w:pos="157"/>
              </w:tabs>
              <w:spacing w:before="0" w:after="0"/>
              <w:ind w:left="157" w:hanging="157"/>
              <w:jc w:val="left"/>
              <w:rPr>
                <w:bCs/>
                <w:sz w:val="26"/>
                <w:szCs w:val="26"/>
              </w:rPr>
            </w:pPr>
            <w:r w:rsidRPr="00676B82">
              <w:rPr>
                <w:bCs/>
                <w:sz w:val="26"/>
                <w:szCs w:val="26"/>
              </w:rPr>
              <w:t>Điều trị suy dinh dưỡng nặng cấp tính</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Tẩy giun</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Hỗ trợ kinh tế (kết hợp giáo dục dinh dưỡng</w:t>
            </w:r>
          </w:p>
          <w:p w:rsidR="00E7618E" w:rsidRPr="00676B82" w:rsidRDefault="00E7618E" w:rsidP="00657DB8">
            <w:pPr>
              <w:pStyle w:val="ListParagraph"/>
              <w:numPr>
                <w:ilvl w:val="0"/>
                <w:numId w:val="28"/>
              </w:numPr>
              <w:tabs>
                <w:tab w:val="clear" w:pos="720"/>
                <w:tab w:val="num" w:pos="157"/>
              </w:tabs>
              <w:spacing w:before="0" w:after="0"/>
              <w:ind w:left="157" w:hanging="157"/>
              <w:jc w:val="left"/>
              <w:rPr>
                <w:sz w:val="26"/>
                <w:szCs w:val="26"/>
              </w:rPr>
            </w:pPr>
            <w:r w:rsidRPr="00676B82">
              <w:rPr>
                <w:bCs/>
                <w:sz w:val="26"/>
                <w:szCs w:val="26"/>
              </w:rPr>
              <w:t>Dùng màn tẩm thuốc</w:t>
            </w:r>
          </w:p>
        </w:tc>
      </w:tr>
    </w:tbl>
    <w:p w:rsidR="00E7618E" w:rsidRPr="00676B82" w:rsidRDefault="00E7618E" w:rsidP="00676B82">
      <w:pPr>
        <w:spacing w:before="0" w:after="0"/>
        <w:ind w:firstLine="720"/>
        <w:rPr>
          <w:noProof/>
          <w:sz w:val="26"/>
          <w:szCs w:val="26"/>
        </w:rPr>
      </w:pPr>
    </w:p>
    <w:p w:rsidR="00315F35" w:rsidRPr="00676B82" w:rsidRDefault="00315F35" w:rsidP="00676B82">
      <w:pPr>
        <w:spacing w:before="0" w:after="0"/>
        <w:ind w:firstLine="720"/>
        <w:rPr>
          <w:sz w:val="26"/>
          <w:szCs w:val="26"/>
          <w:lang w:val="it-IT"/>
        </w:rPr>
      </w:pPr>
      <w:r w:rsidRPr="00676B82">
        <w:rPr>
          <w:sz w:val="26"/>
          <w:szCs w:val="26"/>
          <w:lang w:val="it-IT"/>
        </w:rPr>
        <w:t xml:space="preserve">Tại cộng đồng, nhiều hoạt động được triển khai với các giải pháp khác nhau nhằm cải thiện tình trạng suy dinh dưỡng thấp còi như thực hiện chăm sóc dinh dưỡng và sức khỏe cho các bà mẹ mang thai, khuyến khích nuôi con hoàn toàn bằng sữa mẹ, ăn bổ sung hợp lý, bổ sung vitamin A cho bà mẹ và trẻ 6 – 36 tháng tuổi, vệ sinh phòng bệnh và chăm sóc trẻ bệnh, v.v... Một số các nghiên cứu về hiệu quả các can thiệp nhằm cải thiện tình trạng thấp còi cũng đã được chỉ ra. </w:t>
      </w:r>
    </w:p>
    <w:p w:rsidR="001B4D41" w:rsidRPr="00676B82" w:rsidRDefault="00315F35" w:rsidP="00676B82">
      <w:pPr>
        <w:spacing w:before="0" w:after="0"/>
        <w:ind w:firstLine="720"/>
        <w:rPr>
          <w:noProof/>
          <w:sz w:val="26"/>
          <w:szCs w:val="26"/>
        </w:rPr>
      </w:pPr>
      <w:r w:rsidRPr="00676B82">
        <w:rPr>
          <w:noProof/>
          <w:sz w:val="26"/>
          <w:szCs w:val="26"/>
          <w:lang w:val="vi-VN"/>
        </w:rPr>
        <w:t>Nghiên cứu của Võ Phúc Khanh tại Triệu Phong, Quảng Trị</w:t>
      </w:r>
      <w:r w:rsidR="005A4E88">
        <w:rPr>
          <w:noProof/>
          <w:sz w:val="26"/>
          <w:szCs w:val="26"/>
        </w:rPr>
        <w:fldChar w:fldCharType="begin"/>
      </w:r>
      <w:r w:rsidR="000834E4">
        <w:rPr>
          <w:noProof/>
          <w:sz w:val="26"/>
          <w:szCs w:val="26"/>
        </w:rPr>
        <w:instrText xml:space="preserve"> ADDIN EN.CITE &lt;EndNote&gt;&lt;Cite&gt;&lt;Author&gt;Võ Phúc Khanh&lt;/Author&gt;&lt;Year&gt;2003&lt;/Year&gt;&lt;RecNum&gt;169&lt;/RecNum&gt;&lt;record&gt;&lt;rec-number&gt;169&lt;/rec-number&gt;&lt;foreign-keys&gt;&lt;key app="EN" db-id="etvr25fpetzf0heve9nxvrsip0rasvapxaer"&gt;169&lt;/key&gt;&lt;/foreign-keys&gt;&lt;ref-type name="Journal Article"&gt;17&lt;/ref-type&gt;&lt;contributors&gt;&lt;authors&gt;&lt;author&gt;Võ Phúc Khanh, &lt;/author&gt;&lt;/authors&gt;&lt;/contributors&gt;&lt;titles&gt;&lt;title&gt;&lt;style face="normal" font="default" charset="238" size="100%"&gt;Đánh giá chương tr&lt;/style&gt;&lt;style face="normal" font="default" size="100%"&gt;ình hỗ trợ dinh d&lt;/style&gt;&lt;style face="normal" font="default" charset="163" size="100%"&gt;ư&lt;/style&gt;&lt;style face="normal" font="default" size="100%"&gt;ỡng và tẩy giun hàng loạt cho học sinh tiểu học tại huyện Triệu Phong, tỉnh Quảng Trị, Luận án chuyên khoa cấp II, Tr&lt;/style&gt;&lt;style face="normal" font="default" charset="163" size="100%"&gt;ư&lt;/style&gt;&lt;style face="normal" font="default" size="100%"&gt;ờng &lt;/style&gt;&lt;style face="normal" font="default" charset="238" size="100%"&gt;Đ&lt;/style&gt;&lt;style face="normal" font="default" size="100%"&gt;ại học Y Khoa Huế&lt;/style&gt;&lt;/title&gt;&lt;/titles&gt;&lt;dates&gt;&lt;year&gt;2003&lt;/year&gt;&lt;/dates&gt;&lt;urls&gt;&lt;/urls&gt;&lt;/record&gt;&lt;/Cite&gt;&lt;/EndNote&gt;</w:instrText>
      </w:r>
      <w:r w:rsidR="005A4E88">
        <w:rPr>
          <w:noProof/>
          <w:sz w:val="26"/>
          <w:szCs w:val="26"/>
        </w:rPr>
        <w:fldChar w:fldCharType="separate"/>
      </w:r>
      <w:r w:rsidR="00787330">
        <w:rPr>
          <w:noProof/>
          <w:sz w:val="26"/>
          <w:szCs w:val="26"/>
        </w:rPr>
        <w:t>[56]</w:t>
      </w:r>
      <w:r w:rsidR="005A4E88">
        <w:rPr>
          <w:noProof/>
          <w:sz w:val="26"/>
          <w:szCs w:val="26"/>
        </w:rPr>
        <w:fldChar w:fldCharType="end"/>
      </w:r>
      <w:r w:rsidRPr="00676B82">
        <w:rPr>
          <w:noProof/>
          <w:sz w:val="26"/>
          <w:szCs w:val="26"/>
          <w:lang w:val="vi-VN"/>
        </w:rPr>
        <w:t xml:space="preserve"> và Trần Thị Lan tại Dakrong, Quảng Trị</w:t>
      </w:r>
      <w:r w:rsidR="005A4E88">
        <w:rPr>
          <w:noProof/>
          <w:sz w:val="26"/>
          <w:szCs w:val="26"/>
        </w:rPr>
        <w:fldChar w:fldCharType="begin"/>
      </w:r>
      <w:r w:rsidR="000834E4">
        <w:rPr>
          <w:noProof/>
          <w:sz w:val="26"/>
          <w:szCs w:val="26"/>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noProof/>
          <w:sz w:val="26"/>
          <w:szCs w:val="26"/>
        </w:rPr>
        <w:fldChar w:fldCharType="separate"/>
      </w:r>
      <w:r w:rsidR="00787330">
        <w:rPr>
          <w:noProof/>
          <w:sz w:val="26"/>
          <w:szCs w:val="26"/>
        </w:rPr>
        <w:t>[35]</w:t>
      </w:r>
      <w:r w:rsidR="005A4E88">
        <w:rPr>
          <w:noProof/>
          <w:sz w:val="26"/>
          <w:szCs w:val="26"/>
        </w:rPr>
        <w:fldChar w:fldCharType="end"/>
      </w:r>
      <w:r w:rsidRPr="00676B82">
        <w:rPr>
          <w:noProof/>
          <w:sz w:val="26"/>
          <w:szCs w:val="26"/>
          <w:lang w:val="vi-VN"/>
        </w:rPr>
        <w:t xml:space="preserve"> đều cho thấy hiệu quả của việc tẩy giun đến cải thiện cân nặng, chiều cao và các chỉ số </w:t>
      </w:r>
      <w:r w:rsidR="006A2239">
        <w:rPr>
          <w:noProof/>
          <w:sz w:val="26"/>
          <w:szCs w:val="26"/>
          <w:lang w:val="vi-VN"/>
        </w:rPr>
        <w:t>Z-Score</w:t>
      </w:r>
      <w:r w:rsidRPr="00676B82">
        <w:rPr>
          <w:noProof/>
          <w:sz w:val="26"/>
          <w:szCs w:val="26"/>
          <w:lang w:val="vi-VN"/>
        </w:rPr>
        <w:t xml:space="preserve"> của trẻ ở các lứa tuổi khác nhau, mặc dù kết quả ng</w:t>
      </w:r>
      <w:r w:rsidR="006E713F" w:rsidRPr="00676B82">
        <w:rPr>
          <w:noProof/>
          <w:sz w:val="26"/>
          <w:szCs w:val="26"/>
        </w:rPr>
        <w:t>h</w:t>
      </w:r>
      <w:r w:rsidRPr="00676B82">
        <w:rPr>
          <w:noProof/>
          <w:sz w:val="26"/>
          <w:szCs w:val="26"/>
          <w:lang w:val="vi-VN"/>
        </w:rPr>
        <w:t>iên cứu chưa thấy rõ sự khác biệt có ý nghĩa thống kê giữa nhóm chứng và nhóm can thiệp (p&gt;0,05). Tuy nhiên, nếu việc tẩy giun kết hợp với bổ sung viên đa vi chất ở trẻ dưới 3 tuổi đã thấy rõ sự khác biệt trong cải thiện tình trạng thấp còi giữa nhóm can thiệp so với nhóm chứng và sự khác biệt này có ý nghĩa thống kê trong nghiên cứu của Trần Thị Lan tại Dakrong</w:t>
      </w:r>
      <w:r w:rsidR="005A4E88">
        <w:rPr>
          <w:noProof/>
          <w:sz w:val="26"/>
          <w:szCs w:val="26"/>
        </w:rPr>
        <w:fldChar w:fldCharType="begin"/>
      </w:r>
      <w:r w:rsidR="000834E4">
        <w:rPr>
          <w:noProof/>
          <w:sz w:val="26"/>
          <w:szCs w:val="26"/>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noProof/>
          <w:sz w:val="26"/>
          <w:szCs w:val="26"/>
        </w:rPr>
        <w:fldChar w:fldCharType="separate"/>
      </w:r>
      <w:r w:rsidR="00787330">
        <w:rPr>
          <w:noProof/>
          <w:sz w:val="26"/>
          <w:szCs w:val="26"/>
        </w:rPr>
        <w:t>[35]</w:t>
      </w:r>
      <w:r w:rsidR="005A4E88">
        <w:rPr>
          <w:noProof/>
          <w:sz w:val="26"/>
          <w:szCs w:val="26"/>
        </w:rPr>
        <w:fldChar w:fldCharType="end"/>
      </w:r>
      <w:r w:rsidR="008374D3" w:rsidRPr="00676B82">
        <w:rPr>
          <w:noProof/>
          <w:sz w:val="26"/>
          <w:szCs w:val="26"/>
        </w:rPr>
        <w:t xml:space="preserve">. Trong </w:t>
      </w:r>
      <w:r w:rsidR="008374D3" w:rsidRPr="00676B82">
        <w:rPr>
          <w:noProof/>
          <w:sz w:val="26"/>
          <w:szCs w:val="26"/>
          <w:lang w:val="vi-VN"/>
        </w:rPr>
        <w:t>thời</w:t>
      </w:r>
      <w:r w:rsidR="008374D3" w:rsidRPr="00676B82">
        <w:rPr>
          <w:noProof/>
          <w:sz w:val="26"/>
          <w:szCs w:val="26"/>
        </w:rPr>
        <w:t xml:space="preserve"> gian</w:t>
      </w:r>
      <w:r w:rsidR="008374D3" w:rsidRPr="00676B82">
        <w:rPr>
          <w:noProof/>
          <w:sz w:val="26"/>
          <w:szCs w:val="26"/>
          <w:lang w:val="vi-VN"/>
        </w:rPr>
        <w:t xml:space="preserve"> trước đây,</w:t>
      </w:r>
      <w:r w:rsidR="008374D3" w:rsidRPr="00676B82">
        <w:rPr>
          <w:noProof/>
          <w:sz w:val="26"/>
          <w:szCs w:val="26"/>
        </w:rPr>
        <w:t xml:space="preserve"> Việt Nam chưa có chương trình bổ sung VCDD trên diện rộng. Tuy nhiên đã có một số nghiên cứu bổ sung các VCDD cho các đối tượng SDD ở một số địa phương đã cho kết quả tốt và được khuyến nghị áp dụng rộng rãi. Các chương trình tăng cường vi chất vào thực phẩm nhằm mục tiêu phòng chống thiếu vi chất cho một số nhóm đối tượng mới chỉ được triển khai mang tính thử nghiệm như bổ sung vitamin A vào bánh quy, bổ sung sắt vào nước mắm,v.v…Nghiên cứu của Nguyễn Xuân Ninh và cộng sự về bổ sung kẽm trên 146 trẻ 4-36 tháng tuổi bị suy dinh dưỡng cho thấy bổ sung kẽm có mức tăng cân nặng và chiều cao </w:t>
      </w:r>
      <w:r w:rsidR="00383FD2" w:rsidRPr="00676B82">
        <w:rPr>
          <w:noProof/>
          <w:sz w:val="26"/>
          <w:szCs w:val="26"/>
        </w:rPr>
        <w:t>hơn so với nhóm chứng, sự khác biệt là có ý nghĩa thống kê</w:t>
      </w:r>
      <w:r w:rsidR="005A4E88">
        <w:rPr>
          <w:noProof/>
          <w:sz w:val="26"/>
          <w:szCs w:val="26"/>
        </w:rPr>
        <w:fldChar w:fldCharType="begin"/>
      </w:r>
      <w:r w:rsidR="000834E4">
        <w:rPr>
          <w:noProof/>
          <w:sz w:val="26"/>
          <w:szCs w:val="26"/>
        </w:rPr>
        <w:instrText xml:space="preserve"> ADDIN EN.CITE &lt;EndNote&gt;&lt;Cite&gt;&lt;Author&gt;Ninh NX.&lt;/Author&gt;&lt;Year&gt;1996&lt;/Year&gt;&lt;RecNum&gt;170&lt;/RecNum&gt;&lt;record&gt;&lt;rec-number&gt;170&lt;/rec-number&gt;&lt;foreign-keys&gt;&lt;key app="EN" db-id="etvr25fpetzf0heve9nxvrsip0rasvapxaer"&gt;170&lt;/key&gt;&lt;/foreign-keys&gt;&lt;ref-type name="Journal Article"&gt;17&lt;/ref-type&gt;&lt;contributors&gt;&lt;authors&gt;&lt;author&gt;Ninh NX., Thissen JP., Collette L,&lt;/author&gt;&lt;/authors&gt;&lt;/contributors&gt;&lt;titles&gt;&lt;title&gt;“Zinc supplementation increased growth and circulating Insulin-like Growth Factor-I (IGF-I) in Vietnamese growth-retarded children”&lt;/title&gt;&lt;secondary-title&gt;Am J Clin Nutr63&lt;/secondary-title&gt;&lt;/titles&gt;&lt;periodical&gt;&lt;full-title&gt;Am J Clin Nutr63&lt;/full-title&gt;&lt;/periodical&gt;&lt;pages&gt;514-519 &amp;#xD;&lt;/pages&gt;&lt;dates&gt;&lt;year&gt;1996&lt;/year&gt;&lt;/dates&gt;&lt;urls&gt;&lt;/urls&gt;&lt;/record&gt;&lt;/Cite&gt;&lt;/EndNote&gt;</w:instrText>
      </w:r>
      <w:r w:rsidR="005A4E88">
        <w:rPr>
          <w:noProof/>
          <w:sz w:val="26"/>
          <w:szCs w:val="26"/>
        </w:rPr>
        <w:fldChar w:fldCharType="separate"/>
      </w:r>
      <w:r w:rsidR="00371845">
        <w:rPr>
          <w:noProof/>
          <w:sz w:val="26"/>
          <w:szCs w:val="26"/>
        </w:rPr>
        <w:t>[57]</w:t>
      </w:r>
      <w:r w:rsidR="005A4E88">
        <w:rPr>
          <w:noProof/>
          <w:sz w:val="26"/>
          <w:szCs w:val="26"/>
        </w:rPr>
        <w:fldChar w:fldCharType="end"/>
      </w:r>
      <w:r w:rsidR="00383FD2" w:rsidRPr="00676B82">
        <w:rPr>
          <w:noProof/>
          <w:sz w:val="26"/>
          <w:szCs w:val="26"/>
        </w:rPr>
        <w:t xml:space="preserve">. </w:t>
      </w:r>
      <w:r w:rsidR="008374D3" w:rsidRPr="00676B82">
        <w:rPr>
          <w:noProof/>
          <w:sz w:val="26"/>
          <w:szCs w:val="26"/>
        </w:rPr>
        <w:t xml:space="preserve">Nghiên cứu mới đây của Nguyễn Thanh Hà </w:t>
      </w:r>
      <w:r w:rsidR="00383FD2" w:rsidRPr="00676B82">
        <w:rPr>
          <w:noProof/>
          <w:sz w:val="26"/>
          <w:szCs w:val="26"/>
        </w:rPr>
        <w:t>về hiệu quả can thiệp bổ sung kẽm và sprinkles đa vi chất trên trẻ 6 – 36 tháng tuổi suy dinh dưỡng thấp còi cho thấy bằng chứng về sự cải thiện về cân nặng và chiều cao hơn ở nhóm can thiệp so với nhóm chứng và có ý nghĩa (p&lt;0,05)</w:t>
      </w:r>
      <w:r w:rsidR="005A4E88">
        <w:rPr>
          <w:noProof/>
          <w:sz w:val="26"/>
          <w:szCs w:val="26"/>
        </w:rPr>
        <w:fldChar w:fldCharType="begin"/>
      </w:r>
      <w:r w:rsidR="000834E4">
        <w:rPr>
          <w:noProof/>
          <w:sz w:val="26"/>
          <w:szCs w:val="26"/>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Pr>
          <w:noProof/>
          <w:sz w:val="26"/>
          <w:szCs w:val="26"/>
        </w:rPr>
        <w:fldChar w:fldCharType="separate"/>
      </w:r>
      <w:r w:rsidR="00787330">
        <w:rPr>
          <w:noProof/>
          <w:sz w:val="26"/>
          <w:szCs w:val="26"/>
        </w:rPr>
        <w:t>[36]</w:t>
      </w:r>
      <w:r w:rsidR="005A4E88">
        <w:rPr>
          <w:noProof/>
          <w:sz w:val="26"/>
          <w:szCs w:val="26"/>
        </w:rPr>
        <w:fldChar w:fldCharType="end"/>
      </w:r>
      <w:r w:rsidR="00383FD2" w:rsidRPr="00676B82">
        <w:rPr>
          <w:noProof/>
          <w:sz w:val="26"/>
          <w:szCs w:val="26"/>
        </w:rPr>
        <w:t xml:space="preserve">. </w:t>
      </w:r>
    </w:p>
    <w:p w:rsidR="0047728A" w:rsidRPr="00617305" w:rsidRDefault="004867AC" w:rsidP="00617305">
      <w:pPr>
        <w:ind w:firstLine="0"/>
        <w:rPr>
          <w:b/>
          <w:i/>
          <w:noProof/>
          <w:sz w:val="26"/>
          <w:szCs w:val="26"/>
        </w:rPr>
      </w:pPr>
      <w:bookmarkStart w:id="66" w:name="_Toc471243459"/>
      <w:r w:rsidRPr="00617305">
        <w:rPr>
          <w:b/>
          <w:i/>
          <w:noProof/>
          <w:sz w:val="26"/>
          <w:szCs w:val="26"/>
        </w:rPr>
        <w:t>1.</w:t>
      </w:r>
      <w:r w:rsidR="007A38B3" w:rsidRPr="00617305">
        <w:rPr>
          <w:b/>
          <w:i/>
          <w:noProof/>
          <w:sz w:val="26"/>
          <w:szCs w:val="26"/>
        </w:rPr>
        <w:t>4</w:t>
      </w:r>
      <w:r w:rsidRPr="00617305">
        <w:rPr>
          <w:b/>
          <w:i/>
          <w:noProof/>
          <w:sz w:val="26"/>
          <w:szCs w:val="26"/>
        </w:rPr>
        <w:t>.3</w:t>
      </w:r>
      <w:r w:rsidR="001B4D41" w:rsidRPr="00617305">
        <w:rPr>
          <w:b/>
          <w:i/>
          <w:noProof/>
          <w:sz w:val="26"/>
          <w:szCs w:val="26"/>
        </w:rPr>
        <w:t>.</w:t>
      </w:r>
      <w:r w:rsidR="007A38B3" w:rsidRPr="00617305">
        <w:rPr>
          <w:b/>
          <w:i/>
          <w:noProof/>
          <w:sz w:val="26"/>
          <w:szCs w:val="26"/>
        </w:rPr>
        <w:t>Tổng quan các nghiên cứu can thiệp về</w:t>
      </w:r>
      <w:r w:rsidR="0047728A" w:rsidRPr="00617305">
        <w:rPr>
          <w:b/>
          <w:i/>
          <w:noProof/>
          <w:sz w:val="26"/>
          <w:szCs w:val="26"/>
        </w:rPr>
        <w:t xml:space="preserve"> phòng chống </w:t>
      </w:r>
      <w:r w:rsidR="007A38B3" w:rsidRPr="00617305">
        <w:rPr>
          <w:b/>
          <w:i/>
          <w:noProof/>
          <w:sz w:val="26"/>
          <w:szCs w:val="26"/>
        </w:rPr>
        <w:t>SDD</w:t>
      </w:r>
      <w:r w:rsidR="0047728A" w:rsidRPr="00617305">
        <w:rPr>
          <w:b/>
          <w:i/>
          <w:noProof/>
          <w:sz w:val="26"/>
          <w:szCs w:val="26"/>
        </w:rPr>
        <w:t xml:space="preserve"> thấp còi thông qua can thiệp cải thiện chế độ ăn bổ sung và truyền thông giáo dục sức khỏe</w:t>
      </w:r>
      <w:bookmarkEnd w:id="66"/>
    </w:p>
    <w:p w:rsidR="00DC609C" w:rsidRPr="00617305" w:rsidRDefault="007A38B3" w:rsidP="00617305">
      <w:pPr>
        <w:ind w:firstLine="0"/>
        <w:rPr>
          <w:i/>
          <w:sz w:val="26"/>
          <w:szCs w:val="26"/>
        </w:rPr>
      </w:pPr>
      <w:bookmarkStart w:id="67" w:name="_Toc408146310"/>
      <w:bookmarkStart w:id="68" w:name="_Toc408314782"/>
      <w:bookmarkStart w:id="69" w:name="_Toc456772019"/>
      <w:bookmarkStart w:id="70" w:name="_Toc457112132"/>
      <w:bookmarkStart w:id="71" w:name="_Toc457113686"/>
      <w:bookmarkStart w:id="72" w:name="_Toc471243460"/>
      <w:r w:rsidRPr="00617305">
        <w:rPr>
          <w:i/>
          <w:sz w:val="26"/>
          <w:szCs w:val="26"/>
        </w:rPr>
        <w:t>1.4</w:t>
      </w:r>
      <w:r w:rsidR="00A3435B" w:rsidRPr="00617305">
        <w:rPr>
          <w:i/>
          <w:sz w:val="26"/>
          <w:szCs w:val="26"/>
        </w:rPr>
        <w:t>.</w:t>
      </w:r>
      <w:r w:rsidR="004867AC" w:rsidRPr="00617305">
        <w:rPr>
          <w:i/>
          <w:sz w:val="26"/>
          <w:szCs w:val="26"/>
        </w:rPr>
        <w:t>3</w:t>
      </w:r>
      <w:r w:rsidR="00A3435B" w:rsidRPr="00617305">
        <w:rPr>
          <w:i/>
          <w:sz w:val="26"/>
          <w:szCs w:val="26"/>
        </w:rPr>
        <w:t>.1</w:t>
      </w:r>
      <w:r w:rsidR="001B4D41" w:rsidRPr="00617305">
        <w:rPr>
          <w:i/>
          <w:sz w:val="26"/>
          <w:szCs w:val="26"/>
        </w:rPr>
        <w:t>.</w:t>
      </w:r>
      <w:r w:rsidR="00DC609C" w:rsidRPr="00617305">
        <w:rPr>
          <w:i/>
          <w:sz w:val="26"/>
          <w:szCs w:val="26"/>
        </w:rPr>
        <w:t>Một số khái niệm về ăn bổ sung</w:t>
      </w:r>
      <w:bookmarkEnd w:id="67"/>
      <w:bookmarkEnd w:id="68"/>
      <w:bookmarkEnd w:id="69"/>
      <w:bookmarkEnd w:id="70"/>
      <w:bookmarkEnd w:id="71"/>
      <w:bookmarkEnd w:id="72"/>
    </w:p>
    <w:p w:rsidR="009456E4" w:rsidRDefault="00DC609C" w:rsidP="009456E4">
      <w:pPr>
        <w:spacing w:before="0" w:after="0"/>
        <w:rPr>
          <w:sz w:val="26"/>
          <w:szCs w:val="26"/>
          <w:lang w:val="vi-VN"/>
        </w:rPr>
      </w:pPr>
      <w:r w:rsidRPr="00676B82">
        <w:rPr>
          <w:sz w:val="26"/>
          <w:szCs w:val="26"/>
        </w:rPr>
        <w:t>Thực hành nuôi dưỡng trẻ sơ sinh và trẻ nhỏ trực tiếp ảnh hưởng đến tình trạng dinh dưỡng của trẻ em dưới hai tuổi và có tác động đến sự sống còn của trẻ em.</w:t>
      </w:r>
      <w:r w:rsidR="00E1783E" w:rsidRPr="00676B82">
        <w:rPr>
          <w:sz w:val="26"/>
          <w:szCs w:val="26"/>
        </w:rPr>
        <w:t>Tổ chức Y tế T</w:t>
      </w:r>
      <w:r w:rsidRPr="00676B82">
        <w:rPr>
          <w:sz w:val="26"/>
          <w:szCs w:val="26"/>
        </w:rPr>
        <w:t>hế giới đã khuyến cáo rằng trẻ em nên được nuôi bằng sữa mẹ hoàn toàn trong 6 tháng đầu và bắt đầu cho ăn bổ sung từ sau 6 tháng vì từ thời điểm này sữa mẹ không còn cung cấp đủ năng lượng cho nhu cầu của trẻ</w:t>
      </w:r>
      <w:r w:rsidR="005A4E88">
        <w:rPr>
          <w:sz w:val="26"/>
          <w:szCs w:val="26"/>
        </w:rPr>
        <w:fldChar w:fldCharType="begin"/>
      </w:r>
      <w:r w:rsidR="000834E4">
        <w:rPr>
          <w:sz w:val="26"/>
          <w:szCs w:val="26"/>
        </w:rPr>
        <w:instrText xml:space="preserve"> ADDIN EN.CITE &lt;EndNote&gt;&lt;Cite&gt;&lt;Author&gt;WHO&lt;/Author&gt;&lt;Year&gt;2009&lt;/Year&gt;&lt;RecNum&gt;171&lt;/RecNum&gt;&lt;record&gt;&lt;rec-number&gt;171&lt;/rec-number&gt;&lt;foreign-keys&gt;&lt;key app="EN" db-id="etvr25fpetzf0heve9nxvrsip0rasvapxaer"&gt;171&lt;/key&gt;&lt;/foreign-keys&gt;&lt;ref-type name="Journal Article"&gt;17&lt;/ref-type&gt;&lt;contributors&gt;&lt;authors&gt;&lt;author&gt;WHO &lt;/author&gt;&lt;/authors&gt;&lt;/contributors&gt;&lt;titles&gt;&lt;title&gt; Infant and young child feeding. Geneva&lt;/title&gt;&lt;/titles&gt;&lt;dates&gt;&lt;year&gt;2009&lt;/year&gt;&lt;/dates&gt;&lt;urls&gt;&lt;/urls&gt;&lt;/record&gt;&lt;/Cite&gt;&lt;/EndNote&gt;</w:instrText>
      </w:r>
      <w:r w:rsidR="005A4E88">
        <w:rPr>
          <w:sz w:val="26"/>
          <w:szCs w:val="26"/>
        </w:rPr>
        <w:fldChar w:fldCharType="separate"/>
      </w:r>
      <w:r w:rsidR="00371845">
        <w:rPr>
          <w:noProof/>
          <w:sz w:val="26"/>
          <w:szCs w:val="26"/>
        </w:rPr>
        <w:t>[58]</w:t>
      </w:r>
      <w:r w:rsidR="005A4E88">
        <w:rPr>
          <w:sz w:val="26"/>
          <w:szCs w:val="26"/>
        </w:rPr>
        <w:fldChar w:fldCharType="end"/>
      </w:r>
      <w:r w:rsidRPr="00676B82">
        <w:rPr>
          <w:sz w:val="26"/>
          <w:szCs w:val="26"/>
        </w:rPr>
        <w:t xml:space="preserve">. </w:t>
      </w:r>
    </w:p>
    <w:p w:rsidR="00DC609C" w:rsidRPr="00676B82" w:rsidRDefault="00DC609C" w:rsidP="009456E4">
      <w:pPr>
        <w:spacing w:before="0" w:after="0"/>
        <w:rPr>
          <w:sz w:val="26"/>
          <w:szCs w:val="26"/>
        </w:rPr>
      </w:pPr>
      <w:r w:rsidRPr="00676B82">
        <w:rPr>
          <w:sz w:val="26"/>
          <w:szCs w:val="26"/>
        </w:rPr>
        <w:t>Ăn bổ sung (hay còn gọi là ăn sam/ăn dặm) là ăn/uống thêm các thức ăn/đồ uống khác (như bột, cháo, cơm, rau, hoa quả, trứng, thịt, cá, tôm,… ) ngoài bú sữa mẹ</w:t>
      </w:r>
      <w:r w:rsidR="005A4E88">
        <w:rPr>
          <w:sz w:val="26"/>
          <w:szCs w:val="26"/>
        </w:rPr>
        <w:fldChar w:fldCharType="begin"/>
      </w:r>
      <w:r w:rsidR="000834E4">
        <w:rPr>
          <w:sz w:val="26"/>
          <w:szCs w:val="26"/>
        </w:rPr>
        <w:instrText xml:space="preserve"> ADDIN EN.CITE &lt;EndNote&gt;&lt;Cite&gt;&lt;Author&gt;Lê Thị Hợp&lt;/Author&gt;&lt;Year&gt;2012&lt;/Year&gt;&lt;RecNum&gt;152&lt;/RecNum&gt;&lt;record&gt;&lt;rec-number&gt;152&lt;/rec-number&gt;&lt;foreign-keys&gt;&lt;key app="EN" db-id="etvr25fpetzf0heve9nxvrsip0rasvapxaer"&gt;152&lt;/key&gt;&lt;/foreign-keys&gt;&lt;ref-type name="Journal Article"&gt;17&lt;/ref-type&gt;&lt;contributors&gt;&lt;authors&gt;&lt;author&gt;Lê Thị Hợp, cộng sự&lt;/author&gt;&lt;/authors&gt;&lt;/contributors&gt;&lt;titles&gt;&lt;title&gt;&lt;style face="normal" font="default" size="100%"&gt;Nhu cầu dinh d&lt;/style&gt;&lt;style face="normal" font="default" charset="163" size="100%"&gt;ư&lt;/style&gt;&lt;style face="normal" font="default" size="100%"&gt;ỡng khuyến nghị cho ng&lt;/style&gt;&lt;style face="normal" font="default" charset="163" size="100%"&gt;ư&lt;/style&gt;&lt;style face="normal" font="default" size="100%"&gt;ời Việt Nam&lt;/style&gt;&lt;/title&gt;&lt;secondary-title&gt;Nhà xuất bản y học&lt;/secondary-title&gt;&lt;/titles&gt;&lt;periodical&gt;&lt;full-title&gt;Nhà xuất bản y học&lt;/full-title&gt;&lt;/periodical&gt;&lt;dates&gt;&lt;year&gt;2012&lt;/year&gt;&lt;/dates&gt;&lt;urls&gt;&lt;/urls&gt;&lt;/record&gt;&lt;/Cite&gt;&lt;/EndNote&gt;</w:instrText>
      </w:r>
      <w:r w:rsidR="005A4E88">
        <w:rPr>
          <w:sz w:val="26"/>
          <w:szCs w:val="26"/>
        </w:rPr>
        <w:fldChar w:fldCharType="separate"/>
      </w:r>
      <w:r w:rsidR="00371845">
        <w:rPr>
          <w:noProof/>
          <w:sz w:val="26"/>
          <w:szCs w:val="26"/>
        </w:rPr>
        <w:t>[59]</w:t>
      </w:r>
      <w:r w:rsidR="005A4E88">
        <w:rPr>
          <w:sz w:val="26"/>
          <w:szCs w:val="26"/>
        </w:rPr>
        <w:fldChar w:fldCharType="end"/>
      </w:r>
      <w:r w:rsidRPr="00676B82">
        <w:rPr>
          <w:sz w:val="26"/>
          <w:szCs w:val="26"/>
        </w:rPr>
        <w:t>.</w:t>
      </w:r>
    </w:p>
    <w:p w:rsidR="00DC609C" w:rsidRPr="00676B82" w:rsidRDefault="00DC609C" w:rsidP="00676B82">
      <w:pPr>
        <w:spacing w:before="0" w:after="0"/>
        <w:rPr>
          <w:sz w:val="26"/>
          <w:szCs w:val="26"/>
        </w:rPr>
      </w:pPr>
      <w:r w:rsidRPr="00676B82">
        <w:rPr>
          <w:sz w:val="26"/>
          <w:szCs w:val="26"/>
        </w:rPr>
        <w:t>Ăn bổ sung hợp lý là cho trẻ ăn các loại thức ăn khác ngoài bú sữa mẹ theo đúng độ tuổi (từ sau 6 tháng, tức là từ tròn 180 ngày trở đi); đủ về số lượng, chất lượng; cân đối giữa thành phần các chất dinh dưỡng và được chế biến theo đúng phương pháp</w:t>
      </w:r>
      <w:r w:rsidR="005A4E88" w:rsidRPr="00676B82">
        <w:rPr>
          <w:sz w:val="26"/>
          <w:szCs w:val="26"/>
        </w:rPr>
        <w:fldChar w:fldCharType="begin"/>
      </w:r>
      <w:r w:rsidR="000834E4">
        <w:rPr>
          <w:sz w:val="26"/>
          <w:szCs w:val="26"/>
        </w:rPr>
        <w:instrText xml:space="preserve"> ADDIN EN.CITE &lt;EndNote&gt;&lt;Cite&gt;&lt;Author&gt;Lê Thị Hợp&lt;/Author&gt;&lt;Year&gt;2012&lt;/Year&gt;&lt;RecNum&gt;152&lt;/RecNum&gt;&lt;record&gt;&lt;rec-number&gt;152&lt;/rec-number&gt;&lt;foreign-keys&gt;&lt;key app="EN" db-id="etvr25fpetzf0heve9nxvrsip0rasvapxaer"&gt;152&lt;/key&gt;&lt;/foreign-keys&gt;&lt;ref-type name="Journal Article"&gt;17&lt;/ref-type&gt;&lt;contributors&gt;&lt;authors&gt;&lt;author&gt;Lê Thị Hợp, cộng sự&lt;/author&gt;&lt;/authors&gt;&lt;/contributors&gt;&lt;titles&gt;&lt;title&gt;&lt;style face="normal" font="default" size="100%"&gt;Nhu cầu dinh d&lt;/style&gt;&lt;style face="normal" font="default" charset="163" size="100%"&gt;ư&lt;/style&gt;&lt;style face="normal" font="default" size="100%"&gt;ỡng khuyến nghị cho ng&lt;/style&gt;&lt;style face="normal" font="default" charset="163" size="100%"&gt;ư&lt;/style&gt;&lt;style face="normal" font="default" size="100%"&gt;ời Việt Nam&lt;/style&gt;&lt;/title&gt;&lt;secondary-title&gt;Nhà xuất bản y học&lt;/secondary-title&gt;&lt;/titles&gt;&lt;periodical&gt;&lt;full-title&gt;Nhà xuất bản y học&lt;/full-title&gt;&lt;/periodical&gt;&lt;dates&gt;&lt;year&gt;2012&lt;/year&gt;&lt;/dates&gt;&lt;urls&gt;&lt;/urls&gt;&lt;/record&gt;&lt;/Cite&gt;&lt;/EndNote&gt;</w:instrText>
      </w:r>
      <w:r w:rsidR="005A4E88" w:rsidRPr="00676B82">
        <w:rPr>
          <w:sz w:val="26"/>
          <w:szCs w:val="26"/>
        </w:rPr>
        <w:fldChar w:fldCharType="separate"/>
      </w:r>
      <w:r w:rsidR="00371845">
        <w:rPr>
          <w:noProof/>
          <w:sz w:val="26"/>
          <w:szCs w:val="26"/>
        </w:rPr>
        <w:t>[59]</w:t>
      </w:r>
      <w:r w:rsidR="005A4E88" w:rsidRPr="00676B82">
        <w:rPr>
          <w:sz w:val="26"/>
          <w:szCs w:val="26"/>
        </w:rPr>
        <w:fldChar w:fldCharType="end"/>
      </w:r>
      <w:r w:rsidRPr="00676B82">
        <w:rPr>
          <w:sz w:val="26"/>
          <w:szCs w:val="26"/>
        </w:rPr>
        <w:t>.</w:t>
      </w:r>
    </w:p>
    <w:p w:rsidR="00DC609C" w:rsidRPr="00676B82" w:rsidRDefault="00DC609C" w:rsidP="00676B82">
      <w:pPr>
        <w:spacing w:before="0" w:after="0"/>
        <w:rPr>
          <w:sz w:val="26"/>
          <w:szCs w:val="26"/>
        </w:rPr>
      </w:pPr>
      <w:r w:rsidRPr="00676B82">
        <w:rPr>
          <w:sz w:val="26"/>
          <w:szCs w:val="26"/>
        </w:rPr>
        <w:t>Trẻ nhỏ đặc biệt dễ bị tổn thương trong giai đoạn chuyển tiếp từ giai đoạn bú mẹ sang giai đoạn ăn bổ sung. Do vậy</w:t>
      </w:r>
      <w:r w:rsidR="00E1783E" w:rsidRPr="00676B82">
        <w:rPr>
          <w:sz w:val="26"/>
          <w:szCs w:val="26"/>
        </w:rPr>
        <w:t>,</w:t>
      </w:r>
      <w:r w:rsidRPr="00676B82">
        <w:rPr>
          <w:sz w:val="26"/>
          <w:szCs w:val="26"/>
        </w:rPr>
        <w:t xml:space="preserve"> việc đảm bảo nhu cầu dinh dưỡng của trẻ cần phải đáp ứng một số yêu cầu: </w:t>
      </w:r>
    </w:p>
    <w:p w:rsidR="00DC609C" w:rsidRPr="00676B82" w:rsidRDefault="00DC609C" w:rsidP="00676B82">
      <w:pPr>
        <w:spacing w:before="0" w:after="0"/>
        <w:rPr>
          <w:sz w:val="26"/>
          <w:szCs w:val="26"/>
        </w:rPr>
      </w:pPr>
      <w:r w:rsidRPr="00676B82">
        <w:rPr>
          <w:i/>
          <w:sz w:val="26"/>
          <w:szCs w:val="26"/>
        </w:rPr>
        <w:t>Kịp thời</w:t>
      </w:r>
      <w:r w:rsidRPr="00676B82">
        <w:rPr>
          <w:sz w:val="26"/>
          <w:szCs w:val="26"/>
        </w:rPr>
        <w:t xml:space="preserve"> - trẻ bắt đầu được ăn bổ sung khi nhu cầu năng lượng và chất dinh dưỡng vượt quá những gì có thể được cung cấp thông qua bú mẹ hoàn toàn</w:t>
      </w:r>
      <w:r w:rsidR="005A4E88">
        <w:rPr>
          <w:sz w:val="26"/>
          <w:szCs w:val="26"/>
        </w:rPr>
        <w:fldChar w:fldCharType="begin"/>
      </w:r>
      <w:r w:rsidR="000834E4">
        <w:rPr>
          <w:sz w:val="26"/>
          <w:szCs w:val="26"/>
        </w:rPr>
        <w:instrText xml:space="preserve"> ADDIN EN.CITE &lt;EndNote&gt;&lt;Cite&gt;&lt;Author&gt;WHO/UNICEF&lt;/Author&gt;&lt;Year&gt;2003&lt;/Year&gt;&lt;RecNum&gt;54&lt;/RecNum&gt;&lt;record&gt;&lt;rec-number&gt;54&lt;/rec-number&gt;&lt;foreign-keys&gt;&lt;key app="EN" db-id="etvr25fpetzf0heve9nxvrsip0rasvapxaer"&gt;54&lt;/key&gt;&lt;/foreign-keys&gt;&lt;ref-type name="Report"&gt;27&lt;/ref-type&gt;&lt;contributors&gt;&lt;authors&gt;&lt;author&gt;WHO/UNICEF&lt;/author&gt;&lt;/authors&gt;&lt;/contributors&gt;&lt;titles&gt;&lt;title&gt;Global strategy on Infant and young Child Feeding&lt;/title&gt;&lt;/titles&gt;&lt;dates&gt;&lt;year&gt;2003&lt;/year&gt;&lt;/dates&gt;&lt;publisher&gt;Geneva, World Health Organization&lt;/publisher&gt;&lt;urls&gt;&lt;/urls&gt;&lt;/record&gt;&lt;/Cite&gt;&lt;/EndNote&gt;</w:instrText>
      </w:r>
      <w:r w:rsidR="005A4E88">
        <w:rPr>
          <w:sz w:val="26"/>
          <w:szCs w:val="26"/>
        </w:rPr>
        <w:fldChar w:fldCharType="separate"/>
      </w:r>
      <w:r w:rsidR="00371845">
        <w:rPr>
          <w:noProof/>
          <w:sz w:val="26"/>
          <w:szCs w:val="26"/>
        </w:rPr>
        <w:t>[60]</w:t>
      </w:r>
      <w:r w:rsidR="005A4E88">
        <w:rPr>
          <w:sz w:val="26"/>
          <w:szCs w:val="26"/>
        </w:rPr>
        <w:fldChar w:fldCharType="end"/>
      </w:r>
      <w:r w:rsidRPr="00676B82">
        <w:rPr>
          <w:sz w:val="26"/>
          <w:szCs w:val="26"/>
        </w:rPr>
        <w:t>.</w:t>
      </w:r>
    </w:p>
    <w:p w:rsidR="00DC609C" w:rsidRPr="00676B82" w:rsidRDefault="00DC609C" w:rsidP="00676B82">
      <w:pPr>
        <w:spacing w:before="0" w:after="0"/>
        <w:rPr>
          <w:sz w:val="26"/>
          <w:szCs w:val="26"/>
        </w:rPr>
      </w:pPr>
      <w:r w:rsidRPr="00676B82">
        <w:rPr>
          <w:i/>
          <w:sz w:val="26"/>
          <w:szCs w:val="26"/>
        </w:rPr>
        <w:t>Đầy đủ</w:t>
      </w:r>
      <w:r w:rsidRPr="00676B82">
        <w:rPr>
          <w:sz w:val="26"/>
          <w:szCs w:val="26"/>
        </w:rPr>
        <w:t xml:space="preserve"> - bữa ăn bổ sung cung cấp đầy đủ năng lượng, protein và vi chất dinh dưỡng để đáp ứng nhu cầu dinh dưỡng của trẻ em ngày càng tăng</w:t>
      </w:r>
      <w:r w:rsidR="005A4E88" w:rsidRPr="00676B82">
        <w:rPr>
          <w:sz w:val="26"/>
          <w:szCs w:val="26"/>
        </w:rPr>
        <w:fldChar w:fldCharType="begin"/>
      </w:r>
      <w:r w:rsidR="000834E4">
        <w:rPr>
          <w:sz w:val="26"/>
          <w:szCs w:val="26"/>
        </w:rPr>
        <w:instrText xml:space="preserve"> ADDIN EN.CITE &lt;EndNote&gt;&lt;Cite&gt;&lt;Author&gt;WHO/UNICEF&lt;/Author&gt;&lt;Year&gt;2003&lt;/Year&gt;&lt;RecNum&gt;54&lt;/RecNum&gt;&lt;record&gt;&lt;rec-number&gt;54&lt;/rec-number&gt;&lt;foreign-keys&gt;&lt;key app="EN" db-id="etvr25fpetzf0heve9nxvrsip0rasvapxaer"&gt;54&lt;/key&gt;&lt;/foreign-keys&gt;&lt;ref-type name="Report"&gt;27&lt;/ref-type&gt;&lt;contributors&gt;&lt;authors&gt;&lt;author&gt;WHO/UNICEF&lt;/author&gt;&lt;/authors&gt;&lt;/contributors&gt;&lt;titles&gt;&lt;title&gt;Global strategy on Infant and young Child Feeding&lt;/title&gt;&lt;/titles&gt;&lt;dates&gt;&lt;year&gt;2003&lt;/year&gt;&lt;/dates&gt;&lt;publisher&gt;Geneva, World Health Organization&lt;/publisher&gt;&lt;urls&gt;&lt;/urls&gt;&lt;/record&gt;&lt;/Cite&gt;&lt;/EndNote&gt;</w:instrText>
      </w:r>
      <w:r w:rsidR="005A4E88" w:rsidRPr="00676B82">
        <w:rPr>
          <w:sz w:val="26"/>
          <w:szCs w:val="26"/>
        </w:rPr>
        <w:fldChar w:fldCharType="separate"/>
      </w:r>
      <w:r w:rsidR="00371845">
        <w:rPr>
          <w:noProof/>
          <w:sz w:val="26"/>
          <w:szCs w:val="26"/>
        </w:rPr>
        <w:t>[60]</w:t>
      </w:r>
      <w:r w:rsidR="005A4E88" w:rsidRPr="00676B82">
        <w:rPr>
          <w:sz w:val="26"/>
          <w:szCs w:val="26"/>
        </w:rPr>
        <w:fldChar w:fldCharType="end"/>
      </w:r>
      <w:r w:rsidRPr="00676B82">
        <w:rPr>
          <w:sz w:val="26"/>
          <w:szCs w:val="26"/>
        </w:rPr>
        <w:t>.</w:t>
      </w:r>
      <w:r w:rsidR="002572D9" w:rsidRPr="00676B82">
        <w:rPr>
          <w:sz w:val="26"/>
          <w:szCs w:val="26"/>
        </w:rPr>
        <w:t xml:space="preserve">Theo khuyến nghị, trẻ từ 12 – 23 tháng tuổi cần được ăn 3-4 bữa chính và 1-2 bữa phụ một ngày. </w:t>
      </w:r>
      <w:r w:rsidR="00244F9D" w:rsidRPr="00676B82">
        <w:rPr>
          <w:sz w:val="26"/>
          <w:szCs w:val="26"/>
        </w:rPr>
        <w:t xml:space="preserve">Nhu cầu dinh dưỡng khuyến nghị </w:t>
      </w:r>
      <w:r w:rsidRPr="00676B82">
        <w:rPr>
          <w:sz w:val="26"/>
          <w:szCs w:val="26"/>
        </w:rPr>
        <w:t>cho người Việt Nam 2012</w:t>
      </w:r>
      <w:r w:rsidR="005A4E88" w:rsidRPr="00676B82">
        <w:rPr>
          <w:sz w:val="26"/>
          <w:szCs w:val="26"/>
        </w:rPr>
        <w:fldChar w:fldCharType="begin"/>
      </w:r>
      <w:r w:rsidR="000834E4">
        <w:rPr>
          <w:sz w:val="26"/>
          <w:szCs w:val="26"/>
        </w:rPr>
        <w:instrText xml:space="preserve"> ADDIN EN.CITE &lt;EndNote&gt;&lt;Cite&gt;&lt;Author&gt;Lê Thị Hợp&lt;/Author&gt;&lt;Year&gt;2012&lt;/Year&gt;&lt;RecNum&gt;152&lt;/RecNum&gt;&lt;record&gt;&lt;rec-number&gt;152&lt;/rec-number&gt;&lt;foreign-keys&gt;&lt;key app="EN" db-id="etvr25fpetzf0heve9nxvrsip0rasvapxaer"&gt;152&lt;/key&gt;&lt;/foreign-keys&gt;&lt;ref-type name="Journal Article"&gt;17&lt;/ref-type&gt;&lt;contributors&gt;&lt;authors&gt;&lt;author&gt;Lê Thị Hợp, cộng sự&lt;/author&gt;&lt;/authors&gt;&lt;/contributors&gt;&lt;titles&gt;&lt;title&gt;&lt;style face="normal" font="default" size="100%"&gt;Nhu cầu dinh d&lt;/style&gt;&lt;style face="normal" font="default" charset="163" size="100%"&gt;ư&lt;/style&gt;&lt;style face="normal" font="default" size="100%"&gt;ỡng khuyến nghị cho ng&lt;/style&gt;&lt;style face="normal" font="default" charset="163" size="100%"&gt;ư&lt;/style&gt;&lt;style face="normal" font="default" size="100%"&gt;ời Việt Nam&lt;/style&gt;&lt;/title&gt;&lt;secondary-title&gt;Nhà xuất bản y học&lt;/secondary-title&gt;&lt;/titles&gt;&lt;periodical&gt;&lt;full-title&gt;Nhà xuất bản y học&lt;/full-title&gt;&lt;/periodical&gt;&lt;dates&gt;&lt;year&gt;2012&lt;/year&gt;&lt;/dates&gt;&lt;urls&gt;&lt;/urls&gt;&lt;/record&gt;&lt;/Cite&gt;&lt;/EndNote&gt;</w:instrText>
      </w:r>
      <w:r w:rsidR="005A4E88" w:rsidRPr="00676B82">
        <w:rPr>
          <w:sz w:val="26"/>
          <w:szCs w:val="26"/>
        </w:rPr>
        <w:fldChar w:fldCharType="separate"/>
      </w:r>
      <w:r w:rsidR="00371845">
        <w:rPr>
          <w:noProof/>
          <w:sz w:val="26"/>
          <w:szCs w:val="26"/>
        </w:rPr>
        <w:t>[59]</w:t>
      </w:r>
      <w:r w:rsidR="005A4E88" w:rsidRPr="00676B82">
        <w:rPr>
          <w:sz w:val="26"/>
          <w:szCs w:val="26"/>
        </w:rPr>
        <w:fldChar w:fldCharType="end"/>
      </w:r>
      <w:r w:rsidRPr="00676B82">
        <w:rPr>
          <w:sz w:val="26"/>
          <w:szCs w:val="26"/>
        </w:rPr>
        <w:t xml:space="preserve"> giới thiệu nhu cầu về năng lượng và các chất dinh dưỡng sau đây:</w:t>
      </w:r>
    </w:p>
    <w:p w:rsidR="00DC609C" w:rsidRPr="00676B82" w:rsidRDefault="00DC609C" w:rsidP="00657DB8">
      <w:pPr>
        <w:numPr>
          <w:ilvl w:val="0"/>
          <w:numId w:val="6"/>
        </w:numPr>
        <w:spacing w:before="0" w:after="0"/>
        <w:rPr>
          <w:sz w:val="26"/>
          <w:szCs w:val="26"/>
        </w:rPr>
      </w:pPr>
      <w:r w:rsidRPr="00676B82">
        <w:rPr>
          <w:sz w:val="26"/>
          <w:szCs w:val="26"/>
        </w:rPr>
        <w:t>Năng lượng và các chất dinh dưỡng chính sinh năng lượng, gồm:Protein/chất đạm</w:t>
      </w:r>
      <w:r w:rsidR="00244F9D" w:rsidRPr="00676B82">
        <w:rPr>
          <w:sz w:val="26"/>
          <w:szCs w:val="26"/>
        </w:rPr>
        <w:t xml:space="preserve">; </w:t>
      </w:r>
      <w:r w:rsidRPr="00676B82">
        <w:rPr>
          <w:sz w:val="26"/>
          <w:szCs w:val="26"/>
        </w:rPr>
        <w:t>Lipid</w:t>
      </w:r>
      <w:r w:rsidR="00244F9D" w:rsidRPr="00676B82">
        <w:rPr>
          <w:sz w:val="26"/>
          <w:szCs w:val="26"/>
        </w:rPr>
        <w:t>/</w:t>
      </w:r>
      <w:r w:rsidRPr="00676B82">
        <w:rPr>
          <w:sz w:val="26"/>
          <w:szCs w:val="26"/>
        </w:rPr>
        <w:t>chất béo</w:t>
      </w:r>
      <w:r w:rsidR="00244F9D" w:rsidRPr="00676B82">
        <w:rPr>
          <w:sz w:val="26"/>
          <w:szCs w:val="26"/>
        </w:rPr>
        <w:t xml:space="preserve">; </w:t>
      </w:r>
      <w:r w:rsidRPr="00676B82">
        <w:rPr>
          <w:sz w:val="26"/>
          <w:szCs w:val="26"/>
        </w:rPr>
        <w:t>Glucid/chất bột đường</w:t>
      </w:r>
      <w:r w:rsidR="00244F9D" w:rsidRPr="00676B82">
        <w:rPr>
          <w:sz w:val="26"/>
          <w:szCs w:val="26"/>
        </w:rPr>
        <w:t xml:space="preserve">; </w:t>
      </w:r>
      <w:r w:rsidRPr="00676B82">
        <w:rPr>
          <w:sz w:val="26"/>
          <w:szCs w:val="26"/>
        </w:rPr>
        <w:t>Chất xơ</w:t>
      </w:r>
      <w:r w:rsidR="00244F9D" w:rsidRPr="00676B82">
        <w:rPr>
          <w:sz w:val="26"/>
          <w:szCs w:val="26"/>
        </w:rPr>
        <w:t>;</w:t>
      </w:r>
      <w:r w:rsidRPr="00676B82">
        <w:rPr>
          <w:sz w:val="26"/>
          <w:szCs w:val="26"/>
        </w:rPr>
        <w:t xml:space="preserve"> Các chất khoáng (canxi, phospho) và vi chất dinh dưỡng (sắt, iod, kẽm, selen, đồng, crome…)</w:t>
      </w:r>
      <w:r w:rsidR="00244F9D" w:rsidRPr="00676B82">
        <w:rPr>
          <w:sz w:val="26"/>
          <w:szCs w:val="26"/>
        </w:rPr>
        <w:t>.</w:t>
      </w:r>
    </w:p>
    <w:p w:rsidR="00DC609C" w:rsidRPr="00676B82" w:rsidRDefault="00DC609C" w:rsidP="00657DB8">
      <w:pPr>
        <w:numPr>
          <w:ilvl w:val="0"/>
          <w:numId w:val="6"/>
        </w:numPr>
        <w:spacing w:before="0" w:after="0"/>
        <w:rPr>
          <w:sz w:val="26"/>
          <w:szCs w:val="26"/>
        </w:rPr>
      </w:pPr>
      <w:r w:rsidRPr="00676B82">
        <w:rPr>
          <w:sz w:val="26"/>
          <w:szCs w:val="26"/>
        </w:rPr>
        <w:t>Các vitamin: Vitamin tan trong dầu</w:t>
      </w:r>
      <w:r w:rsidR="00244F9D" w:rsidRPr="00676B82">
        <w:rPr>
          <w:sz w:val="26"/>
          <w:szCs w:val="26"/>
        </w:rPr>
        <w:t xml:space="preserve"> như</w:t>
      </w:r>
      <w:r w:rsidRPr="00676B82">
        <w:rPr>
          <w:sz w:val="26"/>
          <w:szCs w:val="26"/>
        </w:rPr>
        <w:t xml:space="preserve"> Vitamin A, D, E, K</w:t>
      </w:r>
      <w:r w:rsidR="00244F9D" w:rsidRPr="00676B82">
        <w:rPr>
          <w:sz w:val="26"/>
          <w:szCs w:val="26"/>
        </w:rPr>
        <w:t>; Vitamin tan trong nước như</w:t>
      </w:r>
      <w:r w:rsidR="002C3B05" w:rsidRPr="00676B82">
        <w:rPr>
          <w:sz w:val="26"/>
          <w:szCs w:val="26"/>
        </w:rPr>
        <w:t xml:space="preserve"> C, B1, B2, B3 (Niacin), </w:t>
      </w:r>
      <w:r w:rsidRPr="00676B82">
        <w:rPr>
          <w:sz w:val="26"/>
          <w:szCs w:val="26"/>
        </w:rPr>
        <w:t>B9 (Folat), B6 và B12.</w:t>
      </w:r>
    </w:p>
    <w:p w:rsidR="00DC609C" w:rsidRPr="00676B82" w:rsidRDefault="00DC609C" w:rsidP="00657DB8">
      <w:pPr>
        <w:numPr>
          <w:ilvl w:val="0"/>
          <w:numId w:val="6"/>
        </w:numPr>
        <w:spacing w:before="0" w:after="0"/>
        <w:rPr>
          <w:sz w:val="26"/>
          <w:szCs w:val="26"/>
        </w:rPr>
      </w:pPr>
      <w:r w:rsidRPr="00676B82">
        <w:rPr>
          <w:sz w:val="26"/>
          <w:szCs w:val="26"/>
        </w:rPr>
        <w:t>Nước và các chất điện giải sodium (Na), potassium (K) và chloride (Cl)</w:t>
      </w:r>
    </w:p>
    <w:p w:rsidR="00DC609C" w:rsidRPr="00676B82" w:rsidRDefault="00DC609C" w:rsidP="00676B82">
      <w:pPr>
        <w:spacing w:before="0" w:after="0"/>
        <w:rPr>
          <w:sz w:val="26"/>
          <w:szCs w:val="26"/>
        </w:rPr>
      </w:pPr>
      <w:r w:rsidRPr="00676B82">
        <w:rPr>
          <w:i/>
          <w:sz w:val="26"/>
          <w:szCs w:val="26"/>
        </w:rPr>
        <w:t>An toàn</w:t>
      </w:r>
      <w:r w:rsidRPr="00676B82">
        <w:rPr>
          <w:sz w:val="26"/>
          <w:szCs w:val="26"/>
        </w:rPr>
        <w:t xml:space="preserve"> - thực phẩm giành cho trẻ ăn bổ sung được lưu trữ và vệ sinh. Việc chuẩn bị, chế biến và cho trẻ ăn được thực hiện với bàn tay và đồ dùng sạch sẽ</w:t>
      </w:r>
      <w:r w:rsidR="005A4E88" w:rsidRPr="00676B82">
        <w:rPr>
          <w:sz w:val="26"/>
          <w:szCs w:val="26"/>
        </w:rPr>
        <w:fldChar w:fldCharType="begin"/>
      </w:r>
      <w:r w:rsidR="000834E4">
        <w:rPr>
          <w:sz w:val="26"/>
          <w:szCs w:val="26"/>
        </w:rPr>
        <w:instrText xml:space="preserve"> ADDIN EN.CITE &lt;EndNote&gt;&lt;Cite&gt;&lt;Author&gt;WHO/UNICEF&lt;/Author&gt;&lt;Year&gt;2003&lt;/Year&gt;&lt;RecNum&gt;54&lt;/RecNum&gt;&lt;record&gt;&lt;rec-number&gt;54&lt;/rec-number&gt;&lt;foreign-keys&gt;&lt;key app="EN" db-id="etvr25fpetzf0heve9nxvrsip0rasvapxaer"&gt;54&lt;/key&gt;&lt;/foreign-keys&gt;&lt;ref-type name="Report"&gt;27&lt;/ref-type&gt;&lt;contributors&gt;&lt;authors&gt;&lt;author&gt;WHO/UNICEF&lt;/author&gt;&lt;/authors&gt;&lt;/contributors&gt;&lt;titles&gt;&lt;title&gt;Global strategy on Infant and young Child Feeding&lt;/title&gt;&lt;/titles&gt;&lt;dates&gt;&lt;year&gt;2003&lt;/year&gt;&lt;/dates&gt;&lt;publisher&gt;Geneva, World Health Organization&lt;/publisher&gt;&lt;urls&gt;&lt;/urls&gt;&lt;/record&gt;&lt;/Cite&gt;&lt;/EndNote&gt;</w:instrText>
      </w:r>
      <w:r w:rsidR="005A4E88" w:rsidRPr="00676B82">
        <w:rPr>
          <w:sz w:val="26"/>
          <w:szCs w:val="26"/>
        </w:rPr>
        <w:fldChar w:fldCharType="separate"/>
      </w:r>
      <w:r w:rsidR="00371845">
        <w:rPr>
          <w:noProof/>
          <w:sz w:val="26"/>
          <w:szCs w:val="26"/>
        </w:rPr>
        <w:t>[60]</w:t>
      </w:r>
      <w:r w:rsidR="005A4E88" w:rsidRPr="00676B82">
        <w:rPr>
          <w:sz w:val="26"/>
          <w:szCs w:val="26"/>
        </w:rPr>
        <w:fldChar w:fldCharType="end"/>
      </w:r>
      <w:r w:rsidRPr="00676B82">
        <w:rPr>
          <w:sz w:val="26"/>
          <w:szCs w:val="26"/>
        </w:rPr>
        <w:t>.</w:t>
      </w:r>
    </w:p>
    <w:p w:rsidR="0047728A" w:rsidRPr="00676B82" w:rsidRDefault="00DC609C" w:rsidP="00676B82">
      <w:pPr>
        <w:widowControl w:val="0"/>
        <w:spacing w:before="0" w:after="0"/>
        <w:rPr>
          <w:sz w:val="26"/>
          <w:szCs w:val="26"/>
        </w:rPr>
      </w:pPr>
      <w:r w:rsidRPr="00676B82">
        <w:rPr>
          <w:i/>
          <w:sz w:val="26"/>
          <w:szCs w:val="26"/>
        </w:rPr>
        <w:t>Cho ăn đúng cách</w:t>
      </w:r>
      <w:r w:rsidRPr="00676B82">
        <w:rPr>
          <w:sz w:val="26"/>
          <w:szCs w:val="26"/>
        </w:rPr>
        <w:t xml:space="preserve"> - bữa ăn phù hợp với đứa trẻ khi có các tín hiệu rằng trẻ có cảm giác ngon miệng và cảm giác no, tần số bữa ăn và cách cho ăn cũng phải phù hợp theo lứa tuổi. Bên cạnh đó tích cực khuyến khích đứa trẻ tiêu thụ thức ăn bằng cách sử dụng tay, thìa hoặc tự ăn theo từng lứa tuổi, cho trẻ ăn ngay cả khi bị bệnh</w:t>
      </w:r>
      <w:r w:rsidR="005A4E88" w:rsidRPr="00676B82">
        <w:rPr>
          <w:sz w:val="26"/>
          <w:szCs w:val="26"/>
        </w:rPr>
        <w:fldChar w:fldCharType="begin"/>
      </w:r>
      <w:r w:rsidR="000834E4">
        <w:rPr>
          <w:sz w:val="26"/>
          <w:szCs w:val="26"/>
        </w:rPr>
        <w:instrText xml:space="preserve"> ADDIN EN.CITE &lt;EndNote&gt;&lt;Cite&gt;&lt;Author&gt;WHO/UNICEF&lt;/Author&gt;&lt;Year&gt;2003&lt;/Year&gt;&lt;RecNum&gt;54&lt;/RecNum&gt;&lt;record&gt;&lt;rec-number&gt;54&lt;/rec-number&gt;&lt;foreign-keys&gt;&lt;key app="EN" db-id="etvr25fpetzf0heve9nxvrsip0rasvapxaer"&gt;54&lt;/key&gt;&lt;/foreign-keys&gt;&lt;ref-type name="Report"&gt;27&lt;/ref-type&gt;&lt;contributors&gt;&lt;authors&gt;&lt;author&gt;WHO/UNICEF&lt;/author&gt;&lt;/authors&gt;&lt;/contributors&gt;&lt;titles&gt;&lt;title&gt;Global strategy on Infant and young Child Feeding&lt;/title&gt;&lt;/titles&gt;&lt;dates&gt;&lt;year&gt;2003&lt;/year&gt;&lt;/dates&gt;&lt;publisher&gt;Geneva, World Health Organization&lt;/publisher&gt;&lt;urls&gt;&lt;/urls&gt;&lt;/record&gt;&lt;/Cite&gt;&lt;/EndNote&gt;</w:instrText>
      </w:r>
      <w:r w:rsidR="005A4E88" w:rsidRPr="00676B82">
        <w:rPr>
          <w:sz w:val="26"/>
          <w:szCs w:val="26"/>
        </w:rPr>
        <w:fldChar w:fldCharType="separate"/>
      </w:r>
      <w:r w:rsidR="00371845">
        <w:rPr>
          <w:noProof/>
          <w:sz w:val="26"/>
          <w:szCs w:val="26"/>
        </w:rPr>
        <w:t>[60]</w:t>
      </w:r>
      <w:r w:rsidR="005A4E88" w:rsidRPr="00676B82">
        <w:rPr>
          <w:sz w:val="26"/>
          <w:szCs w:val="26"/>
        </w:rPr>
        <w:fldChar w:fldCharType="end"/>
      </w:r>
      <w:r w:rsidRPr="00676B82">
        <w:rPr>
          <w:sz w:val="26"/>
          <w:szCs w:val="26"/>
        </w:rPr>
        <w:t>.</w:t>
      </w:r>
    </w:p>
    <w:p w:rsidR="00CB42BA" w:rsidRPr="00676B82" w:rsidRDefault="007A38B3" w:rsidP="00676B82">
      <w:pPr>
        <w:spacing w:before="0" w:after="0"/>
        <w:ind w:firstLine="0"/>
        <w:rPr>
          <w:i/>
          <w:noProof/>
          <w:sz w:val="26"/>
          <w:szCs w:val="26"/>
        </w:rPr>
      </w:pPr>
      <w:bookmarkStart w:id="73" w:name="_Toc456772020"/>
      <w:r w:rsidRPr="00676B82">
        <w:rPr>
          <w:i/>
          <w:noProof/>
          <w:sz w:val="26"/>
          <w:szCs w:val="26"/>
        </w:rPr>
        <w:t>1.4</w:t>
      </w:r>
      <w:r w:rsidR="00C5624D" w:rsidRPr="00676B82">
        <w:rPr>
          <w:i/>
          <w:noProof/>
          <w:sz w:val="26"/>
          <w:szCs w:val="26"/>
        </w:rPr>
        <w:t>.3</w:t>
      </w:r>
      <w:r w:rsidR="001B4D41" w:rsidRPr="00676B82">
        <w:rPr>
          <w:i/>
          <w:noProof/>
          <w:sz w:val="26"/>
          <w:szCs w:val="26"/>
        </w:rPr>
        <w:t>.2.</w:t>
      </w:r>
      <w:r w:rsidR="00CB42BA" w:rsidRPr="00676B82">
        <w:rPr>
          <w:i/>
          <w:noProof/>
          <w:sz w:val="26"/>
          <w:szCs w:val="26"/>
        </w:rPr>
        <w:t>Thực trạng cho trẻ ăn bổ sung trên thế giới</w:t>
      </w:r>
      <w:r w:rsidR="00B75E6A" w:rsidRPr="00676B82">
        <w:rPr>
          <w:i/>
          <w:noProof/>
          <w:sz w:val="26"/>
          <w:szCs w:val="26"/>
        </w:rPr>
        <w:t xml:space="preserve"> và ở Việt Nam</w:t>
      </w:r>
      <w:bookmarkEnd w:id="73"/>
    </w:p>
    <w:p w:rsidR="00CB42BA" w:rsidRPr="00676B82" w:rsidRDefault="00F74865" w:rsidP="00676B82">
      <w:pPr>
        <w:spacing w:before="0" w:after="0"/>
        <w:rPr>
          <w:sz w:val="26"/>
          <w:szCs w:val="26"/>
        </w:rPr>
      </w:pPr>
      <w:r>
        <w:rPr>
          <w:sz w:val="26"/>
          <w:szCs w:val="26"/>
        </w:rPr>
        <w:t>Bộ Y tế</w:t>
      </w:r>
      <w:r w:rsidR="00CB42BA" w:rsidRPr="00676B82">
        <w:rPr>
          <w:sz w:val="26"/>
          <w:szCs w:val="26"/>
        </w:rPr>
        <w:t xml:space="preserve"> đã khuyến cáo rằng trẻ em cần được bú mẹ hoàn toàn trong 6 tháng đầu và bắt đầu ăn bổ sung từ khi trẻ tròn 6 tháng. Tuy nhiên, hiện nay các bà mẹ thường có xu hướng cho con ăn bổ sung sớm hơn so với khuyến nghị</w:t>
      </w:r>
      <w:r w:rsidR="005A4E88">
        <w:rPr>
          <w:sz w:val="26"/>
          <w:szCs w:val="26"/>
        </w:rPr>
        <w:fldChar w:fldCharType="begin"/>
      </w:r>
      <w:r w:rsidR="000834E4">
        <w:rPr>
          <w:sz w:val="26"/>
          <w:szCs w:val="26"/>
        </w:rPr>
        <w:instrText xml:space="preserve"> ADDIN EN.CITE &lt;EndNote&gt;&lt;Cite&gt;&lt;Author&gt;Bộ y tế&lt;/Author&gt;&lt;Year&gt;2006&lt;/Year&gt;&lt;RecNum&gt;172&lt;/RecNum&gt;&lt;record&gt;&lt;rec-number&gt;172&lt;/rec-number&gt;&lt;foreign-keys&gt;&lt;key app="EN" db-id="etvr25fpetzf0heve9nxvrsip0rasvapxaer"&gt;172&lt;/key&gt;&lt;/foreign-keys&gt;&lt;ref-type name="Journal Article"&gt;17&lt;/ref-type&gt;&lt;contributors&gt;&lt;authors&gt;&lt;author&gt;Bộ y tế, Viện dinh dưỡng,&lt;/author&gt;&lt;/authors&gt;&lt;/contributors&gt;&lt;titles&gt;&lt;title&gt;Kế hoạch hành động nuôi dưỡng trẻ nhỏ giai đoạn 2006 - 2010&lt;/title&gt;&lt;/titles&gt;&lt;dates&gt;&lt;year&gt;2006&lt;/year&gt;&lt;/dates&gt;&lt;urls&gt;&lt;/urls&gt;&lt;/record&gt;&lt;/Cite&gt;&lt;/EndNote&gt;</w:instrText>
      </w:r>
      <w:r w:rsidR="005A4E88">
        <w:rPr>
          <w:sz w:val="26"/>
          <w:szCs w:val="26"/>
        </w:rPr>
        <w:fldChar w:fldCharType="separate"/>
      </w:r>
      <w:r w:rsidR="00371845">
        <w:rPr>
          <w:noProof/>
          <w:sz w:val="26"/>
          <w:szCs w:val="26"/>
        </w:rPr>
        <w:t>[61]</w:t>
      </w:r>
      <w:r w:rsidR="005A4E88">
        <w:rPr>
          <w:sz w:val="26"/>
          <w:szCs w:val="26"/>
        </w:rPr>
        <w:fldChar w:fldCharType="end"/>
      </w:r>
      <w:r w:rsidR="00CB42BA" w:rsidRPr="00676B82">
        <w:rPr>
          <w:sz w:val="26"/>
          <w:szCs w:val="26"/>
        </w:rPr>
        <w:t>. Trên thế giới đã có khá nhiều nghiên cứu tìm hiểu về thực hành chăm sóc trẻ nhỏ trong đó có thực hành ăn bổ sung và xu hướng thường cho thấy trẻ được ăn bổ sung trước 6 tháng tuổi khá phổ biến ở nhiều nước. Bên cạnh việc trẻ được ăn bổ sung sớm thì số lượng cũng như chất lượng bữa ăn bổ sung của trẻ chưa đáp ứng được nhu cầu năng lượng và các vi chất dinh dưỡng theo khuyến nghị của WHO</w:t>
      </w:r>
      <w:r w:rsidR="005A4E88" w:rsidRPr="00676B82">
        <w:rPr>
          <w:sz w:val="26"/>
          <w:szCs w:val="26"/>
        </w:rPr>
        <w:fldChar w:fldCharType="begin"/>
      </w:r>
      <w:r w:rsidR="000834E4">
        <w:rPr>
          <w:sz w:val="26"/>
          <w:szCs w:val="26"/>
        </w:rPr>
        <w:instrText xml:space="preserve"> ADDIN EN.CITE &lt;EndNote&gt;&lt;Cite&gt;&lt;Author&gt;Bộ y tế&lt;/Author&gt;&lt;Year&gt;2006&lt;/Year&gt;&lt;RecNum&gt;172&lt;/RecNum&gt;&lt;record&gt;&lt;rec-number&gt;172&lt;/rec-number&gt;&lt;foreign-keys&gt;&lt;key app="EN" db-id="etvr25fpetzf0heve9nxvrsip0rasvapxaer"&gt;172&lt;/key&gt;&lt;/foreign-keys&gt;&lt;ref-type name="Journal Article"&gt;17&lt;/ref-type&gt;&lt;contributors&gt;&lt;authors&gt;&lt;author&gt;Bộ y tế, Viện dinh dưỡng,&lt;/author&gt;&lt;/authors&gt;&lt;/contributors&gt;&lt;titles&gt;&lt;title&gt;Kế hoạch hành động nuôi dưỡng trẻ nhỏ giai đoạn 2006 - 2010&lt;/title&gt;&lt;/titles&gt;&lt;dates&gt;&lt;year&gt;2006&lt;/year&gt;&lt;/dates&gt;&lt;urls&gt;&lt;/urls&gt;&lt;/record&gt;&lt;/Cite&gt;&lt;/EndNote&gt;</w:instrText>
      </w:r>
      <w:r w:rsidR="005A4E88" w:rsidRPr="00676B82">
        <w:rPr>
          <w:sz w:val="26"/>
          <w:szCs w:val="26"/>
        </w:rPr>
        <w:fldChar w:fldCharType="separate"/>
      </w:r>
      <w:r w:rsidR="00371845">
        <w:rPr>
          <w:noProof/>
          <w:sz w:val="26"/>
          <w:szCs w:val="26"/>
        </w:rPr>
        <w:t>[61]</w:t>
      </w:r>
      <w:r w:rsidR="005A4E88" w:rsidRPr="00676B82">
        <w:rPr>
          <w:sz w:val="26"/>
          <w:szCs w:val="26"/>
        </w:rPr>
        <w:fldChar w:fldCharType="end"/>
      </w:r>
      <w:r w:rsidR="00CB42BA" w:rsidRPr="00676B82">
        <w:rPr>
          <w:sz w:val="26"/>
          <w:szCs w:val="26"/>
        </w:rPr>
        <w:t xml:space="preserve">.Tại Sudan, một đất nước kém phát triển ở </w:t>
      </w:r>
      <w:r w:rsidR="00D548A0" w:rsidRPr="00676B82">
        <w:rPr>
          <w:sz w:val="26"/>
          <w:szCs w:val="26"/>
        </w:rPr>
        <w:t xml:space="preserve">Châu Phi, </w:t>
      </w:r>
      <w:r w:rsidR="00CB42BA" w:rsidRPr="00676B82">
        <w:rPr>
          <w:sz w:val="26"/>
          <w:szCs w:val="26"/>
        </w:rPr>
        <w:t>tỷ lệ ăn bổ sung sớm ở trẻ dưới 23 tháng khá cao, theo nghiên cứu trong 2 năm từ 2008 – 2010 trên nhóm trẻ từ 6 -59 tháng cho thấy có 6,9% trẻ được ăn bổ sung trước 4 tháng, 63,5% trẻ em ăn bổ sung từ tháng thứ 4 – 5, và 29,6% trẻ em được ăn bổ sung từ tháng thứ 6 trở đi</w:t>
      </w:r>
      <w:r w:rsidR="005A4E88" w:rsidRPr="00676B82">
        <w:rPr>
          <w:sz w:val="26"/>
          <w:szCs w:val="26"/>
        </w:rPr>
        <w:fldChar w:fldCharType="begin"/>
      </w:r>
      <w:r w:rsidR="000834E4">
        <w:rPr>
          <w:sz w:val="26"/>
          <w:szCs w:val="26"/>
        </w:rPr>
        <w:instrText xml:space="preserve"> ADDIN EN.CITE &lt;EndNote&gt;&lt;Cite&gt;&lt;Author&gt;Ali Mohieldin Mahgoub Ibrahim and Moawia Ali Hassan Alshiek&lt;/Author&gt;&lt;Year&gt;2010&lt;/Year&gt;&lt;RecNum&gt;173&lt;/RecNum&gt;&lt;record&gt;&lt;rec-number&gt;173&lt;/rec-number&gt;&lt;foreign-keys&gt;&lt;key app="EN" db-id="etvr25fpetzf0heve9nxvrsip0rasvapxaer"&gt;173&lt;/key&gt;&lt;/foreign-keys&gt;&lt;ref-type name="Journal Article"&gt;17&lt;/ref-type&gt;&lt;contributors&gt;&lt;authors&gt;&lt;author&gt;Ali Mohieldin Mahgoub Ibrahim and Moawia Ali Hassan Alshiek,&lt;/author&gt;&lt;/authors&gt;&lt;/contributors&gt;&lt;titles&gt;&lt;title&gt;&amp;quot;The impact of feeding practices on prevalence of under nutrition among 6-59 months aged children in Khartoum.&amp;quot;&lt;/title&gt;&lt;secondary-title&gt; Sudanese Journal of Public Health &lt;/secondary-title&gt;&lt;/titles&gt;&lt;pages&gt;151 – 157.&lt;/pages&gt;&lt;volume&gt;5(3)&lt;/volume&gt;&lt;dates&gt;&lt;year&gt;2010&lt;/year&gt;&lt;/dates&gt;&lt;urls&gt;&lt;/urls&gt;&lt;/record&gt;&lt;/Cite&gt;&lt;/EndNote&gt;</w:instrText>
      </w:r>
      <w:r w:rsidR="005A4E88" w:rsidRPr="00676B82">
        <w:rPr>
          <w:sz w:val="26"/>
          <w:szCs w:val="26"/>
        </w:rPr>
        <w:fldChar w:fldCharType="separate"/>
      </w:r>
      <w:r w:rsidR="00371845">
        <w:rPr>
          <w:noProof/>
          <w:sz w:val="26"/>
          <w:szCs w:val="26"/>
        </w:rPr>
        <w:t>[62]</w:t>
      </w:r>
      <w:r w:rsidR="005A4E88" w:rsidRPr="00676B82">
        <w:rPr>
          <w:sz w:val="26"/>
          <w:szCs w:val="26"/>
        </w:rPr>
        <w:fldChar w:fldCharType="end"/>
      </w:r>
      <w:r w:rsidR="00CB42BA" w:rsidRPr="00676B82">
        <w:rPr>
          <w:sz w:val="26"/>
          <w:szCs w:val="26"/>
        </w:rPr>
        <w:t>. Tại Ấn Độ một đất nước phát triển hơn nên tỷ lệ ăn bổ sung đúng khá cao có tới 77,5% bà mẹ sống tại vùng biển cho con ăn bổ sung đúng thời điểm theo như khuyến nghị, tuy nhiên chỉ có 32% trẻ được ăn bổ sung đa dạng các loại thực phẩm</w:t>
      </w:r>
      <w:r w:rsidR="005A4E88" w:rsidRPr="00676B82">
        <w:rPr>
          <w:sz w:val="26"/>
          <w:szCs w:val="26"/>
        </w:rPr>
        <w:fldChar w:fldCharType="begin"/>
      </w:r>
      <w:r w:rsidR="005D2C07">
        <w:rPr>
          <w:sz w:val="26"/>
          <w:szCs w:val="26"/>
        </w:rPr>
        <w:instrText xml:space="preserve"> ADDIN EN.CITE &lt;EndNote&gt;&lt;Cite&gt;&lt;Author&gt;S Rao et al&lt;/Author&gt;&lt;Year&gt;2011&lt;/Year&gt;&lt;RecNum&gt;174&lt;/RecNum&gt;&lt;DisplayText&gt;[64]&lt;/DisplayText&gt;&lt;record&gt;&lt;rec-number&gt;174&lt;/rec-number&gt;&lt;foreign-keys&gt;&lt;key app="EN" db-id="etvr25fpetzf0heve9nxvrsip0rasvapxaer"&gt;174&lt;/key&gt;&lt;/foreign-keys&gt;&lt;ref-type name="Journal Article"&gt;17&lt;/ref-type&gt;&lt;contributors&gt;&lt;authors&gt;&lt;author&gt;S Rao et al,&lt;/author&gt;&lt;/authors&gt;&lt;/contributors&gt;&lt;titles&gt;&lt;title&gt;&amp;quot;Study of complementary feeding practices among mothers of children aged six months to two years - A study from coastal south India.&amp;quot; &lt;/title&gt;&lt;secondary-title&gt;Australia Medical Journal &lt;/secondary-title&gt;&lt;/titles&gt;&lt;periodical&gt;&lt;full-title&gt;Australia Medical Journal&lt;/full-title&gt;&lt;/periodical&gt;&lt;pages&gt;252 – 257&lt;/pages&gt;&lt;volume&gt;4(5)&lt;/volume&gt;&lt;dates&gt;&lt;year&gt;2011&lt;/year&gt;&lt;/dates&gt;&lt;urls&gt;&lt;/urls&gt;&lt;/record&gt;&lt;/Cite&gt;&lt;/EndNote&gt;</w:instrText>
      </w:r>
      <w:r w:rsidR="005A4E88" w:rsidRPr="00676B82">
        <w:rPr>
          <w:sz w:val="26"/>
          <w:szCs w:val="26"/>
        </w:rPr>
        <w:fldChar w:fldCharType="separate"/>
      </w:r>
      <w:r w:rsidR="00371845">
        <w:rPr>
          <w:noProof/>
          <w:sz w:val="26"/>
          <w:szCs w:val="26"/>
        </w:rPr>
        <w:t>[63]</w:t>
      </w:r>
      <w:r w:rsidR="005A4E88" w:rsidRPr="00676B82">
        <w:rPr>
          <w:sz w:val="26"/>
          <w:szCs w:val="26"/>
        </w:rPr>
        <w:fldChar w:fldCharType="end"/>
      </w:r>
      <w:r w:rsidR="00CB42BA" w:rsidRPr="00676B82">
        <w:rPr>
          <w:sz w:val="26"/>
          <w:szCs w:val="26"/>
        </w:rPr>
        <w:t>.  Khi nghiên cứu tiến hành so sánh với một số nghiên cứu khác trước đó cho kết quả tỷ lệ ăn bổ sung đúng thời điểm ở các vùng khác khá thấp như Dehi chỉ có 16,5%, nghiên cứu theo dõi trên 539 bà mẹ từ lúc mang thai đến khi con của họ được 6 tháng tuổi tại Ireland cho thấy có 22,6% trẻ cai sữa sớm và được ăn bổ sung dưới 12 tuần</w:t>
      </w:r>
      <w:r w:rsidR="005A4E88" w:rsidRPr="00676B82">
        <w:rPr>
          <w:sz w:val="26"/>
          <w:szCs w:val="26"/>
        </w:rPr>
        <w:fldChar w:fldCharType="begin"/>
      </w:r>
      <w:r w:rsidR="000834E4">
        <w:rPr>
          <w:sz w:val="26"/>
          <w:szCs w:val="26"/>
        </w:rPr>
        <w:instrText xml:space="preserve"> ADDIN EN.CITE &lt;EndNote&gt;&lt;Cite&gt;&lt;Author&gt;Tarrant RC et al&lt;/Author&gt;&lt;Year&gt;2010&lt;/Year&gt;&lt;RecNum&gt;175&lt;/RecNum&gt;&lt;record&gt;&lt;rec-number&gt;175&lt;/rec-number&gt;&lt;foreign-keys&gt;&lt;key app="EN" db-id="etvr25fpetzf0heve9nxvrsip0rasvapxaer"&gt;175&lt;/key&gt;&lt;/foreign-keys&gt;&lt;ref-type name="Journal Article"&gt;17&lt;/ref-type&gt;&lt;contributors&gt;&lt;authors&gt;&lt;author&gt;Tarrant RC et al, &lt;/author&gt;&lt;/authors&gt;&lt;/contributors&gt;&lt;titles&gt;&lt;title&gt;&amp;quot;Factors associated with weaning practices in term infants: a prospective observational study in Ireland.&amp;quot;&lt;/title&gt;&lt;secondary-title&gt;Brishtish Journal Nutrition &lt;/secondary-title&gt;&lt;/titles&gt;&lt;periodical&gt;&lt;full-title&gt;Brishtish Journal Nutrition&lt;/full-title&gt;&lt;/periodical&gt;&lt;pages&gt;1544-1554.&lt;/pages&gt;&lt;volume&gt;104&lt;/volume&gt;&lt;dates&gt;&lt;year&gt;2010&lt;/year&gt;&lt;/dates&gt;&lt;urls&gt;&lt;/urls&gt;&lt;/record&gt;&lt;/Cite&gt;&lt;/EndNote&gt;</w:instrText>
      </w:r>
      <w:r w:rsidR="005A4E88" w:rsidRPr="00676B82">
        <w:rPr>
          <w:sz w:val="26"/>
          <w:szCs w:val="26"/>
        </w:rPr>
        <w:fldChar w:fldCharType="separate"/>
      </w:r>
      <w:r w:rsidR="00371845">
        <w:rPr>
          <w:noProof/>
          <w:sz w:val="26"/>
          <w:szCs w:val="26"/>
        </w:rPr>
        <w:t>[64]</w:t>
      </w:r>
      <w:r w:rsidR="005A4E88" w:rsidRPr="00676B82">
        <w:rPr>
          <w:sz w:val="26"/>
          <w:szCs w:val="26"/>
        </w:rPr>
        <w:fldChar w:fldCharType="end"/>
      </w:r>
      <w:r w:rsidR="00CB42BA" w:rsidRPr="00676B82">
        <w:rPr>
          <w:sz w:val="26"/>
          <w:szCs w:val="26"/>
        </w:rPr>
        <w:t>. Một nghiên cứu từ Brazil cũng cho thấy độ tuổi trung bình cho việc giới thiệu thức ăn bổ sung là bốn tháng</w:t>
      </w:r>
      <w:r w:rsidR="005A4E88" w:rsidRPr="00676B82">
        <w:rPr>
          <w:sz w:val="26"/>
          <w:szCs w:val="26"/>
        </w:rPr>
        <w:fldChar w:fldCharType="begin"/>
      </w:r>
      <w:r w:rsidR="000834E4">
        <w:rPr>
          <w:sz w:val="26"/>
          <w:szCs w:val="26"/>
        </w:rPr>
        <w:instrText xml:space="preserve"> ADDIN EN.CITE &lt;EndNote&gt;&lt;Cite&gt;&lt;Author&gt;Caetano MC&lt;/Author&gt;&lt;Year&gt;2010&lt;/Year&gt;&lt;RecNum&gt;176&lt;/RecNum&gt;&lt;record&gt;&lt;rec-number&gt;176&lt;/rec-number&gt;&lt;foreign-keys&gt;&lt;key app="EN" db-id="etvr25fpetzf0heve9nxvrsip0rasvapxaer"&gt;176&lt;/key&gt;&lt;/foreign-keys&gt;&lt;ref-type name="Journal Article"&gt;17&lt;/ref-type&gt;&lt;contributors&gt;&lt;authors&gt;&lt;author&gt;Caetano MC, &lt;/author&gt;&lt;/authors&gt;&lt;/contributors&gt;&lt;titles&gt;&lt;title&gt;&amp;quot;Complementary feeding: Inappropriate practices in infants.&amp;quot; &lt;/title&gt;&lt;secondary-title&gt;Journal Pediatrics &lt;/secondary-title&gt;&lt;/titles&gt;&lt;periodical&gt;&lt;full-title&gt;Journal Pediatrics&lt;/full-title&gt;&lt;/periodical&gt;&lt;pages&gt;196-201&lt;/pages&gt;&lt;volume&gt;86&lt;/volume&gt;&lt;dates&gt;&lt;year&gt;2010&lt;/year&gt;&lt;/dates&gt;&lt;urls&gt;&lt;/urls&gt;&lt;/record&gt;&lt;/Cite&gt;&lt;/EndNote&gt;</w:instrText>
      </w:r>
      <w:r w:rsidR="005A4E88" w:rsidRPr="00676B82">
        <w:rPr>
          <w:sz w:val="26"/>
          <w:szCs w:val="26"/>
        </w:rPr>
        <w:fldChar w:fldCharType="separate"/>
      </w:r>
      <w:r w:rsidR="00371845">
        <w:rPr>
          <w:noProof/>
          <w:sz w:val="26"/>
          <w:szCs w:val="26"/>
        </w:rPr>
        <w:t>[65]</w:t>
      </w:r>
      <w:r w:rsidR="005A4E88" w:rsidRPr="00676B82">
        <w:rPr>
          <w:sz w:val="26"/>
          <w:szCs w:val="26"/>
        </w:rPr>
        <w:fldChar w:fldCharType="end"/>
      </w:r>
      <w:r w:rsidR="00CB2562" w:rsidRPr="00676B82">
        <w:rPr>
          <w:sz w:val="26"/>
          <w:szCs w:val="26"/>
        </w:rPr>
        <w:t>.</w:t>
      </w:r>
    </w:p>
    <w:p w:rsidR="00CB42BA" w:rsidRPr="00676B82" w:rsidRDefault="00CB42BA" w:rsidP="00676B82">
      <w:pPr>
        <w:spacing w:before="0" w:after="0"/>
        <w:rPr>
          <w:sz w:val="26"/>
          <w:szCs w:val="26"/>
        </w:rPr>
      </w:pPr>
      <w:r w:rsidRPr="00676B82">
        <w:rPr>
          <w:sz w:val="26"/>
          <w:szCs w:val="26"/>
        </w:rPr>
        <w:t xml:space="preserve">Bên cạnh việc thực hành ăn bổ sung đúng thời điểm theo khuyến nghị của WHO thì bữa ăn bổ sung của trẻ cũng phải đảm bảo sự đa dạng đáp ứng được nhu cầu năng lượng hàng ngày cũng như các nhu cầu về các chất dinh dưỡng có trong thức ăn bổ sung. Tuy nhiên thực hành của các bà mẹ lại chưa đúng theo như khuyến cáo. </w:t>
      </w:r>
      <w:r w:rsidR="00AC2531" w:rsidRPr="00676B82">
        <w:rPr>
          <w:sz w:val="26"/>
          <w:szCs w:val="26"/>
        </w:rPr>
        <w:t>Nghiên cứu t</w:t>
      </w:r>
      <w:r w:rsidRPr="00676B82">
        <w:rPr>
          <w:sz w:val="26"/>
          <w:szCs w:val="26"/>
        </w:rPr>
        <w:t>ại Nepal kết quả từ điều tra y tế với quy mô quốc gia khi so sánh với khuyến nghị về các tiêu chí đánh giá thực hành chăm sóc trẻ nhỏ cho thấy  chỉ có 30,4% trẻ em từ 6 – 23 tháng đáp ứng được tiêu chí về ăn bổ sung đa dạng , 76,6% trẻ 6 – 23 tháng đảm bảo số lượng bữa ăn tối thiểu hàng ngày trong đó ở nhóm tuổi 6 – 23 tháng vẫn còn bú mẹ là 76,1% và không bú mẹ là 89,7%, tỷ lệ trẻ 6- 23 tháng tuổi đáp ứng được chế độ ăn chấp nhận tối thiểu là 26,5%</w:t>
      </w:r>
      <w:r w:rsidR="005A4E88" w:rsidRPr="00676B82">
        <w:rPr>
          <w:sz w:val="26"/>
          <w:szCs w:val="26"/>
        </w:rPr>
        <w:fldChar w:fldCharType="begin"/>
      </w:r>
      <w:r w:rsidR="000834E4">
        <w:rPr>
          <w:sz w:val="26"/>
          <w:szCs w:val="26"/>
        </w:rPr>
        <w:instrText xml:space="preserve"> ADDIN EN.CITE &lt;EndNote&gt;&lt;Cite&gt;&lt;Author&gt;Vishnu Khanal&lt;/Author&gt;&lt;Year&gt;2013&lt;/Year&gt;&lt;RecNum&gt;177&lt;/RecNum&gt;&lt;record&gt;&lt;rec-number&gt;177&lt;/rec-number&gt;&lt;foreign-keys&gt;&lt;key app="EN" db-id="etvr25fpetzf0heve9nxvrsip0rasvapxaer"&gt;177&lt;/key&gt;&lt;/foreign-keys&gt;&lt;ref-type name="Journal Article"&gt;17&lt;/ref-type&gt;&lt;contributors&gt;&lt;authors&gt;&lt;author&gt;Vishnu Khanal, Kay Sauer, et al,&lt;/author&gt;&lt;/authors&gt;&lt;/contributors&gt;&lt;titles&gt;&lt;title&gt;&amp;quot;Determinants of complementary feeding practices among Nepalese children aged 6–23 months: findings from demographic and health survey 2011.&amp;quot; &lt;/title&gt;&lt;secondary-title&gt;BMC Pediatrics &lt;/secondary-title&gt;&lt;/titles&gt;&lt;periodical&gt;&lt;full-title&gt;BMC Pediatrics&lt;/full-title&gt;&lt;/periodical&gt;&lt;volume&gt;13(131)&lt;/volume&gt;&lt;dates&gt;&lt;year&gt;2013&lt;/year&gt;&lt;/dates&gt;&lt;urls&gt;&lt;/urls&gt;&lt;/record&gt;&lt;/Cite&gt;&lt;/EndNote&gt;</w:instrText>
      </w:r>
      <w:r w:rsidR="005A4E88" w:rsidRPr="00676B82">
        <w:rPr>
          <w:sz w:val="26"/>
          <w:szCs w:val="26"/>
        </w:rPr>
        <w:fldChar w:fldCharType="separate"/>
      </w:r>
      <w:r w:rsidR="00371845">
        <w:rPr>
          <w:noProof/>
          <w:sz w:val="26"/>
          <w:szCs w:val="26"/>
        </w:rPr>
        <w:t>[66]</w:t>
      </w:r>
      <w:r w:rsidR="005A4E88" w:rsidRPr="00676B82">
        <w:rPr>
          <w:sz w:val="26"/>
          <w:szCs w:val="26"/>
        </w:rPr>
        <w:fldChar w:fldCharType="end"/>
      </w:r>
      <w:r w:rsidRPr="00676B82">
        <w:rPr>
          <w:sz w:val="26"/>
          <w:szCs w:val="26"/>
        </w:rPr>
        <w:t>. Tỷ lệ trẻ em trong độ tuổi 6-11 tháng  có chế độ ăn bổ sung đa dạng là 17,6% thấp hơn so với trẻ em từ 12-17 tháng (36,6%), và trẻ em từ 18-23 tháng (38,0 %). Xu hướng này khi so sánh các tiêu chí đánh giá về tần số bữa ăn tối thiểu và chế độ ăn uống tối thiểu đều cho thấy trẻ em 6-11 tháng có tỷ lệ thấp hơn những nhóm còn lại</w:t>
      </w:r>
      <w:r w:rsidR="005A4E88" w:rsidRPr="00676B82">
        <w:rPr>
          <w:sz w:val="26"/>
          <w:szCs w:val="26"/>
        </w:rPr>
        <w:fldChar w:fldCharType="begin"/>
      </w:r>
      <w:r w:rsidR="000834E4">
        <w:rPr>
          <w:sz w:val="26"/>
          <w:szCs w:val="26"/>
        </w:rPr>
        <w:instrText xml:space="preserve"> ADDIN EN.CITE &lt;EndNote&gt;&lt;Cite&gt;&lt;Author&gt;Vishnu Khanal&lt;/Author&gt;&lt;Year&gt;2013&lt;/Year&gt;&lt;RecNum&gt;177&lt;/RecNum&gt;&lt;record&gt;&lt;rec-number&gt;177&lt;/rec-number&gt;&lt;foreign-keys&gt;&lt;key app="EN" db-id="etvr25fpetzf0heve9nxvrsip0rasvapxaer"&gt;177&lt;/key&gt;&lt;/foreign-keys&gt;&lt;ref-type name="Journal Article"&gt;17&lt;/ref-type&gt;&lt;contributors&gt;&lt;authors&gt;&lt;author&gt;Vishnu Khanal, Kay Sauer, et al,&lt;/author&gt;&lt;/authors&gt;&lt;/contributors&gt;&lt;titles&gt;&lt;title&gt;&amp;quot;Determinants of complementary feeding practices among Nepalese children aged 6–23 months: findings from demographic and health survey 2011.&amp;quot; &lt;/title&gt;&lt;secondary-title&gt;BMC Pediatrics &lt;/secondary-title&gt;&lt;/titles&gt;&lt;periodical&gt;&lt;full-title&gt;BMC Pediatrics&lt;/full-title&gt;&lt;/periodical&gt;&lt;volume&gt;13(131)&lt;/volume&gt;&lt;dates&gt;&lt;year&gt;2013&lt;/year&gt;&lt;/dates&gt;&lt;urls&gt;&lt;/urls&gt;&lt;/record&gt;&lt;/Cite&gt;&lt;/EndNote&gt;</w:instrText>
      </w:r>
      <w:r w:rsidR="005A4E88" w:rsidRPr="00676B82">
        <w:rPr>
          <w:sz w:val="26"/>
          <w:szCs w:val="26"/>
        </w:rPr>
        <w:fldChar w:fldCharType="separate"/>
      </w:r>
      <w:r w:rsidR="00371845">
        <w:rPr>
          <w:noProof/>
          <w:sz w:val="26"/>
          <w:szCs w:val="26"/>
        </w:rPr>
        <w:t>[66]</w:t>
      </w:r>
      <w:r w:rsidR="005A4E88" w:rsidRPr="00676B82">
        <w:rPr>
          <w:sz w:val="26"/>
          <w:szCs w:val="26"/>
        </w:rPr>
        <w:fldChar w:fldCharType="end"/>
      </w:r>
      <w:r w:rsidR="00AC2531" w:rsidRPr="00676B82">
        <w:rPr>
          <w:sz w:val="26"/>
          <w:szCs w:val="26"/>
        </w:rPr>
        <w:t>. Ngh</w:t>
      </w:r>
      <w:r w:rsidRPr="00676B82">
        <w:rPr>
          <w:sz w:val="26"/>
          <w:szCs w:val="26"/>
        </w:rPr>
        <w:t>iên cứu cũng tiến hành so sánh các tiêu chí đánh giá thực hành ăn bổ sung cho trẻ giữa các nước trong khu vực cho thấy tỷ lệ đáp ứng các tiêu chí thực hành nuôi dưỡng trẻ nhỏ thấy có sự khác nhau ở các nước khu vực Nam Á. Các tiêu chí về đa dạng bữa ăn bổ sung của Nepal cao hơn so với Ấn Độ (15,2%) nhưng thấp hơn so với Bangladesh (41,9%) và Sri Lanka (71,1%). Tương tự như vậy, tần số bữa ăn tối thiểu cũng thấp hơn ở Bangladesh (81,1%) và Sri Lanka (88,3%)</w:t>
      </w:r>
      <w:r w:rsidR="005A4E88">
        <w:rPr>
          <w:sz w:val="26"/>
          <w:szCs w:val="26"/>
        </w:rPr>
        <w:fldChar w:fldCharType="begin"/>
      </w:r>
      <w:r w:rsidR="000834E4">
        <w:rPr>
          <w:sz w:val="26"/>
          <w:szCs w:val="26"/>
        </w:rPr>
        <w:instrText xml:space="preserve"> ADDIN EN.CITE &lt;EndNote&gt;&lt;Cite&gt;&lt;Author&gt;Senarath U et al&lt;/Author&gt;&lt;Year&gt;2012&lt;/Year&gt;&lt;RecNum&gt;178&lt;/RecNum&gt;&lt;record&gt;&lt;rec-number&gt;178&lt;/rec-number&gt;&lt;foreign-keys&gt;&lt;key app="EN" db-id="etvr25fpetzf0heve9nxvrsip0rasvapxaer"&gt;178&lt;/key&gt;&lt;/foreign-keys&gt;&lt;ref-type name="Journal Article"&gt;17&lt;/ref-type&gt;&lt;contributors&gt;&lt;authors&gt;&lt;author&gt;Senarath U et al,&lt;/author&gt;&lt;/authors&gt;&lt;/contributors&gt;&lt;titles&gt;&lt;title&gt;&amp;quot;Comparisons of complementary feeding indicators and associated factors in children aged 6-23 months across five South Asian countries.&amp;quot; &lt;/title&gt;&lt;secondary-title&gt;Maternal and Child nutrition&lt;/secondary-title&gt;&lt;/titles&gt;&lt;periodical&gt;&lt;full-title&gt;Maternal and Child nutrition&lt;/full-title&gt;&lt;/periodical&gt;&lt;pages&gt;89 – 106.&lt;/pages&gt;&lt;volume&gt;8&lt;/volume&gt;&lt;dates&gt;&lt;year&gt;2012&lt;/year&gt;&lt;/dates&gt;&lt;urls&gt;&lt;/urls&gt;&lt;/record&gt;&lt;/Cite&gt;&lt;/EndNote&gt;</w:instrText>
      </w:r>
      <w:r w:rsidR="005A4E88">
        <w:rPr>
          <w:sz w:val="26"/>
          <w:szCs w:val="26"/>
        </w:rPr>
        <w:fldChar w:fldCharType="separate"/>
      </w:r>
      <w:r w:rsidR="00371845">
        <w:rPr>
          <w:noProof/>
          <w:sz w:val="26"/>
          <w:szCs w:val="26"/>
        </w:rPr>
        <w:t>[67]</w:t>
      </w:r>
      <w:r w:rsidR="005A4E88">
        <w:rPr>
          <w:sz w:val="26"/>
          <w:szCs w:val="26"/>
        </w:rPr>
        <w:fldChar w:fldCharType="end"/>
      </w:r>
      <w:r w:rsidRPr="00676B82">
        <w:rPr>
          <w:sz w:val="26"/>
          <w:szCs w:val="26"/>
        </w:rPr>
        <w:t>. Một phát hiện đáng chú ý là sự thay đổi lớn trong khẩu phần ăn trên các nhóm tuổi khác nhau mà được cải thiện theo thời gian. Bên cạnh đó nghiên cứu cũng phát hiện ra rằng nhóm trẻ em 6-11 tháng tuổi có tỷ lệ nhận được thực phẩm từ 4 nhóm cơ bản và 7 loại thực phẩm theo khuyến nghị của WHO là thấp nhất</w:t>
      </w:r>
      <w:r w:rsidR="005A4E88">
        <w:rPr>
          <w:sz w:val="26"/>
          <w:szCs w:val="26"/>
        </w:rPr>
        <w:fldChar w:fldCharType="begin"/>
      </w:r>
      <w:r w:rsidR="000834E4">
        <w:rPr>
          <w:sz w:val="26"/>
          <w:szCs w:val="26"/>
        </w:rPr>
        <w:instrText xml:space="preserve"> ADDIN EN.CITE &lt;EndNote&gt;&lt;Cite&gt;&lt;Author&gt;Vishnu Khanal&lt;/Author&gt;&lt;Year&gt;2013&lt;/Year&gt;&lt;RecNum&gt;177&lt;/RecNum&gt;&lt;record&gt;&lt;rec-number&gt;177&lt;/rec-number&gt;&lt;foreign-keys&gt;&lt;key app="EN" db-id="etvr25fpetzf0heve9nxvrsip0rasvapxaer"&gt;177&lt;/key&gt;&lt;/foreign-keys&gt;&lt;ref-type name="Journal Article"&gt;17&lt;/ref-type&gt;&lt;contributors&gt;&lt;authors&gt;&lt;author&gt;Vishnu Khanal, Kay Sauer, et al,&lt;/author&gt;&lt;/authors&gt;&lt;/contributors&gt;&lt;titles&gt;&lt;title&gt;&amp;quot;Determinants of complementary feeding practices among Nepalese children aged 6–23 months: findings from demographic and health survey 2011.&amp;quot; &lt;/title&gt;&lt;secondary-title&gt;BMC Pediatrics &lt;/secondary-title&gt;&lt;/titles&gt;&lt;periodical&gt;&lt;full-title&gt;BMC Pediatrics&lt;/full-title&gt;&lt;/periodical&gt;&lt;volume&gt;13(131)&lt;/volume&gt;&lt;dates&gt;&lt;year&gt;2013&lt;/year&gt;&lt;/dates&gt;&lt;urls&gt;&lt;/urls&gt;&lt;/record&gt;&lt;/Cite&gt;&lt;/EndNote&gt;</w:instrText>
      </w:r>
      <w:r w:rsidR="005A4E88">
        <w:rPr>
          <w:sz w:val="26"/>
          <w:szCs w:val="26"/>
        </w:rPr>
        <w:fldChar w:fldCharType="separate"/>
      </w:r>
      <w:r w:rsidR="00371845">
        <w:rPr>
          <w:noProof/>
          <w:sz w:val="26"/>
          <w:szCs w:val="26"/>
        </w:rPr>
        <w:t>[66]</w:t>
      </w:r>
      <w:r w:rsidR="005A4E88">
        <w:rPr>
          <w:sz w:val="26"/>
          <w:szCs w:val="26"/>
        </w:rPr>
        <w:fldChar w:fldCharType="end"/>
      </w:r>
      <w:r w:rsidRPr="00676B82">
        <w:rPr>
          <w:sz w:val="26"/>
          <w:szCs w:val="26"/>
        </w:rPr>
        <w:t>. Nhóm tuổi này cũng ít có khả năng có thể đáp ứng các tiêu chí về tần số bữa ăn tối thiểu, bữa ăn đa dạng và tiêu chuẩn chế độ ăn uống có thể chấp nhận so với trẻ lớn hơn (12-23 tháng). Điều này cho thấy rằng trẻ em 6-11 tháng còn có nguy cơ suy dinh dưỡng và thiếu vi chất dinh dưỡng cao hơn những nhóm còn lại. Ở khu vực Đông Nam Á, khi phân tích các kết quả của điều tra toàn quốc về sức khỏe (DHS) ở Indonesia trên nhóm trẻ 6 – 23 tháng sử dụng các tiêu chí đánh giá chăm sóc nuôi dưỡng trẻ nhỏ của WHO năm 2007 đã cho một số kết quả: 87,3% trẻ từ 6 – 8 tháng được nhận thức ăn bổ sung. Tỷ lệ trẻ nhận được bốn loại thực phẩm hoặc hơn trong bữa ăn hàng ngày là 47,7% ở nhóm trẻ 6- 8 tháng và tăng lên  84,2% ở nhóm trẻ 18-23 tháng</w:t>
      </w:r>
      <w:r w:rsidR="005A4E88">
        <w:rPr>
          <w:sz w:val="26"/>
          <w:szCs w:val="26"/>
        </w:rPr>
        <w:fldChar w:fldCharType="begin"/>
      </w:r>
      <w:r w:rsidR="000834E4">
        <w:rPr>
          <w:sz w:val="26"/>
          <w:szCs w:val="26"/>
        </w:rPr>
        <w:instrText xml:space="preserve"> ADDIN EN.CITE &lt;EndNote&gt;&lt;Cite&gt;&lt;Author&gt;Charmaine.S.Ng&lt;/Author&gt;&lt;Year&gt;2010&lt;/Year&gt;&lt;RecNum&gt;179&lt;/RecNum&gt;&lt;record&gt;&lt;rec-number&gt;179&lt;/rec-number&gt;&lt;foreign-keys&gt;&lt;key app="EN" db-id="etvr25fpetzf0heve9nxvrsip0rasvapxaer"&gt;179&lt;/key&gt;&lt;/foreign-keys&gt;&lt;ref-type name="Journal Article"&gt;17&lt;/ref-type&gt;&lt;contributors&gt;&lt;authors&gt;&lt;author&gt;Charmaine.S.Ng, Michael J Dibley, et al,&lt;/author&gt;&lt;/authors&gt;&lt;/contributors&gt;&lt;titles&gt;&lt;title&gt;&amp;quot;Complementary feeding indicators and determinants of poor feeding practices in Indonesia: a secondary analysis of 2007 Demographic and Health Survey data.&amp;quot; &lt;/title&gt;&lt;secondary-title&gt;Public Health Nutrition &lt;/secondary-title&gt;&lt;/titles&gt;&lt;periodical&gt;&lt;full-title&gt;Public Health Nutrition&lt;/full-title&gt;&lt;/periodical&gt;&lt;pages&gt;827 – 839.&lt;/pages&gt;&lt;volume&gt;15(5)&lt;/volume&gt;&lt;dates&gt;&lt;year&gt;2010&lt;/year&gt;&lt;/dates&gt;&lt;urls&gt;&lt;/urls&gt;&lt;/record&gt;&lt;/Cite&gt;&lt;/EndNote&gt;</w:instrText>
      </w:r>
      <w:r w:rsidR="005A4E88">
        <w:rPr>
          <w:sz w:val="26"/>
          <w:szCs w:val="26"/>
        </w:rPr>
        <w:fldChar w:fldCharType="separate"/>
      </w:r>
      <w:r w:rsidR="00371845">
        <w:rPr>
          <w:noProof/>
          <w:sz w:val="26"/>
          <w:szCs w:val="26"/>
        </w:rPr>
        <w:t>[68]</w:t>
      </w:r>
      <w:r w:rsidR="005A4E88">
        <w:rPr>
          <w:sz w:val="26"/>
          <w:szCs w:val="26"/>
        </w:rPr>
        <w:fldChar w:fldCharType="end"/>
      </w:r>
      <w:r w:rsidRPr="00676B82">
        <w:rPr>
          <w:sz w:val="26"/>
          <w:szCs w:val="26"/>
        </w:rPr>
        <w:t>. Đối với trẻ không còn bú mẹ có 60,2% trẻ từ 6 – 8 tháng có khẩu phần ăn đa dạng tối thiểu theo tiêu chí của WHO, tỷ lệ này trong nhóm 12 – 17 tháng và 18 – 23 tháng lần lượt là 79,6% và 88,4%. Về số lượng bữa ăn hàng ngày có khoảng một nửa số trẻ 6 – 23 tháng (53%) được nhận từ 2 đến 4 bữa ăn hoặc hơn trong một ngày, với trẻ không bú mẹ tỷ lệ trẻ nhận được số lượng bữa ăn tối thiểu hàng ngày theo khuyến nghị khá thấp ở nhóm trẻ 6 – 8 tháng với 5,7% và 13,7% ở trẻ 12 – 17 tháng, 13,5% ở trẻ 18 – 23 tháng</w:t>
      </w:r>
      <w:r w:rsidR="005A4E88" w:rsidRPr="00676B82">
        <w:rPr>
          <w:sz w:val="26"/>
          <w:szCs w:val="26"/>
        </w:rPr>
        <w:fldChar w:fldCharType="begin"/>
      </w:r>
      <w:r w:rsidR="000834E4">
        <w:rPr>
          <w:sz w:val="26"/>
          <w:szCs w:val="26"/>
        </w:rPr>
        <w:instrText xml:space="preserve"> ADDIN EN.CITE &lt;EndNote&gt;&lt;Cite&gt;&lt;Author&gt;Charmaine.S.Ng&lt;/Author&gt;&lt;Year&gt;2010&lt;/Year&gt;&lt;RecNum&gt;179&lt;/RecNum&gt;&lt;record&gt;&lt;rec-number&gt;179&lt;/rec-number&gt;&lt;foreign-keys&gt;&lt;key app="EN" db-id="etvr25fpetzf0heve9nxvrsip0rasvapxaer"&gt;179&lt;/key&gt;&lt;/foreign-keys&gt;&lt;ref-type name="Journal Article"&gt;17&lt;/ref-type&gt;&lt;contributors&gt;&lt;authors&gt;&lt;author&gt;Charmaine.S.Ng, Michael J Dibley, et al,&lt;/author&gt;&lt;/authors&gt;&lt;/contributors&gt;&lt;titles&gt;&lt;title&gt;&amp;quot;Complementary feeding indicators and determinants of poor feeding practices in Indonesia: a secondary analysis of 2007 Demographic and Health Survey data.&amp;quot; &lt;/title&gt;&lt;secondary-title&gt;Public Health Nutrition &lt;/secondary-title&gt;&lt;/titles&gt;&lt;periodical&gt;&lt;full-title&gt;Public Health Nutrition&lt;/full-title&gt;&lt;/periodical&gt;&lt;pages&gt;827 – 839.&lt;/pages&gt;&lt;volume&gt;15(5)&lt;/volume&gt;&lt;dates&gt;&lt;year&gt;2010&lt;/year&gt;&lt;/dates&gt;&lt;urls&gt;&lt;/urls&gt;&lt;/record&gt;&lt;/Cite&gt;&lt;/EndNote&gt;</w:instrText>
      </w:r>
      <w:r w:rsidR="005A4E88" w:rsidRPr="00676B82">
        <w:rPr>
          <w:sz w:val="26"/>
          <w:szCs w:val="26"/>
        </w:rPr>
        <w:fldChar w:fldCharType="separate"/>
      </w:r>
      <w:r w:rsidR="00371845">
        <w:rPr>
          <w:noProof/>
          <w:sz w:val="26"/>
          <w:szCs w:val="26"/>
        </w:rPr>
        <w:t>[68]</w:t>
      </w:r>
      <w:r w:rsidR="005A4E88" w:rsidRPr="00676B82">
        <w:rPr>
          <w:sz w:val="26"/>
          <w:szCs w:val="26"/>
        </w:rPr>
        <w:fldChar w:fldCharType="end"/>
      </w:r>
      <w:r w:rsidRPr="00676B82">
        <w:rPr>
          <w:sz w:val="26"/>
          <w:szCs w:val="26"/>
        </w:rPr>
        <w:t>. Tuy nhiên khi kết hợp hai tiêu chí về đa dạng bữa ăn bổ sung và tần số bữa ăn hàng ngày để tính tỷ lệ trẻ có bữa ăn tối thiểu chấp nhận được thì chỉ có 44,9% trẻ em 6 – 23 tháng đáp ứng tiêu chí này. Điều này cho thấy còn khá nhiều trẻ chưa được ăn đủ các loại thực phẩm hoặc đủ số bữa hàng ngày theo như khuyến cáo của WHO.Bữa ăn bổ sung không chỉ cung cấp đủ năng lượng cho trẻ hàng ngày mà phải đảm bảo đủ bốn loại thực phẩm bên cạnh việc duy trì bú mẹ hoặc uống sữa. Tuy nhiên việc trẻ em không được ăn đa dạng các loại thực phẩm khá phổ biến, tùy thuộc vào từng điều kiện sống mà thực phẩm trẻ nhận được trọng quá trình ăn bổ sung khác nhau, theo điều tra y tế tại Srilanka năm 2007 cho thấy có84% trẻ từ 6 -8 tháng được ăn bổ sung. Tỷ lệ trẻ em được ăn trứng là 7,5%, hoa quả và những loại rau giàu vitamin A là 29,6%, tuy nhiên tỷ lệ trẻ được ăn thịt là rất thấp chỉ với 35,2%</w:t>
      </w:r>
      <w:r w:rsidR="005A4E88">
        <w:rPr>
          <w:sz w:val="26"/>
          <w:szCs w:val="26"/>
        </w:rPr>
        <w:fldChar w:fldCharType="begin"/>
      </w:r>
      <w:r w:rsidR="000834E4">
        <w:rPr>
          <w:sz w:val="26"/>
          <w:szCs w:val="26"/>
        </w:rPr>
        <w:instrText xml:space="preserve"> ADDIN EN.CITE &lt;EndNote&gt;&lt;Cite&gt;&lt;Author&gt;Senarath U et al&lt;/Author&gt;&lt;Year&gt;2012&lt;/Year&gt;&lt;RecNum&gt;180&lt;/RecNum&gt;&lt;record&gt;&lt;rec-number&gt;180&lt;/rec-number&gt;&lt;foreign-keys&gt;&lt;key app="EN" db-id="etvr25fpetzf0heve9nxvrsip0rasvapxaer"&gt;180&lt;/key&gt;&lt;/foreign-keys&gt;&lt;ref-type name="Journal Article"&gt;17&lt;/ref-type&gt;&lt;contributors&gt;&lt;authors&gt;&lt;author&gt;Senarath U et al, &lt;/author&gt;&lt;/authors&gt;&lt;/contributors&gt;&lt;titles&gt;&lt;title&gt;&amp;quot;Determinants of inappropriate complementary feeding practices in young children in Sri Lanka: secondary data analysis of Demographic and Health Survey 2006-2007.&amp;quot;&lt;/title&gt;&lt;secondary-title&gt;Maternal and Child nutrition &lt;/secondary-title&gt;&lt;/titles&gt;&lt;periodical&gt;&lt;full-title&gt;Maternal and Child nutrition&lt;/full-title&gt;&lt;/periodical&gt;&lt;pages&gt;60 – 77&lt;/pages&gt;&lt;volume&gt;8(1)&lt;/volume&gt;&lt;dates&gt;&lt;year&gt;2012&lt;/year&gt;&lt;/dates&gt;&lt;urls&gt;&lt;/urls&gt;&lt;/record&gt;&lt;/Cite&gt;&lt;/EndNote&gt;</w:instrText>
      </w:r>
      <w:r w:rsidR="005A4E88">
        <w:rPr>
          <w:sz w:val="26"/>
          <w:szCs w:val="26"/>
        </w:rPr>
        <w:fldChar w:fldCharType="separate"/>
      </w:r>
      <w:r w:rsidR="00371845">
        <w:rPr>
          <w:noProof/>
          <w:sz w:val="26"/>
          <w:szCs w:val="26"/>
        </w:rPr>
        <w:t>[69]</w:t>
      </w:r>
      <w:r w:rsidR="005A4E88">
        <w:rPr>
          <w:sz w:val="26"/>
          <w:szCs w:val="26"/>
        </w:rPr>
        <w:fldChar w:fldCharType="end"/>
      </w:r>
      <w:r w:rsidRPr="00676B82">
        <w:rPr>
          <w:sz w:val="26"/>
          <w:szCs w:val="26"/>
        </w:rPr>
        <w:t>. Bên cạnh đó kết quả cũng chỉ ra rằng có 71% trẻ em có khẩu phần ăn đa dạng, 88% trẻ có có số lượng bữa ăn tối thiểu và 68% trẻ có khẩu phần ăn tối thiểu chấp nhận được</w:t>
      </w:r>
      <w:r w:rsidR="005A4E88" w:rsidRPr="00676B82">
        <w:rPr>
          <w:sz w:val="26"/>
          <w:szCs w:val="26"/>
        </w:rPr>
        <w:fldChar w:fldCharType="begin"/>
      </w:r>
      <w:r w:rsidR="000834E4">
        <w:rPr>
          <w:sz w:val="26"/>
          <w:szCs w:val="26"/>
        </w:rPr>
        <w:instrText xml:space="preserve"> ADDIN EN.CITE &lt;EndNote&gt;&lt;Cite&gt;&lt;Author&gt;Senarath U et al&lt;/Author&gt;&lt;Year&gt;2012&lt;/Year&gt;&lt;RecNum&gt;180&lt;/RecNum&gt;&lt;record&gt;&lt;rec-number&gt;180&lt;/rec-number&gt;&lt;foreign-keys&gt;&lt;key app="EN" db-id="etvr25fpetzf0heve9nxvrsip0rasvapxaer"&gt;180&lt;/key&gt;&lt;/foreign-keys&gt;&lt;ref-type name="Journal Article"&gt;17&lt;/ref-type&gt;&lt;contributors&gt;&lt;authors&gt;&lt;author&gt;Senarath U et al, &lt;/author&gt;&lt;/authors&gt;&lt;/contributors&gt;&lt;titles&gt;&lt;title&gt;&amp;quot;Determinants of inappropriate complementary feeding practices in young children in Sri Lanka: secondary data analysis of Demographic and Health Survey 2006-2007.&amp;quot;&lt;/title&gt;&lt;secondary-title&gt;Maternal and Child nutrition &lt;/secondary-title&gt;&lt;/titles&gt;&lt;periodical&gt;&lt;full-title&gt;Maternal and Child nutrition&lt;/full-title&gt;&lt;/periodical&gt;&lt;pages&gt;60 – 77&lt;/pages&gt;&lt;volume&gt;8(1)&lt;/volume&gt;&lt;dates&gt;&lt;year&gt;2012&lt;/year&gt;&lt;/dates&gt;&lt;urls&gt;&lt;/urls&gt;&lt;/record&gt;&lt;/Cite&gt;&lt;/EndNote&gt;</w:instrText>
      </w:r>
      <w:r w:rsidR="005A4E88" w:rsidRPr="00676B82">
        <w:rPr>
          <w:sz w:val="26"/>
          <w:szCs w:val="26"/>
        </w:rPr>
        <w:fldChar w:fldCharType="separate"/>
      </w:r>
      <w:r w:rsidR="00371845">
        <w:rPr>
          <w:noProof/>
          <w:sz w:val="26"/>
          <w:szCs w:val="26"/>
        </w:rPr>
        <w:t>[69]</w:t>
      </w:r>
      <w:r w:rsidR="005A4E88" w:rsidRPr="00676B82">
        <w:rPr>
          <w:sz w:val="26"/>
          <w:szCs w:val="26"/>
        </w:rPr>
        <w:fldChar w:fldCharType="end"/>
      </w:r>
      <w:r w:rsidRPr="00676B82">
        <w:rPr>
          <w:sz w:val="26"/>
          <w:szCs w:val="26"/>
        </w:rPr>
        <w:t xml:space="preserve">. </w:t>
      </w:r>
    </w:p>
    <w:p w:rsidR="00CB42BA" w:rsidRPr="00676B82" w:rsidRDefault="00CB42BA" w:rsidP="00676B82">
      <w:pPr>
        <w:spacing w:before="0" w:after="0"/>
        <w:rPr>
          <w:sz w:val="26"/>
          <w:szCs w:val="26"/>
        </w:rPr>
      </w:pPr>
      <w:r w:rsidRPr="00676B82">
        <w:rPr>
          <w:sz w:val="26"/>
          <w:szCs w:val="26"/>
        </w:rPr>
        <w:t>Cũng như nhiều nước đang phát triển trên thế giới, nhiều nghiên cứu tại Việt Nam cũng chỉ ra kết quả tương tự về thực hành ăn bổ sung của trẻ 6 – 23 tháng tuổi. Nhiều gia đình trẻ đã không thực hiện đúng quy cách cho trẻ ăn bổ sung cả về thời điểm cho ăn bổ sung, số lượng và chất lượng bữa ăn bổ sung.Theo</w:t>
      </w:r>
      <w:r w:rsidR="00697EDD">
        <w:rPr>
          <w:sz w:val="26"/>
          <w:szCs w:val="26"/>
        </w:rPr>
        <w:t xml:space="preserve"> nghiên cứu của Từ Ngữ</w:t>
      </w:r>
      <w:r w:rsidRPr="00676B82">
        <w:rPr>
          <w:sz w:val="26"/>
          <w:szCs w:val="26"/>
        </w:rPr>
        <w:t xml:space="preserve"> và cộng sự tiến hành trên nhóm trẻ 6 -23 tháng tuổi tại 3 xã nông thôn của Phú Thọ năm 2007 cho thấy 98,7% trẻ được ăn bổ sung trước khi bước sang tháng thứ 7 trong đó có tới 40,7% trẻ được ăn bổ sung từ tháng thứ 2 và khi trẻ được 3 tháng thì tỷ lệ ăn bổ sung khá cao đạt 73,7%</w:t>
      </w:r>
      <w:r w:rsidR="005A4E88">
        <w:rPr>
          <w:sz w:val="26"/>
          <w:szCs w:val="26"/>
        </w:rPr>
        <w:fldChar w:fldCharType="begin"/>
      </w:r>
      <w:r w:rsidR="000834E4">
        <w:rPr>
          <w:sz w:val="26"/>
          <w:szCs w:val="26"/>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Pr>
          <w:sz w:val="26"/>
          <w:szCs w:val="26"/>
        </w:rPr>
        <w:fldChar w:fldCharType="separate"/>
      </w:r>
      <w:r w:rsidR="00371845">
        <w:rPr>
          <w:noProof/>
          <w:sz w:val="26"/>
          <w:szCs w:val="26"/>
        </w:rPr>
        <w:t>[70]</w:t>
      </w:r>
      <w:r w:rsidR="005A4E88">
        <w:rPr>
          <w:sz w:val="26"/>
          <w:szCs w:val="26"/>
        </w:rPr>
        <w:fldChar w:fldCharType="end"/>
      </w:r>
      <w:r w:rsidR="00CB2562" w:rsidRPr="00676B82">
        <w:rPr>
          <w:sz w:val="26"/>
          <w:szCs w:val="26"/>
        </w:rPr>
        <w:t xml:space="preserve">. </w:t>
      </w:r>
      <w:r w:rsidRPr="00676B82">
        <w:rPr>
          <w:sz w:val="26"/>
          <w:szCs w:val="26"/>
        </w:rPr>
        <w:t xml:space="preserve">Nghiên cứu của Đặng </w:t>
      </w:r>
      <w:r w:rsidR="00697EDD">
        <w:rPr>
          <w:sz w:val="26"/>
          <w:szCs w:val="26"/>
        </w:rPr>
        <w:t>Tuấn Đạt và cộng sự</w:t>
      </w:r>
      <w:r w:rsidRPr="00676B82">
        <w:rPr>
          <w:sz w:val="26"/>
          <w:szCs w:val="26"/>
        </w:rPr>
        <w:t xml:space="preserve"> tìm hiểu tập quán nuôi con của các bà mẹ dân tộc thiểu số của Tây Nguyên cũng cho thấy một số kết quả về thực hành ăn bổ sung sớm ở trẻ nhỏ khi có tới 34,1% bà mẹ cho trẻ ăn bổ sung trước 3 tháng tuổi trong đó có tới 8,8% trẻ được ăn bổ sung trong tháng đầu tiên, 25,3% trẻ được ăn bổ sung trong tháng thứ 2 hoặc thứ 3và 65,9% trẻ được ăn bổ sung từ tháng thứ 4</w:t>
      </w:r>
      <w:r w:rsidR="005A4E88">
        <w:rPr>
          <w:sz w:val="26"/>
          <w:szCs w:val="26"/>
        </w:rPr>
        <w:fldChar w:fldCharType="begin"/>
      </w:r>
      <w:r w:rsidR="000834E4">
        <w:rPr>
          <w:sz w:val="26"/>
          <w:szCs w:val="26"/>
        </w:rPr>
        <w:instrText xml:space="preserve"> ADDIN EN.CITE &lt;EndNote&gt;&lt;Cite&gt;&lt;Author&gt;Đặng Tuấn Đạt&lt;/Author&gt;&lt;Year&gt;2007&lt;/Year&gt;&lt;RecNum&gt;182&lt;/RecNum&gt;&lt;record&gt;&lt;rec-number&gt;182&lt;/rec-number&gt;&lt;foreign-keys&gt;&lt;key app="EN" db-id="etvr25fpetzf0heve9nxvrsip0rasvapxaer"&gt;182&lt;/key&gt;&lt;/foreign-keys&gt;&lt;ref-type name="Journal Article"&gt;17&lt;/ref-type&gt;&lt;contributors&gt;&lt;authors&gt;&lt;author&gt;&lt;style face="normal" font="default" charset="238" size="100%"&gt;Đ&lt;/style&gt;&lt;style face="normal" font="default" size="100%"&gt;ặng Tuấn &lt;/style&gt;&lt;style face="normal" font="default" charset="238" size="100%"&gt;Đ&lt;/style&gt;&lt;style face="normal" font="default" size="100%"&gt;ạt, &lt;/style&gt;&lt;style face="normal" font="default" charset="238" size="100%"&gt;Đ&lt;/style&gt;&lt;style face="normal" font="default" size="100%"&gt;ặng Oanh,&lt;/style&gt;&lt;/author&gt;&lt;/authors&gt;&lt;/contributors&gt;&lt;titles&gt;&lt;title&gt;&amp;quot;Tìm hiểu tập quán nuôi con của bà mẹ dân tộc thiểu số Tây Nguyên.&amp;quot; &lt;/title&gt;&lt;secondary-title&gt;&lt;style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phẩm&lt;/full-title&gt;&lt;/periodical&gt;&lt;pages&gt;25-34&lt;/pages&gt;&lt;volume&gt;3(4)&lt;/volume&gt;&lt;dates&gt;&lt;year&gt;2007&lt;/year&gt;&lt;/dates&gt;&lt;urls&gt;&lt;/urls&gt;&lt;/record&gt;&lt;/Cite&gt;&lt;/EndNote&gt;</w:instrText>
      </w:r>
      <w:r w:rsidR="005A4E88">
        <w:rPr>
          <w:sz w:val="26"/>
          <w:szCs w:val="26"/>
        </w:rPr>
        <w:fldChar w:fldCharType="separate"/>
      </w:r>
      <w:r w:rsidR="00371845">
        <w:rPr>
          <w:noProof/>
          <w:sz w:val="26"/>
          <w:szCs w:val="26"/>
        </w:rPr>
        <w:t>[71]</w:t>
      </w:r>
      <w:r w:rsidR="005A4E88">
        <w:rPr>
          <w:sz w:val="26"/>
          <w:szCs w:val="26"/>
        </w:rPr>
        <w:fldChar w:fldCharType="end"/>
      </w:r>
      <w:r w:rsidR="002D0220">
        <w:rPr>
          <w:sz w:val="26"/>
          <w:szCs w:val="26"/>
        </w:rPr>
        <w:t xml:space="preserve">, </w:t>
      </w:r>
      <w:r w:rsidR="002D0220" w:rsidRPr="00676B82">
        <w:rPr>
          <w:sz w:val="26"/>
          <w:szCs w:val="26"/>
        </w:rPr>
        <w:t>tập quán ăn bổ sung sớm cũng đã tồn tại ở Tây Nguyên từ trước đây khá l</w:t>
      </w:r>
      <w:r w:rsidR="002D0220">
        <w:rPr>
          <w:sz w:val="26"/>
          <w:szCs w:val="26"/>
        </w:rPr>
        <w:t>âu khi nghiên cứu của Nguyễn Đình Quang và Trương Bút</w:t>
      </w:r>
      <w:r w:rsidR="002D0220" w:rsidRPr="00676B82">
        <w:rPr>
          <w:sz w:val="26"/>
          <w:szCs w:val="26"/>
        </w:rPr>
        <w:t xml:space="preserve"> cũng cho thấy tỷ lệ ăn bổ sung sớm của trẻ em </w:t>
      </w:r>
      <w:r w:rsidR="00C75654">
        <w:rPr>
          <w:sz w:val="26"/>
          <w:szCs w:val="26"/>
        </w:rPr>
        <w:t>hai tỉnh miền núi phía bắc</w:t>
      </w:r>
      <w:r w:rsidR="002D0220" w:rsidRPr="00676B82">
        <w:rPr>
          <w:sz w:val="26"/>
          <w:szCs w:val="26"/>
        </w:rPr>
        <w:t>là 34,2%</w:t>
      </w:r>
      <w:r w:rsidR="005A4E88">
        <w:rPr>
          <w:sz w:val="26"/>
          <w:szCs w:val="26"/>
        </w:rPr>
        <w:fldChar w:fldCharType="begin"/>
      </w:r>
      <w:r w:rsidR="000834E4">
        <w:rPr>
          <w:sz w:val="26"/>
          <w:szCs w:val="26"/>
        </w:rPr>
        <w:instrText xml:space="preserve"> ADDIN EN.CITE &lt;EndNote&gt;&lt;Cite&gt;&lt;Author&gt;Nguyễn Đình Quang&lt;/Author&gt;&lt;Year&gt;1990&lt;/Year&gt;&lt;RecNum&gt;247&lt;/RecNum&gt;&lt;record&gt;&lt;rec-number&gt;247&lt;/rec-number&gt;&lt;foreign-keys&gt;&lt;key app="EN" db-id="etvr25fpetzf0heve9nxvrsip0rasvapxaer"&gt;247&lt;/key&gt;&lt;/foreign-keys&gt;&lt;ref-type name="Journal Article"&gt;17&lt;/ref-type&gt;&lt;contributors&gt;&lt;authors&gt;&lt;author&gt;&lt;style face="normal" font="default" size="100%"&gt;Nguyễn &lt;/style&gt;&lt;style face="normal" font="default" charset="238" size="100%"&gt;Đ&lt;/style&gt;&lt;style face="normal" font="default" size="100%"&gt;ình Quang, Tr&lt;/style&gt;&lt;style face="normal" font="default" charset="163" size="100%"&gt;ương Bút&lt;/style&gt;&lt;style face="normal" font="default" size="100%"&gt;,&lt;/style&gt;&lt;/author&gt;&lt;/authors&gt;&lt;/contributors&gt;&lt;titles&gt;&lt;title&gt;&lt;style face="normal" font="default" charset="163" size="100%"&gt;&amp;quot;T&lt;/style&gt;&lt;style face="normal" font="default" size="100%"&gt;ập quán dinh d&lt;/style&gt;&lt;style face="normal" font="default" charset="163" size="100%"&gt;ư&lt;/style&gt;&lt;style face="normal" font="default" size="100%"&gt;ỡng và nuôi con của &lt;/style&gt;&lt;style face="normal" font="default" charset="238" size="100%"&gt;đ&lt;/style&gt;&lt;style face="normal" font="default" size="100%"&gt;ồng bào dân tộc H&amp;apos;Mông và Tày ở 2 tỉnh miền núi phía Bắc. Báo cáo tại hội nghị khoa học Viện Dinh d&lt;/style&gt;&lt;style face="normal" font="default" charset="163" size="100%"&gt;ư&lt;/style&gt;&lt;style face="normal" font="default" size="100%"&gt;ỡng.&amp;quot;&lt;/style&gt;&lt;/title&gt;&lt;/titles&gt;&lt;dates&gt;&lt;year&gt;1990&lt;/year&gt;&lt;/dates&gt;&lt;urls&gt;&lt;/urls&gt;&lt;/record&gt;&lt;/Cite&gt;&lt;/EndNote&gt;</w:instrText>
      </w:r>
      <w:r w:rsidR="005A4E88">
        <w:rPr>
          <w:sz w:val="26"/>
          <w:szCs w:val="26"/>
        </w:rPr>
        <w:fldChar w:fldCharType="separate"/>
      </w:r>
      <w:r w:rsidR="00371845">
        <w:rPr>
          <w:noProof/>
          <w:sz w:val="26"/>
          <w:szCs w:val="26"/>
        </w:rPr>
        <w:t>[72]</w:t>
      </w:r>
      <w:r w:rsidR="005A4E88">
        <w:rPr>
          <w:sz w:val="26"/>
          <w:szCs w:val="26"/>
        </w:rPr>
        <w:fldChar w:fldCharType="end"/>
      </w:r>
      <w:r w:rsidRPr="00676B82">
        <w:rPr>
          <w:sz w:val="26"/>
          <w:szCs w:val="26"/>
        </w:rPr>
        <w:t>. Nghiên cứu can thiệp của Nguyễn Lân tại Phổ Yên Thái Nguyên cho thấy, tỷ lệ các bà mẹ cho con ăn bổ sung sớm rất cao: có tới 4,5% số trẻ ăn bổ sung trong tháng đầu, 13,5% ăn trong thời gian 1-2 tháng tuổi, trong 4 tháng đầu có tới 88,9% số trẻ đã ăn bổ sung. Chỉ có 2/322 bà mẹ (0,7%) cho con ăn bổ sung trong thời gian từ 5-6 tháng tuổi</w:t>
      </w:r>
      <w:r w:rsidR="005A4E88">
        <w:rPr>
          <w:sz w:val="26"/>
          <w:szCs w:val="26"/>
        </w:rPr>
        <w:fldChar w:fldCharType="begin"/>
      </w:r>
      <w:r w:rsidR="000834E4">
        <w:rPr>
          <w:sz w:val="26"/>
          <w:szCs w:val="26"/>
        </w:rPr>
        <w:instrText xml:space="preserve"> ADDIN EN.CITE &lt;EndNote&gt;&lt;Cite&gt;&lt;Author&gt;Nguyễn Lân&lt;/Author&gt;&lt;Year&gt;2012&lt;/Year&gt;&lt;RecNum&gt;183&lt;/RecNum&gt;&lt;record&gt;&lt;rec-number&gt;183&lt;/rec-number&gt;&lt;foreign-keys&gt;&lt;key app="EN" db-id="etvr25fpetzf0heve9nxvrsip0rasvapxaer"&gt;183&lt;/key&gt;&lt;/foreign-keys&gt;&lt;ref-type name="Journal Article"&gt;17&lt;/ref-type&gt;&lt;contributors&gt;&lt;authors&gt;&lt;author&gt;Nguyễn Lân,&lt;/author&gt;&lt;/authors&gt;&lt;/contributors&gt;&lt;titles&gt;&lt;title&gt;&lt;style face="normal" font="default" size="100%"&gt;Ảnh h&lt;/style&gt;&lt;style face="normal" font="default" charset="163" size="100%"&gt;ư&lt;/style&gt;&lt;style face="normal" font="default" size="100%"&gt;ởng của sữa bổ sung Pre-Probiotic lên tình trạng dinh d&lt;/style&gt;&lt;style face="normal" font="default" charset="163" size="100%"&gt;ư&lt;/style&gt;&lt;style face="normal" font="default" size="100%"&gt;ỡng, nhiễm khuẩn và hệ vi khuẩn chí &lt;/style&gt;&lt;style face="normal" font="default" charset="238" size="100%"&gt;đư&lt;/style&gt;&lt;style face="normal" font="default" size="100%"&gt;ờng ruột ở trẻ 6 - 12 tháng tuổi tại huyện Phổ Yên, tỉnh Thái Nguyên. Luận v&lt;/style&gt;&lt;style face="normal" font="default" charset="238" size="100%"&gt;ăn Ti&lt;/style&gt;&lt;style face="normal" font="default" size="100%"&gt;ến sỹ dinh d&lt;/style&gt;&lt;style face="normal" font="default" charset="163" size="100%"&gt;ư&lt;/style&gt;&lt;style face="normal" font="default" size="100%"&gt;ỡng, Viện Dinh d&lt;/style&gt;&lt;style face="normal" font="default" charset="163" size="100%"&gt;ư&lt;/style&gt;&lt;style face="normal" font="default" size="100%"&gt;ỡng, Hà Nội. &lt;/style&gt;&lt;/title&gt;&lt;/titles&gt;&lt;dates&gt;&lt;year&gt;2012&lt;/year&gt;&lt;/dates&gt;&lt;urls&gt;&lt;/urls&gt;&lt;/record&gt;&lt;/Cite&gt;&lt;/EndNote&gt;</w:instrText>
      </w:r>
      <w:r w:rsidR="005A4E88">
        <w:rPr>
          <w:sz w:val="26"/>
          <w:szCs w:val="26"/>
        </w:rPr>
        <w:fldChar w:fldCharType="separate"/>
      </w:r>
      <w:r w:rsidR="00371845">
        <w:rPr>
          <w:noProof/>
          <w:sz w:val="26"/>
          <w:szCs w:val="26"/>
        </w:rPr>
        <w:t>[73]</w:t>
      </w:r>
      <w:r w:rsidR="005A4E88">
        <w:rPr>
          <w:sz w:val="26"/>
          <w:szCs w:val="26"/>
        </w:rPr>
        <w:fldChar w:fldCharType="end"/>
      </w:r>
      <w:r w:rsidRPr="00676B82">
        <w:rPr>
          <w:sz w:val="26"/>
          <w:szCs w:val="26"/>
        </w:rPr>
        <w:t>. Nghiên cứu của Lê Thị Hương tại Quảng Trị năm 2008 cho thấy 31,9% trẻ được ăn bổ sung sớm trước 4 tháng tuổi, hầu hết trẻ ăn bột khoảng 5 tháng tuổi, ăn cháo lúc 9 tháng tuổi và ăn cơm khoảng 13 tháng. Số bữa ăn trung bình của trẻ là 2,6 ± 1,1</w:t>
      </w:r>
      <w:r w:rsidR="005A4E88">
        <w:rPr>
          <w:sz w:val="26"/>
          <w:szCs w:val="26"/>
        </w:rPr>
        <w:fldChar w:fldCharType="begin"/>
      </w:r>
      <w:r w:rsidR="000834E4">
        <w:rPr>
          <w:sz w:val="26"/>
          <w:szCs w:val="26"/>
        </w:rPr>
        <w:instrText xml:space="preserve"> ADDIN EN.CITE &lt;EndNote&gt;&lt;Cite&gt;&lt;Author&gt;Lê Thị Hương&lt;/Author&gt;&lt;Year&gt;2008&lt;/Year&gt;&lt;RecNum&gt;101&lt;/RecNum&gt;&lt;record&gt;&lt;rec-number&gt;101&lt;/rec-number&gt;&lt;foreign-keys&gt;&lt;key app="EN" db-id="etvr25fpetzf0heve9nxvrsip0rasvapxaer"&gt;101&lt;/key&gt;&lt;/foreign-keys&gt;&lt;ref-type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huyện Hải L&lt;/style&gt;&lt;style face="normal" font="default" charset="238" size="100%"&gt;ăng t&lt;/style&gt;&lt;style face="normal" font="default" size="100%"&gt;ỉnh Quảng Trị&lt;/style&gt;&lt;/title&gt;&lt;secondary-title&gt;&lt;style face="normal" font="default" size="100%"&gt;Tạp chí Dinh d&lt;/style&gt;&lt;style face="normal" font="default" charset="163" size="100%"&gt;ư&lt;/style&gt;&lt;style face="normal" font="default" size="100%"&gt;ỡng và thực phẩm tháng 9/2008&lt;/style&gt;&lt;/secondary-title&gt;&lt;/titles&gt;&lt;pages&gt;40-48&lt;/pages&gt;&lt;volume&gt;2&lt;/volume&gt;&lt;dates&gt;&lt;year&gt;2008&lt;/year&gt;&lt;/dates&gt;&lt;urls&gt;&lt;/urls&gt;&lt;/record&gt;&lt;/Cite&gt;&lt;/EndNote&gt;</w:instrText>
      </w:r>
      <w:r w:rsidR="005A4E88">
        <w:rPr>
          <w:sz w:val="26"/>
          <w:szCs w:val="26"/>
        </w:rPr>
        <w:fldChar w:fldCharType="separate"/>
      </w:r>
      <w:r w:rsidR="00371845">
        <w:rPr>
          <w:noProof/>
          <w:sz w:val="26"/>
          <w:szCs w:val="26"/>
        </w:rPr>
        <w:t>[74]</w:t>
      </w:r>
      <w:r w:rsidR="005A4E88">
        <w:rPr>
          <w:sz w:val="26"/>
          <w:szCs w:val="26"/>
        </w:rPr>
        <w:fldChar w:fldCharType="end"/>
      </w:r>
      <w:r w:rsidRPr="00676B82">
        <w:rPr>
          <w:sz w:val="26"/>
          <w:szCs w:val="26"/>
        </w:rPr>
        <w:t xml:space="preserve">. Số bữa ăn trung bình của trẻ tăng dần theo tuổi. Tại Thanh Hóa năm 2009 theo kết quả nghiên cứu của Lê Thị Hương cho thấy 53,7% trẻ được </w:t>
      </w:r>
      <w:r w:rsidR="007C675E" w:rsidRPr="00676B82">
        <w:rPr>
          <w:sz w:val="26"/>
          <w:szCs w:val="26"/>
        </w:rPr>
        <w:t>ăn bổ sung</w:t>
      </w:r>
      <w:r w:rsidRPr="00676B82">
        <w:rPr>
          <w:sz w:val="26"/>
          <w:szCs w:val="26"/>
        </w:rPr>
        <w:t xml:space="preserve"> trước 4 tháng tuổi, 27,9% trẻ được ăn bổ sung 4- 6 tháng và 18,4% trẻ được </w:t>
      </w:r>
      <w:r w:rsidR="007C675E" w:rsidRPr="00676B82">
        <w:rPr>
          <w:sz w:val="26"/>
          <w:szCs w:val="26"/>
        </w:rPr>
        <w:t>ăn bổ sung</w:t>
      </w:r>
      <w:r w:rsidRPr="00676B82">
        <w:rPr>
          <w:sz w:val="26"/>
          <w:szCs w:val="26"/>
        </w:rPr>
        <w:t xml:space="preserve"> sau 6 tháng. Loại thức ăn đầu tiên phổ biến nhất là cơm nhai và bột gạo (47,9% và 46,3%). Số bữa ăn trung bình của trẻ là 3,1 ± 0,6</w:t>
      </w:r>
      <w:r w:rsidR="005A4E88" w:rsidRPr="00676B82">
        <w:rPr>
          <w:sz w:val="26"/>
          <w:szCs w:val="26"/>
        </w:rPr>
        <w:fldChar w:fldCharType="begin"/>
      </w:r>
      <w:r w:rsidR="000834E4">
        <w:rPr>
          <w:sz w:val="26"/>
          <w:szCs w:val="26"/>
        </w:rPr>
        <w:instrText xml:space="preserve"> ADDIN EN.CITE &lt;EndNote&gt;&lt;Cite&gt;&lt;Author&gt;Lê Thị Hương&lt;/Author&gt;&lt;Year&gt;2009&lt;/Year&gt;&lt;RecNum&gt;98&lt;/RecNum&gt;&lt;record&gt;&lt;rec-number&gt;98&lt;/rec-number&gt;&lt;foreign-keys&gt;&lt;key app="EN" db-id="etvr25fpetzf0heve9nxvrsip0rasvapxaer"&gt;98&lt;/key&gt;&lt;/foreign-keys&gt;&lt;ref-type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một huyện miền núi tỉnh Thanh Hoá&lt;/style&gt;&lt;/title&gt;&lt;secondary-title&gt;Tạp chí Y học thực hành&lt;/secondary-title&gt;&lt;/titles&gt;&lt;periodical&gt;&lt;full-title&gt;Tạp chí Y học thực hành&lt;/full-title&gt;&lt;/periodical&gt;&lt;pages&gt;2-6&lt;/pages&gt;&lt;volume&gt;669&lt;/volume&gt;&lt;dates&gt;&lt;year&gt;2009&lt;/year&gt;&lt;/dates&gt;&lt;urls&gt;&lt;/urls&gt;&lt;/record&gt;&lt;/Cite&gt;&lt;/EndNote&gt;</w:instrText>
      </w:r>
      <w:r w:rsidR="005A4E88" w:rsidRPr="00676B82">
        <w:rPr>
          <w:sz w:val="26"/>
          <w:szCs w:val="26"/>
        </w:rPr>
        <w:fldChar w:fldCharType="separate"/>
      </w:r>
      <w:r w:rsidR="00371845">
        <w:rPr>
          <w:noProof/>
          <w:sz w:val="26"/>
          <w:szCs w:val="26"/>
        </w:rPr>
        <w:t>[75]</w:t>
      </w:r>
      <w:r w:rsidR="005A4E88" w:rsidRPr="00676B82">
        <w:rPr>
          <w:sz w:val="26"/>
          <w:szCs w:val="26"/>
        </w:rPr>
        <w:fldChar w:fldCharType="end"/>
      </w:r>
      <w:r w:rsidRPr="00676B82">
        <w:rPr>
          <w:sz w:val="26"/>
          <w:szCs w:val="26"/>
        </w:rPr>
        <w:t>. Nghiên cứu của Lương Ngọc Trương tại 3 huyện của Thanh Hóa năm 2011 cho thấy tỷ lệ trẻ được ăn từ tháng thứ 6 -7 là 60,2%, trước 6 tháng là 39,8%, tuy nhiên tỷ lệ nuôi con hoàn toàn bằng sữa mẹ trong 6 tháng đầu chỉ đạt 5%</w:t>
      </w:r>
      <w:r w:rsidR="005A4E88" w:rsidRPr="00676B82">
        <w:rPr>
          <w:sz w:val="26"/>
          <w:szCs w:val="26"/>
        </w:rPr>
        <w:fldChar w:fldCharType="begin"/>
      </w:r>
      <w:r w:rsidR="000834E4">
        <w:rPr>
          <w:sz w:val="26"/>
          <w:szCs w:val="26"/>
        </w:rPr>
        <w:instrText xml:space="preserve"> ADDIN EN.CITE &lt;EndNote&gt;&lt;Cite&gt;&lt;Author&gt;Lương Ngọc Trương&lt;/Author&gt;&lt;Year&gt;2011&lt;/Year&gt;&lt;RecNum&gt;184&lt;/RecNum&gt;&lt;record&gt;&lt;rec-number&gt;184&lt;/rec-number&gt;&lt;foreign-keys&gt;&lt;key app="EN" db-id="etvr25fpetzf0heve9nxvrsip0rasvapxaer"&gt;184&lt;/key&gt;&lt;/foreign-keys&gt;&lt;ref-type name="Journal Article"&gt;17&lt;/ref-type&gt;&lt;contributors&gt;&lt;authors&gt;&lt;author&gt;&lt;style face="normal" font="default" size="100%"&gt;L&lt;/style&gt;&lt;style face="normal" font="default" charset="163" size="100%"&gt;ương Ng&lt;/style&gt;&lt;style face="normal" font="default" size="100%"&gt;ọc Tr&lt;/style&gt;&lt;style face="normal" font="default" charset="163" size="100%"&gt;ương&lt;/style&gt;&lt;style face="normal" font="default" size="100%"&gt;, &lt;/style&gt;&lt;/author&gt;&lt;/authors&gt;&lt;/contributors&gt;&lt;titles&gt;&lt;title&gt;&lt;style face="normal" font="default" charset="163" size="100%"&gt;&amp;quot;Nghiên c&lt;/style&gt;&lt;style face="normal" font="default" size="100%"&gt;ứu kiến thức thực hành nuôi d&lt;/style&gt;&lt;style face="normal" font="default" charset="163" size="100%"&gt;ư&lt;/style&gt;&lt;style face="normal" font="default" size="100%"&gt;ỡng trẻ d&lt;/style&gt;&lt;style face="normal" font="default" charset="163" size="100%"&gt;ư&lt;/style&gt;&lt;style face="normal" font="default" size="100%"&gt;ới 24 tháng tuổi và một số yếu tố liên quan tới suy dinh d&lt;/style&gt;&lt;style face="normal" font="default" charset="163" size="100%"&gt;ư&lt;/style&gt;&lt;style face="normal" font="default" size="100%"&gt;ỡng thấp còi tại 3 huyện Cẩm Thủy, Tĩnh Gia, Hậu Lộc tỉnh Thanh Hóa n&lt;/style&gt;&lt;style face="normal" font="default" charset="238" size="100%"&gt;ăm 2011.&amp;quot;&lt;/style&gt;&lt;/title&gt;&lt;secondary-title&gt;&lt;style face="normal" font="default" charset="238" size="100%"&gt;T&lt;/style&gt;&lt;style face="normal" font="default" size="100%"&gt;ạp chí Phụ sản &lt;/style&gt;&lt;/secondary-title&gt;&lt;/titles&gt;&lt;periodical&gt;&lt;full-title&gt;Tạp chí Phụ sản&lt;/full-title&gt;&lt;/periodical&gt;&lt;pages&gt;96-100&lt;/pages&gt;&lt;volume&gt;11(3)&lt;/volume&gt;&lt;dates&gt;&lt;year&gt;&lt;style face="normal" font="default" charset="163" size="100%"&gt;2011&lt;/style&gt;&lt;/year&gt;&lt;/dates&gt;&lt;urls&gt;&lt;/urls&gt;&lt;/record&gt;&lt;/Cite&gt;&lt;/EndNote&gt;</w:instrText>
      </w:r>
      <w:r w:rsidR="005A4E88" w:rsidRPr="00676B82">
        <w:rPr>
          <w:sz w:val="26"/>
          <w:szCs w:val="26"/>
        </w:rPr>
        <w:fldChar w:fldCharType="separate"/>
      </w:r>
      <w:r w:rsidR="00371845">
        <w:rPr>
          <w:noProof/>
          <w:sz w:val="26"/>
          <w:szCs w:val="26"/>
        </w:rPr>
        <w:t>[76]</w:t>
      </w:r>
      <w:r w:rsidR="005A4E88" w:rsidRPr="00676B82">
        <w:rPr>
          <w:sz w:val="26"/>
          <w:szCs w:val="26"/>
        </w:rPr>
        <w:fldChar w:fldCharType="end"/>
      </w:r>
      <w:r w:rsidRPr="00676B82">
        <w:rPr>
          <w:sz w:val="26"/>
          <w:szCs w:val="26"/>
        </w:rPr>
        <w:t>.</w:t>
      </w:r>
      <w:r w:rsidR="00697EDD">
        <w:rPr>
          <w:sz w:val="26"/>
          <w:szCs w:val="26"/>
        </w:rPr>
        <w:t>Nghiên cứu can thiệp về h</w:t>
      </w:r>
      <w:r w:rsidRPr="00676B82">
        <w:rPr>
          <w:sz w:val="26"/>
          <w:szCs w:val="26"/>
        </w:rPr>
        <w:t xml:space="preserve">iệu quả của truyền thông giáo dục dinh dưỡng lên kiến thức, thực hành của người chăm sóc trẻ góp phần giảm suy dinh dưỡng thấp còi ở huyện Tam </w:t>
      </w:r>
      <w:r w:rsidR="00B0382D" w:rsidRPr="00676B82">
        <w:rPr>
          <w:sz w:val="26"/>
          <w:szCs w:val="26"/>
        </w:rPr>
        <w:t>N</w:t>
      </w:r>
      <w:r w:rsidRPr="00676B82">
        <w:rPr>
          <w:sz w:val="26"/>
          <w:szCs w:val="26"/>
        </w:rPr>
        <w:t>ông, Phú Thọ từ năm 2011 – 2014 cho thấy tỷ lệ trẻ 6 – 23 tháng được ăn đúng thời điểm theo khuyến nghị của WHO là 23,3%, còn lại 76,7% trẻ được cho ăn sớm trước 6 tháng</w:t>
      </w:r>
      <w:r w:rsidR="005A4E88">
        <w:rPr>
          <w:sz w:val="26"/>
          <w:szCs w:val="26"/>
        </w:rPr>
        <w:fldChar w:fldCharType="begin"/>
      </w:r>
      <w:r w:rsidR="000834E4">
        <w:rPr>
          <w:sz w:val="26"/>
          <w:szCs w:val="26"/>
        </w:rPr>
        <w:instrText xml:space="preserve"> ADDIN EN.CITE &lt;EndNote&gt;&lt;Cite&gt;&lt;Author&gt;Phạm Thị Thúy Hòa&lt;/Author&gt;&lt;Year&gt;2014&lt;/Year&gt;&lt;RecNum&gt;185&lt;/RecNum&gt;&lt;record&gt;&lt;rec-number&gt;185&lt;/rec-number&gt;&lt;foreign-keys&gt;&lt;key app="EN" db-id="etvr25fpetzf0heve9nxvrsip0rasvapxaer"&gt;185&lt;/key&gt;&lt;/foreign-keys&gt;&lt;ref-type name="Journal Article"&gt;17&lt;/ref-type&gt;&lt;contributors&gt;&lt;authors&gt;&lt;author&gt;&lt;style face="normal" font="default" size="100%"&gt;Phạm Thị Thúy Hòa, Huỳnh Nam Ph&lt;/style&gt;&lt;style face="normal" font="default" charset="163" size="100%"&gt;ương&lt;/style&gt;&lt;style face="normal" font="default" size="100%"&gt;,&lt;/style&gt;&lt;/author&gt;&lt;/authors&gt;&lt;/contributors&gt;&lt;titles&gt;&lt;title&gt;&lt;style face="normal" font="default" charset="163" size="100%"&gt;Hi&lt;/style&gt;&lt;style face="normal" font="default" size="100%"&gt;ệu quả của truyền thông giáo dục dinh d&lt;/style&gt;&lt;style face="normal" font="default" charset="163" size="100%"&gt;ư&lt;/style&gt;&lt;style face="normal" font="default" size="100%"&gt;ỡng lên kiến thức, thực hành của ng&lt;/style&gt;&lt;style face="normal" font="default" charset="163" size="100%"&gt;ư&lt;/style&gt;&lt;style face="normal" font="default" size="100%"&gt;ời ch&lt;/style&gt;&lt;style face="normal" font="default" charset="238" size="100%"&gt;ăm sóc tr&lt;/style&gt;&lt;style face="normal" font="default" size="100%"&gt;ẻ góp phần giảm suy dinh d&lt;/style&gt;&lt;style face="normal" font="default" charset="163" size="100%"&gt;ư&lt;/style&gt;&lt;style face="normal" font="default" size="100%"&gt;ỡng thấp còi ở huyện Tam nông, Phú Thọ 2011- 2014. Báo cáo nghiệm thu &lt;/style&gt;&lt;style face="normal" font="default" charset="238" size="100%"&gt;đ&lt;/style&gt;&lt;style face="normal" font="default" size="100%"&gt;ề tài cấp nhà nước&lt;/style&gt;&lt;/title&gt;&lt;/titles&gt;&lt;dates&gt;&lt;year&gt;&lt;style face="normal" font="default" charset="163" size="100%"&gt;2014&lt;/style&gt;&lt;/year&gt;&lt;/dates&gt;&lt;urls&gt;&lt;/urls&gt;&lt;/record&gt;&lt;/Cite&gt;&lt;/EndNote&gt;</w:instrText>
      </w:r>
      <w:r w:rsidR="005A4E88">
        <w:rPr>
          <w:sz w:val="26"/>
          <w:szCs w:val="26"/>
        </w:rPr>
        <w:fldChar w:fldCharType="separate"/>
      </w:r>
      <w:r w:rsidR="00371845">
        <w:rPr>
          <w:noProof/>
          <w:sz w:val="26"/>
          <w:szCs w:val="26"/>
        </w:rPr>
        <w:t>[77]</w:t>
      </w:r>
      <w:r w:rsidR="005A4E88">
        <w:rPr>
          <w:sz w:val="26"/>
          <w:szCs w:val="26"/>
        </w:rPr>
        <w:fldChar w:fldCharType="end"/>
      </w:r>
      <w:r w:rsidRPr="00676B82">
        <w:rPr>
          <w:sz w:val="26"/>
          <w:szCs w:val="26"/>
        </w:rPr>
        <w:t>.</w:t>
      </w:r>
    </w:p>
    <w:p w:rsidR="00CB42BA" w:rsidRPr="00676B82" w:rsidRDefault="00BF521C" w:rsidP="00676B82">
      <w:pPr>
        <w:spacing w:before="0" w:after="0"/>
        <w:rPr>
          <w:sz w:val="26"/>
          <w:szCs w:val="26"/>
        </w:rPr>
      </w:pPr>
      <w:r w:rsidRPr="00676B82">
        <w:rPr>
          <w:sz w:val="26"/>
          <w:szCs w:val="26"/>
        </w:rPr>
        <w:t>N</w:t>
      </w:r>
      <w:r w:rsidR="00CB42BA" w:rsidRPr="00676B82">
        <w:rPr>
          <w:sz w:val="26"/>
          <w:szCs w:val="26"/>
        </w:rPr>
        <w:t>ghiên cứu tiến hành tại Phú Thọ trên trẻ em từ 6 – 23 tháng cho thấy mức tiêu thụ năng lượng của trẻ 6 -11 tháng là  580,7 Kcal/ngày đạt 70,8% so với nhu cầu khuyến nghị, tỷ lệ các chất sinh năng lượng là P:L:G là 13,6:29,1:57,3 (theo khuyến nghị là 14:20:66)</w:t>
      </w:r>
      <w:r w:rsidR="005A4E88" w:rsidRPr="00676B82">
        <w:rPr>
          <w:sz w:val="26"/>
          <w:szCs w:val="26"/>
        </w:rPr>
        <w:fldChar w:fldCharType="begin"/>
      </w:r>
      <w:r w:rsidR="000834E4">
        <w:rPr>
          <w:sz w:val="26"/>
          <w:szCs w:val="26"/>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sidRPr="00676B82">
        <w:rPr>
          <w:sz w:val="26"/>
          <w:szCs w:val="26"/>
        </w:rPr>
        <w:fldChar w:fldCharType="separate"/>
      </w:r>
      <w:r w:rsidR="00371845">
        <w:rPr>
          <w:noProof/>
          <w:sz w:val="26"/>
          <w:szCs w:val="26"/>
        </w:rPr>
        <w:t>[70]</w:t>
      </w:r>
      <w:r w:rsidR="005A4E88" w:rsidRPr="00676B82">
        <w:rPr>
          <w:sz w:val="26"/>
          <w:szCs w:val="26"/>
        </w:rPr>
        <w:fldChar w:fldCharType="end"/>
      </w:r>
      <w:r w:rsidR="00CB42BA" w:rsidRPr="00676B82">
        <w:rPr>
          <w:sz w:val="26"/>
          <w:szCs w:val="26"/>
        </w:rPr>
        <w:t>.Tỷ lệ Prot</w:t>
      </w:r>
      <w:r w:rsidRPr="00676B82">
        <w:rPr>
          <w:sz w:val="26"/>
          <w:szCs w:val="26"/>
        </w:rPr>
        <w:t>ein</w:t>
      </w:r>
      <w:r w:rsidR="00CB42BA" w:rsidRPr="00676B82">
        <w:rPr>
          <w:sz w:val="26"/>
          <w:szCs w:val="26"/>
        </w:rPr>
        <w:t xml:space="preserve"> động vật trên Prot</w:t>
      </w:r>
      <w:r w:rsidRPr="00676B82">
        <w:rPr>
          <w:sz w:val="26"/>
          <w:szCs w:val="26"/>
        </w:rPr>
        <w:t>ein</w:t>
      </w:r>
      <w:r w:rsidR="00CB42BA" w:rsidRPr="00676B82">
        <w:rPr>
          <w:sz w:val="26"/>
          <w:szCs w:val="26"/>
        </w:rPr>
        <w:t xml:space="preserve"> tổng số chỉ đạt 73,1%, Lipid thực vật trên tổng số chỉ đạt 3,6%. Ở trẻ 12 – 23 tháng tuổi, năng lượng khẩu phần là 592 Kcal/ngày chỉ đáp ứng được 45,5% so với nhu cầu khuyến nghị cho nhóm 1 -3 tuổi, tỷ lệ 3 chất sinh năng lượng là 15,2:24,2:60,4, tỷ lệ lipid động vật trên tổng số cũng chỉ đạt 6,4%</w:t>
      </w:r>
      <w:r w:rsidR="005A4E88" w:rsidRPr="00676B82">
        <w:rPr>
          <w:sz w:val="26"/>
          <w:szCs w:val="26"/>
        </w:rPr>
        <w:fldChar w:fldCharType="begin"/>
      </w:r>
      <w:r w:rsidR="000834E4">
        <w:rPr>
          <w:sz w:val="26"/>
          <w:szCs w:val="26"/>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sidRPr="00676B82">
        <w:rPr>
          <w:sz w:val="26"/>
          <w:szCs w:val="26"/>
        </w:rPr>
        <w:fldChar w:fldCharType="separate"/>
      </w:r>
      <w:r w:rsidR="00371845">
        <w:rPr>
          <w:noProof/>
          <w:sz w:val="26"/>
          <w:szCs w:val="26"/>
        </w:rPr>
        <w:t>[70]</w:t>
      </w:r>
      <w:r w:rsidR="005A4E88" w:rsidRPr="00676B82">
        <w:rPr>
          <w:sz w:val="26"/>
          <w:szCs w:val="26"/>
        </w:rPr>
        <w:fldChar w:fldCharType="end"/>
      </w:r>
      <w:r w:rsidR="00CB42BA" w:rsidRPr="00676B82">
        <w:rPr>
          <w:sz w:val="26"/>
          <w:szCs w:val="26"/>
        </w:rPr>
        <w:t>. Bên cạnh đó, kết quả phân tích giá trị dinh dưỡng từ số liệu hỏi ghi khẩu phần 24h cũng cho thấy lượng Protein chỉ đáp ứng 80% nhu cầu. Lượng canci đạt 50% và lượng sắt trong khẩu phẩn chỉ đạt từ 10% đến 30% so với khuyến nghị cho trẻ trong độ tuổi này. Các loại vitamin B1, B2 và PP trong khẩu phần của trẻ đều không đáp ứng được nhu cầu khuyến nghị cho trẻ</w:t>
      </w:r>
      <w:r w:rsidR="005A4E88" w:rsidRPr="00676B82">
        <w:rPr>
          <w:sz w:val="26"/>
          <w:szCs w:val="26"/>
        </w:rPr>
        <w:fldChar w:fldCharType="begin"/>
      </w:r>
      <w:r w:rsidR="000834E4">
        <w:rPr>
          <w:sz w:val="26"/>
          <w:szCs w:val="26"/>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sidRPr="00676B82">
        <w:rPr>
          <w:sz w:val="26"/>
          <w:szCs w:val="26"/>
        </w:rPr>
        <w:fldChar w:fldCharType="separate"/>
      </w:r>
      <w:r w:rsidR="00371845">
        <w:rPr>
          <w:noProof/>
          <w:sz w:val="26"/>
          <w:szCs w:val="26"/>
        </w:rPr>
        <w:t>[70]</w:t>
      </w:r>
      <w:r w:rsidR="005A4E88" w:rsidRPr="00676B82">
        <w:rPr>
          <w:sz w:val="26"/>
          <w:szCs w:val="26"/>
        </w:rPr>
        <w:fldChar w:fldCharType="end"/>
      </w:r>
      <w:r w:rsidR="00CB42BA" w:rsidRPr="00676B82">
        <w:rPr>
          <w:sz w:val="26"/>
          <w:szCs w:val="26"/>
        </w:rPr>
        <w:t xml:space="preserve">. </w:t>
      </w:r>
    </w:p>
    <w:p w:rsidR="00CB42BA" w:rsidRPr="00676B82" w:rsidRDefault="00CB42BA" w:rsidP="00676B82">
      <w:pPr>
        <w:spacing w:before="0" w:after="0"/>
        <w:rPr>
          <w:sz w:val="26"/>
          <w:szCs w:val="26"/>
        </w:rPr>
      </w:pPr>
      <w:r w:rsidRPr="00676B82">
        <w:rPr>
          <w:sz w:val="26"/>
          <w:szCs w:val="26"/>
        </w:rPr>
        <w:t>Theo kết quả của nghiên cứu mới đây nhất của Viện Nghiên cứu Y xã hội học kết hợp với tổ chức Alive &amp; Thrive tiến hành tại 11 tỉnh của Việt Nam năm 2011  về thực hành nuôi dưỡng chăm sóc trẻ nhỏ cho cho thấy 82,6% trẻ trong độ tuổi 6 – 23,9 tháng có khẩu phần ăn đa dạng, 94,4% trẻ trong độ tuổi này được ăn đủ số bữa theo khuyến nghị, 87,2% trẻ được ăn các thức ăn giàu sắt hoặc bổ sung sắt</w:t>
      </w:r>
      <w:r w:rsidR="005A4E88">
        <w:rPr>
          <w:sz w:val="26"/>
          <w:szCs w:val="26"/>
        </w:rPr>
        <w:fldChar w:fldCharType="begin"/>
      </w:r>
      <w:r w:rsidR="000834E4">
        <w:rPr>
          <w:sz w:val="26"/>
          <w:szCs w:val="26"/>
        </w:rPr>
        <w:instrText xml:space="preserve"> ADDIN EN.CITE &lt;EndNote&gt;&lt;Cite&gt;&lt;Author&gt;Viện nghiên cứu Y xã hội học&lt;/Author&gt;&lt;Year&gt;2012&lt;/Year&gt;&lt;RecNum&gt;186&lt;/RecNum&gt;&lt;record&gt;&lt;rec-number&gt;186&lt;/rec-number&gt;&lt;foreign-keys&gt;&lt;key app="EN" db-id="etvr25fpetzf0heve9nxvrsip0rasvapxaer"&gt;186&lt;/key&gt;&lt;/foreign-keys&gt;&lt;ref-type name="Journal Article"&gt;17&lt;/ref-type&gt;&lt;contributors&gt;&lt;authors&gt;&lt;author&gt;Viện nghiên cứu Y xã hội học,&lt;/author&gt;&lt;/authors&gt;&lt;/contributors&gt;&lt;titles&gt;&lt;title&gt;&lt;style face="normal" font="default" size="100%"&gt;Báo cáo toàn v&lt;/style&gt;&lt;style face="normal" font="default" charset="238" size="100%"&gt;ăn đi&lt;/style&gt;&lt;style face="normal" font="default" size="100%"&gt;ều tra 11 tỉnh: Báo cáo &lt;/style&gt;&lt;style face="normal" font="default" charset="238" size="100%"&gt;đi&lt;/style&gt;&lt;style face="normal" font="default" size="100%"&gt;ều tra ban &lt;/style&gt;&lt;style face="normal" font="default" charset="238" size="100%"&gt;đ&lt;/style&gt;&lt;style face="normal" font="default" size="100%"&gt;ầu, Dự án Alive and Thrive&lt;/style&gt;&lt;/title&gt;&lt;/titles&gt;&lt;dates&gt;&lt;year&gt;2012&lt;/year&gt;&lt;/dates&gt;&lt;urls&gt;&lt;/urls&gt;&lt;/record&gt;&lt;/Cite&gt;&lt;/EndNote&gt;</w:instrText>
      </w:r>
      <w:r w:rsidR="005A4E88">
        <w:rPr>
          <w:sz w:val="26"/>
          <w:szCs w:val="26"/>
        </w:rPr>
        <w:fldChar w:fldCharType="separate"/>
      </w:r>
      <w:r w:rsidR="00371845">
        <w:rPr>
          <w:noProof/>
          <w:sz w:val="26"/>
          <w:szCs w:val="26"/>
        </w:rPr>
        <w:t>[78]</w:t>
      </w:r>
      <w:r w:rsidR="005A4E88">
        <w:rPr>
          <w:sz w:val="26"/>
          <w:szCs w:val="26"/>
        </w:rPr>
        <w:fldChar w:fldCharType="end"/>
      </w:r>
      <w:r w:rsidRPr="00676B82">
        <w:rPr>
          <w:sz w:val="26"/>
          <w:szCs w:val="26"/>
        </w:rPr>
        <w:t>. Tuy nhiên vẫn còn hơn một phần tư số trẻ (29,1%) không có khẩu phần ăn đủ bữa và đa dạng, và một phần ba số trẻ (31,5%) không có chế độ ăn đáp ứng tất cả các tiêu chí về ăn đủ bữa, đa dạng về thức ăn và ăn thức ăn giàu sắt. Nghiên cứu cũng cho thấy chất lượng bữa ăn bổ sung của trẻ khác nhau đáng kể tùy theo từng tỉnh</w:t>
      </w:r>
      <w:r w:rsidR="005A4E88">
        <w:rPr>
          <w:sz w:val="26"/>
          <w:szCs w:val="26"/>
        </w:rPr>
        <w:fldChar w:fldCharType="begin"/>
      </w:r>
      <w:r w:rsidR="000834E4">
        <w:rPr>
          <w:sz w:val="26"/>
          <w:szCs w:val="26"/>
        </w:rPr>
        <w:instrText xml:space="preserve"> ADDIN EN.CITE &lt;EndNote&gt;&lt;Cite&gt;&lt;Author&gt;Viện nghiên cứu Y xã hội học&lt;/Author&gt;&lt;Year&gt;2012&lt;/Year&gt;&lt;RecNum&gt;186&lt;/RecNum&gt;&lt;record&gt;&lt;rec-number&gt;186&lt;/rec-number&gt;&lt;foreign-keys&gt;&lt;key app="EN" db-id="etvr25fpetzf0heve9nxvrsip0rasvapxaer"&gt;186&lt;/key&gt;&lt;/foreign-keys&gt;&lt;ref-type name="Journal Article"&gt;17&lt;/ref-type&gt;&lt;contributors&gt;&lt;authors&gt;&lt;author&gt;Viện nghiên cứu Y xã hội học,&lt;/author&gt;&lt;/authors&gt;&lt;/contributors&gt;&lt;titles&gt;&lt;title&gt;&lt;style face="normal" font="default" size="100%"&gt;Báo cáo toàn v&lt;/style&gt;&lt;style face="normal" font="default" charset="238" size="100%"&gt;ăn đi&lt;/style&gt;&lt;style face="normal" font="default" size="100%"&gt;ều tra 11 tỉnh: Báo cáo &lt;/style&gt;&lt;style face="normal" font="default" charset="238" size="100%"&gt;đi&lt;/style&gt;&lt;style face="normal" font="default" size="100%"&gt;ều tra ban &lt;/style&gt;&lt;style face="normal" font="default" charset="238" size="100%"&gt;đ&lt;/style&gt;&lt;style face="normal" font="default" size="100%"&gt;ầu, Dự án Alive and Thrive&lt;/style&gt;&lt;/title&gt;&lt;/titles&gt;&lt;dates&gt;&lt;year&gt;2012&lt;/year&gt;&lt;/dates&gt;&lt;urls&gt;&lt;/urls&gt;&lt;/record&gt;&lt;/Cite&gt;&lt;/EndNote&gt;</w:instrText>
      </w:r>
      <w:r w:rsidR="005A4E88">
        <w:rPr>
          <w:sz w:val="26"/>
          <w:szCs w:val="26"/>
        </w:rPr>
        <w:fldChar w:fldCharType="separate"/>
      </w:r>
      <w:r w:rsidR="00371845">
        <w:rPr>
          <w:noProof/>
          <w:sz w:val="26"/>
          <w:szCs w:val="26"/>
        </w:rPr>
        <w:t>[78]</w:t>
      </w:r>
      <w:r w:rsidR="005A4E88">
        <w:rPr>
          <w:sz w:val="26"/>
          <w:szCs w:val="26"/>
        </w:rPr>
        <w:fldChar w:fldCharType="end"/>
      </w:r>
      <w:r w:rsidRPr="00676B82">
        <w:rPr>
          <w:sz w:val="26"/>
          <w:szCs w:val="26"/>
        </w:rPr>
        <w:t>. Tỷ lệ đạt khẩu phần đa dạng cao nhất là ở Đà Nẵng với 91%, các tỉnh có tỷ lệ này thấp hơn nhiều so với trung bình đó là Đắk Lắk (71,1%), Cà Mau (73,7%) và Đắk Nông (76,3%). Các tỉnh có tỷ lệ trẻ có khẩu phần đủ bữa thấp gồm có: Cà Mau (53,9%), Đắk Lắk (61,6%), Đắk Nông (64,5%), Tiền Giang (65,8%), và Quảng Bình (69,6%). Tỷ lệ trẻ được cho ăn khẩu phần đa dạng và đủ bữa cao nhất là ở Đà Nẵng, 86,5%. Bên cạnh đó kết quả nghiên cứu cũng cho thấy có mối liên quan có ý nghĩa thống kê giữa suy dinh dưỡng thể thấp còi và khẩu phần ăn đủ bữa và đa dạng. Trẻ được cho ăn khẩu phần đủ bữa và đa dạng ít có nguy cơ bị thấp còi hơn so với trẻ không được nuôi dưỡng bằng khẩu phần đủ bữa và đa dạng. Do vậy ngoài việc cho trẻ ăn đúng thời gian, đủ số bữa thì cũng phải kết hợp các nhóm thực phẩm theo khuyến nghị để đảm bảo dinh dưỡng và năng lượng hàng ngày cho trẻ</w:t>
      </w:r>
      <w:r w:rsidR="005A4E88">
        <w:rPr>
          <w:sz w:val="26"/>
          <w:szCs w:val="26"/>
        </w:rPr>
        <w:fldChar w:fldCharType="begin"/>
      </w:r>
      <w:r w:rsidR="000834E4">
        <w:rPr>
          <w:sz w:val="26"/>
          <w:szCs w:val="26"/>
        </w:rPr>
        <w:instrText xml:space="preserve"> ADDIN EN.CITE &lt;EndNote&gt;&lt;Cite&gt;&lt;Author&gt;Viện nghiên cứu Y xã hội học&lt;/Author&gt;&lt;Year&gt;2012&lt;/Year&gt;&lt;RecNum&gt;186&lt;/RecNum&gt;&lt;record&gt;&lt;rec-number&gt;186&lt;/rec-number&gt;&lt;foreign-keys&gt;&lt;key app="EN" db-id="etvr25fpetzf0heve9nxvrsip0rasvapxaer"&gt;186&lt;/key&gt;&lt;/foreign-keys&gt;&lt;ref-type name="Journal Article"&gt;17&lt;/ref-type&gt;&lt;contributors&gt;&lt;authors&gt;&lt;author&gt;Viện nghiên cứu Y xã hội học,&lt;/author&gt;&lt;/authors&gt;&lt;/contributors&gt;&lt;titles&gt;&lt;title&gt;&lt;style face="normal" font="default" size="100%"&gt;Báo cáo toàn v&lt;/style&gt;&lt;style face="normal" font="default" charset="238" size="100%"&gt;ăn đi&lt;/style&gt;&lt;style face="normal" font="default" size="100%"&gt;ều tra 11 tỉnh: Báo cáo &lt;/style&gt;&lt;style face="normal" font="default" charset="238" size="100%"&gt;đi&lt;/style&gt;&lt;style face="normal" font="default" size="100%"&gt;ều tra ban &lt;/style&gt;&lt;style face="normal" font="default" charset="238" size="100%"&gt;đ&lt;/style&gt;&lt;style face="normal" font="default" size="100%"&gt;ầu, Dự án Alive and Thrive&lt;/style&gt;&lt;/title&gt;&lt;/titles&gt;&lt;dates&gt;&lt;year&gt;2012&lt;/year&gt;&lt;/dates&gt;&lt;urls&gt;&lt;/urls&gt;&lt;/record&gt;&lt;/Cite&gt;&lt;/EndNote&gt;</w:instrText>
      </w:r>
      <w:r w:rsidR="005A4E88">
        <w:rPr>
          <w:sz w:val="26"/>
          <w:szCs w:val="26"/>
        </w:rPr>
        <w:fldChar w:fldCharType="separate"/>
      </w:r>
      <w:r w:rsidR="00371845">
        <w:rPr>
          <w:noProof/>
          <w:sz w:val="26"/>
          <w:szCs w:val="26"/>
        </w:rPr>
        <w:t>[78]</w:t>
      </w:r>
      <w:r w:rsidR="005A4E88">
        <w:rPr>
          <w:sz w:val="26"/>
          <w:szCs w:val="26"/>
        </w:rPr>
        <w:fldChar w:fldCharType="end"/>
      </w:r>
      <w:r w:rsidRPr="00676B82">
        <w:rPr>
          <w:sz w:val="26"/>
          <w:szCs w:val="26"/>
        </w:rPr>
        <w:t>. Nghiên cứu tại Tam Nông, Phú Thọ từ năm 2011 – 2014 cho thấy trẻ 6-23 tháng cho thấy hầu hết trẻ được nuôi đạt tần suất bữa tối thiểu theo đúng nhóm tuổi (97,4%), bữa ăn đảm bảo được đa dạng tối thiểu (70,6%), có chế độ ăn chấp nhận tối thiểu (</w:t>
      </w:r>
      <w:r w:rsidR="00644149">
        <w:rPr>
          <w:sz w:val="26"/>
          <w:szCs w:val="26"/>
        </w:rPr>
        <w:t xml:space="preserve">vừa đa dạng và đủ bữa: 69,2%). </w:t>
      </w:r>
      <w:r w:rsidRPr="00676B82">
        <w:rPr>
          <w:sz w:val="26"/>
          <w:szCs w:val="26"/>
        </w:rPr>
        <w:t>Tỷ lệ trẻ được ăn thực phẩm giàu sắt hàng ngày là 83,2% và chủ yếu là từ các loại thịt</w:t>
      </w:r>
      <w:r w:rsidR="005A4E88">
        <w:rPr>
          <w:sz w:val="26"/>
          <w:szCs w:val="26"/>
        </w:rPr>
        <w:fldChar w:fldCharType="begin"/>
      </w:r>
      <w:r w:rsidR="000834E4">
        <w:rPr>
          <w:sz w:val="26"/>
          <w:szCs w:val="26"/>
        </w:rPr>
        <w:instrText xml:space="preserve"> ADDIN EN.CITE &lt;EndNote&gt;&lt;Cite&gt;&lt;Author&gt;Phạm Thị Thúy Hòa&lt;/Author&gt;&lt;Year&gt;2014&lt;/Year&gt;&lt;RecNum&gt;185&lt;/RecNum&gt;&lt;record&gt;&lt;rec-number&gt;185&lt;/rec-number&gt;&lt;foreign-keys&gt;&lt;key app="EN" db-id="etvr25fpetzf0heve9nxvrsip0rasvapxaer"&gt;185&lt;/key&gt;&lt;/foreign-keys&gt;&lt;ref-type name="Journal Article"&gt;17&lt;/ref-type&gt;&lt;contributors&gt;&lt;authors&gt;&lt;author&gt;&lt;style face="normal" font="default" size="100%"&gt;Phạm Thị Thúy Hòa, Huỳnh Nam Ph&lt;/style&gt;&lt;style face="normal" font="default" charset="163" size="100%"&gt;ương&lt;/style&gt;&lt;style face="normal" font="default" size="100%"&gt;,&lt;/style&gt;&lt;/author&gt;&lt;/authors&gt;&lt;/contributors&gt;&lt;titles&gt;&lt;title&gt;&lt;style face="normal" font="default" charset="163" size="100%"&gt;Hi&lt;/style&gt;&lt;style face="normal" font="default" size="100%"&gt;ệu quả của truyền thông giáo dục dinh d&lt;/style&gt;&lt;style face="normal" font="default" charset="163" size="100%"&gt;ư&lt;/style&gt;&lt;style face="normal" font="default" size="100%"&gt;ỡng lên kiến thức, thực hành của ng&lt;/style&gt;&lt;style face="normal" font="default" charset="163" size="100%"&gt;ư&lt;/style&gt;&lt;style face="normal" font="default" size="100%"&gt;ời ch&lt;/style&gt;&lt;style face="normal" font="default" charset="238" size="100%"&gt;ăm sóc tr&lt;/style&gt;&lt;style face="normal" font="default" size="100%"&gt;ẻ góp phần giảm suy dinh d&lt;/style&gt;&lt;style face="normal" font="default" charset="163" size="100%"&gt;ư&lt;/style&gt;&lt;style face="normal" font="default" size="100%"&gt;ỡng thấp còi ở huyện Tam nông, Phú Thọ 2011- 2014. Báo cáo nghiệm thu &lt;/style&gt;&lt;style face="normal" font="default" charset="238" size="100%"&gt;đ&lt;/style&gt;&lt;style face="normal" font="default" size="100%"&gt;ề tài cấp nhà nước&lt;/style&gt;&lt;/title&gt;&lt;/titles&gt;&lt;dates&gt;&lt;year&gt;&lt;style face="normal" font="default" charset="163" size="100%"&gt;2014&lt;/style&gt;&lt;/year&gt;&lt;/dates&gt;&lt;urls&gt;&lt;/urls&gt;&lt;/record&gt;&lt;/Cite&gt;&lt;/EndNote&gt;</w:instrText>
      </w:r>
      <w:r w:rsidR="005A4E88">
        <w:rPr>
          <w:sz w:val="26"/>
          <w:szCs w:val="26"/>
        </w:rPr>
        <w:fldChar w:fldCharType="separate"/>
      </w:r>
      <w:r w:rsidR="00371845">
        <w:rPr>
          <w:noProof/>
          <w:sz w:val="26"/>
          <w:szCs w:val="26"/>
        </w:rPr>
        <w:t>[77]</w:t>
      </w:r>
      <w:r w:rsidR="005A4E88">
        <w:rPr>
          <w:sz w:val="26"/>
          <w:szCs w:val="26"/>
        </w:rPr>
        <w:fldChar w:fldCharType="end"/>
      </w:r>
      <w:r w:rsidRPr="00676B82">
        <w:rPr>
          <w:sz w:val="26"/>
          <w:szCs w:val="26"/>
        </w:rPr>
        <w:t>.</w:t>
      </w:r>
    </w:p>
    <w:p w:rsidR="00CB42BA" w:rsidRPr="00676B82" w:rsidRDefault="00CB42BA" w:rsidP="00676B82">
      <w:pPr>
        <w:spacing w:before="0" w:after="0"/>
        <w:rPr>
          <w:sz w:val="26"/>
          <w:szCs w:val="26"/>
        </w:rPr>
      </w:pPr>
      <w:r w:rsidRPr="00676B82">
        <w:rPr>
          <w:sz w:val="26"/>
          <w:szCs w:val="26"/>
        </w:rPr>
        <w:t>Theo nghiên cứu tại Phổ Yên, Thái Nguyên các thực phẩm được các gia đình sử dụng trong nghiên cứu này cho trẻ ăn bổ sung là các loại bột gạo, bột ăn liền (70,3%), các loại thịt, cá, trứng chỉ chiếm (32,8%) nhưng khi nấu thường ít cho thêm các loại thịt, dầu mỡ</w:t>
      </w:r>
      <w:r w:rsidR="005A4E88" w:rsidRPr="00676B82">
        <w:rPr>
          <w:sz w:val="26"/>
          <w:szCs w:val="26"/>
        </w:rPr>
        <w:fldChar w:fldCharType="begin"/>
      </w:r>
      <w:r w:rsidR="000834E4">
        <w:rPr>
          <w:sz w:val="26"/>
          <w:szCs w:val="26"/>
        </w:rPr>
        <w:instrText xml:space="preserve"> ADDIN EN.CITE &lt;EndNote&gt;&lt;Cite&gt;&lt;Author&gt;Nguyễn Lân&lt;/Author&gt;&lt;Year&gt;2012&lt;/Year&gt;&lt;RecNum&gt;183&lt;/RecNum&gt;&lt;record&gt;&lt;rec-number&gt;183&lt;/rec-number&gt;&lt;foreign-keys&gt;&lt;key app="EN" db-id="etvr25fpetzf0heve9nxvrsip0rasvapxaer"&gt;183&lt;/key&gt;&lt;/foreign-keys&gt;&lt;ref-type name="Journal Article"&gt;17&lt;/ref-type&gt;&lt;contributors&gt;&lt;authors&gt;&lt;author&gt;Nguyễn Lân,&lt;/author&gt;&lt;/authors&gt;&lt;/contributors&gt;&lt;titles&gt;&lt;title&gt;&lt;style face="normal" font="default" size="100%"&gt;Ảnh h&lt;/style&gt;&lt;style face="normal" font="default" charset="163" size="100%"&gt;ư&lt;/style&gt;&lt;style face="normal" font="default" size="100%"&gt;ởng của sữa bổ sung Pre-Probiotic lên tình trạng dinh d&lt;/style&gt;&lt;style face="normal" font="default" charset="163" size="100%"&gt;ư&lt;/style&gt;&lt;style face="normal" font="default" size="100%"&gt;ỡng, nhiễm khuẩn và hệ vi khuẩn chí &lt;/style&gt;&lt;style face="normal" font="default" charset="238" size="100%"&gt;đư&lt;/style&gt;&lt;style face="normal" font="default" size="100%"&gt;ờng ruột ở trẻ 6 - 12 tháng tuổi tại huyện Phổ Yên, tỉnh Thái Nguyên. Luận v&lt;/style&gt;&lt;style face="normal" font="default" charset="238" size="100%"&gt;ăn Ti&lt;/style&gt;&lt;style face="normal" font="default" size="100%"&gt;ến sỹ dinh d&lt;/style&gt;&lt;style face="normal" font="default" charset="163" size="100%"&gt;ư&lt;/style&gt;&lt;style face="normal" font="default" size="100%"&gt;ỡng, Viện Dinh d&lt;/style&gt;&lt;style face="normal" font="default" charset="163" size="100%"&gt;ư&lt;/style&gt;&lt;style face="normal" font="default" size="100%"&gt;ỡng, Hà Nội. &lt;/style&gt;&lt;/title&gt;&lt;/titles&gt;&lt;dates&gt;&lt;year&gt;2012&lt;/year&gt;&lt;/dates&gt;&lt;urls&gt;&lt;/urls&gt;&lt;/record&gt;&lt;/Cite&gt;&lt;/EndNote&gt;</w:instrText>
      </w:r>
      <w:r w:rsidR="005A4E88" w:rsidRPr="00676B82">
        <w:rPr>
          <w:sz w:val="26"/>
          <w:szCs w:val="26"/>
        </w:rPr>
        <w:fldChar w:fldCharType="separate"/>
      </w:r>
      <w:r w:rsidR="00371845">
        <w:rPr>
          <w:noProof/>
          <w:sz w:val="26"/>
          <w:szCs w:val="26"/>
        </w:rPr>
        <w:t>[73]</w:t>
      </w:r>
      <w:r w:rsidR="005A4E88" w:rsidRPr="00676B82">
        <w:rPr>
          <w:sz w:val="26"/>
          <w:szCs w:val="26"/>
        </w:rPr>
        <w:fldChar w:fldCharType="end"/>
      </w:r>
      <w:r w:rsidRPr="00676B82">
        <w:rPr>
          <w:sz w:val="26"/>
          <w:szCs w:val="26"/>
        </w:rPr>
        <w:t>. Nghiên cứu tại Phú Thọ của Phạm Thị Thúy Hòa cho kết quả bữa ăn bổ sung của trẻ khá đa dạng, tỷ lệ ngũ cốc, khoai củ chiếm đa phần (95%), tỷ lệ trẻ được ăn thịt cá cũng rất cao (83,2%), sữa và chế phẩm từ sữa chiếm 63.7%, đậu đỗ chiếm 43,9%, trứng chiếm 40.8%. Tiêu thụ rau quả ở mức dưới trung bình với rau quả giàu vitamin 42%, rau quả khác 46,9%</w:t>
      </w:r>
      <w:r w:rsidR="005A4E88" w:rsidRPr="00676B82">
        <w:rPr>
          <w:sz w:val="26"/>
          <w:szCs w:val="26"/>
        </w:rPr>
        <w:fldChar w:fldCharType="begin"/>
      </w:r>
      <w:r w:rsidR="000834E4">
        <w:rPr>
          <w:sz w:val="26"/>
          <w:szCs w:val="26"/>
        </w:rPr>
        <w:instrText xml:space="preserve"> ADDIN EN.CITE &lt;EndNote&gt;&lt;Cite&gt;&lt;Author&gt;Phạm Thị Thúy Hòa&lt;/Author&gt;&lt;Year&gt;2014&lt;/Year&gt;&lt;RecNum&gt;185&lt;/RecNum&gt;&lt;record&gt;&lt;rec-number&gt;185&lt;/rec-number&gt;&lt;foreign-keys&gt;&lt;key app="EN" db-id="etvr25fpetzf0heve9nxvrsip0rasvapxaer"&gt;185&lt;/key&gt;&lt;/foreign-keys&gt;&lt;ref-type name="Journal Article"&gt;17&lt;/ref-type&gt;&lt;contributors&gt;&lt;authors&gt;&lt;author&gt;&lt;style face="normal" font="default" size="100%"&gt;Phạm Thị Thúy Hòa, Huỳnh Nam Ph&lt;/style&gt;&lt;style face="normal" font="default" charset="163" size="100%"&gt;ương&lt;/style&gt;&lt;style face="normal" font="default" size="100%"&gt;,&lt;/style&gt;&lt;/author&gt;&lt;/authors&gt;&lt;/contributors&gt;&lt;titles&gt;&lt;title&gt;&lt;style face="normal" font="default" charset="163" size="100%"&gt;Hi&lt;/style&gt;&lt;style face="normal" font="default" size="100%"&gt;ệu quả của truyền thông giáo dục dinh d&lt;/style&gt;&lt;style face="normal" font="default" charset="163" size="100%"&gt;ư&lt;/style&gt;&lt;style face="normal" font="default" size="100%"&gt;ỡng lên kiến thức, thực hành của ng&lt;/style&gt;&lt;style face="normal" font="default" charset="163" size="100%"&gt;ư&lt;/style&gt;&lt;style face="normal" font="default" size="100%"&gt;ời ch&lt;/style&gt;&lt;style face="normal" font="default" charset="238" size="100%"&gt;ăm sóc tr&lt;/style&gt;&lt;style face="normal" font="default" size="100%"&gt;ẻ góp phần giảm suy dinh d&lt;/style&gt;&lt;style face="normal" font="default" charset="163" size="100%"&gt;ư&lt;/style&gt;&lt;style face="normal" font="default" size="100%"&gt;ỡng thấp còi ở huyện Tam nông, Phú Thọ 2011- 2014. Báo cáo nghiệm thu &lt;/style&gt;&lt;style face="normal" font="default" charset="238" size="100%"&gt;đ&lt;/style&gt;&lt;style face="normal" font="default" size="100%"&gt;ề tài cấp nhà nước&lt;/style&gt;&lt;/title&gt;&lt;/titles&gt;&lt;dates&gt;&lt;year&gt;&lt;style face="normal" font="default" charset="163" size="100%"&gt;2014&lt;/style&gt;&lt;/year&gt;&lt;/dates&gt;&lt;urls&gt;&lt;/urls&gt;&lt;/record&gt;&lt;/Cite&gt;&lt;/EndNote&gt;</w:instrText>
      </w:r>
      <w:r w:rsidR="005A4E88" w:rsidRPr="00676B82">
        <w:rPr>
          <w:sz w:val="26"/>
          <w:szCs w:val="26"/>
        </w:rPr>
        <w:fldChar w:fldCharType="separate"/>
      </w:r>
      <w:r w:rsidR="00371845">
        <w:rPr>
          <w:noProof/>
          <w:sz w:val="26"/>
          <w:szCs w:val="26"/>
        </w:rPr>
        <w:t>[77]</w:t>
      </w:r>
      <w:r w:rsidR="005A4E88" w:rsidRPr="00676B82">
        <w:rPr>
          <w:sz w:val="26"/>
          <w:szCs w:val="26"/>
        </w:rPr>
        <w:fldChar w:fldCharType="end"/>
      </w:r>
      <w:r w:rsidRPr="00676B82">
        <w:rPr>
          <w:sz w:val="26"/>
          <w:szCs w:val="26"/>
        </w:rPr>
        <w:t>.</w:t>
      </w:r>
    </w:p>
    <w:p w:rsidR="00CB42BA" w:rsidRPr="00676B82" w:rsidRDefault="00CB42BA" w:rsidP="00676B82">
      <w:pPr>
        <w:spacing w:before="0" w:after="0"/>
        <w:rPr>
          <w:sz w:val="26"/>
          <w:szCs w:val="26"/>
          <w:lang w:val="it-IT"/>
        </w:rPr>
      </w:pPr>
      <w:r w:rsidRPr="00676B82">
        <w:rPr>
          <w:sz w:val="26"/>
          <w:szCs w:val="26"/>
        </w:rPr>
        <w:t>Như vậy thực trạng ăn bổ sung cho trẻ dưới 24 tháng tuổi tại một số nước phát triển trong khu vực cũng như trên thế giới, trong đó có Việt Nam có xu hướng khá tương đồng nhau. Trẻ thường được ăn bổ su</w:t>
      </w:r>
      <w:r w:rsidR="00651640" w:rsidRPr="00676B82">
        <w:rPr>
          <w:sz w:val="26"/>
          <w:szCs w:val="26"/>
        </w:rPr>
        <w:t>ng sớm trung bình là tháng thứ ba</w:t>
      </w:r>
      <w:r w:rsidRPr="00676B82">
        <w:rPr>
          <w:sz w:val="26"/>
          <w:szCs w:val="26"/>
        </w:rPr>
        <w:t xml:space="preserve"> hoặc thứ </w:t>
      </w:r>
      <w:r w:rsidR="00651640" w:rsidRPr="00676B82">
        <w:rPr>
          <w:sz w:val="26"/>
          <w:szCs w:val="26"/>
        </w:rPr>
        <w:t>tư</w:t>
      </w:r>
      <w:r w:rsidRPr="00676B82">
        <w:rPr>
          <w:sz w:val="26"/>
          <w:szCs w:val="26"/>
        </w:rPr>
        <w:t>. Loại thức ăn mà trẻ nhận được cũng khác nhau ở từng vùng, tại các tỉnh miền núi của Việt Nam trẻ thường được cho ăn cơm khi bắt đầu ăn bổ sung. Chất lượng bữa ăn bổ sung và số lượng các bữa ăn của trẻ chưa đáp ứng theo khuyến nghị, trẻ không được ăn đa dạng các loại thực phẩm thường là chỉ một đến hai loại trong bữa ăn bổ sung tình trạng này khá phổ biến ở Việt Nam và các nước đang phát triển khác. Do đó cần phải có những giải pháp để tăng số lượng và chất lượng bữa ăn bổ sung bên cạnh việc tăng tỷ lệ nuôi con bằng sữa mẹ hoàn toàn trong 6 tháng đầu.</w:t>
      </w:r>
    </w:p>
    <w:p w:rsidR="00054703" w:rsidRDefault="00D93520" w:rsidP="00676B82">
      <w:pPr>
        <w:widowControl w:val="0"/>
        <w:spacing w:before="0" w:after="0"/>
        <w:ind w:firstLine="720"/>
        <w:rPr>
          <w:noProof/>
          <w:sz w:val="26"/>
          <w:szCs w:val="26"/>
        </w:rPr>
      </w:pPr>
      <w:r w:rsidRPr="00676B82">
        <w:rPr>
          <w:noProof/>
          <w:sz w:val="26"/>
          <w:szCs w:val="26"/>
        </w:rPr>
        <w:t>Vì vậy việc xây dựng một chế độ dinh dưỡng hợp lý, dựa trên nguồn thực phẩm sẵn có tại địa phương, dễ áp dụng và khả thi là giải pháp can thiệp dài hạn,  bền vững góp phần phòng chống suy dinh dưỡng thấp còi ở trẻ em.</w:t>
      </w:r>
      <w:bookmarkStart w:id="74" w:name="_Toc401822290"/>
    </w:p>
    <w:p w:rsidR="00697EDD" w:rsidRPr="00676B82" w:rsidRDefault="00697EDD" w:rsidP="00676B82">
      <w:pPr>
        <w:widowControl w:val="0"/>
        <w:spacing w:before="0" w:after="0"/>
        <w:ind w:firstLine="720"/>
        <w:rPr>
          <w:noProof/>
          <w:sz w:val="26"/>
          <w:szCs w:val="26"/>
        </w:rPr>
      </w:pPr>
    </w:p>
    <w:p w:rsidR="00D93520" w:rsidRPr="00676B82" w:rsidRDefault="007A38B3" w:rsidP="00676B82">
      <w:pPr>
        <w:pStyle w:val="Heading4"/>
        <w:spacing w:after="0"/>
        <w:rPr>
          <w:b w:val="0"/>
          <w:noProof/>
          <w:szCs w:val="26"/>
        </w:rPr>
      </w:pPr>
      <w:bookmarkStart w:id="75" w:name="_Toc456772021"/>
      <w:bookmarkStart w:id="76" w:name="_Toc457112133"/>
      <w:r w:rsidRPr="00676B82">
        <w:rPr>
          <w:b w:val="0"/>
          <w:szCs w:val="26"/>
        </w:rPr>
        <w:t>1.4</w:t>
      </w:r>
      <w:r w:rsidR="00C5624D" w:rsidRPr="00676B82">
        <w:rPr>
          <w:b w:val="0"/>
          <w:szCs w:val="26"/>
        </w:rPr>
        <w:t>.3.3</w:t>
      </w:r>
      <w:r w:rsidR="001B4D41" w:rsidRPr="00676B82">
        <w:rPr>
          <w:b w:val="0"/>
          <w:szCs w:val="26"/>
        </w:rPr>
        <w:t xml:space="preserve">. </w:t>
      </w:r>
      <w:r w:rsidR="00054703" w:rsidRPr="00676B82">
        <w:rPr>
          <w:b w:val="0"/>
          <w:noProof/>
          <w:szCs w:val="26"/>
        </w:rPr>
        <w:t>Các can thiệp cải thiện tình trạng suy dinh dưỡng thấp còi thông qua giải pháp cải thiện bữa ăn của trẻ</w:t>
      </w:r>
      <w:bookmarkEnd w:id="75"/>
      <w:bookmarkEnd w:id="76"/>
    </w:p>
    <w:p w:rsidR="00E2771D" w:rsidRPr="00676B82" w:rsidRDefault="0047728A" w:rsidP="00676B82">
      <w:pPr>
        <w:widowControl w:val="0"/>
        <w:spacing w:before="0" w:after="0"/>
        <w:ind w:firstLine="0"/>
        <w:rPr>
          <w:noProof/>
          <w:sz w:val="26"/>
          <w:szCs w:val="26"/>
        </w:rPr>
      </w:pPr>
      <w:bookmarkStart w:id="77" w:name="_Toc408563811"/>
      <w:r w:rsidRPr="00676B82">
        <w:rPr>
          <w:noProof/>
          <w:sz w:val="26"/>
          <w:szCs w:val="26"/>
        </w:rPr>
        <w:tab/>
      </w:r>
      <w:bookmarkEnd w:id="74"/>
      <w:bookmarkEnd w:id="77"/>
      <w:r w:rsidR="00E2771D" w:rsidRPr="00676B82">
        <w:rPr>
          <w:noProof/>
          <w:sz w:val="26"/>
          <w:szCs w:val="26"/>
        </w:rPr>
        <w:t>Nghiên cứu của Lindsay năm 2003 cho thấy một cách tiếp cận hợp lý khi tăng lượng chất dinh dưỡng ăn vào thông qua tạo nguồn thực phẩm, cải thiện chất lượng khẩu phần. Tiêu thụ những thực phẩm có giá trị dinh dưỡng cao gồm cả các thức ăn nguồn gốc động vật sẽ giúp cơ thể đồng thời nhận được nhiều loại chất dinh dưỡng, trong đó có cả những chất dinh dưỡng có những hoạt tính sinh học mà có lẽ rất khó có thể được cung cấp thông qua bổ sung, đồng thời giải pháp này mang lợi ích cho tất cả mọi thành viên trong gia đình. Ng</w:t>
      </w:r>
      <w:r w:rsidR="00C5624D" w:rsidRPr="00676B82">
        <w:rPr>
          <w:noProof/>
          <w:sz w:val="26"/>
          <w:szCs w:val="26"/>
        </w:rPr>
        <w:t>h</w:t>
      </w:r>
      <w:r w:rsidR="00E2771D" w:rsidRPr="00676B82">
        <w:rPr>
          <w:noProof/>
          <w:sz w:val="26"/>
          <w:szCs w:val="26"/>
        </w:rPr>
        <w:t>iên cứu nhận thấy rõ ràng những điểm mạnh trong việc sử dụng thức ăn có nguồn gốc động vật để cải thiện chất lượng khẩu phần</w:t>
      </w:r>
      <w:r w:rsidR="005A4E88">
        <w:rPr>
          <w:noProof/>
          <w:sz w:val="26"/>
          <w:szCs w:val="26"/>
        </w:rPr>
        <w:fldChar w:fldCharType="begin"/>
      </w:r>
      <w:r w:rsidR="000834E4">
        <w:rPr>
          <w:noProof/>
          <w:sz w:val="26"/>
          <w:szCs w:val="26"/>
        </w:rPr>
        <w:instrText xml:space="preserve"> ADDIN EN.CITE &lt;EndNote&gt;&lt;Cite&gt;&lt;Author&gt;Lindsay H. Allen&lt;/Author&gt;&lt;Year&gt;2003&lt;/Year&gt;&lt;RecNum&gt;188&lt;/RecNum&gt;&lt;record&gt;&lt;rec-number&gt;188&lt;/rec-number&gt;&lt;foreign-keys&gt;&lt;key app="EN" db-id="etvr25fpetzf0heve9nxvrsip0rasvapxaer"&gt;188&lt;/key&gt;&lt;/foreign-keys&gt;&lt;ref-type name="Journal Article"&gt;17&lt;/ref-type&gt;&lt;contributors&gt;&lt;authors&gt;&lt;author&gt;Lindsay H. Allen,&lt;/author&gt;&lt;/authors&gt;&lt;/contributors&gt;&lt;titles&gt;&lt;title&gt;“Interventions for Micronutrient Deficiency Control in Developing Countries: Past, Present and Future”, &lt;/title&gt;&lt;secondary-title&gt;ASNS, J. Nutrition&lt;/secondary-title&gt;&lt;/titles&gt;&lt;periodical&gt;&lt;full-title&gt;ASNS, J. Nutrition&lt;/full-title&gt;&lt;/periodical&gt;&lt;pages&gt;p.3875S-78S&lt;/pages&gt;&lt;volume&gt;133&lt;/volume&gt;&lt;dates&gt;&lt;year&gt;2003&lt;/year&gt;&lt;/dates&gt;&lt;urls&gt;&lt;/urls&gt;&lt;/record&gt;&lt;/Cite&gt;&lt;/EndNote&gt;</w:instrText>
      </w:r>
      <w:r w:rsidR="005A4E88">
        <w:rPr>
          <w:noProof/>
          <w:sz w:val="26"/>
          <w:szCs w:val="26"/>
        </w:rPr>
        <w:fldChar w:fldCharType="separate"/>
      </w:r>
      <w:r w:rsidR="00371845">
        <w:rPr>
          <w:noProof/>
          <w:sz w:val="26"/>
          <w:szCs w:val="26"/>
        </w:rPr>
        <w:t>[79]</w:t>
      </w:r>
      <w:r w:rsidR="005A4E88">
        <w:rPr>
          <w:noProof/>
          <w:sz w:val="26"/>
          <w:szCs w:val="26"/>
        </w:rPr>
        <w:fldChar w:fldCharType="end"/>
      </w:r>
      <w:r w:rsidR="00E2771D" w:rsidRPr="00676B82">
        <w:rPr>
          <w:noProof/>
          <w:sz w:val="26"/>
          <w:szCs w:val="26"/>
        </w:rPr>
        <w:t>.</w:t>
      </w:r>
    </w:p>
    <w:p w:rsidR="00E2771D" w:rsidRPr="00676B82" w:rsidRDefault="00E2771D" w:rsidP="00676B82">
      <w:pPr>
        <w:widowControl w:val="0"/>
        <w:spacing w:before="0" w:after="0"/>
        <w:ind w:firstLine="0"/>
        <w:rPr>
          <w:noProof/>
          <w:sz w:val="26"/>
          <w:szCs w:val="26"/>
        </w:rPr>
      </w:pPr>
      <w:r w:rsidRPr="00676B82">
        <w:rPr>
          <w:noProof/>
          <w:sz w:val="26"/>
          <w:szCs w:val="26"/>
        </w:rPr>
        <w:t>Nghiên cứu để cải thiện chất lượng và an toàn vi sinh vật của thức ăn bổ sung được chế biến tại gia đ</w:t>
      </w:r>
      <w:r w:rsidR="006B348A" w:rsidRPr="00676B82">
        <w:rPr>
          <w:noProof/>
          <w:sz w:val="26"/>
          <w:szCs w:val="26"/>
        </w:rPr>
        <w:t>ình đã được tiến hành bởi một số</w:t>
      </w:r>
      <w:r w:rsidRPr="00676B82">
        <w:rPr>
          <w:noProof/>
          <w:sz w:val="26"/>
          <w:szCs w:val="26"/>
        </w:rPr>
        <w:t xml:space="preserve"> tác giả như Peter S. Mamiro và cộng sự tiến hành trên trẻ Tanzania, Rosalind S. Gibson và cộng sự tiến hành trên trẻ Miền Nam Malawi, Torbjorn Lind và cộng sự tiến hành trên trẻ Thuỵ Điển. Kết quả cho thấy khi áp dụng những giải pháp này, các kích thước nhân trắc cũng như các chỉ số sinh hoá về Hb, sắt, kẽm… hầu như không được cải thiện và nếu có được cải thiện thì cũng không đáng kể</w:t>
      </w:r>
      <w:r w:rsidR="005A4E88">
        <w:rPr>
          <w:noProof/>
          <w:sz w:val="26"/>
          <w:szCs w:val="26"/>
          <w:lang w:val="vi-VN"/>
        </w:rPr>
        <w:fldChar w:fldCharType="begin"/>
      </w:r>
      <w:r w:rsidR="000834E4">
        <w:rPr>
          <w:noProof/>
          <w:sz w:val="26"/>
          <w:szCs w:val="26"/>
          <w:lang w:val="vi-VN"/>
        </w:rPr>
        <w:instrText xml:space="preserve"> ADDIN EN.CITE &lt;EndNote&gt;&lt;Cite&gt;&lt;Author&gt;Peter S. Mamiro&lt;/Author&gt;&lt;Year&gt;2004&lt;/Year&gt;&lt;RecNum&gt;190&lt;/RecNum&gt;&lt;record&gt;&lt;rec-number&gt;190&lt;/rec-number&gt;&lt;foreign-keys&gt;&lt;key app="EN" db-id="etvr25fpetzf0heve9nxvrsip0rasvapxaer"&gt;190&lt;/key&gt;&lt;/foreign-keys&gt;&lt;ref-type name="Journal Article"&gt;17&lt;/ref-type&gt;&lt;contributors&gt;&lt;authors&gt;&lt;author&gt;Peter S. Mamiro, Patrick W. Kolsteren, John H. van Camp, Dominique A. Roberfroid,  Simon Tatala, Anne S. Opsomer,&lt;/author&gt;&lt;/authors&gt;&lt;/contributors&gt;&lt;titles&gt;&lt;title&gt;“Processed Complementary Food Does Not Improve Growth or Hemoglobin Status of Rural Tanzanian Infants from 6-12 Months of Age in Kilosa District, Tanzania”&lt;/title&gt;&lt;secondary-title&gt;ASNS, J. Nutrition&lt;/secondary-title&gt;&lt;/titles&gt;&lt;periodical&gt;&lt;full-title&gt;ASNS, J. Nutrition&lt;/full-title&gt;&lt;/periodical&gt;&lt;pages&gt;1084-90&lt;/pages&gt;&lt;volume&gt;134&lt;/volume&gt;&lt;dates&gt;&lt;year&gt;2004&lt;/year&gt;&lt;/dates&gt;&lt;urls&gt;&lt;/urls&gt;&lt;/record&gt;&lt;/Cite&gt;&lt;/EndNote&gt;</w:instrText>
      </w:r>
      <w:r w:rsidR="005A4E88">
        <w:rPr>
          <w:noProof/>
          <w:sz w:val="26"/>
          <w:szCs w:val="26"/>
          <w:lang w:val="vi-VN"/>
        </w:rPr>
        <w:fldChar w:fldCharType="separate"/>
      </w:r>
      <w:r w:rsidR="003E5DE4">
        <w:rPr>
          <w:noProof/>
          <w:sz w:val="26"/>
          <w:szCs w:val="26"/>
          <w:lang w:val="vi-VN"/>
        </w:rPr>
        <w:t>[80]</w:t>
      </w:r>
      <w:r w:rsidR="005A4E88">
        <w:rPr>
          <w:noProof/>
          <w:sz w:val="26"/>
          <w:szCs w:val="26"/>
          <w:lang w:val="vi-VN"/>
        </w:rPr>
        <w:fldChar w:fldCharType="end"/>
      </w:r>
      <w:r w:rsidR="003E5DE4">
        <w:rPr>
          <w:noProof/>
          <w:sz w:val="26"/>
          <w:szCs w:val="26"/>
          <w:lang w:val="vi-VN"/>
        </w:rPr>
        <w:t xml:space="preserve">, </w:t>
      </w:r>
      <w:r w:rsidR="005A4E88">
        <w:rPr>
          <w:noProof/>
          <w:sz w:val="26"/>
          <w:szCs w:val="26"/>
          <w:lang w:val="vi-VN"/>
        </w:rPr>
        <w:fldChar w:fldCharType="begin"/>
      </w:r>
      <w:r w:rsidR="000834E4">
        <w:rPr>
          <w:noProof/>
          <w:sz w:val="26"/>
          <w:szCs w:val="26"/>
          <w:lang w:val="vi-VN"/>
        </w:rPr>
        <w:instrText xml:space="preserve"> ADDIN EN.CITE &lt;EndNote&gt;&lt;Cite&gt;&lt;Author&gt;Gibson RS&lt;/Author&gt;&lt;Year&gt;2003&lt;/Year&gt;&lt;RecNum&gt;189&lt;/RecNum&gt;&lt;record&gt;&lt;rec-number&gt;189&lt;/rec-number&gt;&lt;foreign-keys&gt;&lt;key app="EN" db-id="etvr25fpetzf0heve9nxvrsip0rasvapxaer"&gt;189&lt;/key&gt;&lt;/foreign-keys&gt;&lt;ref-type name="Journal Article"&gt;17&lt;/ref-type&gt;&lt;contributors&gt;&lt;authors&gt;&lt;author&gt;Gibson RS, Yeudall F, Drost N, Mtitimuni BM, Cullinanz TR,&lt;/author&gt;&lt;/authors&gt;&lt;/contributors&gt;&lt;titles&gt;&lt;title&gt;“Experiences of a Community-Based Dietary Intervention to Enhance Micronutrient Adequacy of Diets Low in Animal Source Foods and High in Phytate: A Case Study in Rural Malawian Children”, &lt;/title&gt;&lt;secondary-title&gt;ASNS, J.Nutrition&lt;/secondary-title&gt;&lt;/titles&gt;&lt;periodical&gt;&lt;full-title&gt;ASNS, J.Nutrition&lt;/full-title&gt;&lt;/periodical&gt;&lt;pages&gt;3992S-99S&lt;/pages&gt;&lt;volume&gt;133&lt;/volume&gt;&lt;dates&gt;&lt;year&gt;2003&lt;/year&gt;&lt;/dates&gt;&lt;urls&gt;&lt;/urls&gt;&lt;/record&gt;&lt;/Cite&gt;&lt;/EndNote&gt;</w:instrText>
      </w:r>
      <w:r w:rsidR="005A4E88">
        <w:rPr>
          <w:noProof/>
          <w:sz w:val="26"/>
          <w:szCs w:val="26"/>
          <w:lang w:val="vi-VN"/>
        </w:rPr>
        <w:fldChar w:fldCharType="separate"/>
      </w:r>
      <w:r w:rsidR="003E5DE4">
        <w:rPr>
          <w:noProof/>
          <w:sz w:val="26"/>
          <w:szCs w:val="26"/>
          <w:lang w:val="vi-VN"/>
        </w:rPr>
        <w:t>[81]</w:t>
      </w:r>
      <w:r w:rsidR="005A4E88">
        <w:rPr>
          <w:noProof/>
          <w:sz w:val="26"/>
          <w:szCs w:val="26"/>
          <w:lang w:val="vi-VN"/>
        </w:rPr>
        <w:fldChar w:fldCharType="end"/>
      </w:r>
      <w:r w:rsidRPr="00676B82">
        <w:rPr>
          <w:noProof/>
          <w:sz w:val="26"/>
          <w:szCs w:val="26"/>
        </w:rPr>
        <w:t xml:space="preserve">. </w:t>
      </w:r>
    </w:p>
    <w:p w:rsidR="0005565B" w:rsidRPr="00676B82" w:rsidRDefault="0005565B" w:rsidP="00676B82">
      <w:pPr>
        <w:widowControl w:val="0"/>
        <w:spacing w:before="0" w:after="0"/>
        <w:ind w:firstLine="0"/>
        <w:rPr>
          <w:noProof/>
          <w:sz w:val="26"/>
          <w:szCs w:val="26"/>
        </w:rPr>
      </w:pPr>
      <w:r w:rsidRPr="00676B82">
        <w:rPr>
          <w:noProof/>
          <w:sz w:val="26"/>
          <w:szCs w:val="26"/>
        </w:rPr>
        <w:t>Nghiên cứu của Trần Quang Trung năm 2014 trên trẻ dưới 5 tuổi với giải pháp cải thiện khẩu phần của trẻ cho thấy hiệu quả can thiệp đối với SDD thể thấp còi cao hơn thể nhẹ cân (23,3% so với 12,4%); can thiệp ở lứa tuổi 25-36 tháng tuổi tốt hơn so với nhóm tuổi 37-48 tháng ở cả 2 thể suy dinh dưỡng. Can thiệp vừa có khả năng phục hồi suy dinh dưỡng vừa phòng được ở cả thể nhẹ cân và  thể thấp còi, đặc biệt là thể thấp còi</w:t>
      </w:r>
      <w:r w:rsidR="005A4E88">
        <w:rPr>
          <w:noProof/>
          <w:sz w:val="26"/>
          <w:szCs w:val="26"/>
        </w:rPr>
        <w:fldChar w:fldCharType="begin"/>
      </w:r>
      <w:r w:rsidR="000834E4">
        <w:rPr>
          <w:noProof/>
          <w:sz w:val="26"/>
          <w:szCs w:val="26"/>
        </w:rPr>
        <w:instrText xml:space="preserve"> ADDIN EN.CITE &lt;EndNote&gt;&lt;Cite&gt;&lt;Author&gt;Trần Quang Trung&lt;/Author&gt;&lt;Year&gt;2014&lt;/Year&gt;&lt;RecNum&gt;192&lt;/RecNum&gt;&lt;record&gt;&lt;rec-number&gt;192&lt;/rec-number&gt;&lt;foreign-keys&gt;&lt;key app="EN" db-id="etvr25fpetzf0heve9nxvrsip0rasvapxaer"&gt;192&lt;/key&gt;&lt;/foreign-keys&gt;&lt;ref-type name="Journal Article"&gt;17&lt;/ref-type&gt;&lt;contributors&gt;&lt;authors&gt;&lt;author&gt;Trần Quang Trung,&lt;/author&gt;&lt;/authors&gt;&lt;/contributors&gt;&lt;titles&gt;&lt;title&gt;&lt;style face="normal" font="default" size="100%"&gt;Thực trạng suy dinh d&lt;/style&gt;&lt;style face="normal" font="default" charset="163" size="100%"&gt;ư&lt;/style&gt;&lt;style face="normal" font="default" size="100%"&gt;ỡng thấp còi và hiệu quả can thiệp cải thiện khẩu phần &lt;/style&gt;&lt;style face="normal" font="default" charset="238" size="100%"&gt;ăn cho tr&lt;/style&gt;&lt;style face="normal" font="default" size="100%"&gt;ẻ em d&lt;/style&gt;&lt;style face="normal" font="default" charset="163" size="100%"&gt;ư&lt;/style&gt;&lt;style face="normal" font="default" size="100%"&gt;ới 5 tuổi  vùng ven biển Tiền Hải, Thái Bình”. Luận án tiến sĩ y học, Tr&lt;/style&gt;&lt;style face="normal" font="default" charset="163" size="100%"&gt;ư&lt;/style&gt;&lt;style face="normal" font="default" size="100%"&gt;ờng &lt;/style&gt;&lt;style face="normal" font="default" charset="238" size="100%"&gt;đ&lt;/style&gt;&lt;style face="normal" font="default" size="100%"&gt;ại học Y Thái Bình&lt;/style&gt;&lt;/title&gt;&lt;/titles&gt;&lt;dates&gt;&lt;year&gt;2014&lt;/year&gt;&lt;/dates&gt;&lt;urls&gt;&lt;/urls&gt;&lt;/record&gt;&lt;/Cite&gt;&lt;/EndNote&gt;</w:instrText>
      </w:r>
      <w:r w:rsidR="005A4E88">
        <w:rPr>
          <w:noProof/>
          <w:sz w:val="26"/>
          <w:szCs w:val="26"/>
        </w:rPr>
        <w:fldChar w:fldCharType="separate"/>
      </w:r>
      <w:r w:rsidR="003E5DE4">
        <w:rPr>
          <w:noProof/>
          <w:sz w:val="26"/>
          <w:szCs w:val="26"/>
        </w:rPr>
        <w:t>[82]</w:t>
      </w:r>
      <w:r w:rsidR="005A4E88">
        <w:rPr>
          <w:noProof/>
          <w:sz w:val="26"/>
          <w:szCs w:val="26"/>
        </w:rPr>
        <w:fldChar w:fldCharType="end"/>
      </w:r>
      <w:r w:rsidRPr="00676B82">
        <w:rPr>
          <w:noProof/>
          <w:sz w:val="26"/>
          <w:szCs w:val="26"/>
        </w:rPr>
        <w:t>.</w:t>
      </w:r>
    </w:p>
    <w:p w:rsidR="0053253C" w:rsidRPr="00676B82" w:rsidRDefault="00697EDD" w:rsidP="00676B82">
      <w:pPr>
        <w:widowControl w:val="0"/>
        <w:spacing w:before="0" w:after="0"/>
        <w:ind w:firstLine="0"/>
        <w:rPr>
          <w:noProof/>
          <w:sz w:val="26"/>
          <w:szCs w:val="26"/>
        </w:rPr>
      </w:pPr>
      <w:r>
        <w:rPr>
          <w:noProof/>
          <w:sz w:val="26"/>
          <w:szCs w:val="26"/>
        </w:rPr>
        <w:t>Nghiên cứu của Đỗ Thị Phương Hà và</w:t>
      </w:r>
      <w:r w:rsidR="0053253C" w:rsidRPr="00676B82">
        <w:rPr>
          <w:noProof/>
          <w:sz w:val="26"/>
          <w:szCs w:val="26"/>
        </w:rPr>
        <w:t xml:space="preserve"> Lê Bạch Mai về hiệu quả can thiệp bằng chế độ ăn từ nguồn thực phẩm sẵn có tại địa phương đối với tình trạng dinh dưỡng trẻ 12-30 tháng tuổi tại huyện Hữu Lũng, tỉnh Lạng Sơn cho kết quả: Can thiệp bằng chế độ ăn phù hợp với độ tuổi từ nguồn thực phẩm sẵn có tại địa phương thông qua hướng dẫn thực hành và áp dụng thực đơn trong 6 tháng đã có hiệu quả cải thiện chiều cao của trẻ thuộc nhóm can thiệp 0,5cm so với nhóm chứng, góp phần thúc đẩy tốc độ tăng trưởng chiều cao và phòng chống suy dinh dưỡng thấp còi ở trẻ dưới 5 tuổi</w:t>
      </w:r>
      <w:r w:rsidR="005A4E88">
        <w:rPr>
          <w:noProof/>
          <w:sz w:val="26"/>
          <w:szCs w:val="26"/>
        </w:rPr>
        <w:fldChar w:fldCharType="begin">
          <w:fldData xml:space="preserve">PEVuZE5vdGU+PENpdGU+PEF1dGhvcj7EkOG7lyBUaOG7iyBQaMawxqFuZyBIw6A8L0F1dGhvcj48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</w:fldData>
        </w:fldChar>
      </w:r>
      <w:r w:rsidR="000834E4">
        <w:rPr>
          <w:noProof/>
          <w:sz w:val="26"/>
          <w:szCs w:val="26"/>
        </w:rPr>
        <w:instrText xml:space="preserve"> ADDIN EN.CITE </w:instrText>
      </w:r>
      <w:r w:rsidR="005A4E88">
        <w:rPr>
          <w:noProof/>
          <w:sz w:val="26"/>
          <w:szCs w:val="26"/>
        </w:rPr>
        <w:fldChar w:fldCharType="begin">
          <w:fldData xml:space="preserve">PEVuZE5vdGU+PENpdGU+PEF1dGhvcj7EkOG7lyBUaOG7iyBQaMawxqFuZyBIw6A8L0F1dGhvcj48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</w:fldData>
        </w:fldChar>
      </w:r>
      <w:r w:rsidR="000834E4">
        <w:rPr>
          <w:noProof/>
          <w:sz w:val="26"/>
          <w:szCs w:val="26"/>
        </w:rPr>
        <w:instrText xml:space="preserve"> ADDIN EN.CITE.DATA </w:instrText>
      </w:r>
      <w:r w:rsidR="005A4E88">
        <w:rPr>
          <w:noProof/>
          <w:sz w:val="26"/>
          <w:szCs w:val="26"/>
        </w:rPr>
      </w:r>
      <w:r w:rsidR="005A4E88">
        <w:rPr>
          <w:noProof/>
          <w:sz w:val="26"/>
          <w:szCs w:val="26"/>
        </w:rPr>
        <w:fldChar w:fldCharType="end"/>
      </w:r>
      <w:r w:rsidR="005A4E88">
        <w:rPr>
          <w:noProof/>
          <w:sz w:val="26"/>
          <w:szCs w:val="26"/>
        </w:rPr>
      </w:r>
      <w:r w:rsidR="005A4E88">
        <w:rPr>
          <w:noProof/>
          <w:sz w:val="26"/>
          <w:szCs w:val="26"/>
        </w:rPr>
        <w:fldChar w:fldCharType="separate"/>
      </w:r>
      <w:r w:rsidR="003E5DE4">
        <w:rPr>
          <w:noProof/>
          <w:sz w:val="26"/>
          <w:szCs w:val="26"/>
        </w:rPr>
        <w:t>[83]</w:t>
      </w:r>
      <w:r w:rsidR="005A4E88">
        <w:rPr>
          <w:noProof/>
          <w:sz w:val="26"/>
          <w:szCs w:val="26"/>
        </w:rPr>
        <w:fldChar w:fldCharType="end"/>
      </w:r>
      <w:r w:rsidR="0053253C" w:rsidRPr="00676B82">
        <w:rPr>
          <w:noProof/>
          <w:sz w:val="26"/>
          <w:szCs w:val="26"/>
        </w:rPr>
        <w:t>.</w:t>
      </w:r>
    </w:p>
    <w:p w:rsidR="001B4D41" w:rsidRPr="00676B82" w:rsidRDefault="0053253C" w:rsidP="00676B82">
      <w:pPr>
        <w:widowControl w:val="0"/>
        <w:spacing w:before="0" w:after="0"/>
        <w:ind w:firstLine="0"/>
        <w:rPr>
          <w:noProof/>
          <w:sz w:val="26"/>
          <w:szCs w:val="26"/>
        </w:rPr>
      </w:pPr>
      <w:r w:rsidRPr="00676B82">
        <w:rPr>
          <w:noProof/>
          <w:sz w:val="26"/>
          <w:szCs w:val="26"/>
        </w:rPr>
        <w:t>Nghiên cứu của Viện Dinh dưỡng Quốc gia trong Đề tài nghiên cứu cấp nhà nước năm 2011 - 2014 trên trẻ 6 – 23 tháng tuổi tại Tam Nông, Phú Thọ cho thấy: việc hướng dẫn người chăm sóc trẻ áp dụng bộ thực đơn cho trẻ ăn bổ sung cho thấy hiệu quả rõ rệt cải thiện cả  số lượng và chất lượng khẩu phần của trẻ theo nhu cầu khuyến nghị của từng độ tuổi về năng lượng, chất đạm, canxi, sắt, kẽm, vitamin A, vitamin C ở nhóm can thiệp so với nhóm chứng. Can thiệp cũng cho thấy  hiệu quả cải thiện chiều cao của trẻ thuộc nhóm can thiệp 0,52cm so với nhóm chứng, giúp trẻ  thấp còi tăng trưởng bù về chiều cao</w:t>
      </w:r>
      <w:r w:rsidR="005A4E88">
        <w:rPr>
          <w:noProof/>
          <w:sz w:val="26"/>
          <w:szCs w:val="26"/>
        </w:rPr>
        <w:fldChar w:fldCharType="begin">
          <w:fldData xml:space="preserve">PEVuZE5vdGU+PENpdGU+PEF1dGhvcj7EkOG7lyBUaOG7iyBQaMawxqFuZyBIw6A8L0F1dGhvcj48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</w:fldData>
        </w:fldChar>
      </w:r>
      <w:r w:rsidR="000834E4">
        <w:rPr>
          <w:noProof/>
          <w:sz w:val="26"/>
          <w:szCs w:val="26"/>
        </w:rPr>
        <w:instrText xml:space="preserve"> ADDIN EN.CITE </w:instrText>
      </w:r>
      <w:r w:rsidR="005A4E88">
        <w:rPr>
          <w:noProof/>
          <w:sz w:val="26"/>
          <w:szCs w:val="26"/>
        </w:rPr>
        <w:fldChar w:fldCharType="begin">
          <w:fldData xml:space="preserve">PEVuZE5vdGU+PENpdGU+PEF1dGhvcj7EkOG7lyBUaOG7iyBQaMawxqFuZyBIw6A8L0F1dGhvcj48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</w:fldData>
        </w:fldChar>
      </w:r>
      <w:r w:rsidR="000834E4">
        <w:rPr>
          <w:noProof/>
          <w:sz w:val="26"/>
          <w:szCs w:val="26"/>
        </w:rPr>
        <w:instrText xml:space="preserve"> ADDIN EN.CITE.DATA </w:instrText>
      </w:r>
      <w:r w:rsidR="005A4E88">
        <w:rPr>
          <w:noProof/>
          <w:sz w:val="26"/>
          <w:szCs w:val="26"/>
        </w:rPr>
      </w:r>
      <w:r w:rsidR="005A4E88">
        <w:rPr>
          <w:noProof/>
          <w:sz w:val="26"/>
          <w:szCs w:val="26"/>
        </w:rPr>
        <w:fldChar w:fldCharType="end"/>
      </w:r>
      <w:r w:rsidR="005A4E88">
        <w:rPr>
          <w:noProof/>
          <w:sz w:val="26"/>
          <w:szCs w:val="26"/>
        </w:rPr>
      </w:r>
      <w:r w:rsidR="005A4E88">
        <w:rPr>
          <w:noProof/>
          <w:sz w:val="26"/>
          <w:szCs w:val="26"/>
        </w:rPr>
        <w:fldChar w:fldCharType="separate"/>
      </w:r>
      <w:r w:rsidR="003E5DE4">
        <w:rPr>
          <w:noProof/>
          <w:sz w:val="26"/>
          <w:szCs w:val="26"/>
        </w:rPr>
        <w:t>[83]</w:t>
      </w:r>
      <w:r w:rsidR="005A4E88">
        <w:rPr>
          <w:noProof/>
          <w:sz w:val="26"/>
          <w:szCs w:val="26"/>
        </w:rPr>
        <w:fldChar w:fldCharType="end"/>
      </w:r>
      <w:r w:rsidRPr="00676B82">
        <w:rPr>
          <w:noProof/>
          <w:sz w:val="26"/>
          <w:szCs w:val="26"/>
        </w:rPr>
        <w:t>.</w:t>
      </w:r>
    </w:p>
    <w:p w:rsidR="00294E16" w:rsidRPr="00676B82" w:rsidRDefault="00294E16" w:rsidP="00676B82">
      <w:pPr>
        <w:widowControl w:val="0"/>
        <w:spacing w:before="0" w:after="0"/>
        <w:ind w:firstLine="0"/>
        <w:rPr>
          <w:noProof/>
          <w:sz w:val="26"/>
          <w:szCs w:val="26"/>
        </w:rPr>
      </w:pPr>
    </w:p>
    <w:p w:rsidR="0053253C" w:rsidRPr="001F6D01" w:rsidRDefault="007A38B3" w:rsidP="009325B0">
      <w:pPr>
        <w:pStyle w:val="Heading2"/>
      </w:pPr>
      <w:bookmarkStart w:id="78" w:name="_Toc457112134"/>
      <w:bookmarkStart w:id="79" w:name="_Toc471244620"/>
      <w:r w:rsidRPr="001F6D01">
        <w:t>1.</w:t>
      </w:r>
      <w:r w:rsidRPr="001F6D01">
        <w:rPr>
          <w:lang w:val="en-US"/>
        </w:rPr>
        <w:t>5</w:t>
      </w:r>
      <w:r w:rsidR="001B4D41" w:rsidRPr="001F6D01">
        <w:t xml:space="preserve">. </w:t>
      </w:r>
      <w:r w:rsidR="0053253C" w:rsidRPr="001F6D01">
        <w:t xml:space="preserve">Luận giải về </w:t>
      </w:r>
      <w:r w:rsidR="003C05B3" w:rsidRPr="001F6D01">
        <w:t>mục tiêu và nội dung</w:t>
      </w:r>
      <w:r w:rsidR="0053253C" w:rsidRPr="001F6D01">
        <w:t xml:space="preserve"> nghiên cứu</w:t>
      </w:r>
      <w:r w:rsidR="003C05B3" w:rsidRPr="001F6D01">
        <w:t xml:space="preserve"> của luận án</w:t>
      </w:r>
      <w:bookmarkEnd w:id="78"/>
      <w:bookmarkEnd w:id="79"/>
    </w:p>
    <w:p w:rsidR="0053253C" w:rsidRPr="00676B82" w:rsidRDefault="0053253C" w:rsidP="00676B82">
      <w:pPr>
        <w:widowControl w:val="0"/>
        <w:spacing w:before="0" w:after="0"/>
        <w:rPr>
          <w:noProof/>
          <w:sz w:val="26"/>
          <w:szCs w:val="26"/>
        </w:rPr>
      </w:pPr>
      <w:r w:rsidRPr="00676B82">
        <w:rPr>
          <w:noProof/>
          <w:sz w:val="26"/>
          <w:szCs w:val="26"/>
        </w:rPr>
        <w:t xml:space="preserve">Nhiều nghiên cứu trên thế giới cũng như của Việt Nam về đánh giá hiệu quả các can thiệp trong cộng đồng đã được thực hiện nhằm khuyến nghị các giải pháp cải thiện tình trạng dinh dưỡng thấp còi cho </w:t>
      </w:r>
      <w:r w:rsidR="00964FC6" w:rsidRPr="00676B82">
        <w:rPr>
          <w:noProof/>
          <w:sz w:val="26"/>
          <w:szCs w:val="26"/>
        </w:rPr>
        <w:t>trẻ em dưới 5 tuổi. H</w:t>
      </w:r>
      <w:r w:rsidRPr="00676B82">
        <w:rPr>
          <w:noProof/>
          <w:sz w:val="26"/>
          <w:szCs w:val="26"/>
        </w:rPr>
        <w:t xml:space="preserve">ầu hết các nghiên cứu này tập trung vào giải pháp </w:t>
      </w:r>
      <w:r w:rsidRPr="00676B82">
        <w:rPr>
          <w:sz w:val="26"/>
          <w:szCs w:val="26"/>
          <w:lang w:val="it-IT"/>
        </w:rPr>
        <w:t>bổ sung dinh dưỡng cho trẻ thông qua các sản phẩm dinh dưỡng, thực phẩm tăng cường vi chất</w:t>
      </w:r>
      <w:r w:rsidRPr="00676B82">
        <w:rPr>
          <w:noProof/>
          <w:sz w:val="26"/>
          <w:szCs w:val="26"/>
        </w:rPr>
        <w:t xml:space="preserve"> hoặc các giải pháp phối hợp giữa bổ sung sản phẩm vi chất với các giải pháp khác như tẩy giun, giáo dục truyền thông. </w:t>
      </w:r>
      <w:r w:rsidR="00964FC6" w:rsidRPr="00676B82">
        <w:rPr>
          <w:noProof/>
          <w:sz w:val="26"/>
          <w:szCs w:val="26"/>
        </w:rPr>
        <w:t xml:space="preserve">Trong bối cảnh </w:t>
      </w:r>
      <w:r w:rsidRPr="00676B82">
        <w:rPr>
          <w:noProof/>
          <w:sz w:val="26"/>
          <w:szCs w:val="26"/>
        </w:rPr>
        <w:t xml:space="preserve">điều kiện hoàn cảnh kinh tế </w:t>
      </w:r>
      <w:r w:rsidR="00964FC6" w:rsidRPr="00676B82">
        <w:rPr>
          <w:noProof/>
          <w:sz w:val="26"/>
          <w:szCs w:val="26"/>
        </w:rPr>
        <w:t xml:space="preserve">của người dân còn </w:t>
      </w:r>
      <w:r w:rsidRPr="00676B82">
        <w:rPr>
          <w:noProof/>
          <w:sz w:val="26"/>
          <w:szCs w:val="26"/>
        </w:rPr>
        <w:t xml:space="preserve">khó khăn cũng như tính sẵn có của các dịch vụ cung ứng chưa cao nên </w:t>
      </w:r>
      <w:r w:rsidR="00964FC6" w:rsidRPr="00676B82">
        <w:rPr>
          <w:noProof/>
          <w:sz w:val="26"/>
          <w:szCs w:val="26"/>
        </w:rPr>
        <w:t xml:space="preserve">người dân các vùng nông thôn nghèo cũng </w:t>
      </w:r>
      <w:r w:rsidRPr="00676B82">
        <w:rPr>
          <w:noProof/>
          <w:sz w:val="26"/>
          <w:szCs w:val="26"/>
        </w:rPr>
        <w:t xml:space="preserve">hạn chế việc tiếp cận những sản phẩm </w:t>
      </w:r>
      <w:r w:rsidR="00E23ACC" w:rsidRPr="00676B82">
        <w:rPr>
          <w:noProof/>
          <w:sz w:val="26"/>
          <w:szCs w:val="26"/>
        </w:rPr>
        <w:t>tăng cường</w:t>
      </w:r>
      <w:r w:rsidR="00964FC6" w:rsidRPr="00676B82">
        <w:rPr>
          <w:noProof/>
          <w:sz w:val="26"/>
          <w:szCs w:val="26"/>
        </w:rPr>
        <w:t xml:space="preserve"> vi chất để cải thiện tình trạng dinh dưỡng của trẻ</w:t>
      </w:r>
      <w:r w:rsidRPr="00676B82">
        <w:rPr>
          <w:noProof/>
          <w:sz w:val="26"/>
          <w:szCs w:val="26"/>
        </w:rPr>
        <w:t>.</w:t>
      </w:r>
    </w:p>
    <w:p w:rsidR="0053253C" w:rsidRPr="00676B82" w:rsidRDefault="0053253C" w:rsidP="00676B82">
      <w:pPr>
        <w:spacing w:before="0" w:after="0"/>
        <w:rPr>
          <w:sz w:val="26"/>
          <w:szCs w:val="26"/>
          <w:lang w:val="it-IT"/>
        </w:rPr>
      </w:pPr>
      <w:r w:rsidRPr="00676B82">
        <w:rPr>
          <w:sz w:val="26"/>
          <w:szCs w:val="26"/>
          <w:lang w:val="it-IT"/>
        </w:rPr>
        <w:t xml:space="preserve">Đề tài nghiên cứu này nhằm thử nghiệm mô hình can thiệp dựa vào chế độ ăn của trẻ để cải thiện tình trạng thấp còi của trẻ. Cách tiếp cận của đề tài là bổ sung dinh dưỡng cho trẻ thấp còi thông qua việc sử dụng thực phẩm sẵn có tại địa phương; hướng dẫn người dân cộng đồng hiểu, chủ động và tích cực thực hành chăm sóc dinh dưỡng, vệ sinh phòng bệnh đúng phương pháp, có tính khoa học và thực tiễn. Với hình thức này, người dân hoàn toàn có thể tiếp cận được nguồn lực sẵn có của cộng đồng và gia đình để cải thiện chế độ ăn cho trẻ hàng ngày. Việc thiết kế các thực đơn cho trẻ ăn bổ sung phù hợp với nguồn thực phẩm sẵn có của địa phương cũng như </w:t>
      </w:r>
      <w:r w:rsidR="00E46421" w:rsidRPr="00676B82">
        <w:rPr>
          <w:sz w:val="26"/>
          <w:szCs w:val="26"/>
          <w:lang w:val="it-IT"/>
        </w:rPr>
        <w:t>tập quán ăn uống</w:t>
      </w:r>
      <w:r w:rsidRPr="00676B82">
        <w:rPr>
          <w:sz w:val="26"/>
          <w:szCs w:val="26"/>
          <w:lang w:val="it-IT"/>
        </w:rPr>
        <w:t xml:space="preserve"> vùng miền, sẽ tạo điều kiện cho bà mẹ và người chăm sóc trẻ dễ dàng thực hành chăm sóc dinh dưỡng cho trẻ, nhằm cải thiện tình trạng dinh dưỡng của trẻ nói chung và cải thiện tình trạng thấp còi nói riêng.</w:t>
      </w:r>
    </w:p>
    <w:p w:rsidR="000F50D8" w:rsidRPr="00676B82" w:rsidRDefault="000F50D8" w:rsidP="00676B82">
      <w:pPr>
        <w:spacing w:before="0" w:after="0"/>
        <w:rPr>
          <w:sz w:val="26"/>
          <w:szCs w:val="26"/>
          <w:lang w:val="it-IT"/>
        </w:rPr>
      </w:pPr>
      <w:r w:rsidRPr="00676B82">
        <w:rPr>
          <w:sz w:val="26"/>
          <w:szCs w:val="26"/>
          <w:lang w:val="it-IT"/>
        </w:rPr>
        <w:t>Nếu kết quả của nghiên cứu chỉ ra những bằng chứng thuyết phục sẽ giúp địa phương cũng như các chương trình, dự án can thiệp dinh dưỡng cộng đồng của Việt Nam có cơ sở đưa ra những giải pháp có tính khả thi cao và bền vững tại cộng đồng, góp phần cải thiện tình trạng dinh dưỡng thấp còi ở trẻ em các vùng nông thôn.</w:t>
      </w:r>
    </w:p>
    <w:p w:rsidR="000F50D8" w:rsidRPr="00676B82" w:rsidRDefault="000F50D8" w:rsidP="00676B82">
      <w:pPr>
        <w:spacing w:before="0" w:after="0"/>
        <w:rPr>
          <w:sz w:val="26"/>
          <w:szCs w:val="26"/>
          <w:lang w:val="it-IT"/>
        </w:rPr>
      </w:pPr>
    </w:p>
    <w:p w:rsidR="00CC0B1D" w:rsidRPr="00676B82" w:rsidRDefault="009B4796" w:rsidP="00CB2EF4">
      <w:pPr>
        <w:pStyle w:val="Heading1"/>
        <w:ind w:firstLine="0"/>
        <w:rPr>
          <w:szCs w:val="26"/>
          <w:lang w:val="it-IT"/>
        </w:rPr>
      </w:pPr>
      <w:r w:rsidRPr="00676B82">
        <w:rPr>
          <w:noProof/>
          <w:szCs w:val="26"/>
        </w:rPr>
        <w:br w:type="page"/>
      </w:r>
      <w:bookmarkStart w:id="80" w:name="_Toc456772022"/>
      <w:bookmarkStart w:id="81" w:name="_Toc457112135"/>
      <w:bookmarkStart w:id="82" w:name="_Toc457113688"/>
      <w:bookmarkStart w:id="83" w:name="_Toc471244621"/>
      <w:r w:rsidR="002211C4" w:rsidRPr="00676B82">
        <w:rPr>
          <w:szCs w:val="26"/>
          <w:lang w:val="it-IT"/>
        </w:rPr>
        <w:t>Chương</w:t>
      </w:r>
      <w:r w:rsidR="00CC0B1D" w:rsidRPr="00676B82">
        <w:rPr>
          <w:szCs w:val="26"/>
          <w:lang w:val="it-IT"/>
        </w:rPr>
        <w:t xml:space="preserve"> 2</w:t>
      </w:r>
      <w:bookmarkEnd w:id="80"/>
      <w:bookmarkEnd w:id="81"/>
      <w:bookmarkEnd w:id="82"/>
      <w:bookmarkEnd w:id="83"/>
    </w:p>
    <w:p w:rsidR="002211C4" w:rsidRPr="00676B82" w:rsidRDefault="00D1627D" w:rsidP="00CB2EF4">
      <w:pPr>
        <w:pStyle w:val="Heading1"/>
        <w:ind w:firstLine="0"/>
        <w:rPr>
          <w:szCs w:val="26"/>
          <w:lang w:val="it-IT"/>
        </w:rPr>
      </w:pPr>
      <w:bookmarkStart w:id="84" w:name="_Toc456772023"/>
      <w:bookmarkStart w:id="85" w:name="_Toc457112136"/>
      <w:bookmarkStart w:id="86" w:name="_Toc471244622"/>
      <w:r w:rsidRPr="00676B82">
        <w:rPr>
          <w:szCs w:val="26"/>
          <w:lang w:val="it-IT"/>
        </w:rPr>
        <w:t>ĐỐI TƯỢNG VÀ PHƯƠNG PHÁP NGHIÊN CỨU</w:t>
      </w:r>
      <w:bookmarkEnd w:id="84"/>
      <w:bookmarkEnd w:id="85"/>
      <w:bookmarkEnd w:id="86"/>
    </w:p>
    <w:p w:rsidR="00921D3C" w:rsidRPr="00676B82" w:rsidRDefault="00921D3C" w:rsidP="00676B82">
      <w:pPr>
        <w:spacing w:before="0" w:after="0"/>
        <w:rPr>
          <w:sz w:val="26"/>
          <w:szCs w:val="26"/>
          <w:lang w:val="it-IT"/>
        </w:rPr>
      </w:pPr>
    </w:p>
    <w:p w:rsidR="001A7690" w:rsidRPr="00F91A84" w:rsidRDefault="00A97E8E" w:rsidP="009325B0">
      <w:pPr>
        <w:pStyle w:val="Heading2"/>
      </w:pPr>
      <w:bookmarkStart w:id="87" w:name="_Toc456772024"/>
      <w:bookmarkStart w:id="88" w:name="_Toc457112137"/>
      <w:bookmarkStart w:id="89" w:name="_Toc471244623"/>
      <w:r w:rsidRPr="00F91A84">
        <w:t xml:space="preserve">2.1. </w:t>
      </w:r>
      <w:r w:rsidR="002211C4" w:rsidRPr="00F91A84">
        <w:t>Đối tượng nghiên cứu</w:t>
      </w:r>
      <w:bookmarkEnd w:id="87"/>
      <w:bookmarkEnd w:id="88"/>
      <w:bookmarkEnd w:id="89"/>
    </w:p>
    <w:p w:rsidR="002211C4" w:rsidRPr="00676B82" w:rsidRDefault="004D62BF" w:rsidP="00676B82">
      <w:pPr>
        <w:tabs>
          <w:tab w:val="left" w:leader="dot" w:pos="9072"/>
        </w:tabs>
        <w:spacing w:before="0" w:after="0"/>
        <w:ind w:firstLine="0"/>
        <w:rPr>
          <w:sz w:val="26"/>
          <w:szCs w:val="26"/>
        </w:rPr>
      </w:pPr>
      <w:r w:rsidRPr="00676B82">
        <w:rPr>
          <w:sz w:val="26"/>
          <w:szCs w:val="26"/>
        </w:rPr>
        <w:t xml:space="preserve">- </w:t>
      </w:r>
      <w:r w:rsidR="00B75659" w:rsidRPr="00676B82">
        <w:rPr>
          <w:sz w:val="26"/>
          <w:szCs w:val="26"/>
        </w:rPr>
        <w:t>Trẻ em từ 12 đến 23</w:t>
      </w:r>
      <w:r w:rsidR="001A7690" w:rsidRPr="00676B82">
        <w:rPr>
          <w:sz w:val="26"/>
          <w:szCs w:val="26"/>
        </w:rPr>
        <w:t xml:space="preserve"> tháng tuổi, thuộc 8 xã Cương Chính, Tân Hưng, Hoàng Hanh, Minh Phượng, Lệ Xá, Trung Dũng, Phương Chiểu và Thủ Sỹ của huyện Tiên Lữ, tỉnh Hưng Yên</w:t>
      </w:r>
      <w:bookmarkStart w:id="90" w:name="_Toc356820069"/>
      <w:bookmarkStart w:id="91" w:name="_Toc356820233"/>
      <w:bookmarkStart w:id="92" w:name="_Toc362261097"/>
      <w:r w:rsidR="0050604B" w:rsidRPr="00676B82">
        <w:rPr>
          <w:sz w:val="26"/>
          <w:szCs w:val="26"/>
        </w:rPr>
        <w:t>.</w:t>
      </w:r>
    </w:p>
    <w:p w:rsidR="0031478C" w:rsidRPr="00676B82" w:rsidRDefault="004D62BF" w:rsidP="00676B82">
      <w:pPr>
        <w:tabs>
          <w:tab w:val="left" w:leader="dot" w:pos="9072"/>
        </w:tabs>
        <w:spacing w:before="0" w:after="0"/>
        <w:ind w:firstLine="0"/>
        <w:rPr>
          <w:sz w:val="26"/>
          <w:szCs w:val="26"/>
        </w:rPr>
      </w:pPr>
      <w:r w:rsidRPr="00676B82">
        <w:rPr>
          <w:sz w:val="26"/>
          <w:szCs w:val="26"/>
        </w:rPr>
        <w:t xml:space="preserve">- </w:t>
      </w:r>
      <w:r w:rsidR="0031478C" w:rsidRPr="00676B82">
        <w:rPr>
          <w:sz w:val="26"/>
          <w:szCs w:val="26"/>
        </w:rPr>
        <w:t>Mẹ/người chăm sóc trẻ chính của trẻ</w:t>
      </w:r>
      <w:r w:rsidR="00937131" w:rsidRPr="00676B82">
        <w:rPr>
          <w:sz w:val="26"/>
          <w:szCs w:val="26"/>
        </w:rPr>
        <w:t xml:space="preserve"> (là người thường xuyên cho trẻ ăn hàng ngày)</w:t>
      </w:r>
      <w:r w:rsidR="00C4279E" w:rsidRPr="00676B82">
        <w:rPr>
          <w:sz w:val="26"/>
          <w:szCs w:val="26"/>
        </w:rPr>
        <w:t>.</w:t>
      </w:r>
    </w:p>
    <w:p w:rsidR="0031478C" w:rsidRPr="00676B82" w:rsidRDefault="00294E16" w:rsidP="009325B0">
      <w:pPr>
        <w:pStyle w:val="Heading3"/>
      </w:pPr>
      <w:bookmarkStart w:id="93" w:name="_Toc471244624"/>
      <w:bookmarkEnd w:id="90"/>
      <w:bookmarkEnd w:id="91"/>
      <w:bookmarkEnd w:id="92"/>
      <w:r w:rsidRPr="00676B82">
        <w:t xml:space="preserve">2.1.1. </w:t>
      </w:r>
      <w:bookmarkStart w:id="94" w:name="_Toc457112138"/>
      <w:bookmarkStart w:id="95" w:name="_Toc457113691"/>
      <w:r w:rsidRPr="00676B82">
        <w:rPr>
          <w:rStyle w:val="Heading3Char"/>
          <w:b/>
          <w:i/>
        </w:rPr>
        <w:t xml:space="preserve">Tiêu chuẩn lựa chọn đối </w:t>
      </w:r>
      <w:bookmarkEnd w:id="94"/>
      <w:bookmarkEnd w:id="95"/>
      <w:r w:rsidR="0031478C" w:rsidRPr="00676B82">
        <w:t>với nghiên cứu sàng lọc:</w:t>
      </w:r>
      <w:bookmarkEnd w:id="93"/>
    </w:p>
    <w:p w:rsidR="001A7690" w:rsidRPr="00676B82" w:rsidRDefault="00C02D75" w:rsidP="00676B82">
      <w:pPr>
        <w:tabs>
          <w:tab w:val="left" w:leader="dot" w:pos="9072"/>
        </w:tabs>
        <w:spacing w:before="0" w:after="0"/>
        <w:rPr>
          <w:sz w:val="26"/>
          <w:szCs w:val="26"/>
        </w:rPr>
      </w:pPr>
      <w:r w:rsidRPr="00676B82">
        <w:rPr>
          <w:sz w:val="26"/>
          <w:szCs w:val="26"/>
        </w:rPr>
        <w:t>C</w:t>
      </w:r>
      <w:r w:rsidR="00C37F4D" w:rsidRPr="00676B82">
        <w:rPr>
          <w:sz w:val="26"/>
          <w:szCs w:val="26"/>
        </w:rPr>
        <w:t>ác cặp Mẹ</w:t>
      </w:r>
      <w:r w:rsidR="004C4E7C" w:rsidRPr="00676B82">
        <w:rPr>
          <w:sz w:val="26"/>
          <w:szCs w:val="26"/>
        </w:rPr>
        <w:t>/người chăm sóc trẻ chính vàt</w:t>
      </w:r>
      <w:r w:rsidR="00C37F4D" w:rsidRPr="00676B82">
        <w:rPr>
          <w:sz w:val="26"/>
          <w:szCs w:val="26"/>
        </w:rPr>
        <w:t>rẻ trong độ tuổi 12-23 tháng tuổi tại thời điểm điều tra sàng lọc</w:t>
      </w:r>
      <w:r w:rsidRPr="00676B82">
        <w:rPr>
          <w:sz w:val="26"/>
          <w:szCs w:val="26"/>
        </w:rPr>
        <w:t xml:space="preserve"> thỏa mãn những tiêu chuẩn sau đây sẽ được lựa chọn</w:t>
      </w:r>
      <w:r w:rsidR="0031478C" w:rsidRPr="00676B82">
        <w:rPr>
          <w:sz w:val="26"/>
          <w:szCs w:val="26"/>
        </w:rPr>
        <w:t>:</w:t>
      </w:r>
    </w:p>
    <w:p w:rsidR="001A7690" w:rsidRPr="00676B82" w:rsidRDefault="0031478C" w:rsidP="00657DB8">
      <w:pPr>
        <w:pStyle w:val="Heading4"/>
        <w:numPr>
          <w:ilvl w:val="0"/>
          <w:numId w:val="6"/>
        </w:numPr>
        <w:spacing w:after="0"/>
        <w:rPr>
          <w:b w:val="0"/>
          <w:szCs w:val="26"/>
        </w:rPr>
      </w:pPr>
      <w:bookmarkStart w:id="96" w:name="_Toc457112139"/>
      <w:r w:rsidRPr="00676B82">
        <w:rPr>
          <w:i w:val="0"/>
          <w:szCs w:val="26"/>
        </w:rPr>
        <w:t>Trẻ</w:t>
      </w:r>
      <w:r w:rsidR="001A7690" w:rsidRPr="00676B82">
        <w:rPr>
          <w:i w:val="0"/>
          <w:szCs w:val="26"/>
        </w:rPr>
        <w:t>:</w:t>
      </w:r>
      <w:bookmarkEnd w:id="96"/>
    </w:p>
    <w:p w:rsidR="001A7690" w:rsidRPr="00676B82" w:rsidRDefault="00C4279E" w:rsidP="00676B82">
      <w:pPr>
        <w:spacing w:before="0" w:after="0"/>
        <w:rPr>
          <w:sz w:val="26"/>
          <w:szCs w:val="26"/>
        </w:rPr>
      </w:pPr>
      <w:r w:rsidRPr="00676B82">
        <w:rPr>
          <w:sz w:val="26"/>
          <w:szCs w:val="26"/>
        </w:rPr>
        <w:t xml:space="preserve">+ </w:t>
      </w:r>
      <w:r w:rsidR="001A7690" w:rsidRPr="00676B82">
        <w:rPr>
          <w:sz w:val="26"/>
          <w:szCs w:val="26"/>
        </w:rPr>
        <w:t>Trẻ sinh sống tại địa bàn nghiên cứu nói trên</w:t>
      </w:r>
      <w:r w:rsidRPr="00676B82">
        <w:rPr>
          <w:sz w:val="26"/>
          <w:szCs w:val="26"/>
        </w:rPr>
        <w:t>,</w:t>
      </w:r>
    </w:p>
    <w:p w:rsidR="00C4279E" w:rsidRPr="00676B82" w:rsidRDefault="00C4279E" w:rsidP="00676B82">
      <w:pPr>
        <w:spacing w:before="0" w:after="0"/>
        <w:ind w:left="567" w:firstLine="0"/>
        <w:rPr>
          <w:sz w:val="26"/>
          <w:szCs w:val="26"/>
        </w:rPr>
      </w:pPr>
      <w:r w:rsidRPr="00676B82">
        <w:rPr>
          <w:sz w:val="26"/>
          <w:szCs w:val="26"/>
        </w:rPr>
        <w:t xml:space="preserve">+ </w:t>
      </w:r>
      <w:r w:rsidR="0031478C" w:rsidRPr="00676B82">
        <w:rPr>
          <w:sz w:val="26"/>
          <w:szCs w:val="26"/>
        </w:rPr>
        <w:t>Trẻ được xác định chính xác ngày tháng năm sinh bởi gia</w:t>
      </w:r>
      <w:r w:rsidRPr="00676B82">
        <w:rPr>
          <w:sz w:val="26"/>
          <w:szCs w:val="26"/>
        </w:rPr>
        <w:t xml:space="preserve"> đình và trạm y tế xã, </w:t>
      </w:r>
      <w:r w:rsidR="0031478C" w:rsidRPr="00676B82">
        <w:rPr>
          <w:sz w:val="26"/>
          <w:szCs w:val="26"/>
        </w:rPr>
        <w:t xml:space="preserve">trong độ tuổi 12-23 tháng tuổi </w:t>
      </w:r>
      <w:r w:rsidRPr="00676B82">
        <w:rPr>
          <w:sz w:val="26"/>
          <w:szCs w:val="26"/>
        </w:rPr>
        <w:t>tại thời điểm điều tra sàng lọc,</w:t>
      </w:r>
    </w:p>
    <w:p w:rsidR="0031478C" w:rsidRPr="00676B82" w:rsidRDefault="00C4279E" w:rsidP="00676B82">
      <w:pPr>
        <w:spacing w:before="0" w:after="0"/>
        <w:ind w:left="567" w:firstLine="0"/>
        <w:rPr>
          <w:sz w:val="26"/>
          <w:szCs w:val="26"/>
        </w:rPr>
      </w:pPr>
      <w:r w:rsidRPr="00676B82">
        <w:rPr>
          <w:sz w:val="26"/>
          <w:szCs w:val="26"/>
        </w:rPr>
        <w:t>+ Trẻ không mắc các bệnh bẩm sinh, dị tật có ảnh hưởng đến nhân trắc và sinh hóa máu.</w:t>
      </w:r>
    </w:p>
    <w:p w:rsidR="0031478C" w:rsidRPr="00676B82" w:rsidRDefault="008421E7" w:rsidP="00657DB8">
      <w:pPr>
        <w:numPr>
          <w:ilvl w:val="0"/>
          <w:numId w:val="6"/>
        </w:numPr>
        <w:spacing w:before="0" w:after="0"/>
        <w:rPr>
          <w:sz w:val="26"/>
          <w:szCs w:val="26"/>
        </w:rPr>
      </w:pPr>
      <w:r>
        <w:rPr>
          <w:b/>
          <w:sz w:val="26"/>
          <w:szCs w:val="26"/>
        </w:rPr>
        <w:t>N</w:t>
      </w:r>
      <w:r w:rsidR="001A7690" w:rsidRPr="00676B82">
        <w:rPr>
          <w:b/>
          <w:sz w:val="26"/>
          <w:szCs w:val="26"/>
        </w:rPr>
        <w:t>gười chăm sóc</w:t>
      </w:r>
      <w:r w:rsidR="008421B8" w:rsidRPr="00676B82">
        <w:rPr>
          <w:b/>
          <w:sz w:val="26"/>
          <w:szCs w:val="26"/>
        </w:rPr>
        <w:t xml:space="preserve"> trẻ </w:t>
      </w:r>
      <w:r w:rsidR="00AF1349" w:rsidRPr="00676B82">
        <w:rPr>
          <w:b/>
          <w:sz w:val="26"/>
          <w:szCs w:val="26"/>
        </w:rPr>
        <w:t>chính</w:t>
      </w:r>
      <w:r w:rsidR="0031478C" w:rsidRPr="00676B82">
        <w:rPr>
          <w:sz w:val="26"/>
          <w:szCs w:val="26"/>
        </w:rPr>
        <w:t>(</w:t>
      </w:r>
      <w:r>
        <w:rPr>
          <w:sz w:val="26"/>
          <w:szCs w:val="26"/>
        </w:rPr>
        <w:t xml:space="preserve">bố, mẹ và người thân, </w:t>
      </w:r>
      <w:r w:rsidR="00C859B2" w:rsidRPr="00676B82">
        <w:rPr>
          <w:sz w:val="26"/>
          <w:szCs w:val="26"/>
        </w:rPr>
        <w:t>dưới đây gọi chung</w:t>
      </w:r>
      <w:r w:rsidR="0031478C" w:rsidRPr="00676B82">
        <w:rPr>
          <w:sz w:val="26"/>
          <w:szCs w:val="26"/>
        </w:rPr>
        <w:t xml:space="preserve"> là “bà mẹ”)</w:t>
      </w:r>
      <w:r w:rsidR="00C4279E" w:rsidRPr="00676B82">
        <w:rPr>
          <w:sz w:val="26"/>
          <w:szCs w:val="26"/>
        </w:rPr>
        <w:t>:</w:t>
      </w:r>
    </w:p>
    <w:p w:rsidR="004D62BF" w:rsidRPr="00676B82" w:rsidRDefault="00C4279E" w:rsidP="00676B82">
      <w:pPr>
        <w:spacing w:before="0" w:after="0"/>
        <w:ind w:firstLine="720"/>
        <w:rPr>
          <w:sz w:val="26"/>
          <w:szCs w:val="26"/>
        </w:rPr>
      </w:pPr>
      <w:r w:rsidRPr="00676B82">
        <w:rPr>
          <w:sz w:val="26"/>
          <w:szCs w:val="26"/>
        </w:rPr>
        <w:t xml:space="preserve">+ </w:t>
      </w:r>
      <w:r w:rsidR="0031478C" w:rsidRPr="00676B82">
        <w:rPr>
          <w:sz w:val="26"/>
          <w:szCs w:val="26"/>
        </w:rPr>
        <w:t xml:space="preserve">Thường xuyên </w:t>
      </w:r>
      <w:r w:rsidRPr="00676B82">
        <w:rPr>
          <w:sz w:val="26"/>
          <w:szCs w:val="26"/>
        </w:rPr>
        <w:t>cho trẻ ăn hàng ngày,</w:t>
      </w:r>
    </w:p>
    <w:p w:rsidR="001A7690" w:rsidRPr="00676B82" w:rsidRDefault="00C4279E" w:rsidP="00676B82">
      <w:pPr>
        <w:spacing w:before="0" w:after="0"/>
        <w:ind w:firstLine="720"/>
        <w:rPr>
          <w:sz w:val="26"/>
          <w:szCs w:val="26"/>
        </w:rPr>
      </w:pPr>
      <w:r w:rsidRPr="00676B82">
        <w:rPr>
          <w:sz w:val="26"/>
          <w:szCs w:val="26"/>
        </w:rPr>
        <w:t xml:space="preserve">+ </w:t>
      </w:r>
      <w:r w:rsidR="004D62BF" w:rsidRPr="00676B82">
        <w:rPr>
          <w:sz w:val="26"/>
          <w:szCs w:val="26"/>
        </w:rPr>
        <w:t>T</w:t>
      </w:r>
      <w:r w:rsidR="008421B8" w:rsidRPr="00676B82">
        <w:rPr>
          <w:sz w:val="26"/>
          <w:szCs w:val="26"/>
        </w:rPr>
        <w:t xml:space="preserve">rực tiếp tham gia cùng trẻ </w:t>
      </w:r>
      <w:r w:rsidR="001008BD" w:rsidRPr="00676B82">
        <w:rPr>
          <w:sz w:val="26"/>
          <w:szCs w:val="26"/>
        </w:rPr>
        <w:t>tạ</w:t>
      </w:r>
      <w:r w:rsidRPr="00676B82">
        <w:rPr>
          <w:sz w:val="26"/>
          <w:szCs w:val="26"/>
        </w:rPr>
        <w:t>i thời điểm nghiên cứu,</w:t>
      </w:r>
    </w:p>
    <w:p w:rsidR="001A7690" w:rsidRPr="00676B82" w:rsidRDefault="00C4279E" w:rsidP="00676B82">
      <w:pPr>
        <w:spacing w:before="0" w:after="0"/>
        <w:ind w:firstLine="720"/>
        <w:rPr>
          <w:sz w:val="26"/>
          <w:szCs w:val="26"/>
        </w:rPr>
      </w:pPr>
      <w:r w:rsidRPr="00676B82">
        <w:rPr>
          <w:sz w:val="26"/>
          <w:szCs w:val="26"/>
        </w:rPr>
        <w:t xml:space="preserve">+ </w:t>
      </w:r>
      <w:r w:rsidR="004D62BF" w:rsidRPr="00676B82">
        <w:rPr>
          <w:sz w:val="26"/>
          <w:szCs w:val="26"/>
        </w:rPr>
        <w:t>Đ</w:t>
      </w:r>
      <w:r w:rsidR="00C859B2" w:rsidRPr="00676B82">
        <w:rPr>
          <w:sz w:val="26"/>
          <w:szCs w:val="26"/>
        </w:rPr>
        <w:t xml:space="preserve">ồng ý tham gia </w:t>
      </w:r>
      <w:r w:rsidR="001A7690" w:rsidRPr="00676B82">
        <w:rPr>
          <w:sz w:val="26"/>
          <w:szCs w:val="26"/>
        </w:rPr>
        <w:t>nghiên cứu</w:t>
      </w:r>
      <w:r w:rsidRPr="00676B82">
        <w:rPr>
          <w:sz w:val="26"/>
          <w:szCs w:val="26"/>
        </w:rPr>
        <w:t>,</w:t>
      </w:r>
    </w:p>
    <w:p w:rsidR="00C4279E" w:rsidRPr="00676B82" w:rsidRDefault="00C4279E" w:rsidP="00676B82">
      <w:pPr>
        <w:spacing w:before="0" w:after="0"/>
        <w:ind w:firstLine="720"/>
        <w:rPr>
          <w:sz w:val="26"/>
          <w:szCs w:val="26"/>
        </w:rPr>
      </w:pPr>
      <w:r w:rsidRPr="00676B82">
        <w:rPr>
          <w:sz w:val="26"/>
          <w:szCs w:val="26"/>
        </w:rPr>
        <w:t>+ Không mắc bệnh tâm thần, rối loạn trí nhớ.</w:t>
      </w:r>
    </w:p>
    <w:p w:rsidR="000420E6" w:rsidRPr="00A652D4" w:rsidRDefault="00C4279E" w:rsidP="009325B0">
      <w:pPr>
        <w:pStyle w:val="Heading3"/>
        <w:rPr>
          <w:b w:val="0"/>
          <w:i w:val="0"/>
        </w:rPr>
      </w:pPr>
      <w:bookmarkStart w:id="97" w:name="_Toc457112140"/>
      <w:bookmarkStart w:id="98" w:name="_Toc457113692"/>
      <w:bookmarkStart w:id="99" w:name="_Toc471244625"/>
      <w:bookmarkStart w:id="100" w:name="_Toc356820070"/>
      <w:bookmarkStart w:id="101" w:name="_Toc356820234"/>
      <w:bookmarkStart w:id="102" w:name="_Toc362261098"/>
      <w:bookmarkStart w:id="103" w:name="_Toc456772025"/>
      <w:r w:rsidRPr="00D54FF2">
        <w:t>2.1.2</w:t>
      </w:r>
      <w:r w:rsidR="00294E16" w:rsidRPr="009325B0">
        <w:rPr>
          <w:b w:val="0"/>
          <w:i w:val="0"/>
        </w:rPr>
        <w:t xml:space="preserve">. </w:t>
      </w:r>
      <w:r w:rsidR="00294E16" w:rsidRPr="009325B0">
        <w:rPr>
          <w:rStyle w:val="Heading3Char"/>
          <w:b/>
          <w:i/>
        </w:rPr>
        <w:t xml:space="preserve">Tiêu chuẩn lựa chọn đối </w:t>
      </w:r>
      <w:r w:rsidR="00651640" w:rsidRPr="009325B0">
        <w:rPr>
          <w:rStyle w:val="Heading3Char"/>
          <w:b/>
          <w:i/>
        </w:rPr>
        <w:t>tượn</w:t>
      </w:r>
      <w:bookmarkEnd w:id="97"/>
      <w:bookmarkEnd w:id="98"/>
      <w:r w:rsidR="00A652D4">
        <w:rPr>
          <w:rStyle w:val="Heading3Char"/>
          <w:b/>
          <w:i/>
        </w:rPr>
        <w:t>g nghiên cứu can thiệp:</w:t>
      </w:r>
      <w:bookmarkEnd w:id="99"/>
    </w:p>
    <w:bookmarkEnd w:id="100"/>
    <w:bookmarkEnd w:id="101"/>
    <w:bookmarkEnd w:id="102"/>
    <w:bookmarkEnd w:id="103"/>
    <w:p w:rsidR="00AB63F1" w:rsidRDefault="00AB63F1" w:rsidP="00676B82">
      <w:pPr>
        <w:spacing w:before="0" w:after="0"/>
        <w:ind w:firstLine="0"/>
        <w:rPr>
          <w:sz w:val="26"/>
          <w:szCs w:val="26"/>
        </w:rPr>
      </w:pPr>
      <w:r w:rsidRPr="00676B82">
        <w:rPr>
          <w:sz w:val="26"/>
          <w:szCs w:val="26"/>
        </w:rPr>
        <w:t>Các cặp Mẹ/người chăm sóc trẻ chính và trẻ trong độ tuổi 12-23 tháng tuổi tại thời điểm bắt đầu can thiệp thỏa mãn những tiêu chuẩn sau đây sẽ được lựa chọn:</w:t>
      </w:r>
    </w:p>
    <w:p w:rsidR="007B7F5A" w:rsidRPr="00676B82" w:rsidRDefault="008421E7" w:rsidP="00657DB8">
      <w:pPr>
        <w:numPr>
          <w:ilvl w:val="0"/>
          <w:numId w:val="6"/>
        </w:numPr>
        <w:spacing w:before="0" w:after="0"/>
        <w:rPr>
          <w:sz w:val="26"/>
          <w:szCs w:val="26"/>
          <w:lang w:val="it-IT"/>
        </w:rPr>
      </w:pPr>
      <w:r>
        <w:rPr>
          <w:sz w:val="26"/>
          <w:szCs w:val="26"/>
        </w:rPr>
        <w:br w:type="page"/>
      </w:r>
      <w:r w:rsidR="00C859B2" w:rsidRPr="00676B82">
        <w:rPr>
          <w:b/>
          <w:sz w:val="26"/>
          <w:szCs w:val="26"/>
          <w:lang w:val="it-IT"/>
        </w:rPr>
        <w:t>T</w:t>
      </w:r>
      <w:r w:rsidR="007B7F5A" w:rsidRPr="00676B82">
        <w:rPr>
          <w:b/>
          <w:sz w:val="26"/>
          <w:szCs w:val="26"/>
          <w:lang w:val="it-IT"/>
        </w:rPr>
        <w:t>rẻ:</w:t>
      </w:r>
    </w:p>
    <w:p w:rsidR="007B7F5A" w:rsidRPr="00676B82" w:rsidRDefault="00AB63F1" w:rsidP="00676B82">
      <w:pPr>
        <w:spacing w:before="0" w:after="0"/>
        <w:rPr>
          <w:sz w:val="26"/>
          <w:szCs w:val="26"/>
          <w:lang w:val="it-IT"/>
        </w:rPr>
      </w:pPr>
      <w:r w:rsidRPr="00676B82">
        <w:rPr>
          <w:sz w:val="26"/>
          <w:szCs w:val="26"/>
          <w:lang w:val="it-IT"/>
        </w:rPr>
        <w:t xml:space="preserve">+ </w:t>
      </w:r>
      <w:r w:rsidR="007B7F5A" w:rsidRPr="00676B82">
        <w:rPr>
          <w:sz w:val="26"/>
          <w:szCs w:val="26"/>
          <w:lang w:val="it-IT"/>
        </w:rPr>
        <w:t xml:space="preserve">Các trẻ </w:t>
      </w:r>
      <w:r w:rsidR="00C859B2" w:rsidRPr="00676B82">
        <w:rPr>
          <w:sz w:val="26"/>
          <w:szCs w:val="26"/>
          <w:lang w:val="it-IT"/>
        </w:rPr>
        <w:t>SDD</w:t>
      </w:r>
      <w:r w:rsidR="007B7F5A" w:rsidRPr="00676B82">
        <w:rPr>
          <w:sz w:val="26"/>
          <w:szCs w:val="26"/>
          <w:lang w:val="it-IT"/>
        </w:rPr>
        <w:t xml:space="preserve"> thấp còi</w:t>
      </w:r>
      <w:r w:rsidRPr="00676B82">
        <w:rPr>
          <w:sz w:val="26"/>
          <w:szCs w:val="26"/>
          <w:lang w:val="it-IT"/>
        </w:rPr>
        <w:t xml:space="preserve"> (-4 &lt; HAZ &lt; -2)</w:t>
      </w:r>
      <w:r w:rsidR="007B7F5A" w:rsidRPr="00676B82">
        <w:rPr>
          <w:sz w:val="26"/>
          <w:szCs w:val="26"/>
          <w:lang w:val="it-IT"/>
        </w:rPr>
        <w:t>, được x</w:t>
      </w:r>
      <w:r w:rsidRPr="00676B82">
        <w:rPr>
          <w:sz w:val="26"/>
          <w:szCs w:val="26"/>
          <w:lang w:val="it-IT"/>
        </w:rPr>
        <w:t>ác định bởi nghiên cứu sàng lọc,</w:t>
      </w:r>
    </w:p>
    <w:p w:rsidR="007B7F5A" w:rsidRPr="00676B82" w:rsidRDefault="00AB63F1" w:rsidP="00676B82">
      <w:pPr>
        <w:spacing w:before="0" w:after="0"/>
        <w:rPr>
          <w:sz w:val="26"/>
          <w:szCs w:val="26"/>
          <w:lang w:val="it-IT"/>
        </w:rPr>
      </w:pPr>
      <w:r w:rsidRPr="00676B82">
        <w:rPr>
          <w:sz w:val="26"/>
          <w:szCs w:val="26"/>
          <w:lang w:val="it-IT"/>
        </w:rPr>
        <w:t xml:space="preserve">+ </w:t>
      </w:r>
      <w:r w:rsidR="00C859B2" w:rsidRPr="00676B82">
        <w:rPr>
          <w:sz w:val="26"/>
          <w:szCs w:val="26"/>
          <w:lang w:val="it-IT"/>
        </w:rPr>
        <w:t>K</w:t>
      </w:r>
      <w:r w:rsidRPr="00676B82">
        <w:rPr>
          <w:sz w:val="26"/>
          <w:szCs w:val="26"/>
          <w:lang w:val="it-IT"/>
        </w:rPr>
        <w:t>hông mắc các bệnh dị tật bẩm sinh có ảnh hưởng đến nhân trắc và sinh hóa máu,</w:t>
      </w:r>
    </w:p>
    <w:p w:rsidR="007B7F5A" w:rsidRPr="00676B82" w:rsidRDefault="00AB63F1" w:rsidP="00676B82">
      <w:pPr>
        <w:spacing w:before="0" w:after="0"/>
        <w:rPr>
          <w:sz w:val="26"/>
          <w:szCs w:val="26"/>
          <w:lang w:val="it-IT"/>
        </w:rPr>
      </w:pPr>
      <w:r w:rsidRPr="00676B82">
        <w:rPr>
          <w:sz w:val="26"/>
          <w:szCs w:val="26"/>
          <w:lang w:val="it-IT"/>
        </w:rPr>
        <w:t xml:space="preserve">+ </w:t>
      </w:r>
      <w:r w:rsidR="00C859B2" w:rsidRPr="00676B82">
        <w:rPr>
          <w:sz w:val="26"/>
          <w:szCs w:val="26"/>
          <w:lang w:val="it-IT"/>
        </w:rPr>
        <w:t>K</w:t>
      </w:r>
      <w:r w:rsidR="007B7F5A" w:rsidRPr="00676B82">
        <w:rPr>
          <w:sz w:val="26"/>
          <w:szCs w:val="26"/>
          <w:lang w:val="it-IT"/>
        </w:rPr>
        <w:t>hông mắc các bệnh mạn tính</w:t>
      </w:r>
      <w:r w:rsidRPr="00676B82">
        <w:rPr>
          <w:sz w:val="26"/>
          <w:szCs w:val="26"/>
          <w:lang w:val="it-IT"/>
        </w:rPr>
        <w:t>; không bị thiếu máu nặng (Hb &lt; 70g/L);</w:t>
      </w:r>
      <w:r w:rsidR="00D61C96" w:rsidRPr="00676B82">
        <w:rPr>
          <w:sz w:val="26"/>
          <w:szCs w:val="26"/>
          <w:lang w:val="it-IT"/>
        </w:rPr>
        <w:t>không thiếu Vitamin A nặng (retinol &lt; 0,35</w:t>
      </w:r>
      <w:r w:rsidR="009C253A" w:rsidRPr="00676B82">
        <w:rPr>
          <w:sz w:val="26"/>
          <w:szCs w:val="26"/>
        </w:rPr>
        <w:t>µmol/L</w:t>
      </w:r>
      <w:r w:rsidR="00D61C96" w:rsidRPr="00676B82">
        <w:rPr>
          <w:sz w:val="26"/>
          <w:szCs w:val="26"/>
          <w:lang w:val="it-IT"/>
        </w:rPr>
        <w:t xml:space="preserve">); </w:t>
      </w:r>
      <w:r w:rsidRPr="00676B82">
        <w:rPr>
          <w:sz w:val="26"/>
          <w:szCs w:val="26"/>
          <w:lang w:val="it-IT"/>
        </w:rPr>
        <w:t>không</w:t>
      </w:r>
      <w:r w:rsidR="007B7F5A" w:rsidRPr="00676B82">
        <w:rPr>
          <w:sz w:val="26"/>
          <w:szCs w:val="26"/>
          <w:lang w:val="it-IT"/>
        </w:rPr>
        <w:t xml:space="preserve"> nhiễm </w:t>
      </w:r>
      <w:r w:rsidRPr="00676B82">
        <w:rPr>
          <w:sz w:val="26"/>
          <w:szCs w:val="26"/>
          <w:lang w:val="it-IT"/>
        </w:rPr>
        <w:t>khuẩn</w:t>
      </w:r>
      <w:r w:rsidR="007B7F5A" w:rsidRPr="00676B82">
        <w:rPr>
          <w:sz w:val="26"/>
          <w:szCs w:val="26"/>
          <w:lang w:val="it-IT"/>
        </w:rPr>
        <w:t xml:space="preserve"> nặng</w:t>
      </w:r>
      <w:r w:rsidR="00C859B2" w:rsidRPr="00676B82">
        <w:rPr>
          <w:sz w:val="26"/>
          <w:szCs w:val="26"/>
          <w:lang w:val="it-IT"/>
        </w:rPr>
        <w:t xml:space="preserve"> tại thời điểm </w:t>
      </w:r>
      <w:r w:rsidRPr="00676B82">
        <w:rPr>
          <w:sz w:val="26"/>
          <w:szCs w:val="26"/>
          <w:lang w:val="it-IT"/>
        </w:rPr>
        <w:t>ban đầu, trước khi can thiệp</w:t>
      </w:r>
      <w:r w:rsidR="00C859B2" w:rsidRPr="00676B82">
        <w:rPr>
          <w:sz w:val="26"/>
          <w:szCs w:val="26"/>
          <w:lang w:val="it-IT"/>
        </w:rPr>
        <w:t>.</w:t>
      </w:r>
    </w:p>
    <w:p w:rsidR="007B7F5A" w:rsidRPr="00676B82" w:rsidRDefault="00C859B2" w:rsidP="00657DB8">
      <w:pPr>
        <w:numPr>
          <w:ilvl w:val="0"/>
          <w:numId w:val="6"/>
        </w:numPr>
        <w:spacing w:before="0" w:after="0"/>
        <w:rPr>
          <w:sz w:val="26"/>
          <w:szCs w:val="26"/>
          <w:lang w:val="it-IT"/>
        </w:rPr>
      </w:pPr>
      <w:r w:rsidRPr="00676B82">
        <w:rPr>
          <w:b/>
          <w:sz w:val="26"/>
          <w:szCs w:val="26"/>
          <w:lang w:val="it-IT"/>
        </w:rPr>
        <w:t>Bà mẹ</w:t>
      </w:r>
      <w:r w:rsidR="002360A7" w:rsidRPr="00676B82">
        <w:rPr>
          <w:sz w:val="26"/>
          <w:szCs w:val="26"/>
          <w:lang w:val="it-IT"/>
        </w:rPr>
        <w:t>:</w:t>
      </w:r>
    </w:p>
    <w:p w:rsidR="00216454" w:rsidRPr="00676B82" w:rsidRDefault="00AB63F1" w:rsidP="00676B82">
      <w:pPr>
        <w:spacing w:before="0" w:after="0"/>
        <w:ind w:left="567" w:firstLine="0"/>
        <w:rPr>
          <w:sz w:val="26"/>
          <w:szCs w:val="26"/>
          <w:lang w:val="it-IT"/>
        </w:rPr>
      </w:pPr>
      <w:r w:rsidRPr="00676B82">
        <w:rPr>
          <w:sz w:val="26"/>
          <w:szCs w:val="26"/>
          <w:lang w:val="it-IT"/>
        </w:rPr>
        <w:t xml:space="preserve">+ </w:t>
      </w:r>
      <w:r w:rsidR="00216454" w:rsidRPr="00676B82">
        <w:rPr>
          <w:sz w:val="26"/>
          <w:szCs w:val="26"/>
          <w:lang w:val="it-IT"/>
        </w:rPr>
        <w:t>Tự nguyện</w:t>
      </w:r>
      <w:r w:rsidR="006B348A" w:rsidRPr="00676B82">
        <w:rPr>
          <w:sz w:val="26"/>
          <w:szCs w:val="26"/>
          <w:lang w:val="it-IT"/>
        </w:rPr>
        <w:t xml:space="preserve"> tham gia nghiên cứu và ký vào g</w:t>
      </w:r>
      <w:r w:rsidR="00216454" w:rsidRPr="00676B82">
        <w:rPr>
          <w:sz w:val="26"/>
          <w:szCs w:val="26"/>
          <w:lang w:val="it-IT"/>
        </w:rPr>
        <w:t>iấy đăng ký tình nguyện tham gia nghiên cứu</w:t>
      </w:r>
      <w:r w:rsidRPr="00676B82">
        <w:rPr>
          <w:sz w:val="26"/>
          <w:szCs w:val="26"/>
          <w:lang w:val="it-IT"/>
        </w:rPr>
        <w:t>,</w:t>
      </w:r>
    </w:p>
    <w:p w:rsidR="00FF7F2B" w:rsidRPr="00676B82" w:rsidRDefault="00AB63F1" w:rsidP="00676B82">
      <w:pPr>
        <w:spacing w:before="0" w:after="0"/>
        <w:ind w:left="567" w:firstLine="0"/>
        <w:rPr>
          <w:sz w:val="26"/>
          <w:szCs w:val="26"/>
          <w:lang w:val="it-IT"/>
        </w:rPr>
      </w:pPr>
      <w:r w:rsidRPr="00676B82">
        <w:rPr>
          <w:sz w:val="26"/>
          <w:szCs w:val="26"/>
          <w:lang w:val="it-IT"/>
        </w:rPr>
        <w:t xml:space="preserve">+ </w:t>
      </w:r>
      <w:r w:rsidR="00C65C51" w:rsidRPr="00676B82">
        <w:rPr>
          <w:sz w:val="26"/>
          <w:szCs w:val="26"/>
          <w:lang w:val="it-IT"/>
        </w:rPr>
        <w:t xml:space="preserve">Cam kết bố trí thời gian để tham gia đầy đủ các hoạt động nghiên cứu, bao gồm hàng ngày đưa trẻ đến trường mầm non của xã một cách đều đặn, </w:t>
      </w:r>
      <w:r w:rsidR="00FF7F2B" w:rsidRPr="00676B82">
        <w:rPr>
          <w:sz w:val="26"/>
          <w:szCs w:val="26"/>
          <w:lang w:val="it-IT"/>
        </w:rPr>
        <w:t>cho trẻ ăn hết khẩu phần</w:t>
      </w:r>
      <w:r w:rsidRPr="00676B82">
        <w:rPr>
          <w:sz w:val="26"/>
          <w:szCs w:val="26"/>
          <w:lang w:val="it-IT"/>
        </w:rPr>
        <w:t>,</w:t>
      </w:r>
    </w:p>
    <w:p w:rsidR="00FF7F2B" w:rsidRPr="00676B82" w:rsidRDefault="00AB63F1" w:rsidP="00676B82">
      <w:pPr>
        <w:spacing w:before="0" w:after="0"/>
        <w:ind w:left="567" w:firstLine="0"/>
        <w:rPr>
          <w:sz w:val="26"/>
          <w:szCs w:val="26"/>
          <w:lang w:val="it-IT"/>
        </w:rPr>
      </w:pPr>
      <w:r w:rsidRPr="00676B82">
        <w:rPr>
          <w:sz w:val="26"/>
          <w:szCs w:val="26"/>
          <w:lang w:val="it-IT"/>
        </w:rPr>
        <w:t xml:space="preserve">+ </w:t>
      </w:r>
      <w:r w:rsidR="00FF7F2B" w:rsidRPr="00676B82">
        <w:rPr>
          <w:sz w:val="26"/>
          <w:szCs w:val="26"/>
          <w:lang w:val="it-IT"/>
        </w:rPr>
        <w:t>T</w:t>
      </w:r>
      <w:r w:rsidR="00C65C51" w:rsidRPr="00676B82">
        <w:rPr>
          <w:sz w:val="26"/>
          <w:szCs w:val="26"/>
          <w:lang w:val="it-IT"/>
        </w:rPr>
        <w:t>uân thủ theo hướng dẫn của nghiên cứu viên, giáo viên và cộng tác viên của thôn/xã, những người có trách nhiệm triển khai các hoạt động</w:t>
      </w:r>
      <w:r w:rsidR="002360A7" w:rsidRPr="00676B82">
        <w:rPr>
          <w:sz w:val="26"/>
          <w:szCs w:val="26"/>
          <w:lang w:val="it-IT"/>
        </w:rPr>
        <w:t xml:space="preserve"> thực địa trong nghiên cứu này.</w:t>
      </w:r>
    </w:p>
    <w:p w:rsidR="00DE4563" w:rsidRPr="00676B82" w:rsidRDefault="00AB63F1" w:rsidP="00676B82">
      <w:pPr>
        <w:spacing w:before="0" w:after="0"/>
        <w:rPr>
          <w:sz w:val="26"/>
          <w:szCs w:val="26"/>
          <w:lang w:val="it-IT"/>
        </w:rPr>
      </w:pPr>
      <w:r w:rsidRPr="00676B82">
        <w:rPr>
          <w:sz w:val="26"/>
          <w:szCs w:val="26"/>
          <w:lang w:val="it-IT"/>
        </w:rPr>
        <w:t>+ Không mắc</w:t>
      </w:r>
      <w:r w:rsidR="00DE4563" w:rsidRPr="00676B82">
        <w:rPr>
          <w:sz w:val="26"/>
          <w:szCs w:val="26"/>
          <w:lang w:val="it-IT"/>
        </w:rPr>
        <w:t xml:space="preserve"> bệnh</w:t>
      </w:r>
      <w:r w:rsidRPr="00676B82">
        <w:rPr>
          <w:sz w:val="26"/>
          <w:szCs w:val="26"/>
          <w:lang w:val="it-IT"/>
        </w:rPr>
        <w:t xml:space="preserve"> truyền nhiễm, bệnh </w:t>
      </w:r>
      <w:r w:rsidR="00DE4563" w:rsidRPr="00676B82">
        <w:rPr>
          <w:sz w:val="26"/>
          <w:szCs w:val="26"/>
          <w:lang w:val="it-IT"/>
        </w:rPr>
        <w:t xml:space="preserve">tâm thần, rối loạn trí nhớ, không thể trả lời </w:t>
      </w:r>
      <w:r w:rsidR="00C859B2" w:rsidRPr="00676B82">
        <w:rPr>
          <w:sz w:val="26"/>
          <w:szCs w:val="26"/>
          <w:lang w:val="it-IT"/>
        </w:rPr>
        <w:t>được các câu hỏi phỏng vấn.</w:t>
      </w:r>
    </w:p>
    <w:p w:rsidR="00C61C34" w:rsidRPr="00676B82" w:rsidRDefault="00C61C34" w:rsidP="00676B82">
      <w:pPr>
        <w:spacing w:before="0" w:after="0"/>
        <w:rPr>
          <w:sz w:val="26"/>
          <w:szCs w:val="26"/>
          <w:lang w:val="it-IT"/>
        </w:rPr>
      </w:pPr>
    </w:p>
    <w:p w:rsidR="00C61C34" w:rsidRPr="00711231" w:rsidRDefault="007C6165" w:rsidP="001F6D01">
      <w:pPr>
        <w:pStyle w:val="Heading2"/>
      </w:pPr>
      <w:bookmarkStart w:id="104" w:name="_Toc471244626"/>
      <w:bookmarkStart w:id="105" w:name="_Toc456772026"/>
      <w:bookmarkStart w:id="106" w:name="_Toc457112141"/>
      <w:r w:rsidRPr="00711231">
        <w:t>2.2.</w:t>
      </w:r>
      <w:r w:rsidR="00AC5B4F" w:rsidRPr="00711231">
        <w:t>Địa điểm và thời gian nghiên cứu</w:t>
      </w:r>
      <w:bookmarkEnd w:id="104"/>
    </w:p>
    <w:p w:rsidR="00AC5B4F" w:rsidRPr="0059428C" w:rsidRDefault="00AC5B4F" w:rsidP="00D54FF2">
      <w:pPr>
        <w:pStyle w:val="Heading3"/>
      </w:pPr>
      <w:bookmarkStart w:id="107" w:name="_Toc471244627"/>
      <w:r w:rsidRPr="0059428C">
        <w:t>2.2.1. Địa điểm nghiên cứu:</w:t>
      </w:r>
      <w:bookmarkEnd w:id="107"/>
    </w:p>
    <w:p w:rsidR="00C61C34" w:rsidRPr="008E1F8F" w:rsidRDefault="00D31FF1" w:rsidP="008E1F8F">
      <w:pPr>
        <w:spacing w:before="0" w:after="0"/>
        <w:rPr>
          <w:sz w:val="26"/>
          <w:szCs w:val="26"/>
        </w:rPr>
      </w:pPr>
      <w:r w:rsidRPr="008E1F8F">
        <w:rPr>
          <w:sz w:val="26"/>
          <w:szCs w:val="26"/>
        </w:rPr>
        <w:t xml:space="preserve">Nghiên cứu được thực hiện tại 8 xã thuộc huyện Tiên Lữ tỉnh Hưng Yên, bao gồm: Cương Chính, Tân Hưng, Hoàng Hanh, Minh Phượng, Lệ Xá, Trung Dũng, Phương Chiểu và Thủ Sỹ. </w:t>
      </w:r>
    </w:p>
    <w:p w:rsidR="00AC5B4F" w:rsidRPr="00676B82" w:rsidRDefault="00AC5B4F" w:rsidP="00D54FF2">
      <w:pPr>
        <w:pStyle w:val="Heading3"/>
      </w:pPr>
      <w:bookmarkStart w:id="108" w:name="_Toc471244628"/>
      <w:r w:rsidRPr="00676B82">
        <w:t>2.2.2. Thời gian nghiên cứu</w:t>
      </w:r>
      <w:r w:rsidR="00D31FF1" w:rsidRPr="00676B82">
        <w:t>:</w:t>
      </w:r>
      <w:bookmarkEnd w:id="108"/>
    </w:p>
    <w:p w:rsidR="00D31FF1" w:rsidRPr="00676B82" w:rsidRDefault="00D31FF1" w:rsidP="00676B82">
      <w:pPr>
        <w:ind w:firstLine="0"/>
        <w:rPr>
          <w:sz w:val="26"/>
          <w:szCs w:val="26"/>
          <w:lang w:val="it-IT"/>
        </w:rPr>
      </w:pPr>
      <w:r w:rsidRPr="00676B82">
        <w:rPr>
          <w:sz w:val="26"/>
          <w:szCs w:val="26"/>
          <w:lang w:val="it-IT"/>
        </w:rPr>
        <w:t>Nghiên cứu được tiến hành từ tháng 10/2011 đến tháng 6/2016. Chi tiết thời gian thực hiện như sau:</w:t>
      </w:r>
    </w:p>
    <w:p w:rsidR="003A49CC" w:rsidRDefault="003A49CC" w:rsidP="00676B82">
      <w:pPr>
        <w:pStyle w:val="Caption"/>
        <w:rPr>
          <w:szCs w:val="26"/>
          <w:highlight w:val="yellow"/>
        </w:rPr>
      </w:pPr>
    </w:p>
    <w:p w:rsidR="00D31FF1" w:rsidRPr="00676B82" w:rsidRDefault="00204ABD" w:rsidP="00204ABD">
      <w:pPr>
        <w:pStyle w:val="Caption"/>
        <w:rPr>
          <w:szCs w:val="26"/>
        </w:rPr>
      </w:pPr>
      <w:bookmarkStart w:id="109" w:name="_Toc471238671"/>
      <w:r>
        <w:t>Bảng 2.</w:t>
      </w:r>
      <w:r w:rsidR="005A4E88">
        <w:fldChar w:fldCharType="begin"/>
      </w:r>
      <w:r w:rsidR="006F2F72">
        <w:instrText xml:space="preserve"> SEQ Bảng_2. \* ARABIC </w:instrText>
      </w:r>
      <w:r w:rsidR="005A4E88">
        <w:fldChar w:fldCharType="separate"/>
      </w:r>
      <w:r w:rsidR="000A73B8">
        <w:rPr>
          <w:noProof/>
        </w:rPr>
        <w:t>1</w:t>
      </w:r>
      <w:r w:rsidR="005A4E88">
        <w:fldChar w:fldCharType="end"/>
      </w:r>
      <w:r w:rsidR="00D31FF1" w:rsidRPr="00204ABD">
        <w:rPr>
          <w:szCs w:val="26"/>
        </w:rPr>
        <w:t>: Thời gian thực hiện nghiên cứu</w:t>
      </w:r>
      <w:bookmarkEnd w:id="10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2619"/>
        <w:gridCol w:w="5067"/>
      </w:tblGrid>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b/>
                <w:sz w:val="26"/>
                <w:szCs w:val="26"/>
                <w:lang w:val="it-IT"/>
              </w:rPr>
            </w:pPr>
            <w:r w:rsidRPr="00676B82">
              <w:rPr>
                <w:b/>
                <w:sz w:val="26"/>
                <w:szCs w:val="26"/>
                <w:lang w:val="it-IT"/>
              </w:rPr>
              <w:t>TT</w:t>
            </w:r>
          </w:p>
        </w:tc>
        <w:tc>
          <w:tcPr>
            <w:tcW w:w="2619" w:type="dxa"/>
          </w:tcPr>
          <w:p w:rsidR="00D31FF1" w:rsidRPr="00676B82" w:rsidRDefault="00D31FF1" w:rsidP="00676B82">
            <w:pPr>
              <w:pStyle w:val="ListParagraph"/>
              <w:tabs>
                <w:tab w:val="left" w:leader="dot" w:pos="9072"/>
              </w:tabs>
              <w:spacing w:before="0" w:after="0"/>
              <w:ind w:left="0" w:firstLine="0"/>
              <w:jc w:val="center"/>
              <w:rPr>
                <w:b/>
                <w:sz w:val="26"/>
                <w:szCs w:val="26"/>
                <w:lang w:val="it-IT"/>
              </w:rPr>
            </w:pPr>
            <w:r w:rsidRPr="00676B82">
              <w:rPr>
                <w:b/>
                <w:sz w:val="26"/>
                <w:szCs w:val="26"/>
                <w:lang w:val="it-IT"/>
              </w:rPr>
              <w:t>Thời gian</w:t>
            </w:r>
          </w:p>
        </w:tc>
        <w:tc>
          <w:tcPr>
            <w:tcW w:w="5067" w:type="dxa"/>
          </w:tcPr>
          <w:p w:rsidR="00D31FF1" w:rsidRPr="00676B82" w:rsidRDefault="00D31FF1" w:rsidP="00676B82">
            <w:pPr>
              <w:pStyle w:val="ListParagraph"/>
              <w:tabs>
                <w:tab w:val="left" w:leader="dot" w:pos="9072"/>
              </w:tabs>
              <w:spacing w:before="0" w:after="0"/>
              <w:ind w:left="0" w:firstLine="0"/>
              <w:jc w:val="center"/>
              <w:rPr>
                <w:b/>
                <w:sz w:val="26"/>
                <w:szCs w:val="26"/>
                <w:lang w:val="it-IT"/>
              </w:rPr>
            </w:pPr>
            <w:r w:rsidRPr="00676B82">
              <w:rPr>
                <w:b/>
                <w:sz w:val="26"/>
                <w:szCs w:val="26"/>
                <w:lang w:val="it-IT"/>
              </w:rPr>
              <w:t>Hoạt động</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1</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lang w:val="it-IT"/>
              </w:rPr>
            </w:pPr>
            <w:r w:rsidRPr="00676B82">
              <w:rPr>
                <w:sz w:val="26"/>
                <w:szCs w:val="26"/>
              </w:rPr>
              <w:t>10/2011</w:t>
            </w:r>
          </w:p>
        </w:tc>
        <w:tc>
          <w:tcPr>
            <w:tcW w:w="5067" w:type="dxa"/>
          </w:tcPr>
          <w:p w:rsidR="00D31FF1" w:rsidRPr="00676B82" w:rsidRDefault="00D31FF1" w:rsidP="00676B82">
            <w:pPr>
              <w:pStyle w:val="ListParagraph"/>
              <w:tabs>
                <w:tab w:val="left" w:leader="dot" w:pos="9072"/>
              </w:tabs>
              <w:spacing w:before="0" w:after="0"/>
              <w:ind w:left="0" w:firstLine="0"/>
              <w:rPr>
                <w:sz w:val="26"/>
                <w:szCs w:val="26"/>
                <w:lang w:val="it-IT"/>
              </w:rPr>
            </w:pPr>
            <w:r w:rsidRPr="00676B82">
              <w:rPr>
                <w:sz w:val="26"/>
                <w:szCs w:val="26"/>
              </w:rPr>
              <w:t>Giới thiệu nghiên cứu với chính quyền địa phương và các đơn vị liên quan; chuẩn bị thực địa nghiên cứu</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2</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lang w:val="it-IT"/>
              </w:rPr>
            </w:pPr>
            <w:r w:rsidRPr="00676B82">
              <w:rPr>
                <w:sz w:val="26"/>
                <w:szCs w:val="26"/>
              </w:rPr>
              <w:t>11-12/2011</w:t>
            </w:r>
          </w:p>
        </w:tc>
        <w:tc>
          <w:tcPr>
            <w:tcW w:w="5067" w:type="dxa"/>
          </w:tcPr>
          <w:p w:rsidR="00D31FF1" w:rsidRPr="00676B82" w:rsidRDefault="00D31FF1" w:rsidP="00676B82">
            <w:pPr>
              <w:pStyle w:val="ListParagraph"/>
              <w:tabs>
                <w:tab w:val="left" w:leader="dot" w:pos="9072"/>
              </w:tabs>
              <w:spacing w:before="0" w:after="0"/>
              <w:ind w:left="0" w:firstLine="0"/>
              <w:rPr>
                <w:sz w:val="26"/>
                <w:szCs w:val="26"/>
                <w:lang w:val="it-IT"/>
              </w:rPr>
            </w:pPr>
            <w:r w:rsidRPr="00676B82">
              <w:rPr>
                <w:sz w:val="26"/>
                <w:szCs w:val="26"/>
              </w:rPr>
              <w:t>Nghiên cứu sàng lọc, lựa chọn đối tượng tham gia nghiên cứu</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3</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rPr>
            </w:pPr>
            <w:r w:rsidRPr="00676B82">
              <w:rPr>
                <w:sz w:val="26"/>
                <w:szCs w:val="26"/>
              </w:rPr>
              <w:t>1-4/2012</w:t>
            </w:r>
          </w:p>
        </w:tc>
        <w:tc>
          <w:tcPr>
            <w:tcW w:w="5067" w:type="dxa"/>
          </w:tcPr>
          <w:p w:rsidR="00D31FF1" w:rsidRPr="00676B82" w:rsidRDefault="00D31FF1" w:rsidP="00676B82">
            <w:pPr>
              <w:pStyle w:val="ListParagraph"/>
              <w:tabs>
                <w:tab w:val="left" w:leader="dot" w:pos="9072"/>
              </w:tabs>
              <w:spacing w:before="0" w:after="0"/>
              <w:ind w:left="0" w:firstLine="0"/>
              <w:rPr>
                <w:sz w:val="26"/>
                <w:szCs w:val="26"/>
              </w:rPr>
            </w:pPr>
            <w:r w:rsidRPr="00676B82">
              <w:rPr>
                <w:sz w:val="26"/>
                <w:szCs w:val="26"/>
              </w:rPr>
              <w:t>Tập huấn can thiệp cho nhóm nghiên cứu</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4</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rPr>
            </w:pPr>
            <w:r w:rsidRPr="00676B82">
              <w:rPr>
                <w:sz w:val="26"/>
                <w:szCs w:val="26"/>
              </w:rPr>
              <w:t>5/2012 – 4/2013</w:t>
            </w:r>
          </w:p>
        </w:tc>
        <w:tc>
          <w:tcPr>
            <w:tcW w:w="5067" w:type="dxa"/>
          </w:tcPr>
          <w:p w:rsidR="00D31FF1" w:rsidRPr="00676B82" w:rsidRDefault="00D31FF1" w:rsidP="00676B82">
            <w:pPr>
              <w:pStyle w:val="ListParagraph"/>
              <w:tabs>
                <w:tab w:val="left" w:leader="dot" w:pos="9072"/>
              </w:tabs>
              <w:spacing w:before="0" w:after="0"/>
              <w:ind w:left="0" w:firstLine="0"/>
              <w:rPr>
                <w:sz w:val="26"/>
                <w:szCs w:val="26"/>
              </w:rPr>
            </w:pPr>
            <w:r w:rsidRPr="00676B82">
              <w:rPr>
                <w:sz w:val="26"/>
                <w:szCs w:val="26"/>
              </w:rPr>
              <w:t>Tiến hành can thiệp tại thực địa</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5</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rPr>
            </w:pPr>
            <w:r w:rsidRPr="00676B82">
              <w:rPr>
                <w:sz w:val="26"/>
                <w:szCs w:val="26"/>
              </w:rPr>
              <w:t>5/2013</w:t>
            </w:r>
          </w:p>
        </w:tc>
        <w:tc>
          <w:tcPr>
            <w:tcW w:w="5067" w:type="dxa"/>
          </w:tcPr>
          <w:p w:rsidR="00D31FF1" w:rsidRPr="00676B82" w:rsidRDefault="00D31FF1" w:rsidP="00676B82">
            <w:pPr>
              <w:pStyle w:val="ListParagraph"/>
              <w:tabs>
                <w:tab w:val="left" w:leader="dot" w:pos="9072"/>
              </w:tabs>
              <w:spacing w:before="0" w:after="0"/>
              <w:ind w:left="0" w:firstLine="0"/>
              <w:rPr>
                <w:sz w:val="26"/>
                <w:szCs w:val="26"/>
              </w:rPr>
            </w:pPr>
            <w:r w:rsidRPr="00676B82">
              <w:rPr>
                <w:sz w:val="26"/>
                <w:szCs w:val="26"/>
              </w:rPr>
              <w:t>Điều tra sau can thiệp</w:t>
            </w:r>
          </w:p>
        </w:tc>
      </w:tr>
      <w:tr w:rsidR="00D31FF1" w:rsidRPr="00676B82" w:rsidTr="002E3739">
        <w:trPr>
          <w:jc w:val="center"/>
        </w:trPr>
        <w:tc>
          <w:tcPr>
            <w:tcW w:w="931" w:type="dxa"/>
          </w:tcPr>
          <w:p w:rsidR="00D31FF1" w:rsidRPr="00676B82" w:rsidRDefault="00D31FF1" w:rsidP="00676B82">
            <w:pPr>
              <w:pStyle w:val="ListParagraph"/>
              <w:tabs>
                <w:tab w:val="left" w:leader="dot" w:pos="9072"/>
              </w:tabs>
              <w:spacing w:before="0" w:after="0"/>
              <w:ind w:left="0" w:firstLine="0"/>
              <w:jc w:val="center"/>
              <w:rPr>
                <w:sz w:val="26"/>
                <w:szCs w:val="26"/>
                <w:lang w:val="it-IT"/>
              </w:rPr>
            </w:pPr>
            <w:r w:rsidRPr="00676B82">
              <w:rPr>
                <w:sz w:val="26"/>
                <w:szCs w:val="26"/>
                <w:lang w:val="it-IT"/>
              </w:rPr>
              <w:t>6</w:t>
            </w:r>
          </w:p>
        </w:tc>
        <w:tc>
          <w:tcPr>
            <w:tcW w:w="2619" w:type="dxa"/>
          </w:tcPr>
          <w:p w:rsidR="00D31FF1" w:rsidRPr="00676B82" w:rsidRDefault="00D31FF1" w:rsidP="004C5510">
            <w:pPr>
              <w:pStyle w:val="ListParagraph"/>
              <w:tabs>
                <w:tab w:val="left" w:leader="dot" w:pos="9072"/>
              </w:tabs>
              <w:spacing w:before="0" w:after="0"/>
              <w:ind w:left="0" w:firstLine="0"/>
              <w:jc w:val="center"/>
              <w:rPr>
                <w:sz w:val="26"/>
                <w:szCs w:val="26"/>
              </w:rPr>
            </w:pPr>
            <w:r w:rsidRPr="00676B82">
              <w:rPr>
                <w:sz w:val="26"/>
                <w:szCs w:val="26"/>
              </w:rPr>
              <w:t>6/2013 – 6/2016</w:t>
            </w:r>
          </w:p>
        </w:tc>
        <w:tc>
          <w:tcPr>
            <w:tcW w:w="5067" w:type="dxa"/>
          </w:tcPr>
          <w:p w:rsidR="00D31FF1" w:rsidRPr="00676B82" w:rsidRDefault="00D31FF1" w:rsidP="00676B82">
            <w:pPr>
              <w:pStyle w:val="ListParagraph"/>
              <w:tabs>
                <w:tab w:val="left" w:leader="dot" w:pos="9072"/>
              </w:tabs>
              <w:spacing w:before="0" w:after="0"/>
              <w:ind w:left="0" w:firstLine="0"/>
              <w:rPr>
                <w:sz w:val="26"/>
                <w:szCs w:val="26"/>
              </w:rPr>
            </w:pPr>
            <w:r w:rsidRPr="00676B82">
              <w:rPr>
                <w:sz w:val="26"/>
                <w:szCs w:val="26"/>
              </w:rPr>
              <w:t>Phân tích số liệu, viết báo cáo nghiên cứu</w:t>
            </w:r>
          </w:p>
        </w:tc>
      </w:tr>
    </w:tbl>
    <w:p w:rsidR="00AC5B4F" w:rsidRPr="00676B82" w:rsidRDefault="00AC5B4F" w:rsidP="00676B82">
      <w:pPr>
        <w:ind w:firstLine="0"/>
        <w:rPr>
          <w:sz w:val="26"/>
          <w:szCs w:val="26"/>
          <w:lang w:val="it-IT"/>
        </w:rPr>
      </w:pPr>
    </w:p>
    <w:p w:rsidR="00524469" w:rsidRPr="0073114A" w:rsidRDefault="00D31FF1" w:rsidP="001F6D01">
      <w:pPr>
        <w:pStyle w:val="Heading2"/>
      </w:pPr>
      <w:bookmarkStart w:id="110" w:name="_Toc471244629"/>
      <w:r w:rsidRPr="0073114A">
        <w:t xml:space="preserve">2.3. </w:t>
      </w:r>
      <w:r w:rsidR="008C3FDE" w:rsidRPr="0073114A">
        <w:t>Phương pháp</w:t>
      </w:r>
      <w:r w:rsidR="005457E2" w:rsidRPr="0073114A">
        <w:t xml:space="preserve"> nghiên cứu</w:t>
      </w:r>
      <w:bookmarkEnd w:id="105"/>
      <w:bookmarkEnd w:id="106"/>
      <w:r w:rsidR="001008BD" w:rsidRPr="0073114A">
        <w:t>:</w:t>
      </w:r>
      <w:bookmarkEnd w:id="110"/>
    </w:p>
    <w:p w:rsidR="007C6165" w:rsidRPr="00676B82" w:rsidRDefault="00524469" w:rsidP="00676B82">
      <w:pPr>
        <w:spacing w:before="0" w:after="0"/>
        <w:ind w:firstLine="0"/>
        <w:jc w:val="left"/>
        <w:rPr>
          <w:b/>
          <w:i/>
          <w:sz w:val="26"/>
          <w:szCs w:val="26"/>
        </w:rPr>
      </w:pPr>
      <w:r w:rsidRPr="00676B82">
        <w:rPr>
          <w:sz w:val="26"/>
          <w:szCs w:val="26"/>
        </w:rPr>
        <w:t>Nghiên cứu bao gồm 2 giai đoạn:</w:t>
      </w:r>
      <w:r w:rsidR="0050604B" w:rsidRPr="00676B82">
        <w:rPr>
          <w:sz w:val="26"/>
          <w:szCs w:val="26"/>
        </w:rPr>
        <w:br/>
      </w:r>
      <w:r w:rsidR="0028324C" w:rsidRPr="006530E7">
        <w:rPr>
          <w:rStyle w:val="Heading3Char"/>
        </w:rPr>
        <w:t xml:space="preserve">2.3.1. </w:t>
      </w:r>
      <w:r w:rsidR="008C3FDE" w:rsidRPr="006530E7">
        <w:rPr>
          <w:rStyle w:val="Heading3Char"/>
        </w:rPr>
        <w:t>Giai</w:t>
      </w:r>
      <w:r w:rsidR="008C3FDE" w:rsidRPr="00676B82">
        <w:rPr>
          <w:b/>
          <w:i/>
          <w:sz w:val="26"/>
          <w:szCs w:val="26"/>
        </w:rPr>
        <w:t xml:space="preserve"> đoạn n</w:t>
      </w:r>
      <w:r w:rsidR="0028324C" w:rsidRPr="00676B82">
        <w:rPr>
          <w:b/>
          <w:i/>
          <w:sz w:val="26"/>
          <w:szCs w:val="26"/>
        </w:rPr>
        <w:t>ghiên cứu sàng lọc</w:t>
      </w:r>
      <w:r w:rsidR="008C3FDE" w:rsidRPr="00676B82">
        <w:rPr>
          <w:b/>
          <w:i/>
          <w:sz w:val="26"/>
          <w:szCs w:val="26"/>
        </w:rPr>
        <w:t>:</w:t>
      </w:r>
    </w:p>
    <w:p w:rsidR="0028324C" w:rsidRPr="00676B82" w:rsidRDefault="008C3FDE" w:rsidP="00676B82">
      <w:pPr>
        <w:spacing w:before="0" w:after="0"/>
        <w:ind w:firstLine="0"/>
        <w:rPr>
          <w:sz w:val="26"/>
          <w:szCs w:val="26"/>
        </w:rPr>
      </w:pPr>
      <w:r w:rsidRPr="00676B82">
        <w:rPr>
          <w:i/>
          <w:sz w:val="26"/>
          <w:szCs w:val="26"/>
        </w:rPr>
        <w:t xml:space="preserve">2.3.1.1. Thiết kế </w:t>
      </w:r>
      <w:r w:rsidR="0028324C" w:rsidRPr="00676B82">
        <w:rPr>
          <w:i/>
          <w:sz w:val="26"/>
          <w:szCs w:val="26"/>
        </w:rPr>
        <w:t xml:space="preserve">nghiên cứu: </w:t>
      </w:r>
    </w:p>
    <w:p w:rsidR="005457E2" w:rsidRPr="00676B82" w:rsidRDefault="00524469" w:rsidP="00676B82">
      <w:pPr>
        <w:spacing w:before="0" w:after="0"/>
        <w:ind w:firstLine="720"/>
        <w:rPr>
          <w:sz w:val="26"/>
          <w:szCs w:val="26"/>
        </w:rPr>
      </w:pPr>
      <w:r w:rsidRPr="00676B82">
        <w:rPr>
          <w:sz w:val="26"/>
          <w:szCs w:val="26"/>
        </w:rPr>
        <w:t>Điều tra mô tả cắt ngang nhằm đánh giá tình trạng dinh dưỡng của trẻ 12-</w:t>
      </w:r>
      <w:r w:rsidR="00992454" w:rsidRPr="00676B82">
        <w:rPr>
          <w:sz w:val="26"/>
          <w:szCs w:val="26"/>
        </w:rPr>
        <w:t>23</w:t>
      </w:r>
      <w:r w:rsidRPr="00676B82">
        <w:rPr>
          <w:sz w:val="26"/>
          <w:szCs w:val="26"/>
        </w:rPr>
        <w:t xml:space="preserve"> tháng tuổi, tìm hiểu một số yếu tố liên quan đến tình trạng suy dinh dưỡng thấp còi của trẻ từ 12-2</w:t>
      </w:r>
      <w:r w:rsidR="00992454" w:rsidRPr="00676B82">
        <w:rPr>
          <w:sz w:val="26"/>
          <w:szCs w:val="26"/>
        </w:rPr>
        <w:t>3</w:t>
      </w:r>
      <w:r w:rsidRPr="00676B82">
        <w:rPr>
          <w:sz w:val="26"/>
          <w:szCs w:val="26"/>
        </w:rPr>
        <w:t xml:space="preserve"> tháng tuổi</w:t>
      </w:r>
      <w:r w:rsidR="00C859B2" w:rsidRPr="00676B82">
        <w:rPr>
          <w:sz w:val="26"/>
          <w:szCs w:val="26"/>
        </w:rPr>
        <w:t>.</w:t>
      </w:r>
    </w:p>
    <w:p w:rsidR="008C3FDE" w:rsidRPr="00676B82" w:rsidRDefault="00524469" w:rsidP="00676B82">
      <w:pPr>
        <w:tabs>
          <w:tab w:val="left" w:leader="dot" w:pos="9072"/>
        </w:tabs>
        <w:spacing w:before="0" w:after="0"/>
        <w:ind w:firstLine="720"/>
        <w:rPr>
          <w:sz w:val="26"/>
          <w:szCs w:val="26"/>
        </w:rPr>
      </w:pPr>
      <w:r w:rsidRPr="00676B82">
        <w:rPr>
          <w:sz w:val="26"/>
          <w:szCs w:val="26"/>
        </w:rPr>
        <w:t>Đây cũng là giai đoạn sàng lọc để chọn lọc trẻ bị suy dinh dưỡng thấp còi</w:t>
      </w:r>
      <w:r w:rsidR="00487E8D" w:rsidRPr="00676B82">
        <w:rPr>
          <w:sz w:val="26"/>
          <w:szCs w:val="26"/>
        </w:rPr>
        <w:t>, giúp cho việc</w:t>
      </w:r>
      <w:r w:rsidRPr="00676B82">
        <w:rPr>
          <w:sz w:val="26"/>
          <w:szCs w:val="26"/>
        </w:rPr>
        <w:t xml:space="preserve"> phân nhóm </w:t>
      </w:r>
      <w:r w:rsidR="00D31FF1" w:rsidRPr="00676B82">
        <w:rPr>
          <w:sz w:val="26"/>
          <w:szCs w:val="26"/>
        </w:rPr>
        <w:t xml:space="preserve">đối tượng </w:t>
      </w:r>
      <w:r w:rsidRPr="00676B82">
        <w:rPr>
          <w:sz w:val="26"/>
          <w:szCs w:val="26"/>
        </w:rPr>
        <w:t>cho nghiên cứu can thiệp.</w:t>
      </w:r>
    </w:p>
    <w:p w:rsidR="008C3FDE" w:rsidRPr="00676B82" w:rsidRDefault="008C3FDE" w:rsidP="00676B82">
      <w:pPr>
        <w:spacing w:before="0" w:after="0"/>
        <w:ind w:firstLine="0"/>
        <w:rPr>
          <w:i/>
          <w:sz w:val="26"/>
          <w:szCs w:val="26"/>
        </w:rPr>
      </w:pPr>
      <w:r w:rsidRPr="00676B82">
        <w:rPr>
          <w:i/>
          <w:sz w:val="26"/>
          <w:szCs w:val="26"/>
        </w:rPr>
        <w:t>2.3.1.2. Cỡ mẫu và phương pháp lấy mẫu:</w:t>
      </w:r>
    </w:p>
    <w:p w:rsidR="0074327E" w:rsidRPr="00676B82" w:rsidRDefault="0074327E" w:rsidP="00676B82">
      <w:pPr>
        <w:spacing w:before="0" w:after="0"/>
        <w:rPr>
          <w:sz w:val="26"/>
          <w:szCs w:val="26"/>
        </w:rPr>
      </w:pPr>
      <w:r w:rsidRPr="00676B82">
        <w:rPr>
          <w:b/>
          <w:sz w:val="26"/>
          <w:szCs w:val="26"/>
          <w:lang w:val="it-IT"/>
        </w:rPr>
        <w:t>C</w:t>
      </w:r>
      <w:r w:rsidRPr="00676B82">
        <w:rPr>
          <w:b/>
          <w:sz w:val="26"/>
          <w:szCs w:val="26"/>
          <w:lang w:val="vi-VN"/>
        </w:rPr>
        <w:t>ỡ mẫu</w:t>
      </w:r>
      <w:r w:rsidRPr="00676B82">
        <w:rPr>
          <w:sz w:val="26"/>
          <w:szCs w:val="26"/>
          <w:lang w:val="vi-VN"/>
        </w:rPr>
        <w:t xml:space="preserve"> cho điều tra cắt ngang mô tả - nghiên cứu sàng lọc</w:t>
      </w:r>
      <w:r w:rsidRPr="00676B82">
        <w:rPr>
          <w:sz w:val="26"/>
          <w:szCs w:val="26"/>
        </w:rPr>
        <w:t xml:space="preserve"> được tính theo công thức sau </w:t>
      </w:r>
      <w:r w:rsidR="005A4E88" w:rsidRPr="00676B82">
        <w:rPr>
          <w:sz w:val="26"/>
          <w:szCs w:val="26"/>
        </w:rPr>
        <w:fldChar w:fldCharType="begin"/>
      </w:r>
      <w:r w:rsidR="000834E4">
        <w:rPr>
          <w:sz w:val="26"/>
          <w:szCs w:val="26"/>
        </w:rPr>
        <w:instrText xml:space="preserve"> ADDIN EN.CITE &lt;EndNote&gt;&lt;Cite&gt;&lt;Author&gt;Lưu Ngọc Hoạt&lt;/Author&gt;&lt;Year&gt;2008&lt;/Year&gt;&lt;RecNum&gt;237&lt;/RecNum&gt;&lt;record&gt;&lt;rec-number&gt;237&lt;/rec-number&gt;&lt;foreign-keys&gt;&lt;key app="EN" db-id="etvr25fpetzf0heve9nxvrsip0rasvapxaer"&gt;237&lt;/key&gt;&lt;/foreign-keys&gt;&lt;ref-type name="Journal Article"&gt;17&lt;/ref-type&gt;&lt;contributors&gt;&lt;authors&gt;&lt;author&gt;&lt;style face="normal" font="default" size="100%"&gt;L&lt;/style&gt;&lt;style face="normal" font="default" charset="163" size="100%"&gt;ưu Ng&lt;/style&gt;&lt;style face="normal" font="default" size="100%"&gt;ọc Hoạt, &lt;/style&gt;&lt;/author&gt;&lt;/authors&gt;&lt;/contributors&gt;&lt;titles&gt;&lt;title&gt;Thống kê – tin học ứng dụng trong nghiên cứu y học, Nhà xuất bản Y học, Hà Nội&lt;/title&gt;&lt;/titles&gt;&lt;dates&gt;&lt;year&gt;2008&lt;/year&gt;&lt;/dates&gt;&lt;urls&gt;&lt;/urls&gt;&lt;/record&gt;&lt;/Cite&gt;&lt;/EndNote&gt;</w:instrText>
      </w:r>
      <w:r w:rsidR="005A4E88" w:rsidRPr="00676B82">
        <w:rPr>
          <w:sz w:val="26"/>
          <w:szCs w:val="26"/>
        </w:rPr>
        <w:fldChar w:fldCharType="separate"/>
      </w:r>
      <w:r w:rsidR="003E5DE4">
        <w:rPr>
          <w:noProof/>
          <w:sz w:val="26"/>
          <w:szCs w:val="26"/>
        </w:rPr>
        <w:t>[84]</w:t>
      </w:r>
      <w:r w:rsidR="005A4E88" w:rsidRPr="00676B82">
        <w:rPr>
          <w:sz w:val="26"/>
          <w:szCs w:val="26"/>
        </w:rPr>
        <w:fldChar w:fldCharType="end"/>
      </w:r>
      <w:r w:rsidRPr="00676B82">
        <w:rPr>
          <w:sz w:val="26"/>
          <w:szCs w:val="26"/>
        </w:rPr>
        <w:t>:</w:t>
      </w:r>
    </w:p>
    <w:p w:rsidR="0074327E" w:rsidRPr="00676B82" w:rsidRDefault="0074327E" w:rsidP="00676B82">
      <w:pPr>
        <w:spacing w:before="0" w:after="0"/>
        <w:rPr>
          <w:sz w:val="26"/>
          <w:szCs w:val="26"/>
        </w:rPr>
      </w:pPr>
      <w:r w:rsidRPr="00676B82">
        <w:rPr>
          <w:position w:val="-24"/>
          <w:sz w:val="26"/>
          <w:szCs w:val="26"/>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3.5pt" o:ole="">
            <v:imagedata r:id="rId19" o:title=""/>
          </v:shape>
          <o:OLEObject Type="Embed" ProgID="Equation.3" ShapeID="_x0000_i1025" DrawAspect="Content" ObjectID="_1548657102" r:id="rId20"/>
        </w:object>
      </w:r>
    </w:p>
    <w:p w:rsidR="0074327E" w:rsidRPr="00676B82" w:rsidRDefault="0074327E" w:rsidP="00676B82">
      <w:pPr>
        <w:spacing w:before="0" w:after="0"/>
        <w:rPr>
          <w:sz w:val="26"/>
          <w:szCs w:val="26"/>
          <w:lang w:val="es-ES"/>
        </w:rPr>
      </w:pPr>
      <w:r w:rsidRPr="00676B82">
        <w:rPr>
          <w:sz w:val="26"/>
          <w:szCs w:val="26"/>
          <w:lang w:val="es-ES"/>
        </w:rPr>
        <w:t>Trong đó</w:t>
      </w:r>
      <w:r w:rsidR="008421E7">
        <w:rPr>
          <w:sz w:val="26"/>
          <w:szCs w:val="26"/>
          <w:lang w:val="es-ES"/>
        </w:rPr>
        <w:t>:</w:t>
      </w:r>
    </w:p>
    <w:p w:rsidR="0074327E" w:rsidRPr="00676B82" w:rsidRDefault="0074327E" w:rsidP="00676B82">
      <w:pPr>
        <w:numPr>
          <w:ilvl w:val="0"/>
          <w:numId w:val="1"/>
        </w:numPr>
        <w:tabs>
          <w:tab w:val="left" w:leader="dot" w:pos="9072"/>
        </w:tabs>
        <w:spacing w:before="0" w:after="0"/>
        <w:rPr>
          <w:bCs/>
          <w:iCs/>
          <w:sz w:val="26"/>
          <w:szCs w:val="26"/>
          <w:vertAlign w:val="subscript"/>
          <w:lang w:val="it-IT"/>
        </w:rPr>
      </w:pPr>
      <w:r w:rsidRPr="00676B82">
        <w:rPr>
          <w:bCs/>
          <w:iCs/>
          <w:sz w:val="26"/>
          <w:szCs w:val="26"/>
          <w:lang w:val="it-IT"/>
        </w:rPr>
        <w:t xml:space="preserve">Z: là hệ số tin cậy khoảng 95%, mức ý nghĩa </w:t>
      </w:r>
      <w:r w:rsidRPr="00676B82">
        <w:rPr>
          <w:bCs/>
          <w:iCs/>
          <w:sz w:val="26"/>
          <w:szCs w:val="26"/>
          <w:lang w:val="it-IT"/>
        </w:rPr>
        <w:sym w:font="Symbol" w:char="F061"/>
      </w:r>
      <w:r w:rsidRPr="00676B82">
        <w:rPr>
          <w:bCs/>
          <w:iCs/>
          <w:sz w:val="26"/>
          <w:szCs w:val="26"/>
          <w:lang w:val="it-IT"/>
        </w:rPr>
        <w:t xml:space="preserve"> = 0,05; Tra bảng Student có  Z</w:t>
      </w:r>
      <w:r w:rsidRPr="00676B82">
        <w:rPr>
          <w:bCs/>
          <w:iCs/>
          <w:sz w:val="26"/>
          <w:szCs w:val="26"/>
          <w:vertAlign w:val="superscript"/>
          <w:lang w:val="it-IT"/>
        </w:rPr>
        <w:t>2</w:t>
      </w:r>
      <w:r w:rsidRPr="00676B82">
        <w:rPr>
          <w:bCs/>
          <w:iCs/>
          <w:sz w:val="26"/>
          <w:szCs w:val="26"/>
          <w:vertAlign w:val="subscript"/>
          <w:lang w:val="it-IT"/>
        </w:rPr>
        <w:t>(1-</w:t>
      </w:r>
      <w:r w:rsidRPr="00676B82">
        <w:rPr>
          <w:bCs/>
          <w:iCs/>
          <w:sz w:val="26"/>
          <w:szCs w:val="26"/>
          <w:vertAlign w:val="subscript"/>
          <w:lang w:val="it-IT"/>
        </w:rPr>
        <w:sym w:font="Symbol" w:char="F061"/>
      </w:r>
      <w:r w:rsidRPr="00676B82">
        <w:rPr>
          <w:bCs/>
          <w:iCs/>
          <w:sz w:val="26"/>
          <w:szCs w:val="26"/>
          <w:vertAlign w:val="subscript"/>
          <w:lang w:val="it-IT"/>
        </w:rPr>
        <w:t xml:space="preserve">/2) </w:t>
      </w:r>
      <w:r w:rsidRPr="00676B82">
        <w:rPr>
          <w:bCs/>
          <w:iCs/>
          <w:sz w:val="26"/>
          <w:szCs w:val="26"/>
          <w:lang w:val="it-IT"/>
        </w:rPr>
        <w:t>= 1,96.</w:t>
      </w:r>
    </w:p>
    <w:p w:rsidR="0074327E" w:rsidRPr="00676B82" w:rsidRDefault="0074327E" w:rsidP="00676B82">
      <w:pPr>
        <w:numPr>
          <w:ilvl w:val="0"/>
          <w:numId w:val="1"/>
        </w:numPr>
        <w:tabs>
          <w:tab w:val="left" w:leader="dot" w:pos="9072"/>
        </w:tabs>
        <w:spacing w:before="0" w:after="0"/>
        <w:rPr>
          <w:bCs/>
          <w:iCs/>
          <w:sz w:val="26"/>
          <w:szCs w:val="26"/>
          <w:lang w:val="it-IT"/>
        </w:rPr>
      </w:pPr>
      <w:r w:rsidRPr="00676B82">
        <w:rPr>
          <w:bCs/>
          <w:iCs/>
          <w:sz w:val="26"/>
          <w:szCs w:val="26"/>
          <w:lang w:val="it-IT"/>
        </w:rPr>
        <w:t>d: là sai số chấp nhận, chọn d = 0,05.</w:t>
      </w:r>
    </w:p>
    <w:p w:rsidR="002B6851" w:rsidRPr="00DB084B" w:rsidRDefault="00D92637" w:rsidP="00DB084B">
      <w:pPr>
        <w:pStyle w:val="ListParagraph"/>
        <w:numPr>
          <w:ilvl w:val="0"/>
          <w:numId w:val="1"/>
        </w:numPr>
        <w:tabs>
          <w:tab w:val="left" w:leader="dot" w:pos="9072"/>
        </w:tabs>
        <w:spacing w:before="0" w:after="0"/>
        <w:rPr>
          <w:bCs/>
          <w:iCs/>
          <w:sz w:val="26"/>
          <w:szCs w:val="26"/>
          <w:lang w:val="it-IT"/>
        </w:rPr>
      </w:pPr>
      <w:r>
        <w:rPr>
          <w:bCs/>
          <w:iCs/>
          <w:sz w:val="26"/>
          <w:szCs w:val="26"/>
          <w:lang w:val="it-IT"/>
        </w:rPr>
        <w:t xml:space="preserve">p: </w:t>
      </w:r>
      <w:r w:rsidR="0074327E" w:rsidRPr="00DB084B">
        <w:rPr>
          <w:bCs/>
          <w:iCs/>
          <w:sz w:val="26"/>
          <w:szCs w:val="26"/>
          <w:lang w:val="it-IT"/>
        </w:rPr>
        <w:t xml:space="preserve">là tỷ lệ SDD thể thấp còi từ một nghiên cứu trước, hay một nghiên cứu thử. Ở đây lấy p= 30%, là tỷ lệ trẻ bị </w:t>
      </w:r>
      <w:r>
        <w:rPr>
          <w:bCs/>
          <w:iCs/>
          <w:sz w:val="26"/>
          <w:szCs w:val="26"/>
          <w:lang w:val="it-IT"/>
        </w:rPr>
        <w:t>SDD</w:t>
      </w:r>
      <w:r w:rsidR="0074327E" w:rsidRPr="00DB084B">
        <w:rPr>
          <w:bCs/>
          <w:iCs/>
          <w:sz w:val="26"/>
          <w:szCs w:val="26"/>
          <w:lang w:val="it-IT"/>
        </w:rPr>
        <w:t xml:space="preserve"> thể thấp còi ở trẻ em dưới 5 tuổi tại huyện Tiên Lữ theo báo cáo năm 2010 của huyện </w:t>
      </w:r>
      <w:r w:rsidR="005A4E88" w:rsidRPr="00DB084B">
        <w:rPr>
          <w:bCs/>
          <w:iCs/>
          <w:sz w:val="26"/>
          <w:szCs w:val="26"/>
          <w:lang w:val="it-IT"/>
        </w:rPr>
        <w:fldChar w:fldCharType="begin"/>
      </w:r>
      <w:r w:rsidR="000834E4">
        <w:rPr>
          <w:bCs/>
          <w:iCs/>
          <w:sz w:val="26"/>
          <w:szCs w:val="26"/>
          <w:lang w:val="it-IT"/>
        </w:rPr>
        <w:instrText xml:space="preserve"> ADDIN EN.CITE &lt;EndNote&gt;&lt;Cite&gt;&lt;Author&gt;Tầm Nhìn Thế Giới tại Việt Nam&lt;/Author&gt;&lt;Year&gt;2009&lt;/Year&gt;&lt;RecNum&gt;93&lt;/RecNum&gt;&lt;record&gt;&lt;rec-number&gt;93&lt;/rec-number&gt;&lt;foreign-keys&gt;&lt;key app="EN" db-id="etvr25fpetzf0heve9nxvrsip0rasvapxaer"&gt;93&lt;/key&gt;&lt;/foreign-keys&gt;&lt;ref-type name="Report"&gt;27&lt;/ref-type&gt;&lt;contributors&gt;&lt;authors&gt;&lt;author&gt;Tầm Nhìn Thế Giới tại Việt Nam,&lt;/author&gt;&lt;/authors&gt;&lt;/contributors&gt;&lt;titles&gt;&lt;title&gt;&lt;style face="normal" font="default" size="100%"&gt;Báo cáo khảo sát Ch&lt;/style&gt;&lt;style face="normal" font="default" charset="163" size="100%"&gt;ương tr&lt;/style&gt;&lt;style face="normal" font="default" size="100%"&gt;ình phát triển vùng huyện Tiên Lữ, tỉnh H&lt;/style&gt;&lt;style face="normal" font="default" charset="163" size="100%"&gt;ưng Yên.&lt;/style&gt;&lt;/title&gt;&lt;/titles&gt;&lt;dates&gt;&lt;year&gt;2009&lt;/year&gt;&lt;/dates&gt;&lt;urls&gt;&lt;/urls&gt;&lt;/record&gt;&lt;/Cite&gt;&lt;/EndNote&gt;</w:instrText>
      </w:r>
      <w:r w:rsidR="005A4E88" w:rsidRPr="00DB084B">
        <w:rPr>
          <w:bCs/>
          <w:iCs/>
          <w:sz w:val="26"/>
          <w:szCs w:val="26"/>
          <w:lang w:val="it-IT"/>
        </w:rPr>
        <w:fldChar w:fldCharType="separate"/>
      </w:r>
      <w:r w:rsidR="005D2C07" w:rsidRPr="00DB084B">
        <w:rPr>
          <w:bCs/>
          <w:iCs/>
          <w:noProof/>
          <w:sz w:val="26"/>
          <w:szCs w:val="26"/>
          <w:lang w:val="it-IT"/>
        </w:rPr>
        <w:t>[</w:t>
      </w:r>
      <w:hyperlink w:anchor="_ENREF_11" w:tooltip="Tầm Nhìn Thế Giới tại Việt Nam, 2009 #93" w:history="1">
        <w:r w:rsidR="005D2C07" w:rsidRPr="00DB084B">
          <w:rPr>
            <w:bCs/>
            <w:iCs/>
            <w:noProof/>
            <w:sz w:val="26"/>
            <w:szCs w:val="26"/>
            <w:lang w:val="it-IT"/>
          </w:rPr>
          <w:t>11</w:t>
        </w:r>
      </w:hyperlink>
      <w:r w:rsidR="005D2C07" w:rsidRPr="00DB084B">
        <w:rPr>
          <w:bCs/>
          <w:iCs/>
          <w:noProof/>
          <w:sz w:val="26"/>
          <w:szCs w:val="26"/>
          <w:lang w:val="it-IT"/>
        </w:rPr>
        <w:t>]</w:t>
      </w:r>
      <w:r w:rsidR="005A4E88" w:rsidRPr="00DB084B">
        <w:rPr>
          <w:bCs/>
          <w:iCs/>
          <w:sz w:val="26"/>
          <w:szCs w:val="26"/>
          <w:lang w:val="it-IT"/>
        </w:rPr>
        <w:fldChar w:fldCharType="end"/>
      </w:r>
      <w:r w:rsidR="0074327E" w:rsidRPr="00DB084B">
        <w:rPr>
          <w:bCs/>
          <w:iCs/>
          <w:sz w:val="26"/>
          <w:szCs w:val="26"/>
          <w:lang w:val="it-IT"/>
        </w:rPr>
        <w:t>.</w:t>
      </w:r>
      <w:r w:rsidR="00DB084B" w:rsidRPr="00DB084B">
        <w:rPr>
          <w:bCs/>
          <w:iCs/>
          <w:sz w:val="26"/>
          <w:szCs w:val="26"/>
          <w:lang w:val="it-IT"/>
        </w:rPr>
        <w:t>Tính được cỡ mẫu là 312 trẻ, c</w:t>
      </w:r>
      <w:r w:rsidR="0074327E" w:rsidRPr="00DB084B">
        <w:rPr>
          <w:bCs/>
          <w:iCs/>
          <w:sz w:val="26"/>
          <w:szCs w:val="26"/>
          <w:lang w:val="it-IT"/>
        </w:rPr>
        <w:t>ộng thêm 10% có thể từ chối, lấy tròn cỡ mẫu là 342 trẻ.</w:t>
      </w:r>
    </w:p>
    <w:p w:rsidR="002B6851" w:rsidRPr="00676B82" w:rsidRDefault="002B6851" w:rsidP="00362016">
      <w:pPr>
        <w:spacing w:before="0" w:after="0"/>
        <w:rPr>
          <w:bCs/>
          <w:i/>
          <w:iCs/>
          <w:sz w:val="26"/>
          <w:szCs w:val="26"/>
          <w:lang w:val="it-IT"/>
        </w:rPr>
      </w:pPr>
      <w:r w:rsidRPr="00362016">
        <w:rPr>
          <w:b/>
          <w:bCs/>
          <w:iCs/>
          <w:sz w:val="26"/>
          <w:szCs w:val="26"/>
          <w:lang w:val="it-IT"/>
        </w:rPr>
        <w:t>Phương pháp lấy mẫu</w:t>
      </w:r>
      <w:r w:rsidRPr="00676B82">
        <w:rPr>
          <w:bCs/>
          <w:i/>
          <w:iCs/>
          <w:sz w:val="26"/>
          <w:szCs w:val="26"/>
          <w:lang w:val="it-IT"/>
        </w:rPr>
        <w:t>:</w:t>
      </w:r>
    </w:p>
    <w:p w:rsidR="002B6851" w:rsidRPr="00676B82" w:rsidRDefault="00876B01" w:rsidP="00676B82">
      <w:pPr>
        <w:spacing w:before="0" w:after="0"/>
        <w:rPr>
          <w:sz w:val="26"/>
          <w:szCs w:val="26"/>
        </w:rPr>
      </w:pPr>
      <w:r w:rsidRPr="00676B82">
        <w:rPr>
          <w:sz w:val="26"/>
          <w:szCs w:val="26"/>
        </w:rPr>
        <w:tab/>
      </w:r>
      <w:r w:rsidR="002B6851" w:rsidRPr="00362016">
        <w:rPr>
          <w:i/>
          <w:sz w:val="26"/>
          <w:szCs w:val="26"/>
          <w:lang w:val="it-IT"/>
        </w:rPr>
        <w:t>Chọn xã</w:t>
      </w:r>
      <w:r w:rsidR="002B6851" w:rsidRPr="00676B82">
        <w:rPr>
          <w:sz w:val="26"/>
          <w:szCs w:val="26"/>
          <w:lang w:val="it-IT"/>
        </w:rPr>
        <w:t xml:space="preserve">: theo phương pháp chủ đích, huyện Tiên Lữ của tỉnh Hưng Yên có tổng dân số 104.100 người, với 15 xã/thị trấn; trung bình mỗi xã </w:t>
      </w:r>
      <w:r w:rsidR="00AD5E1B" w:rsidRPr="00676B82">
        <w:rPr>
          <w:sz w:val="26"/>
          <w:szCs w:val="26"/>
          <w:lang w:val="it-IT"/>
        </w:rPr>
        <w:t>có từ</w:t>
      </w:r>
      <w:r w:rsidR="002B6851" w:rsidRPr="00676B82">
        <w:rPr>
          <w:sz w:val="26"/>
          <w:szCs w:val="26"/>
          <w:lang w:val="it-IT"/>
        </w:rPr>
        <w:t xml:space="preserve"> 5000 - 5500 dân, ước tính </w:t>
      </w:r>
      <w:r w:rsidR="00AD5E1B" w:rsidRPr="00676B82">
        <w:rPr>
          <w:sz w:val="26"/>
          <w:szCs w:val="26"/>
          <w:lang w:val="it-IT"/>
        </w:rPr>
        <w:t>s</w:t>
      </w:r>
      <w:r w:rsidR="002B6851" w:rsidRPr="00676B82">
        <w:rPr>
          <w:sz w:val="26"/>
          <w:szCs w:val="26"/>
          <w:lang w:val="it-IT"/>
        </w:rPr>
        <w:t xml:space="preserve">ố trẻ thuộc lứa tuổi </w:t>
      </w:r>
      <w:r w:rsidR="002B6851" w:rsidRPr="00676B82">
        <w:rPr>
          <w:sz w:val="26"/>
          <w:szCs w:val="26"/>
        </w:rPr>
        <w:t xml:space="preserve">12-23 tháng </w:t>
      </w:r>
      <w:r w:rsidR="00AD5E1B" w:rsidRPr="00676B82">
        <w:rPr>
          <w:sz w:val="26"/>
          <w:szCs w:val="26"/>
          <w:lang w:val="it-IT"/>
        </w:rPr>
        <w:t>có từ</w:t>
      </w:r>
      <w:r w:rsidR="002B6851" w:rsidRPr="00676B82">
        <w:rPr>
          <w:sz w:val="26"/>
          <w:szCs w:val="26"/>
          <w:lang w:val="it-IT"/>
        </w:rPr>
        <w:t xml:space="preserve"> 80-100 trẻ. Do vậy đ</w:t>
      </w:r>
      <w:r w:rsidR="002B6851" w:rsidRPr="00676B82">
        <w:rPr>
          <w:sz w:val="26"/>
          <w:szCs w:val="26"/>
        </w:rPr>
        <w:t>ể có thể đảm bảo lựa chọn đủ số trẻ thấp còi tham gia vào nghiên cứu can thiệp, chúng tôi chọn 8 xã để tiến hành nghiên cứu.</w:t>
      </w:r>
      <w:r w:rsidR="002B6851" w:rsidRPr="00676B82">
        <w:rPr>
          <w:sz w:val="26"/>
          <w:szCs w:val="26"/>
          <w:lang w:val="it-IT"/>
        </w:rPr>
        <w:t xml:space="preserve"> Những xã đã được chọn là </w:t>
      </w:r>
      <w:r w:rsidR="002B6851" w:rsidRPr="00676B82">
        <w:rPr>
          <w:sz w:val="26"/>
          <w:szCs w:val="26"/>
        </w:rPr>
        <w:t xml:space="preserve">Cương Chính, Tân Hưng, Hoàng Hanh, Minh Phượng, Lệ Xá, Trung Dũng, Phương Chiểu và Thủ Sỹ. </w:t>
      </w:r>
    </w:p>
    <w:p w:rsidR="002B6851" w:rsidRPr="00676B82" w:rsidRDefault="002B6851" w:rsidP="00676B82">
      <w:pPr>
        <w:numPr>
          <w:ilvl w:val="0"/>
          <w:numId w:val="2"/>
        </w:numPr>
        <w:spacing w:before="0" w:after="0"/>
        <w:rPr>
          <w:sz w:val="26"/>
          <w:szCs w:val="26"/>
        </w:rPr>
      </w:pPr>
      <w:r w:rsidRPr="00676B82">
        <w:rPr>
          <w:sz w:val="26"/>
          <w:szCs w:val="26"/>
        </w:rPr>
        <w:t>Lý do chọn 8 xã trên vì:</w:t>
      </w:r>
    </w:p>
    <w:p w:rsidR="002B6851" w:rsidRPr="00676B82" w:rsidRDefault="002B6851" w:rsidP="00657DB8">
      <w:pPr>
        <w:numPr>
          <w:ilvl w:val="0"/>
          <w:numId w:val="19"/>
        </w:numPr>
        <w:spacing w:before="0" w:after="0"/>
        <w:rPr>
          <w:sz w:val="26"/>
          <w:szCs w:val="26"/>
        </w:rPr>
      </w:pPr>
      <w:r w:rsidRPr="00676B82">
        <w:rPr>
          <w:sz w:val="26"/>
          <w:szCs w:val="26"/>
        </w:rPr>
        <w:t xml:space="preserve">Là các xã thuộc vùng nông thôn, </w:t>
      </w:r>
      <w:r w:rsidR="00D97379" w:rsidRPr="00676B82">
        <w:rPr>
          <w:sz w:val="26"/>
          <w:szCs w:val="26"/>
        </w:rPr>
        <w:t xml:space="preserve">có điều kiện kinh tế và bối cảnh xã hội tương đồng, </w:t>
      </w:r>
      <w:r w:rsidRPr="00676B82">
        <w:rPr>
          <w:sz w:val="26"/>
          <w:szCs w:val="26"/>
        </w:rPr>
        <w:t>nơi có tỷ lệ trẻ dưới 5 tuổi SDD, đặc biệt suy dinh dưỡng thể thấp còi, cao hơn trung bình của toàn quốc năm 2010.</w:t>
      </w:r>
    </w:p>
    <w:p w:rsidR="002B6851" w:rsidRPr="00676B82" w:rsidRDefault="002B6851" w:rsidP="00657DB8">
      <w:pPr>
        <w:numPr>
          <w:ilvl w:val="0"/>
          <w:numId w:val="19"/>
        </w:numPr>
        <w:spacing w:before="0" w:after="0"/>
        <w:rPr>
          <w:sz w:val="26"/>
          <w:szCs w:val="26"/>
        </w:rPr>
      </w:pPr>
      <w:r w:rsidRPr="00676B82">
        <w:rPr>
          <w:sz w:val="26"/>
          <w:szCs w:val="26"/>
        </w:rPr>
        <w:t>Cách Hà Nội khoảng 80 km, có thể dễ dàng trong việc triển khai và giám sát khi tiến hành nghiên cứu.</w:t>
      </w:r>
    </w:p>
    <w:p w:rsidR="002B6851" w:rsidRPr="00676B82" w:rsidRDefault="002B6851" w:rsidP="00657DB8">
      <w:pPr>
        <w:numPr>
          <w:ilvl w:val="0"/>
          <w:numId w:val="19"/>
        </w:numPr>
        <w:spacing w:before="0" w:after="0"/>
        <w:rPr>
          <w:sz w:val="26"/>
          <w:szCs w:val="26"/>
        </w:rPr>
      </w:pPr>
      <w:r w:rsidRPr="00676B82">
        <w:rPr>
          <w:sz w:val="26"/>
          <w:szCs w:val="26"/>
        </w:rPr>
        <w:t>Đội ngũ cán bộ y tế và giáo viên mầm non nhiệt tình và tâm huyết với công tác chăm sóc và bảo vệ trẻ em nên thuận lợi cho việc triển khai nghiên cứu.</w:t>
      </w:r>
    </w:p>
    <w:p w:rsidR="002B6851" w:rsidRPr="00676B82" w:rsidRDefault="002B6851" w:rsidP="00657DB8">
      <w:pPr>
        <w:numPr>
          <w:ilvl w:val="0"/>
          <w:numId w:val="19"/>
        </w:numPr>
        <w:spacing w:before="0" w:after="0"/>
        <w:rPr>
          <w:sz w:val="26"/>
          <w:szCs w:val="26"/>
        </w:rPr>
      </w:pPr>
      <w:r w:rsidRPr="00676B82">
        <w:rPr>
          <w:sz w:val="26"/>
          <w:szCs w:val="26"/>
        </w:rPr>
        <w:t>Được sự quan tâm, hỗ trợ nhiệt tình của chính quyền địa phương và sự đồng ý tham gia của cha mẹ trẻ.</w:t>
      </w:r>
    </w:p>
    <w:p w:rsidR="002B6851" w:rsidRPr="00676B82" w:rsidRDefault="00F0240C" w:rsidP="00676B82">
      <w:pPr>
        <w:numPr>
          <w:ilvl w:val="0"/>
          <w:numId w:val="2"/>
        </w:numPr>
        <w:spacing w:before="0" w:after="0"/>
        <w:rPr>
          <w:bCs/>
          <w:i/>
          <w:iCs/>
          <w:sz w:val="26"/>
          <w:szCs w:val="26"/>
          <w:lang w:val="it-IT"/>
        </w:rPr>
      </w:pPr>
      <w:r w:rsidRPr="00676B82">
        <w:rPr>
          <w:i/>
          <w:sz w:val="26"/>
          <w:szCs w:val="26"/>
        </w:rPr>
        <w:t xml:space="preserve">Chọn </w:t>
      </w:r>
      <w:r w:rsidR="00170385" w:rsidRPr="00676B82">
        <w:rPr>
          <w:i/>
          <w:sz w:val="26"/>
          <w:szCs w:val="26"/>
        </w:rPr>
        <w:t>đối tượng</w:t>
      </w:r>
      <w:r w:rsidRPr="00676B82">
        <w:rPr>
          <w:i/>
          <w:sz w:val="26"/>
          <w:szCs w:val="26"/>
        </w:rPr>
        <w:t xml:space="preserve"> để đánh giá tình trạng dinh dưỡng của trẻ và ki</w:t>
      </w:r>
      <w:r w:rsidR="00FF70C7" w:rsidRPr="00676B82">
        <w:rPr>
          <w:i/>
          <w:sz w:val="26"/>
          <w:szCs w:val="26"/>
        </w:rPr>
        <w:t>ến thức thực hành dinh dưỡng của</w:t>
      </w:r>
      <w:r w:rsidRPr="00676B82">
        <w:rPr>
          <w:i/>
          <w:sz w:val="26"/>
          <w:szCs w:val="26"/>
        </w:rPr>
        <w:t xml:space="preserve"> bà mẹ:</w:t>
      </w:r>
    </w:p>
    <w:p w:rsidR="00170385" w:rsidRPr="00676B82" w:rsidRDefault="00FF70C7" w:rsidP="00676B82">
      <w:pPr>
        <w:tabs>
          <w:tab w:val="left" w:leader="dot" w:pos="0"/>
        </w:tabs>
        <w:spacing w:before="0" w:after="0"/>
        <w:ind w:firstLine="0"/>
        <w:rPr>
          <w:bCs/>
          <w:iCs/>
          <w:sz w:val="26"/>
          <w:szCs w:val="26"/>
          <w:lang w:val="it-IT"/>
        </w:rPr>
      </w:pPr>
      <w:r w:rsidRPr="00676B82">
        <w:rPr>
          <w:bCs/>
          <w:iCs/>
          <w:sz w:val="26"/>
          <w:szCs w:val="26"/>
          <w:lang w:val="it-IT"/>
        </w:rPr>
        <w:tab/>
      </w:r>
      <w:r w:rsidR="002B6851" w:rsidRPr="00676B82">
        <w:rPr>
          <w:bCs/>
          <w:iCs/>
          <w:sz w:val="26"/>
          <w:szCs w:val="26"/>
          <w:lang w:val="it-IT"/>
        </w:rPr>
        <w:t xml:space="preserve">Cán bộ trạm y tế xã lên danh sách toàn bộ trẻ từ 12 – 23 tháng tuổi. Tại thời điểm nghiên cứu sàng lọc, cả 8 xã nghiên cứu có 577 trẻ trong độ tuổi 12 - 23 tháng. </w:t>
      </w:r>
      <w:r w:rsidR="00D97379" w:rsidRPr="00676B82">
        <w:rPr>
          <w:bCs/>
          <w:iCs/>
          <w:sz w:val="26"/>
          <w:szCs w:val="26"/>
          <w:lang w:val="it-IT"/>
        </w:rPr>
        <w:t>C</w:t>
      </w:r>
      <w:r w:rsidR="002B6851" w:rsidRPr="00676B82">
        <w:rPr>
          <w:bCs/>
          <w:iCs/>
          <w:sz w:val="26"/>
          <w:szCs w:val="26"/>
          <w:lang w:val="it-IT"/>
        </w:rPr>
        <w:t>họn trẻ theo phương pháp ngẫu</w:t>
      </w:r>
      <w:r w:rsidR="00C016DB" w:rsidRPr="00676B82">
        <w:rPr>
          <w:bCs/>
          <w:iCs/>
          <w:sz w:val="26"/>
          <w:szCs w:val="26"/>
          <w:lang w:val="it-IT"/>
        </w:rPr>
        <w:t xml:space="preserve"> nhiên hệ thống, với hệ số k = 1,687135</w:t>
      </w:r>
      <w:r w:rsidR="002B6851" w:rsidRPr="00676B82">
        <w:rPr>
          <w:bCs/>
          <w:iCs/>
          <w:sz w:val="26"/>
          <w:szCs w:val="26"/>
          <w:lang w:val="it-IT"/>
        </w:rPr>
        <w:t xml:space="preserve"> được xác định bằng tổng số trẻ chia cho cỡ mẫu tính toán cho nghiên cứu sàng lọc đã mô tả ở trên. Rút ngẫu nhiên đồng tiền của một cán bộ y tế xã, số cuối cùng trong dãy số seri đồng tiền là số thứ tự của đứa trẻ đầu tiên được lựa chọn trong danh sách trẻ. Từ đứa trẻ này sẽ nhặt những trẻ tiếp theo vào nghiên cứu bằng cách lấy số thứ tự của trẻ đã được chọn trong danh sách cộng với hệ số k để lấy trẻ tiếp theo cho đến khi đủ 342 trẻ.</w:t>
      </w:r>
      <w:r w:rsidR="00D97379" w:rsidRPr="00676B82">
        <w:rPr>
          <w:bCs/>
          <w:iCs/>
          <w:sz w:val="26"/>
          <w:szCs w:val="26"/>
          <w:lang w:val="it-IT"/>
        </w:rPr>
        <w:t xml:space="preserve"> Tuy nhiên, trong số 342 trẻ được chọn theo danh sách, chỉ có 330 cặp mẹ - trẻ đáp ứng được tiêu chuẩn chọn mẫu đã tham gia nghiên cứu</w:t>
      </w:r>
      <w:r w:rsidR="006D2757">
        <w:rPr>
          <w:bCs/>
          <w:iCs/>
          <w:sz w:val="26"/>
          <w:szCs w:val="26"/>
          <w:lang w:val="it-IT"/>
        </w:rPr>
        <w:t xml:space="preserve"> cắt ngang</w:t>
      </w:r>
      <w:r w:rsidR="00170385" w:rsidRPr="00676B82">
        <w:rPr>
          <w:bCs/>
          <w:iCs/>
          <w:sz w:val="26"/>
          <w:szCs w:val="26"/>
          <w:lang w:val="it-IT"/>
        </w:rPr>
        <w:t>.</w:t>
      </w:r>
    </w:p>
    <w:p w:rsidR="00170385" w:rsidRPr="00676B82" w:rsidRDefault="006D2757" w:rsidP="00676B82">
      <w:pPr>
        <w:numPr>
          <w:ilvl w:val="0"/>
          <w:numId w:val="2"/>
        </w:numPr>
        <w:spacing w:before="0" w:after="0"/>
        <w:rPr>
          <w:i/>
          <w:sz w:val="26"/>
          <w:szCs w:val="26"/>
        </w:rPr>
      </w:pPr>
      <w:r>
        <w:rPr>
          <w:i/>
          <w:sz w:val="26"/>
          <w:szCs w:val="26"/>
        </w:rPr>
        <w:t>Sàng lọc để c</w:t>
      </w:r>
      <w:r w:rsidR="00170385" w:rsidRPr="00676B82">
        <w:rPr>
          <w:i/>
          <w:sz w:val="26"/>
          <w:szCs w:val="26"/>
        </w:rPr>
        <w:t xml:space="preserve">họn đối tượng </w:t>
      </w:r>
      <w:r>
        <w:rPr>
          <w:i/>
          <w:sz w:val="26"/>
          <w:szCs w:val="26"/>
        </w:rPr>
        <w:t>tham gia nghiên cứu</w:t>
      </w:r>
      <w:r w:rsidR="00170385" w:rsidRPr="00676B82">
        <w:rPr>
          <w:i/>
          <w:sz w:val="26"/>
          <w:szCs w:val="26"/>
        </w:rPr>
        <w:t xml:space="preserve"> can thiệp: </w:t>
      </w:r>
    </w:p>
    <w:p w:rsidR="0074327E" w:rsidRPr="00676B82" w:rsidRDefault="00170385" w:rsidP="00676B82">
      <w:pPr>
        <w:tabs>
          <w:tab w:val="left" w:leader="dot" w:pos="0"/>
        </w:tabs>
        <w:spacing w:before="0" w:after="0"/>
        <w:ind w:firstLine="0"/>
        <w:rPr>
          <w:sz w:val="26"/>
          <w:szCs w:val="26"/>
        </w:rPr>
      </w:pPr>
      <w:r w:rsidRPr="00676B82">
        <w:rPr>
          <w:bCs/>
          <w:iCs/>
          <w:sz w:val="26"/>
          <w:szCs w:val="26"/>
          <w:lang w:val="it-IT"/>
        </w:rPr>
        <w:tab/>
        <w:t>Tại thời điểm nghiên cứu sàng lọc có 577 trẻ trong độ tuổi 12 – 23 tháng tuổi, nên để có đủ số mẫu vào nghiên cứu can thiệp, cân đo toàn bộ số trẻ này.</w:t>
      </w:r>
      <w:r w:rsidR="002B6851" w:rsidRPr="00676B82">
        <w:rPr>
          <w:bCs/>
          <w:iCs/>
          <w:sz w:val="26"/>
          <w:szCs w:val="26"/>
          <w:lang w:val="it-IT"/>
        </w:rPr>
        <w:tab/>
        <w:t xml:space="preserve">Kếtquả phân tích chỉ số nhân trắc của 577 trẻ được cân đo, xác định được 157 trẻ bị suy dinh dưỡng thấp còi. Sau khi xem xét những trẻ thấp còi này, chỉ chọn được 137 cặp Mẹ - Trẻ đáp ứng được các tiêu chuẩn lựa chọn đối tượng tham gia nghiên cứu can thiệp. </w:t>
      </w:r>
    </w:p>
    <w:p w:rsidR="008C3FDE" w:rsidRPr="00676B82" w:rsidRDefault="008C3FDE" w:rsidP="00676B82">
      <w:pPr>
        <w:spacing w:before="0" w:after="0"/>
        <w:ind w:firstLine="0"/>
        <w:rPr>
          <w:i/>
          <w:sz w:val="26"/>
          <w:szCs w:val="26"/>
        </w:rPr>
      </w:pPr>
      <w:r w:rsidRPr="00676B82">
        <w:rPr>
          <w:i/>
          <w:sz w:val="26"/>
          <w:szCs w:val="26"/>
        </w:rPr>
        <w:t>2.3.1.3. Biến số nghiên cứu:</w:t>
      </w:r>
    </w:p>
    <w:p w:rsidR="002A62FB" w:rsidRPr="00676B82" w:rsidRDefault="002A62FB" w:rsidP="00676B82">
      <w:pPr>
        <w:pStyle w:val="ListParagraph"/>
        <w:tabs>
          <w:tab w:val="left" w:pos="567"/>
        </w:tabs>
        <w:spacing w:before="0" w:after="0"/>
        <w:ind w:left="0" w:firstLine="0"/>
        <w:outlineLvl w:val="0"/>
        <w:rPr>
          <w:b/>
          <w:sz w:val="26"/>
          <w:szCs w:val="26"/>
          <w:lang w:val="it-IT"/>
        </w:rPr>
      </w:pPr>
      <w:bookmarkStart w:id="111" w:name="_Toc457112151"/>
      <w:bookmarkStart w:id="112" w:name="_Toc457113705"/>
      <w:bookmarkStart w:id="113" w:name="_Toc471244630"/>
      <w:r w:rsidRPr="00676B82">
        <w:rPr>
          <w:b/>
          <w:sz w:val="26"/>
          <w:szCs w:val="26"/>
          <w:lang w:val="it-IT"/>
        </w:rPr>
        <w:t>Nhóm biến về thông tin chung:</w:t>
      </w:r>
      <w:bookmarkEnd w:id="111"/>
      <w:bookmarkEnd w:id="112"/>
      <w:bookmarkEnd w:id="113"/>
    </w:p>
    <w:p w:rsidR="002A62FB" w:rsidRPr="00676B82" w:rsidRDefault="002A62FB" w:rsidP="00676B82">
      <w:pPr>
        <w:pStyle w:val="ListParagraph"/>
        <w:numPr>
          <w:ilvl w:val="0"/>
          <w:numId w:val="2"/>
        </w:numPr>
        <w:tabs>
          <w:tab w:val="left" w:pos="567"/>
        </w:tabs>
        <w:spacing w:before="0" w:after="0"/>
        <w:outlineLvl w:val="0"/>
        <w:rPr>
          <w:sz w:val="26"/>
          <w:szCs w:val="26"/>
          <w:lang w:val="it-IT"/>
        </w:rPr>
      </w:pPr>
      <w:bookmarkStart w:id="114" w:name="_Toc457112152"/>
      <w:bookmarkStart w:id="115" w:name="_Toc457113706"/>
      <w:bookmarkStart w:id="116" w:name="_Toc471244631"/>
      <w:r w:rsidRPr="00676B82">
        <w:rPr>
          <w:sz w:val="26"/>
          <w:szCs w:val="26"/>
          <w:lang w:val="it-IT"/>
        </w:rPr>
        <w:t>Tuổi của trẻ, dựa theo cách tính tuổi của WHO.</w:t>
      </w:r>
      <w:bookmarkEnd w:id="114"/>
      <w:bookmarkEnd w:id="115"/>
      <w:bookmarkEnd w:id="116"/>
    </w:p>
    <w:p w:rsidR="002A62FB" w:rsidRPr="00676B82" w:rsidRDefault="002A62FB" w:rsidP="00676B82">
      <w:pPr>
        <w:pStyle w:val="ListParagraph"/>
        <w:numPr>
          <w:ilvl w:val="0"/>
          <w:numId w:val="2"/>
        </w:numPr>
        <w:tabs>
          <w:tab w:val="left" w:pos="567"/>
        </w:tabs>
        <w:spacing w:before="0" w:after="0"/>
        <w:outlineLvl w:val="0"/>
        <w:rPr>
          <w:sz w:val="26"/>
          <w:szCs w:val="26"/>
          <w:lang w:val="it-IT"/>
        </w:rPr>
      </w:pPr>
      <w:bookmarkStart w:id="117" w:name="_Toc457112153"/>
      <w:bookmarkStart w:id="118" w:name="_Toc457113707"/>
      <w:bookmarkStart w:id="119" w:name="_Toc471244632"/>
      <w:r w:rsidRPr="00676B82">
        <w:rPr>
          <w:sz w:val="26"/>
          <w:szCs w:val="26"/>
          <w:lang w:val="it-IT"/>
        </w:rPr>
        <w:t>Giới tính của trẻ tham gia nghiên cứu.</w:t>
      </w:r>
      <w:bookmarkEnd w:id="117"/>
      <w:bookmarkEnd w:id="118"/>
      <w:bookmarkEnd w:id="119"/>
    </w:p>
    <w:p w:rsidR="002A62FB" w:rsidRPr="00676B82" w:rsidRDefault="002A62FB" w:rsidP="00676B82">
      <w:pPr>
        <w:pStyle w:val="ListParagraph"/>
        <w:numPr>
          <w:ilvl w:val="0"/>
          <w:numId w:val="2"/>
        </w:numPr>
        <w:tabs>
          <w:tab w:val="left" w:pos="567"/>
        </w:tabs>
        <w:spacing w:before="0" w:after="0"/>
        <w:outlineLvl w:val="0"/>
        <w:rPr>
          <w:sz w:val="26"/>
          <w:szCs w:val="26"/>
          <w:lang w:val="it-IT"/>
        </w:rPr>
      </w:pPr>
      <w:bookmarkStart w:id="120" w:name="_Toc457112154"/>
      <w:bookmarkStart w:id="121" w:name="_Toc457113708"/>
      <w:bookmarkStart w:id="122" w:name="_Toc471244633"/>
      <w:r w:rsidRPr="00676B82">
        <w:rPr>
          <w:sz w:val="26"/>
          <w:szCs w:val="26"/>
          <w:lang w:val="it-IT"/>
        </w:rPr>
        <w:t>Tuổi; Nghề nghiệp của mẹ.</w:t>
      </w:r>
      <w:bookmarkEnd w:id="120"/>
      <w:bookmarkEnd w:id="121"/>
      <w:bookmarkEnd w:id="122"/>
    </w:p>
    <w:p w:rsidR="002A62FB" w:rsidRPr="00676B82" w:rsidRDefault="002A62FB" w:rsidP="00676B82">
      <w:pPr>
        <w:pStyle w:val="ListParagraph"/>
        <w:numPr>
          <w:ilvl w:val="0"/>
          <w:numId w:val="2"/>
        </w:numPr>
        <w:tabs>
          <w:tab w:val="left" w:pos="567"/>
        </w:tabs>
        <w:spacing w:before="0" w:after="0"/>
        <w:outlineLvl w:val="0"/>
        <w:rPr>
          <w:sz w:val="26"/>
          <w:szCs w:val="26"/>
          <w:lang w:val="it-IT"/>
        </w:rPr>
      </w:pPr>
      <w:bookmarkStart w:id="123" w:name="_Toc457112155"/>
      <w:bookmarkStart w:id="124" w:name="_Toc457113709"/>
      <w:bookmarkStart w:id="125" w:name="_Toc471244634"/>
      <w:r w:rsidRPr="00676B82">
        <w:rPr>
          <w:sz w:val="26"/>
          <w:szCs w:val="26"/>
          <w:lang w:val="it-IT"/>
        </w:rPr>
        <w:t>Trình độ học vấn của mẹ: Theo hệ thống phân cấp của Bộ giáo dục và đào tạo.</w:t>
      </w:r>
      <w:bookmarkEnd w:id="123"/>
      <w:bookmarkEnd w:id="124"/>
      <w:bookmarkEnd w:id="125"/>
    </w:p>
    <w:p w:rsidR="002A62FB" w:rsidRPr="00676B82" w:rsidRDefault="002A62FB" w:rsidP="00676B82">
      <w:pPr>
        <w:pStyle w:val="ListParagraph"/>
        <w:numPr>
          <w:ilvl w:val="0"/>
          <w:numId w:val="2"/>
        </w:numPr>
        <w:tabs>
          <w:tab w:val="left" w:pos="567"/>
        </w:tabs>
        <w:spacing w:before="0" w:after="0"/>
        <w:outlineLvl w:val="0"/>
        <w:rPr>
          <w:sz w:val="26"/>
          <w:szCs w:val="26"/>
          <w:lang w:val="it-IT"/>
        </w:rPr>
      </w:pPr>
      <w:bookmarkStart w:id="126" w:name="_Toc457112156"/>
      <w:bookmarkStart w:id="127" w:name="_Toc457113710"/>
      <w:bookmarkStart w:id="128" w:name="_Toc471244635"/>
      <w:r w:rsidRPr="00676B82">
        <w:rPr>
          <w:sz w:val="26"/>
          <w:szCs w:val="26"/>
        </w:rPr>
        <w:t>Tình trạng kinh tế gia đình trẻ:</w:t>
      </w:r>
      <w:bookmarkEnd w:id="126"/>
      <w:bookmarkEnd w:id="127"/>
      <w:bookmarkEnd w:id="128"/>
    </w:p>
    <w:p w:rsidR="002A62FB" w:rsidRPr="00676B82" w:rsidRDefault="002A62FB" w:rsidP="00676B82">
      <w:pPr>
        <w:pStyle w:val="ListParagraph"/>
        <w:tabs>
          <w:tab w:val="left" w:pos="567"/>
        </w:tabs>
        <w:spacing w:before="0" w:after="0"/>
        <w:ind w:firstLine="0"/>
        <w:outlineLvl w:val="0"/>
        <w:rPr>
          <w:sz w:val="26"/>
          <w:szCs w:val="26"/>
        </w:rPr>
      </w:pPr>
      <w:bookmarkStart w:id="129" w:name="_Toc457112157"/>
      <w:bookmarkStart w:id="130" w:name="_Toc457113711"/>
      <w:bookmarkStart w:id="131" w:name="_Toc471244636"/>
      <w:r w:rsidRPr="00676B82">
        <w:rPr>
          <w:sz w:val="26"/>
          <w:szCs w:val="26"/>
        </w:rPr>
        <w:t>+ Nghèo: Hộ gia đình có sổ hộ nghèo do chính quyền địa phương cấp dựa trên tiêu chí đánh giá Hộ nghèo của Bộ Lao động Thương Binh và Xã hội</w:t>
      </w:r>
      <w:bookmarkEnd w:id="129"/>
      <w:bookmarkEnd w:id="130"/>
      <w:r w:rsidRPr="00676B82">
        <w:rPr>
          <w:sz w:val="26"/>
          <w:szCs w:val="26"/>
        </w:rPr>
        <w:t>.</w:t>
      </w:r>
      <w:bookmarkEnd w:id="131"/>
    </w:p>
    <w:p w:rsidR="002A62FB" w:rsidRPr="00676B82" w:rsidRDefault="002A62FB" w:rsidP="00676B82">
      <w:pPr>
        <w:pStyle w:val="ListParagraph"/>
        <w:tabs>
          <w:tab w:val="left" w:pos="567"/>
        </w:tabs>
        <w:spacing w:before="0" w:after="0"/>
        <w:ind w:firstLine="0"/>
        <w:outlineLvl w:val="0"/>
        <w:rPr>
          <w:sz w:val="26"/>
          <w:szCs w:val="26"/>
        </w:rPr>
      </w:pPr>
      <w:bookmarkStart w:id="132" w:name="_Toc457112158"/>
      <w:bookmarkStart w:id="133" w:name="_Toc457113712"/>
      <w:bookmarkStart w:id="134" w:name="_Toc471244637"/>
      <w:r w:rsidRPr="00676B82">
        <w:rPr>
          <w:sz w:val="26"/>
          <w:szCs w:val="26"/>
        </w:rPr>
        <w:t>+ Không nghèo: không có sổ hộ nghèo.</w:t>
      </w:r>
      <w:bookmarkEnd w:id="132"/>
      <w:bookmarkEnd w:id="133"/>
      <w:bookmarkEnd w:id="134"/>
    </w:p>
    <w:p w:rsidR="002A62FB" w:rsidRPr="00D93742" w:rsidRDefault="002A62FB" w:rsidP="00657DB8">
      <w:pPr>
        <w:pStyle w:val="ListParagraph"/>
        <w:numPr>
          <w:ilvl w:val="0"/>
          <w:numId w:val="18"/>
        </w:numPr>
        <w:tabs>
          <w:tab w:val="left" w:pos="567"/>
        </w:tabs>
        <w:spacing w:before="0" w:after="0"/>
        <w:outlineLvl w:val="0"/>
        <w:rPr>
          <w:sz w:val="26"/>
          <w:szCs w:val="26"/>
          <w:lang w:val="it-IT"/>
        </w:rPr>
      </w:pPr>
      <w:bookmarkStart w:id="135" w:name="_Toc457112159"/>
      <w:bookmarkStart w:id="136" w:name="_Toc457113713"/>
      <w:bookmarkStart w:id="137" w:name="_Toc471244638"/>
      <w:r w:rsidRPr="00676B82">
        <w:rPr>
          <w:sz w:val="26"/>
          <w:szCs w:val="26"/>
        </w:rPr>
        <w:t>Tình trạng thiếu gạo của gia đình trẻ: theo trả lời của bà mẹ</w:t>
      </w:r>
      <w:bookmarkEnd w:id="135"/>
      <w:bookmarkEnd w:id="136"/>
      <w:r w:rsidR="00C62816" w:rsidRPr="00676B82">
        <w:rPr>
          <w:sz w:val="26"/>
          <w:szCs w:val="26"/>
        </w:rPr>
        <w:t xml:space="preserve"> nếu gia đình không đủ gạo ăn, phải sử dụng các loại lương thực thay thế như ngô, khoai, sẵn và các loại ngũ cốc khác.</w:t>
      </w:r>
      <w:bookmarkEnd w:id="137"/>
    </w:p>
    <w:p w:rsidR="00D93742" w:rsidRPr="00676B82" w:rsidRDefault="00D93742" w:rsidP="00D93742">
      <w:pPr>
        <w:pStyle w:val="ListParagraph"/>
        <w:tabs>
          <w:tab w:val="left" w:pos="567"/>
        </w:tabs>
        <w:spacing w:before="0" w:after="0"/>
        <w:ind w:firstLine="0"/>
        <w:outlineLvl w:val="0"/>
        <w:rPr>
          <w:sz w:val="26"/>
          <w:szCs w:val="26"/>
          <w:lang w:val="it-IT"/>
        </w:rPr>
      </w:pPr>
    </w:p>
    <w:p w:rsidR="002A62FB" w:rsidRPr="00676B82" w:rsidRDefault="002A62FB" w:rsidP="00676B82">
      <w:pPr>
        <w:pStyle w:val="ListParagraph"/>
        <w:tabs>
          <w:tab w:val="left" w:pos="567"/>
        </w:tabs>
        <w:spacing w:before="0" w:after="0"/>
        <w:ind w:left="0" w:firstLine="0"/>
        <w:outlineLvl w:val="0"/>
        <w:rPr>
          <w:b/>
          <w:sz w:val="26"/>
          <w:szCs w:val="26"/>
          <w:lang w:val="it-IT"/>
        </w:rPr>
      </w:pPr>
      <w:bookmarkStart w:id="138" w:name="_Toc457112160"/>
      <w:bookmarkStart w:id="139" w:name="_Toc457113714"/>
      <w:bookmarkStart w:id="140" w:name="_Toc471244639"/>
      <w:r w:rsidRPr="00676B82">
        <w:rPr>
          <w:b/>
          <w:sz w:val="26"/>
          <w:szCs w:val="26"/>
        </w:rPr>
        <w:t>Nhóm biến về tình trạng dinh dưỡng (TTDD) của trẻ</w:t>
      </w:r>
      <w:bookmarkEnd w:id="138"/>
      <w:bookmarkEnd w:id="139"/>
      <w:r w:rsidRPr="00676B82">
        <w:rPr>
          <w:b/>
          <w:sz w:val="26"/>
          <w:szCs w:val="26"/>
        </w:rPr>
        <w:t>:</w:t>
      </w:r>
      <w:bookmarkEnd w:id="140"/>
    </w:p>
    <w:p w:rsidR="002A62FB" w:rsidRPr="00676B82" w:rsidRDefault="002A62FB" w:rsidP="00676B82">
      <w:pPr>
        <w:pStyle w:val="ListParagraph"/>
        <w:tabs>
          <w:tab w:val="left" w:pos="567"/>
        </w:tabs>
        <w:spacing w:before="0" w:after="0"/>
        <w:ind w:left="0" w:firstLine="0"/>
        <w:outlineLvl w:val="0"/>
        <w:rPr>
          <w:sz w:val="26"/>
          <w:szCs w:val="26"/>
          <w:lang w:val="it-IT"/>
        </w:rPr>
      </w:pPr>
      <w:bookmarkStart w:id="141" w:name="_Toc457112161"/>
      <w:bookmarkStart w:id="142" w:name="_Toc457113715"/>
      <w:bookmarkStart w:id="143" w:name="_Toc471244640"/>
      <w:r w:rsidRPr="00676B82">
        <w:rPr>
          <w:sz w:val="26"/>
          <w:szCs w:val="26"/>
        </w:rPr>
        <w:t xml:space="preserve">Cân nặng, chiều cao, </w:t>
      </w:r>
      <w:r w:rsidR="006A2239">
        <w:rPr>
          <w:sz w:val="26"/>
          <w:szCs w:val="26"/>
        </w:rPr>
        <w:t>Z-Score</w:t>
      </w:r>
      <w:r w:rsidRPr="00676B82">
        <w:rPr>
          <w:sz w:val="26"/>
          <w:szCs w:val="26"/>
        </w:rPr>
        <w:t xml:space="preserve"> CN/T; </w:t>
      </w:r>
      <w:r w:rsidR="006A2239">
        <w:rPr>
          <w:sz w:val="26"/>
          <w:szCs w:val="26"/>
        </w:rPr>
        <w:t>Z-Score</w:t>
      </w:r>
      <w:r w:rsidRPr="00676B82">
        <w:rPr>
          <w:sz w:val="26"/>
          <w:szCs w:val="26"/>
        </w:rPr>
        <w:t xml:space="preserve"> CC/T; </w:t>
      </w:r>
      <w:r w:rsidR="006A2239">
        <w:rPr>
          <w:sz w:val="26"/>
          <w:szCs w:val="26"/>
        </w:rPr>
        <w:t>Z-Score</w:t>
      </w:r>
      <w:r w:rsidRPr="00676B82">
        <w:rPr>
          <w:sz w:val="26"/>
          <w:szCs w:val="26"/>
        </w:rPr>
        <w:t xml:space="preserve"> CN/CC; suy dinh dưỡng thể nhẹ cân; thấp còi, gầy còm.</w:t>
      </w:r>
      <w:bookmarkEnd w:id="141"/>
      <w:bookmarkEnd w:id="142"/>
      <w:bookmarkEnd w:id="143"/>
    </w:p>
    <w:p w:rsidR="002A62FB" w:rsidRPr="00676B82" w:rsidRDefault="002A62FB" w:rsidP="00676B82">
      <w:pPr>
        <w:pStyle w:val="ListParagraph"/>
        <w:tabs>
          <w:tab w:val="left" w:pos="567"/>
        </w:tabs>
        <w:spacing w:before="0" w:after="0"/>
        <w:ind w:left="0" w:firstLine="0"/>
        <w:outlineLvl w:val="0"/>
        <w:rPr>
          <w:b/>
          <w:sz w:val="26"/>
          <w:szCs w:val="26"/>
        </w:rPr>
      </w:pPr>
      <w:bookmarkStart w:id="144" w:name="_Toc457112162"/>
      <w:bookmarkStart w:id="145" w:name="_Toc457113716"/>
      <w:bookmarkStart w:id="146" w:name="_Toc471244641"/>
      <w:r w:rsidRPr="00676B82">
        <w:rPr>
          <w:b/>
          <w:sz w:val="26"/>
          <w:szCs w:val="26"/>
        </w:rPr>
        <w:t>Nhóm biến về kiến thức thực hành</w:t>
      </w:r>
      <w:r w:rsidR="00882B4D">
        <w:rPr>
          <w:b/>
          <w:sz w:val="26"/>
          <w:szCs w:val="26"/>
        </w:rPr>
        <w:t xml:space="preserve"> (KT-TH)</w:t>
      </w:r>
      <w:r w:rsidRPr="00676B82">
        <w:rPr>
          <w:b/>
          <w:sz w:val="26"/>
          <w:szCs w:val="26"/>
        </w:rPr>
        <w:t xml:space="preserve"> chăm sóc dinh dưỡng của bà mẹ:</w:t>
      </w:r>
      <w:bookmarkEnd w:id="144"/>
      <w:bookmarkEnd w:id="145"/>
      <w:bookmarkEnd w:id="146"/>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47" w:name="_Toc457112163"/>
      <w:bookmarkStart w:id="148" w:name="_Toc457113717"/>
      <w:bookmarkStart w:id="149" w:name="_Toc471244642"/>
      <w:r w:rsidRPr="00676B82">
        <w:rPr>
          <w:sz w:val="26"/>
          <w:szCs w:val="26"/>
        </w:rPr>
        <w:t xml:space="preserve">Số lần khám thai: Khám thai đúng: theo Chuẩn Quốc gia về chăm sóc SKSS: khám 3 lần tại 3 thời điểm của thai kỳ (3 tháng đầu, 3 tháng giữa và 3 tháng cuối thai kỳ) </w:t>
      </w:r>
      <w:r w:rsidR="005A4E88" w:rsidRPr="00676B82">
        <w:rPr>
          <w:sz w:val="26"/>
          <w:szCs w:val="26"/>
        </w:rPr>
        <w:fldChar w:fldCharType="begin"/>
      </w:r>
      <w:r w:rsidR="000834E4">
        <w:rPr>
          <w:sz w:val="26"/>
          <w:szCs w:val="26"/>
        </w:rPr>
        <w:instrText xml:space="preserve"> ADDIN EN.CITE &lt;EndNote&gt;&lt;Cite&gt;&lt;Author&gt;Bộ Y tế&lt;/Author&gt;&lt;Year&gt;2009&lt;/Year&gt;&lt;RecNum&gt;235&lt;/RecNum&gt;&lt;record&gt;&lt;rec-number&gt;235&lt;/rec-number&gt;&lt;foreign-keys&gt;&lt;key app="EN" db-id="etvr25fpetzf0heve9nxvrsip0rasvapxaer"&gt;235&lt;/key&gt;&lt;/foreign-keys&gt;&lt;ref-type name="Journal Article"&gt;17&lt;/ref-type&gt;&lt;contributors&gt;&lt;authors&gt;&lt;author&gt;Bộ Y tế,&lt;/author&gt;&lt;/authors&gt;&lt;/contributors&gt;&lt;titles&gt;&lt;title&gt;Hướng dẫn quốc gia về các dịch vụ chăm sóc sức khỏe sinh sản&lt;/title&gt;&lt;/titles&gt;&lt;dates&gt;&lt;year&gt;2009&lt;/year&gt;&lt;/dates&gt;&lt;urls&gt;&lt;/urls&gt;&lt;/record&gt;&lt;/Cite&gt;&lt;/EndNote&gt;</w:instrText>
      </w:r>
      <w:r w:rsidR="005A4E88" w:rsidRPr="00676B82">
        <w:rPr>
          <w:sz w:val="26"/>
          <w:szCs w:val="26"/>
        </w:rPr>
        <w:fldChar w:fldCharType="separate"/>
      </w:r>
      <w:r w:rsidR="003E5DE4">
        <w:rPr>
          <w:noProof/>
          <w:sz w:val="26"/>
          <w:szCs w:val="26"/>
        </w:rPr>
        <w:t>[85]</w:t>
      </w:r>
      <w:r w:rsidR="005A4E88" w:rsidRPr="00676B82">
        <w:rPr>
          <w:sz w:val="26"/>
          <w:szCs w:val="26"/>
        </w:rPr>
        <w:fldChar w:fldCharType="end"/>
      </w:r>
      <w:r w:rsidRPr="00676B82">
        <w:rPr>
          <w:color w:val="3366FF"/>
          <w:sz w:val="26"/>
          <w:szCs w:val="26"/>
        </w:rPr>
        <w:t>.</w:t>
      </w:r>
      <w:bookmarkEnd w:id="147"/>
      <w:bookmarkEnd w:id="148"/>
      <w:bookmarkEnd w:id="149"/>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50" w:name="_Toc457112164"/>
      <w:bookmarkStart w:id="151" w:name="_Toc457113718"/>
      <w:bookmarkStart w:id="152" w:name="_Toc471244643"/>
      <w:r w:rsidRPr="00676B82">
        <w:rPr>
          <w:sz w:val="26"/>
          <w:szCs w:val="26"/>
        </w:rPr>
        <w:t xml:space="preserve">Uống viên sắt: uống tối thiểu 100 viên </w:t>
      </w:r>
      <w:r w:rsidR="005A4E88" w:rsidRPr="00676B82">
        <w:rPr>
          <w:sz w:val="26"/>
          <w:szCs w:val="26"/>
        </w:rPr>
        <w:fldChar w:fldCharType="begin"/>
      </w:r>
      <w:r w:rsidR="000834E4">
        <w:rPr>
          <w:sz w:val="26"/>
          <w:szCs w:val="26"/>
        </w:rPr>
        <w:instrText xml:space="preserve"> ADDIN EN.CITE &lt;EndNote&gt;&lt;Cite&gt;&lt;Author&gt;Bộ Y tế&lt;/Author&gt;&lt;Year&gt;2009&lt;/Year&gt;&lt;RecNum&gt;235&lt;/RecNum&gt;&lt;record&gt;&lt;rec-number&gt;235&lt;/rec-number&gt;&lt;foreign-keys&gt;&lt;key app="EN" db-id="etvr25fpetzf0heve9nxvrsip0rasvapxaer"&gt;235&lt;/key&gt;&lt;/foreign-keys&gt;&lt;ref-type name="Journal Article"&gt;17&lt;/ref-type&gt;&lt;contributors&gt;&lt;authors&gt;&lt;author&gt;Bộ Y tế,&lt;/author&gt;&lt;/authors&gt;&lt;/contributors&gt;&lt;titles&gt;&lt;title&gt;Hướng dẫn quốc gia về các dịch vụ chăm sóc sức khỏe sinh sản&lt;/title&gt;&lt;/titles&gt;&lt;dates&gt;&lt;year&gt;2009&lt;/year&gt;&lt;/dates&gt;&lt;urls&gt;&lt;/urls&gt;&lt;/record&gt;&lt;/Cite&gt;&lt;/EndNote&gt;</w:instrText>
      </w:r>
      <w:r w:rsidR="005A4E88" w:rsidRPr="00676B82">
        <w:rPr>
          <w:sz w:val="26"/>
          <w:szCs w:val="26"/>
        </w:rPr>
        <w:fldChar w:fldCharType="separate"/>
      </w:r>
      <w:r w:rsidR="003E5DE4">
        <w:rPr>
          <w:noProof/>
          <w:sz w:val="26"/>
          <w:szCs w:val="26"/>
        </w:rPr>
        <w:t>[85]</w:t>
      </w:r>
      <w:r w:rsidR="005A4E88" w:rsidRPr="00676B82">
        <w:rPr>
          <w:sz w:val="26"/>
          <w:szCs w:val="26"/>
        </w:rPr>
        <w:fldChar w:fldCharType="end"/>
      </w:r>
      <w:r w:rsidRPr="00676B82">
        <w:rPr>
          <w:sz w:val="26"/>
          <w:szCs w:val="26"/>
        </w:rPr>
        <w:t>.</w:t>
      </w:r>
      <w:bookmarkEnd w:id="150"/>
      <w:bookmarkEnd w:id="151"/>
      <w:bookmarkEnd w:id="152"/>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53" w:name="_Toc457112165"/>
      <w:bookmarkStart w:id="154" w:name="_Toc457113719"/>
      <w:bookmarkStart w:id="155" w:name="_Toc471244644"/>
      <w:r w:rsidRPr="00676B82">
        <w:rPr>
          <w:sz w:val="26"/>
          <w:szCs w:val="26"/>
        </w:rPr>
        <w:t xml:space="preserve">Tăng trọng lượng cơ thể khi mang thai: tăng đủ khi tăng từ 9 – 12kg trong thai kỳ </w:t>
      </w:r>
      <w:r w:rsidR="005A4E88" w:rsidRPr="00676B82">
        <w:rPr>
          <w:sz w:val="26"/>
          <w:szCs w:val="26"/>
        </w:rPr>
        <w:fldChar w:fldCharType="begin"/>
      </w:r>
      <w:r w:rsidR="000834E4">
        <w:rPr>
          <w:sz w:val="26"/>
          <w:szCs w:val="26"/>
        </w:rPr>
        <w:instrText xml:space="preserve"> ADDIN EN.CITE &lt;EndNote&gt;&lt;Cite&gt;&lt;Author&gt;Bộ Y tế&lt;/Author&gt;&lt;Year&gt;2009&lt;/Year&gt;&lt;RecNum&gt;235&lt;/RecNum&gt;&lt;record&gt;&lt;rec-number&gt;235&lt;/rec-number&gt;&lt;foreign-keys&gt;&lt;key app="EN" db-id="etvr25fpetzf0heve9nxvrsip0rasvapxaer"&gt;235&lt;/key&gt;&lt;/foreign-keys&gt;&lt;ref-type name="Journal Article"&gt;17&lt;/ref-type&gt;&lt;contributors&gt;&lt;authors&gt;&lt;author&gt;Bộ Y tế,&lt;/author&gt;&lt;/authors&gt;&lt;/contributors&gt;&lt;titles&gt;&lt;title&gt;Hướng dẫn quốc gia về các dịch vụ chăm sóc sức khỏe sinh sản&lt;/title&gt;&lt;/titles&gt;&lt;dates&gt;&lt;year&gt;2009&lt;/year&gt;&lt;/dates&gt;&lt;urls&gt;&lt;/urls&gt;&lt;/record&gt;&lt;/Cite&gt;&lt;/EndNote&gt;</w:instrText>
      </w:r>
      <w:r w:rsidR="005A4E88" w:rsidRPr="00676B82">
        <w:rPr>
          <w:sz w:val="26"/>
          <w:szCs w:val="26"/>
        </w:rPr>
        <w:fldChar w:fldCharType="separate"/>
      </w:r>
      <w:r w:rsidR="003E5DE4">
        <w:rPr>
          <w:noProof/>
          <w:sz w:val="26"/>
          <w:szCs w:val="26"/>
        </w:rPr>
        <w:t>[85]</w:t>
      </w:r>
      <w:r w:rsidR="005A4E88" w:rsidRPr="00676B82">
        <w:rPr>
          <w:sz w:val="26"/>
          <w:szCs w:val="26"/>
        </w:rPr>
        <w:fldChar w:fldCharType="end"/>
      </w:r>
      <w:r w:rsidRPr="00676B82">
        <w:rPr>
          <w:sz w:val="26"/>
          <w:szCs w:val="26"/>
        </w:rPr>
        <w:t>.</w:t>
      </w:r>
      <w:bookmarkEnd w:id="153"/>
      <w:bookmarkEnd w:id="154"/>
      <w:bookmarkEnd w:id="155"/>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56" w:name="_Toc457112166"/>
      <w:bookmarkStart w:id="157" w:name="_Toc457113720"/>
      <w:bookmarkStart w:id="158" w:name="_Toc471244645"/>
      <w:r w:rsidRPr="00676B82">
        <w:rPr>
          <w:sz w:val="26"/>
          <w:szCs w:val="26"/>
        </w:rPr>
        <w:t xml:space="preserve">Thực hành cho trẻ bú sớm: bú trong vòng 1 giờ đầu sau khi sinh </w:t>
      </w:r>
      <w:r w:rsidR="005A4E88" w:rsidRPr="00676B82">
        <w:rPr>
          <w:sz w:val="26"/>
          <w:szCs w:val="26"/>
        </w:rPr>
        <w:fldChar w:fldCharType="begin"/>
      </w:r>
      <w:r w:rsidR="000834E4">
        <w:rPr>
          <w:sz w:val="26"/>
          <w:szCs w:val="26"/>
        </w:rPr>
        <w:instrText xml:space="preserve"> ADDIN EN.CITE &lt;EndNote&gt;&lt;Cite&gt;&lt;Author&gt;Bộ Y tế&lt;/Author&gt;&lt;Year&gt;2009&lt;/Year&gt;&lt;RecNum&gt;235&lt;/RecNum&gt;&lt;record&gt;&lt;rec-number&gt;235&lt;/rec-number&gt;&lt;foreign-keys&gt;&lt;key app="EN" db-id="etvr25fpetzf0heve9nxvrsip0rasvapxaer"&gt;235&lt;/key&gt;&lt;/foreign-keys&gt;&lt;ref-type name="Journal Article"&gt;17&lt;/ref-type&gt;&lt;contributors&gt;&lt;authors&gt;&lt;author&gt;Bộ Y tế,&lt;/author&gt;&lt;/authors&gt;&lt;/contributors&gt;&lt;titles&gt;&lt;title&gt;Hướng dẫn quốc gia về các dịch vụ chăm sóc sức khỏe sinh sản&lt;/title&gt;&lt;/titles&gt;&lt;dates&gt;&lt;year&gt;2009&lt;/year&gt;&lt;/dates&gt;&lt;urls&gt;&lt;/urls&gt;&lt;/record&gt;&lt;/Cite&gt;&lt;/EndNote&gt;</w:instrText>
      </w:r>
      <w:r w:rsidR="005A4E88" w:rsidRPr="00676B82">
        <w:rPr>
          <w:sz w:val="26"/>
          <w:szCs w:val="26"/>
        </w:rPr>
        <w:fldChar w:fldCharType="separate"/>
      </w:r>
      <w:r w:rsidR="003E5DE4">
        <w:rPr>
          <w:noProof/>
          <w:sz w:val="26"/>
          <w:szCs w:val="26"/>
        </w:rPr>
        <w:t>[85]</w:t>
      </w:r>
      <w:r w:rsidR="005A4E88" w:rsidRPr="00676B82">
        <w:rPr>
          <w:sz w:val="26"/>
          <w:szCs w:val="26"/>
        </w:rPr>
        <w:fldChar w:fldCharType="end"/>
      </w:r>
      <w:r w:rsidRPr="00676B82">
        <w:rPr>
          <w:sz w:val="26"/>
          <w:szCs w:val="26"/>
        </w:rPr>
        <w:t>.</w:t>
      </w:r>
      <w:bookmarkEnd w:id="156"/>
      <w:bookmarkEnd w:id="157"/>
      <w:bookmarkEnd w:id="158"/>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59" w:name="_Toc457112167"/>
      <w:bookmarkStart w:id="160" w:name="_Toc457113721"/>
      <w:bookmarkStart w:id="161" w:name="_Toc471244646"/>
      <w:r w:rsidRPr="00676B82">
        <w:rPr>
          <w:sz w:val="26"/>
          <w:szCs w:val="26"/>
        </w:rPr>
        <w:t>Thực hành cho trẻ bú mẹ hoàn toàn: trẻ được bú mẹ hoàn toàn trong vòng 6 tháng đầu mà không ăn hay uống bất kỳ đò ăn thức uống nào khác</w:t>
      </w:r>
      <w:r w:rsidR="005A4E88">
        <w:rPr>
          <w:sz w:val="26"/>
          <w:szCs w:val="26"/>
        </w:rPr>
        <w:fldChar w:fldCharType="begin"/>
      </w:r>
      <w:r w:rsidR="000834E4">
        <w:rPr>
          <w:sz w:val="26"/>
          <w:szCs w:val="26"/>
        </w:rPr>
        <w:instrText xml:space="preserve"> ADDIN EN.CITE &lt;EndNote&gt;&lt;Cite&gt;&lt;Author&gt;Bộ Y tế&lt;/Author&gt;&lt;Year&gt;2015&lt;/Year&gt;&lt;RecNum&gt;236&lt;/RecNum&gt;&lt;record&gt;&lt;rec-number&gt;236&lt;/rec-number&gt;&lt;foreign-keys&gt;&lt;key app="EN" db-id="etvr25fpetzf0heve9nxvrsip0rasvapxaer"&gt;236&lt;/key&gt;&lt;/foreign-keys&gt;&lt;ref-type name="Journal Article"&gt;17&lt;/ref-type&gt;&lt;contributors&gt;&lt;authors&gt;&lt;author&gt;Bộ Y tế,&lt;/author&gt;&lt;/authors&gt;&lt;/contributors&gt;&lt;titles&gt;&lt;title&gt;Nuôi dưỡng trẻ nhỏ, Tài liệu dùng cho nhân viên y tế thôn bản và công tác viên dinh dưỡng&lt;/title&gt;&lt;/titles&gt;&lt;dates&gt;&lt;year&gt;2015&lt;/year&gt;&lt;/dates&gt;&lt;urls&gt;&lt;/urls&gt;&lt;/record&gt;&lt;/Cite&gt;&lt;/EndNote&gt;</w:instrText>
      </w:r>
      <w:r w:rsidR="005A4E88">
        <w:rPr>
          <w:sz w:val="26"/>
          <w:szCs w:val="26"/>
        </w:rPr>
        <w:fldChar w:fldCharType="separate"/>
      </w:r>
      <w:r w:rsidR="003E5DE4">
        <w:rPr>
          <w:noProof/>
          <w:sz w:val="26"/>
          <w:szCs w:val="26"/>
        </w:rPr>
        <w:t>[86]</w:t>
      </w:r>
      <w:r w:rsidR="005A4E88">
        <w:rPr>
          <w:sz w:val="26"/>
          <w:szCs w:val="26"/>
        </w:rPr>
        <w:fldChar w:fldCharType="end"/>
      </w:r>
      <w:r w:rsidRPr="00676B82">
        <w:rPr>
          <w:color w:val="3366FF"/>
          <w:sz w:val="26"/>
          <w:szCs w:val="26"/>
        </w:rPr>
        <w:t>.</w:t>
      </w:r>
      <w:bookmarkEnd w:id="159"/>
      <w:bookmarkEnd w:id="160"/>
      <w:bookmarkEnd w:id="161"/>
    </w:p>
    <w:p w:rsidR="002A62FB" w:rsidRPr="00676B82" w:rsidRDefault="00E3262C" w:rsidP="00657DB8">
      <w:pPr>
        <w:pStyle w:val="ListParagraph"/>
        <w:numPr>
          <w:ilvl w:val="0"/>
          <w:numId w:val="18"/>
        </w:numPr>
        <w:tabs>
          <w:tab w:val="left" w:pos="567"/>
        </w:tabs>
        <w:spacing w:before="0" w:after="0"/>
        <w:outlineLvl w:val="0"/>
        <w:rPr>
          <w:color w:val="3366FF"/>
          <w:sz w:val="26"/>
          <w:szCs w:val="26"/>
        </w:rPr>
      </w:pPr>
      <w:bookmarkStart w:id="162" w:name="_Toc457112168"/>
      <w:bookmarkStart w:id="163" w:name="_Toc457113722"/>
      <w:bookmarkStart w:id="164" w:name="_Toc471244647"/>
      <w:r w:rsidRPr="00676B82">
        <w:rPr>
          <w:sz w:val="26"/>
          <w:szCs w:val="26"/>
        </w:rPr>
        <w:t xml:space="preserve">Ăn bổ sung </w:t>
      </w:r>
      <w:r w:rsidR="002A62FB" w:rsidRPr="00676B82">
        <w:rPr>
          <w:sz w:val="26"/>
          <w:szCs w:val="26"/>
        </w:rPr>
        <w:t xml:space="preserve">(Thời điểm ăn bổ sung, số bữa, nhóm thực phẩm cho ăn bổ sung): bắt đầu từ khi trẻ tròn 6 tháng, ngoài sữa mẹ trẻ được ăn bổ sung đủ 4 nhóm thực phẩm cơ bản: chất bột, chất đạm, chất béo và vitamin, muối khoáng </w:t>
      </w:r>
      <w:r w:rsidR="005A4E88" w:rsidRPr="00676B82">
        <w:rPr>
          <w:sz w:val="26"/>
          <w:szCs w:val="26"/>
        </w:rPr>
        <w:fldChar w:fldCharType="begin"/>
      </w:r>
      <w:r w:rsidR="000834E4">
        <w:rPr>
          <w:sz w:val="26"/>
          <w:szCs w:val="26"/>
        </w:rPr>
        <w:instrText xml:space="preserve"> ADDIN EN.CITE &lt;EndNote&gt;&lt;Cite&gt;&lt;Author&gt;Bộ Y tế&lt;/Author&gt;&lt;Year&gt;2015&lt;/Year&gt;&lt;RecNum&gt;236&lt;/RecNum&gt;&lt;record&gt;&lt;rec-number&gt;236&lt;/rec-number&gt;&lt;foreign-keys&gt;&lt;key app="EN" db-id="etvr25fpetzf0heve9nxvrsip0rasvapxaer"&gt;236&lt;/key&gt;&lt;/foreign-keys&gt;&lt;ref-type name="Journal Article"&gt;17&lt;/ref-type&gt;&lt;contributors&gt;&lt;authors&gt;&lt;author&gt;Bộ Y tế,&lt;/author&gt;&lt;/authors&gt;&lt;/contributors&gt;&lt;titles&gt;&lt;title&gt;Nuôi dưỡng trẻ nhỏ, Tài liệu dùng cho nhân viên y tế thôn bản và công tác viên dinh dưỡng&lt;/title&gt;&lt;/titles&gt;&lt;dates&gt;&lt;year&gt;2015&lt;/year&gt;&lt;/dates&gt;&lt;urls&gt;&lt;/urls&gt;&lt;/record&gt;&lt;/Cite&gt;&lt;/EndNote&gt;</w:instrText>
      </w:r>
      <w:r w:rsidR="005A4E88" w:rsidRPr="00676B82">
        <w:rPr>
          <w:sz w:val="26"/>
          <w:szCs w:val="26"/>
        </w:rPr>
        <w:fldChar w:fldCharType="separate"/>
      </w:r>
      <w:r w:rsidR="003E5DE4">
        <w:rPr>
          <w:noProof/>
          <w:sz w:val="26"/>
          <w:szCs w:val="26"/>
        </w:rPr>
        <w:t>[86]</w:t>
      </w:r>
      <w:r w:rsidR="005A4E88" w:rsidRPr="00676B82">
        <w:rPr>
          <w:sz w:val="26"/>
          <w:szCs w:val="26"/>
        </w:rPr>
        <w:fldChar w:fldCharType="end"/>
      </w:r>
      <w:r w:rsidR="002A62FB" w:rsidRPr="00676B82">
        <w:rPr>
          <w:color w:val="3366FF"/>
          <w:sz w:val="26"/>
          <w:szCs w:val="26"/>
        </w:rPr>
        <w:t>.</w:t>
      </w:r>
      <w:bookmarkEnd w:id="162"/>
      <w:bookmarkEnd w:id="163"/>
      <w:bookmarkEnd w:id="164"/>
    </w:p>
    <w:p w:rsidR="002A62FB" w:rsidRPr="00676B82" w:rsidRDefault="002A62FB" w:rsidP="00657DB8">
      <w:pPr>
        <w:pStyle w:val="ListParagraph"/>
        <w:numPr>
          <w:ilvl w:val="0"/>
          <w:numId w:val="18"/>
        </w:numPr>
        <w:tabs>
          <w:tab w:val="left" w:pos="567"/>
        </w:tabs>
        <w:spacing w:before="0" w:after="0"/>
        <w:outlineLvl w:val="0"/>
        <w:rPr>
          <w:sz w:val="26"/>
          <w:szCs w:val="26"/>
        </w:rPr>
      </w:pPr>
      <w:bookmarkStart w:id="165" w:name="_Toc471244648"/>
      <w:r w:rsidRPr="00676B82">
        <w:rPr>
          <w:sz w:val="26"/>
          <w:szCs w:val="26"/>
        </w:rPr>
        <w:t>Khẩu phần của trẻ</w:t>
      </w:r>
      <w:r w:rsidR="00E3262C" w:rsidRPr="00676B82">
        <w:rPr>
          <w:sz w:val="26"/>
          <w:szCs w:val="26"/>
        </w:rPr>
        <w:t>:</w:t>
      </w:r>
      <w:bookmarkEnd w:id="165"/>
    </w:p>
    <w:p w:rsidR="002A62FB" w:rsidRPr="00676B82" w:rsidRDefault="002A62FB" w:rsidP="00676B82">
      <w:pPr>
        <w:spacing w:before="0" w:after="0"/>
        <w:rPr>
          <w:sz w:val="26"/>
          <w:szCs w:val="26"/>
        </w:rPr>
      </w:pPr>
      <w:r w:rsidRPr="00676B82">
        <w:rPr>
          <w:sz w:val="26"/>
          <w:szCs w:val="26"/>
        </w:rPr>
        <w:t>+ Tần suất xuất hiện các loại thực phẩm trong khẩu phần của trẻ: số lần xuất hiện các loại thực phẩm thuộc các 4 nhóm thực phẩm cơ bản.</w:t>
      </w:r>
    </w:p>
    <w:p w:rsidR="002A62FB" w:rsidRPr="00676B82" w:rsidRDefault="002A62FB" w:rsidP="00676B82">
      <w:pPr>
        <w:spacing w:before="0" w:after="0"/>
        <w:rPr>
          <w:sz w:val="26"/>
          <w:szCs w:val="26"/>
        </w:rPr>
      </w:pPr>
      <w:r w:rsidRPr="00676B82">
        <w:rPr>
          <w:sz w:val="26"/>
          <w:szCs w:val="26"/>
        </w:rPr>
        <w:t>+ Số nhóm thực phẩm có trong khẩu phần của trẻ trong 24 giờ: số lần xuất hiện số nhóm thực phẩm cơ bản.</w:t>
      </w:r>
    </w:p>
    <w:p w:rsidR="002A62FB" w:rsidRPr="00676B82" w:rsidRDefault="002A62FB" w:rsidP="00676B82">
      <w:pPr>
        <w:spacing w:before="0" w:after="0"/>
        <w:rPr>
          <w:sz w:val="26"/>
          <w:szCs w:val="26"/>
        </w:rPr>
      </w:pPr>
      <w:r w:rsidRPr="00676B82">
        <w:rPr>
          <w:sz w:val="26"/>
          <w:szCs w:val="26"/>
        </w:rPr>
        <w:t>+Năng lượng khẩu phần: tổng năng lượng do sữa mẹ và thực phẩm bổ sung cung cấp.</w:t>
      </w:r>
      <w:bookmarkStart w:id="166" w:name="_Toc457112169"/>
      <w:bookmarkStart w:id="167" w:name="_Toc457113723"/>
    </w:p>
    <w:p w:rsidR="002A62FB" w:rsidRPr="00676B82" w:rsidRDefault="002A62FB" w:rsidP="00676B82">
      <w:pPr>
        <w:spacing w:before="0" w:after="0"/>
        <w:rPr>
          <w:sz w:val="26"/>
          <w:szCs w:val="26"/>
        </w:rPr>
      </w:pPr>
      <w:r w:rsidRPr="00676B82">
        <w:rPr>
          <w:sz w:val="26"/>
          <w:szCs w:val="26"/>
        </w:rPr>
        <w:t>+ Bệnh tật</w:t>
      </w:r>
      <w:r w:rsidRPr="00676B82">
        <w:rPr>
          <w:b/>
          <w:sz w:val="26"/>
          <w:szCs w:val="26"/>
        </w:rPr>
        <w:t>:</w:t>
      </w:r>
      <w:r w:rsidRPr="00676B82">
        <w:rPr>
          <w:sz w:val="26"/>
          <w:szCs w:val="26"/>
        </w:rPr>
        <w:t xml:space="preserve">Tiêu chảy, </w:t>
      </w:r>
      <w:r w:rsidR="00882B4D">
        <w:rPr>
          <w:sz w:val="26"/>
          <w:szCs w:val="26"/>
        </w:rPr>
        <w:t>nhiễm khuẩn hô hấp cấp (</w:t>
      </w:r>
      <w:r w:rsidRPr="00676B82">
        <w:rPr>
          <w:sz w:val="26"/>
          <w:szCs w:val="26"/>
        </w:rPr>
        <w:t>NKHHC</w:t>
      </w:r>
      <w:r w:rsidR="00882B4D">
        <w:rPr>
          <w:sz w:val="26"/>
          <w:szCs w:val="26"/>
        </w:rPr>
        <w:t>)</w:t>
      </w:r>
      <w:r w:rsidRPr="00676B82">
        <w:rPr>
          <w:sz w:val="26"/>
          <w:szCs w:val="26"/>
        </w:rPr>
        <w:t>, chăm sóc khi trẻ bị bệnh.</w:t>
      </w:r>
      <w:bookmarkEnd w:id="166"/>
      <w:bookmarkEnd w:id="167"/>
    </w:p>
    <w:p w:rsidR="002A62FB" w:rsidRPr="00676B82" w:rsidRDefault="002A62FB" w:rsidP="00676B82">
      <w:pPr>
        <w:spacing w:before="0" w:after="0"/>
        <w:rPr>
          <w:sz w:val="26"/>
          <w:szCs w:val="26"/>
        </w:rPr>
      </w:pPr>
      <w:r w:rsidRPr="00676B82">
        <w:rPr>
          <w:sz w:val="26"/>
          <w:szCs w:val="26"/>
        </w:rPr>
        <w:t>. Tiêu chảy: Trẻ được coi là tiêu chảy khi ngày trẻ đi ngoài phân loãng hoặc có máu từ 3 lần trở lên. Các biểu hiện đó hết trong hai ngày liên tục thì coi như chấm dứt một đợt tiêu chảy</w:t>
      </w:r>
      <w:r w:rsidR="00011584">
        <w:rPr>
          <w:sz w:val="26"/>
          <w:szCs w:val="26"/>
        </w:rPr>
        <w:t xml:space="preserve"> (theo IMCI)</w:t>
      </w:r>
      <w:r w:rsidRPr="00676B82">
        <w:rPr>
          <w:sz w:val="26"/>
          <w:szCs w:val="26"/>
        </w:rPr>
        <w:t>.</w:t>
      </w:r>
    </w:p>
    <w:p w:rsidR="00E3262C" w:rsidRPr="00676B82" w:rsidRDefault="002A62FB" w:rsidP="00676B82">
      <w:pPr>
        <w:pStyle w:val="ListParagraph"/>
        <w:tabs>
          <w:tab w:val="left" w:pos="567"/>
        </w:tabs>
        <w:spacing w:before="0" w:after="0"/>
        <w:ind w:left="0" w:firstLine="0"/>
        <w:outlineLvl w:val="0"/>
        <w:rPr>
          <w:sz w:val="26"/>
          <w:szCs w:val="26"/>
        </w:rPr>
      </w:pPr>
      <w:bookmarkStart w:id="168" w:name="_Toc457112170"/>
      <w:bookmarkStart w:id="169" w:name="_Toc457113724"/>
      <w:r w:rsidRPr="00676B82">
        <w:rPr>
          <w:sz w:val="26"/>
          <w:szCs w:val="26"/>
        </w:rPr>
        <w:tab/>
      </w:r>
      <w:bookmarkStart w:id="170" w:name="_Toc471244649"/>
      <w:r w:rsidRPr="00676B82">
        <w:rPr>
          <w:sz w:val="26"/>
          <w:szCs w:val="26"/>
        </w:rPr>
        <w:t xml:space="preserve">. NKHHC: Trẻ được </w:t>
      </w:r>
      <w:r w:rsidR="006B348A" w:rsidRPr="00676B82">
        <w:rPr>
          <w:sz w:val="26"/>
          <w:szCs w:val="26"/>
        </w:rPr>
        <w:t>coi là</w:t>
      </w:r>
      <w:r w:rsidRPr="00676B82">
        <w:rPr>
          <w:sz w:val="26"/>
          <w:szCs w:val="26"/>
        </w:rPr>
        <w:t xml:space="preserve"> nhiễm khuẩn đường hô hấp cấp khi trẻ có các biểu hiện ho, sốt, viêm long đường hô hấp trên. Nếu các biểu hiện đó hết trong 2 ngày liên tục thì được coi như chấm dứt một đợt nhiễm khuẩn hô hấp</w:t>
      </w:r>
      <w:r w:rsidR="00011584">
        <w:rPr>
          <w:sz w:val="26"/>
          <w:szCs w:val="26"/>
        </w:rPr>
        <w:t xml:space="preserve"> (theo IMCI)</w:t>
      </w:r>
      <w:r w:rsidRPr="00676B82">
        <w:rPr>
          <w:sz w:val="26"/>
          <w:szCs w:val="26"/>
        </w:rPr>
        <w:t>.</w:t>
      </w:r>
      <w:bookmarkStart w:id="171" w:name="_Toc457112171"/>
      <w:bookmarkStart w:id="172" w:name="_Toc457113725"/>
      <w:bookmarkEnd w:id="168"/>
      <w:bookmarkEnd w:id="169"/>
      <w:bookmarkEnd w:id="170"/>
    </w:p>
    <w:p w:rsidR="002A62FB" w:rsidRPr="00676B82" w:rsidRDefault="002A62FB" w:rsidP="00676B82">
      <w:pPr>
        <w:pStyle w:val="ListParagraph"/>
        <w:tabs>
          <w:tab w:val="left" w:pos="567"/>
        </w:tabs>
        <w:spacing w:before="0" w:after="0"/>
        <w:ind w:left="0" w:firstLine="0"/>
        <w:outlineLvl w:val="0"/>
        <w:rPr>
          <w:b/>
          <w:sz w:val="26"/>
          <w:szCs w:val="26"/>
        </w:rPr>
      </w:pPr>
      <w:bookmarkStart w:id="173" w:name="_Toc471244650"/>
      <w:r w:rsidRPr="00676B82">
        <w:rPr>
          <w:b/>
          <w:sz w:val="26"/>
          <w:szCs w:val="26"/>
        </w:rPr>
        <w:t>Nhóm biến về các yếu tố liên quan đến TTDD của trẻ</w:t>
      </w:r>
      <w:bookmarkEnd w:id="171"/>
      <w:bookmarkEnd w:id="172"/>
      <w:r w:rsidRPr="00676B82">
        <w:rPr>
          <w:b/>
          <w:sz w:val="26"/>
          <w:szCs w:val="26"/>
        </w:rPr>
        <w:t>:</w:t>
      </w:r>
      <w:bookmarkEnd w:id="173"/>
    </w:p>
    <w:p w:rsidR="002A62FB" w:rsidRPr="00676B82" w:rsidRDefault="002A62FB" w:rsidP="00657DB8">
      <w:pPr>
        <w:numPr>
          <w:ilvl w:val="0"/>
          <w:numId w:val="20"/>
        </w:numPr>
        <w:spacing w:before="0" w:after="0"/>
        <w:rPr>
          <w:sz w:val="26"/>
          <w:szCs w:val="26"/>
        </w:rPr>
      </w:pPr>
      <w:bookmarkStart w:id="174" w:name="_Toc457112172"/>
      <w:bookmarkStart w:id="175" w:name="_Toc457113726"/>
      <w:r w:rsidRPr="00676B82">
        <w:rPr>
          <w:sz w:val="26"/>
          <w:szCs w:val="26"/>
        </w:rPr>
        <w:t>Về phía mẹ: Kinh tế gia đình, trình độ học vấn; kiến thức về tiêu chảy</w:t>
      </w:r>
      <w:bookmarkEnd w:id="174"/>
      <w:bookmarkEnd w:id="175"/>
      <w:r w:rsidR="006B348A" w:rsidRPr="00676B82">
        <w:rPr>
          <w:sz w:val="26"/>
          <w:szCs w:val="26"/>
        </w:rPr>
        <w:t>, viêm đường hô hấp.</w:t>
      </w:r>
    </w:p>
    <w:p w:rsidR="00876B01" w:rsidRPr="00676B82" w:rsidRDefault="002A62FB" w:rsidP="00657DB8">
      <w:pPr>
        <w:numPr>
          <w:ilvl w:val="0"/>
          <w:numId w:val="20"/>
        </w:numPr>
        <w:spacing w:before="0" w:after="0"/>
        <w:rPr>
          <w:sz w:val="26"/>
          <w:szCs w:val="26"/>
        </w:rPr>
      </w:pPr>
      <w:bookmarkStart w:id="176" w:name="_Toc457112173"/>
      <w:bookmarkStart w:id="177" w:name="_Toc457113727"/>
      <w:r w:rsidRPr="00676B82">
        <w:rPr>
          <w:sz w:val="26"/>
          <w:szCs w:val="26"/>
        </w:rPr>
        <w:t>Về phía con: Cân nặng sơ sinh; mắc bệnh tiêu chảy; mắc NKHHCT; khẩu phần của trẻ (năng lượng và các chất dinh dưỡng).</w:t>
      </w:r>
      <w:bookmarkEnd w:id="176"/>
      <w:bookmarkEnd w:id="177"/>
    </w:p>
    <w:p w:rsidR="008C3FDE" w:rsidRPr="00676B82" w:rsidRDefault="008C3FDE" w:rsidP="00676B82">
      <w:pPr>
        <w:spacing w:before="0" w:after="0"/>
        <w:ind w:firstLine="0"/>
        <w:rPr>
          <w:i/>
          <w:sz w:val="26"/>
          <w:szCs w:val="26"/>
        </w:rPr>
      </w:pPr>
      <w:r w:rsidRPr="00676B82">
        <w:rPr>
          <w:i/>
          <w:sz w:val="26"/>
          <w:szCs w:val="26"/>
        </w:rPr>
        <w:t xml:space="preserve">2.3.1.4. </w:t>
      </w:r>
      <w:r w:rsidR="0074327E" w:rsidRPr="00676B82">
        <w:rPr>
          <w:i/>
          <w:sz w:val="26"/>
          <w:szCs w:val="26"/>
        </w:rPr>
        <w:t>Các bước tiến hành nghiên cứu:</w:t>
      </w:r>
    </w:p>
    <w:p w:rsidR="007C6165" w:rsidRPr="00676B82" w:rsidRDefault="00487E8D" w:rsidP="00676B82">
      <w:pPr>
        <w:tabs>
          <w:tab w:val="left" w:leader="dot" w:pos="9072"/>
        </w:tabs>
        <w:spacing w:before="0" w:after="0"/>
        <w:ind w:firstLine="720"/>
        <w:rPr>
          <w:sz w:val="26"/>
          <w:szCs w:val="26"/>
        </w:rPr>
      </w:pPr>
      <w:r w:rsidRPr="00676B82">
        <w:rPr>
          <w:sz w:val="26"/>
          <w:szCs w:val="26"/>
        </w:rPr>
        <w:t>Hoạt động nghiên cứu ở giai đoạn này bao gồm:</w:t>
      </w:r>
    </w:p>
    <w:p w:rsidR="00EE3FBE" w:rsidRPr="00D93742" w:rsidRDefault="00EE3FBE" w:rsidP="00676B82">
      <w:pPr>
        <w:spacing w:before="0" w:after="0"/>
        <w:rPr>
          <w:b/>
          <w:bCs/>
          <w:sz w:val="26"/>
          <w:szCs w:val="26"/>
        </w:rPr>
      </w:pPr>
      <w:r w:rsidRPr="00D93742">
        <w:rPr>
          <w:b/>
          <w:bCs/>
          <w:sz w:val="26"/>
          <w:szCs w:val="26"/>
        </w:rPr>
        <w:t>Bước 1: Lựa chọn địa bàn nghiên cứu</w:t>
      </w:r>
    </w:p>
    <w:p w:rsidR="00EE3FBE" w:rsidRPr="00676B82" w:rsidRDefault="00EE3FBE" w:rsidP="00676B82">
      <w:pPr>
        <w:numPr>
          <w:ilvl w:val="0"/>
          <w:numId w:val="2"/>
        </w:numPr>
        <w:tabs>
          <w:tab w:val="num" w:pos="360"/>
        </w:tabs>
        <w:spacing w:before="0" w:after="0"/>
        <w:rPr>
          <w:sz w:val="26"/>
          <w:szCs w:val="26"/>
        </w:rPr>
      </w:pPr>
      <w:r w:rsidRPr="00676B82">
        <w:rPr>
          <w:sz w:val="26"/>
          <w:szCs w:val="26"/>
        </w:rPr>
        <w:t>Liên hệ với lãnh đạo Trung tâm chăm sóc sức khỏe sinh sản tỉnh và Trung tâm Y tế huyện để nhận được sự đồng tình ủng hộ về đề tài nghiên cứu.</w:t>
      </w:r>
    </w:p>
    <w:p w:rsidR="00EE3FBE" w:rsidRPr="00676B82" w:rsidRDefault="00EE3FBE" w:rsidP="00676B82">
      <w:pPr>
        <w:numPr>
          <w:ilvl w:val="0"/>
          <w:numId w:val="2"/>
        </w:numPr>
        <w:tabs>
          <w:tab w:val="num" w:pos="360"/>
        </w:tabs>
        <w:spacing w:before="0" w:after="0"/>
        <w:rPr>
          <w:sz w:val="26"/>
          <w:szCs w:val="26"/>
        </w:rPr>
      </w:pPr>
      <w:r w:rsidRPr="00676B82">
        <w:rPr>
          <w:sz w:val="26"/>
          <w:szCs w:val="26"/>
        </w:rPr>
        <w:t>Làm việc với Trung tâm Y tế huyện để chọn địa bàn 8 xã nghiên cứu.</w:t>
      </w:r>
    </w:p>
    <w:p w:rsidR="00EE3FBE" w:rsidRPr="00676B82" w:rsidRDefault="00EE3FBE" w:rsidP="00676B82">
      <w:pPr>
        <w:numPr>
          <w:ilvl w:val="0"/>
          <w:numId w:val="2"/>
        </w:numPr>
        <w:tabs>
          <w:tab w:val="num" w:pos="360"/>
        </w:tabs>
        <w:spacing w:before="0" w:after="0"/>
        <w:rPr>
          <w:sz w:val="26"/>
          <w:szCs w:val="26"/>
        </w:rPr>
      </w:pPr>
      <w:r w:rsidRPr="00676B82">
        <w:rPr>
          <w:sz w:val="26"/>
          <w:szCs w:val="26"/>
        </w:rPr>
        <w:t>Liên hệ với trạm y tế của 8 xã nghèo nhất huyện được chọn để chuẩn bị cho việc tiến hành sàng lọc trẻ suy dinh dưỡng thể thấp còi, đồng thời chuẩn bị cho các bước nghiên cứu tiếp theo.</w:t>
      </w:r>
    </w:p>
    <w:p w:rsidR="00EE3FBE" w:rsidRPr="00D93742" w:rsidRDefault="00EE3FBE" w:rsidP="00676B82">
      <w:pPr>
        <w:spacing w:before="0" w:after="0"/>
        <w:rPr>
          <w:b/>
          <w:bCs/>
          <w:sz w:val="26"/>
          <w:szCs w:val="26"/>
        </w:rPr>
      </w:pPr>
      <w:r w:rsidRPr="00D93742">
        <w:rPr>
          <w:b/>
          <w:bCs/>
          <w:sz w:val="26"/>
          <w:szCs w:val="26"/>
        </w:rPr>
        <w:t>Bước 2: Chuẩn bị cho nghiên cứu</w:t>
      </w:r>
    </w:p>
    <w:p w:rsidR="00EE3FBE" w:rsidRPr="00676B82" w:rsidRDefault="00EE3FBE" w:rsidP="00676B82">
      <w:pPr>
        <w:numPr>
          <w:ilvl w:val="0"/>
          <w:numId w:val="2"/>
        </w:numPr>
        <w:tabs>
          <w:tab w:val="num" w:pos="360"/>
        </w:tabs>
        <w:spacing w:before="0" w:after="0"/>
        <w:rPr>
          <w:sz w:val="26"/>
          <w:szCs w:val="26"/>
        </w:rPr>
      </w:pPr>
      <w:r w:rsidRPr="00676B82">
        <w:rPr>
          <w:sz w:val="26"/>
          <w:szCs w:val="26"/>
        </w:rPr>
        <w:t>Các trạm y tế xã lập danh sách trẻ trong độ tuổi 12-23 tháng theo từng thôn, bao gồm các thông tin đầy đủ về họ và tên trẻ, họ và tên mẹ của trẻ, ngày tháng năm sinh của trẻ, địa chỉ cụ thể.</w:t>
      </w:r>
    </w:p>
    <w:p w:rsidR="00EE3FBE" w:rsidRPr="00676B82" w:rsidRDefault="00EE3FBE" w:rsidP="00676B82">
      <w:pPr>
        <w:numPr>
          <w:ilvl w:val="0"/>
          <w:numId w:val="2"/>
        </w:numPr>
        <w:tabs>
          <w:tab w:val="num" w:pos="360"/>
        </w:tabs>
        <w:spacing w:before="0" w:after="0"/>
        <w:rPr>
          <w:sz w:val="26"/>
          <w:szCs w:val="26"/>
        </w:rPr>
      </w:pPr>
      <w:r w:rsidRPr="00676B82">
        <w:rPr>
          <w:sz w:val="26"/>
          <w:szCs w:val="26"/>
        </w:rPr>
        <w:t xml:space="preserve">Giới thiệu </w:t>
      </w:r>
      <w:r w:rsidR="006B348A" w:rsidRPr="00676B82">
        <w:rPr>
          <w:sz w:val="26"/>
          <w:szCs w:val="26"/>
        </w:rPr>
        <w:t>v</w:t>
      </w:r>
      <w:r w:rsidRPr="00676B82">
        <w:rPr>
          <w:sz w:val="26"/>
          <w:szCs w:val="26"/>
        </w:rPr>
        <w:t>ề nghiên cứu cho các cán bộ y tế huyện, xã và Cộng tác viên, bao gồm mục đích, mục tiêu nghiên cứu, các can thiệp và những kỹ thuật liên quan như cân</w:t>
      </w:r>
      <w:r w:rsidR="00644149">
        <w:rPr>
          <w:sz w:val="26"/>
          <w:szCs w:val="26"/>
        </w:rPr>
        <w:t>,</w:t>
      </w:r>
      <w:r w:rsidRPr="00676B82">
        <w:rPr>
          <w:sz w:val="26"/>
          <w:szCs w:val="26"/>
        </w:rPr>
        <w:t xml:space="preserve"> đo để xác định tình trạng dinh dưỡng</w:t>
      </w:r>
      <w:r w:rsidR="00644149">
        <w:rPr>
          <w:sz w:val="26"/>
          <w:szCs w:val="26"/>
        </w:rPr>
        <w:t>,</w:t>
      </w:r>
      <w:r w:rsidRPr="00676B82">
        <w:rPr>
          <w:sz w:val="26"/>
          <w:szCs w:val="26"/>
        </w:rPr>
        <w:t xml:space="preserve"> phỏng vấn để tìm hiểu tình trạng bệnh</w:t>
      </w:r>
      <w:r w:rsidR="00644149">
        <w:rPr>
          <w:sz w:val="26"/>
          <w:szCs w:val="26"/>
        </w:rPr>
        <w:t xml:space="preserve"> tật của trẻ và </w:t>
      </w:r>
      <w:r w:rsidRPr="00676B82">
        <w:rPr>
          <w:sz w:val="26"/>
          <w:szCs w:val="26"/>
        </w:rPr>
        <w:t>các yếu tố liên quan đến thực hành dinh dưỡng của bà mẹ và người chăm sóc trẻ trước và sau can thiệp.</w:t>
      </w:r>
    </w:p>
    <w:p w:rsidR="00EE3FBE" w:rsidRPr="00D93742" w:rsidRDefault="00C659FD" w:rsidP="00676B82">
      <w:pPr>
        <w:spacing w:before="0" w:after="0"/>
        <w:rPr>
          <w:b/>
          <w:bCs/>
          <w:sz w:val="26"/>
          <w:szCs w:val="26"/>
        </w:rPr>
      </w:pPr>
      <w:r w:rsidRPr="00D93742">
        <w:rPr>
          <w:b/>
          <w:bCs/>
          <w:sz w:val="26"/>
          <w:szCs w:val="26"/>
        </w:rPr>
        <w:t>Bước 3: Thực hiện giai đoạn</w:t>
      </w:r>
      <w:r w:rsidR="00EE3FBE" w:rsidRPr="00D93742">
        <w:rPr>
          <w:b/>
          <w:bCs/>
          <w:sz w:val="26"/>
          <w:szCs w:val="26"/>
        </w:rPr>
        <w:t xml:space="preserve"> Nghiên cứu sàng lọc</w:t>
      </w:r>
    </w:p>
    <w:p w:rsidR="00EE3FBE" w:rsidRPr="00676B82" w:rsidRDefault="00EE3FBE" w:rsidP="00676B82">
      <w:pPr>
        <w:numPr>
          <w:ilvl w:val="0"/>
          <w:numId w:val="2"/>
        </w:numPr>
        <w:spacing w:before="0" w:after="0"/>
        <w:rPr>
          <w:sz w:val="26"/>
          <w:szCs w:val="26"/>
        </w:rPr>
      </w:pPr>
      <w:r w:rsidRPr="00676B82">
        <w:rPr>
          <w:sz w:val="26"/>
          <w:szCs w:val="26"/>
        </w:rPr>
        <w:t>Tập huấn cho các cán bộ y tế huyện/xã/thôn tham gia vào nghiên cứu, sau đó chọn ra những cán bộ có đủ năng lực (có khả năng quản lý, tổ chức và kỹ năng cân đo trẻ, xác định tình trạng bệnh của trẻ chính xác), nhiệt tình, trung thực và có trách nhiệm cao để tham gia vào nghiên cứu:</w:t>
      </w:r>
    </w:p>
    <w:p w:rsidR="00EE3FBE" w:rsidRPr="00676B82" w:rsidRDefault="00EE3FBE" w:rsidP="00676B82">
      <w:pPr>
        <w:spacing w:before="0" w:after="0"/>
        <w:ind w:left="720" w:firstLine="0"/>
        <w:rPr>
          <w:sz w:val="26"/>
          <w:szCs w:val="26"/>
        </w:rPr>
      </w:pPr>
      <w:r w:rsidRPr="00676B82">
        <w:rPr>
          <w:sz w:val="26"/>
          <w:szCs w:val="26"/>
        </w:rPr>
        <w:t>+ Mỗi thôn: 1 cán bộ y tế thôn.</w:t>
      </w:r>
    </w:p>
    <w:p w:rsidR="00EE3FBE" w:rsidRPr="00676B82" w:rsidRDefault="00EE3FBE" w:rsidP="00676B82">
      <w:pPr>
        <w:spacing w:before="0" w:after="0"/>
        <w:ind w:left="720" w:firstLine="0"/>
        <w:rPr>
          <w:sz w:val="26"/>
          <w:szCs w:val="26"/>
        </w:rPr>
      </w:pPr>
      <w:r w:rsidRPr="00676B82">
        <w:rPr>
          <w:sz w:val="26"/>
          <w:szCs w:val="26"/>
        </w:rPr>
        <w:t>+ Mỗi xã: 2-3 cán bộ y tế xã.</w:t>
      </w:r>
    </w:p>
    <w:p w:rsidR="00EE3FBE" w:rsidRPr="00676B82" w:rsidRDefault="00EE3FBE" w:rsidP="00676B82">
      <w:pPr>
        <w:spacing w:before="0" w:after="0"/>
        <w:ind w:left="720" w:firstLine="0"/>
        <w:rPr>
          <w:sz w:val="26"/>
          <w:szCs w:val="26"/>
        </w:rPr>
      </w:pPr>
      <w:r w:rsidRPr="00676B82">
        <w:rPr>
          <w:sz w:val="26"/>
          <w:szCs w:val="26"/>
        </w:rPr>
        <w:t>+ Huyện: 4 cán bộ y tế huyện tham gia theo dõi nghiên cứu.</w:t>
      </w:r>
    </w:p>
    <w:p w:rsidR="00EE3FBE" w:rsidRPr="00676B82" w:rsidRDefault="00EE3FBE" w:rsidP="00676B82">
      <w:pPr>
        <w:spacing w:before="0" w:after="0"/>
        <w:ind w:left="720" w:firstLine="0"/>
        <w:rPr>
          <w:sz w:val="26"/>
          <w:szCs w:val="26"/>
        </w:rPr>
      </w:pPr>
      <w:r w:rsidRPr="00676B82">
        <w:rPr>
          <w:sz w:val="26"/>
          <w:szCs w:val="26"/>
        </w:rPr>
        <w:t>+ Tỉnh: 1 lãnh đạo và 2 cán bộ khoa Dinh dưỡng của TTSKSS tỉnh hỗ trợ giám sát nghiên cứu.</w:t>
      </w:r>
    </w:p>
    <w:p w:rsidR="00EE3FBE" w:rsidRPr="00676B82" w:rsidRDefault="00EE3FBE" w:rsidP="00676B82">
      <w:pPr>
        <w:numPr>
          <w:ilvl w:val="0"/>
          <w:numId w:val="2"/>
        </w:numPr>
        <w:spacing w:before="0" w:after="0"/>
        <w:rPr>
          <w:sz w:val="26"/>
          <w:szCs w:val="26"/>
        </w:rPr>
      </w:pPr>
      <w:r w:rsidRPr="00676B82">
        <w:rPr>
          <w:sz w:val="26"/>
          <w:szCs w:val="26"/>
        </w:rPr>
        <w:t>Cân, đo trẻ 12-23 tháng tuổi: Nghiên cứu viên được sự hỗ trợ của cán bộ y tế huyện và xã thực hiện cân đo toàn bộ trẻ 12-23 tháng tuổi theo danh sách đã chuẩn bị tại 8 xã được chọn và có mặt tại thời điểm điều tra. Kết quả cân đo được 577 trẻ, xác định tình trạng suy dinh dưỡng của từng trẻ theo phần mềm Anthro</w:t>
      </w:r>
      <w:r w:rsidR="001F7589" w:rsidRPr="00676B82">
        <w:rPr>
          <w:sz w:val="26"/>
          <w:szCs w:val="26"/>
        </w:rPr>
        <w:t>, 2006 được khuyến cáo bởi WHO, trong đó có 157 trẻ bị SDD thấp còi. Sau khi cân nhắc các tiêu chuẩn chọn mẫu can thiệp, xác định được 137 cặp mẹ và trẻ đủ tiêu chuẩn tham gia nghiên cứu can thiệp.</w:t>
      </w:r>
    </w:p>
    <w:p w:rsidR="00EE3FBE" w:rsidRPr="00676B82" w:rsidRDefault="00EE3FBE" w:rsidP="00657DB8">
      <w:pPr>
        <w:numPr>
          <w:ilvl w:val="0"/>
          <w:numId w:val="7"/>
        </w:numPr>
        <w:spacing w:before="0" w:after="0"/>
        <w:rPr>
          <w:sz w:val="26"/>
          <w:szCs w:val="26"/>
        </w:rPr>
      </w:pPr>
      <w:r w:rsidRPr="00676B82">
        <w:rPr>
          <w:sz w:val="26"/>
          <w:szCs w:val="26"/>
        </w:rPr>
        <w:t>Phỏng vấn bà mẹ để tìm hiểu về các thực hành nuôi dưỡng, chăm sóc trẻ và vệ sinh cá nhân</w:t>
      </w:r>
      <w:r w:rsidR="001F7589" w:rsidRPr="00676B82">
        <w:rPr>
          <w:sz w:val="26"/>
          <w:szCs w:val="26"/>
        </w:rPr>
        <w:t>,</w:t>
      </w:r>
      <w:r w:rsidRPr="00676B82">
        <w:rPr>
          <w:sz w:val="26"/>
          <w:szCs w:val="26"/>
        </w:rPr>
        <w:t xml:space="preserve"> tìm hiểu </w:t>
      </w:r>
      <w:r w:rsidR="001F7589" w:rsidRPr="00676B82">
        <w:rPr>
          <w:sz w:val="26"/>
          <w:szCs w:val="26"/>
        </w:rPr>
        <w:t xml:space="preserve">một số </w:t>
      </w:r>
      <w:r w:rsidRPr="00676B82">
        <w:rPr>
          <w:sz w:val="26"/>
          <w:szCs w:val="26"/>
        </w:rPr>
        <w:t>yếu tố liên quan đến tình trạng dinh dưỡng của trẻ.</w:t>
      </w:r>
    </w:p>
    <w:p w:rsidR="00EE3FBE" w:rsidRPr="00676B82" w:rsidRDefault="00EE3FBE" w:rsidP="00676B82">
      <w:pPr>
        <w:numPr>
          <w:ilvl w:val="0"/>
          <w:numId w:val="2"/>
        </w:numPr>
        <w:spacing w:before="0" w:after="0"/>
        <w:rPr>
          <w:sz w:val="26"/>
          <w:szCs w:val="26"/>
        </w:rPr>
      </w:pPr>
      <w:r w:rsidRPr="00676B82">
        <w:rPr>
          <w:sz w:val="26"/>
          <w:szCs w:val="26"/>
        </w:rPr>
        <w:t>Thảo luận với các bà mẹ và người chăm sóc trẻ chính về nguồn thực phẩm sẵn có tại địa phương, các tập quán và thói quen nuôi dưỡng trẻ.</w:t>
      </w:r>
    </w:p>
    <w:p w:rsidR="00E3262C" w:rsidRPr="00676B82" w:rsidRDefault="00EE3FBE" w:rsidP="00676B82">
      <w:pPr>
        <w:numPr>
          <w:ilvl w:val="0"/>
          <w:numId w:val="2"/>
        </w:numPr>
        <w:spacing w:before="0" w:after="0"/>
        <w:rPr>
          <w:sz w:val="26"/>
          <w:szCs w:val="26"/>
        </w:rPr>
      </w:pPr>
      <w:r w:rsidRPr="00676B82">
        <w:rPr>
          <w:sz w:val="26"/>
          <w:szCs w:val="26"/>
        </w:rPr>
        <w:t>Điều tra thị trường và thảo luận nhóm với các bà mẹ để tìm hiểu về các thực phẩm sẵn có tại địa bàn nghiên cứu, bao gồm danh mục các lo</w:t>
      </w:r>
      <w:r w:rsidR="001F7589" w:rsidRPr="00676B82">
        <w:rPr>
          <w:sz w:val="26"/>
          <w:szCs w:val="26"/>
        </w:rPr>
        <w:t>ại thực phẩm theo 4 nhóm thực phẩm</w:t>
      </w:r>
      <w:r w:rsidRPr="00676B82">
        <w:rPr>
          <w:sz w:val="26"/>
          <w:szCs w:val="26"/>
        </w:rPr>
        <w:t xml:space="preserve"> cơ bản, tập quán chế biến thực phẩm để chuẩn bị bữa ăn cho trẻ của các gia đình có trẻ nhỏ.</w:t>
      </w:r>
    </w:p>
    <w:p w:rsidR="0028324C" w:rsidRPr="00676B82" w:rsidRDefault="0028324C" w:rsidP="006530E7">
      <w:pPr>
        <w:pStyle w:val="Heading3"/>
      </w:pPr>
      <w:bookmarkStart w:id="178" w:name="_Toc471244651"/>
      <w:r w:rsidRPr="00676B82">
        <w:t xml:space="preserve">2.3.2. </w:t>
      </w:r>
      <w:r w:rsidR="0074327E" w:rsidRPr="00676B82">
        <w:t>Giai đoạn n</w:t>
      </w:r>
      <w:r w:rsidRPr="00676B82">
        <w:t>ghiên cứu can thiệp</w:t>
      </w:r>
      <w:bookmarkEnd w:id="178"/>
    </w:p>
    <w:p w:rsidR="0028324C" w:rsidRPr="00676B82" w:rsidRDefault="0074327E" w:rsidP="00676B82">
      <w:pPr>
        <w:spacing w:before="0" w:after="0"/>
        <w:ind w:firstLine="0"/>
        <w:rPr>
          <w:i/>
          <w:sz w:val="26"/>
          <w:szCs w:val="26"/>
        </w:rPr>
      </w:pPr>
      <w:r w:rsidRPr="00676B82">
        <w:rPr>
          <w:i/>
          <w:sz w:val="26"/>
          <w:szCs w:val="26"/>
        </w:rPr>
        <w:t>2.3.2.1. Thiết kế</w:t>
      </w:r>
      <w:r w:rsidR="0028324C" w:rsidRPr="00676B82">
        <w:rPr>
          <w:i/>
          <w:sz w:val="26"/>
          <w:szCs w:val="26"/>
        </w:rPr>
        <w:t xml:space="preserve"> nghiên cứu: </w:t>
      </w:r>
    </w:p>
    <w:p w:rsidR="007C6165" w:rsidRPr="00676B82" w:rsidRDefault="00524469" w:rsidP="00676B82">
      <w:pPr>
        <w:spacing w:before="0" w:after="0"/>
        <w:ind w:firstLine="720"/>
        <w:rPr>
          <w:sz w:val="26"/>
          <w:szCs w:val="26"/>
        </w:rPr>
      </w:pPr>
      <w:r w:rsidRPr="00676B82">
        <w:rPr>
          <w:sz w:val="26"/>
          <w:szCs w:val="26"/>
        </w:rPr>
        <w:t>Thử nghiệm can thiệp cộng đồng có đối chứng trên đối tượng trẻ suy dinh dưỡng thấp còi để đánh giá hiệu quả giải pháp can thiệp bổ sung dinh dưỡng bằng sử dụng thực phẩm sẵn có tại địa ph</w:t>
      </w:r>
      <w:r w:rsidR="00992454" w:rsidRPr="00676B82">
        <w:rPr>
          <w:sz w:val="26"/>
          <w:szCs w:val="26"/>
        </w:rPr>
        <w:t>ương cho các đối tượng trẻ 12-23</w:t>
      </w:r>
      <w:r w:rsidRPr="00676B82">
        <w:rPr>
          <w:sz w:val="26"/>
          <w:szCs w:val="26"/>
        </w:rPr>
        <w:t xml:space="preserve"> tháng tuổi đến việc cải thiện tình trạng dinh dưỡng của trẻ thấp còi thuộc 4 xã nghiên cứu.</w:t>
      </w:r>
    </w:p>
    <w:p w:rsidR="0074327E" w:rsidRPr="00676B82" w:rsidRDefault="0074327E" w:rsidP="00676B82">
      <w:pPr>
        <w:spacing w:before="0" w:after="0"/>
        <w:ind w:firstLine="0"/>
        <w:rPr>
          <w:i/>
          <w:sz w:val="26"/>
          <w:szCs w:val="26"/>
        </w:rPr>
      </w:pPr>
      <w:r w:rsidRPr="00676B82">
        <w:rPr>
          <w:i/>
          <w:sz w:val="26"/>
          <w:szCs w:val="26"/>
        </w:rPr>
        <w:t>2.3.2.2. Cỡ mẫu và phương pháp lấy mẫu:</w:t>
      </w:r>
    </w:p>
    <w:p w:rsidR="001F7589" w:rsidRPr="00676B82" w:rsidRDefault="001F7589" w:rsidP="00676B82">
      <w:pPr>
        <w:tabs>
          <w:tab w:val="left" w:leader="dot" w:pos="9072"/>
        </w:tabs>
        <w:spacing w:before="0" w:after="0"/>
        <w:rPr>
          <w:sz w:val="26"/>
          <w:szCs w:val="26"/>
        </w:rPr>
      </w:pPr>
      <w:r w:rsidRPr="00676B82">
        <w:rPr>
          <w:sz w:val="26"/>
          <w:szCs w:val="26"/>
        </w:rPr>
        <w:t xml:space="preserve">Cỡ mẫu cho nghiên cứu can thiệp được tính theo công thức </w:t>
      </w:r>
      <w:r w:rsidR="005A4E88" w:rsidRPr="00676B82">
        <w:rPr>
          <w:sz w:val="26"/>
          <w:szCs w:val="26"/>
        </w:rPr>
        <w:fldChar w:fldCharType="begin"/>
      </w:r>
      <w:r w:rsidR="000834E4">
        <w:rPr>
          <w:sz w:val="26"/>
          <w:szCs w:val="26"/>
        </w:rPr>
        <w:instrText xml:space="preserve"> ADDIN EN.CITE &lt;EndNote&gt;&lt;Cite&gt;&lt;Author&gt;Lưu Ngọc Hoạt&lt;/Author&gt;&lt;Year&gt;2008&lt;/Year&gt;&lt;RecNum&gt;237&lt;/RecNum&gt;&lt;record&gt;&lt;rec-number&gt;237&lt;/rec-number&gt;&lt;foreign-keys&gt;&lt;key app="EN" db-id="etvr25fpetzf0heve9nxvrsip0rasvapxaer"&gt;237&lt;/key&gt;&lt;/foreign-keys&gt;&lt;ref-type name="Journal Article"&gt;17&lt;/ref-type&gt;&lt;contributors&gt;&lt;authors&gt;&lt;author&gt;&lt;style face="normal" font="default" size="100%"&gt;L&lt;/style&gt;&lt;style face="normal" font="default" charset="163" size="100%"&gt;ưu Ng&lt;/style&gt;&lt;style face="normal" font="default" size="100%"&gt;ọc Hoạt, &lt;/style&gt;&lt;/author&gt;&lt;/authors&gt;&lt;/contributors&gt;&lt;titles&gt;&lt;title&gt;Thống kê – tin học ứng dụng trong nghiên cứu y học, Nhà xuất bản Y học, Hà Nội&lt;/title&gt;&lt;/titles&gt;&lt;dates&gt;&lt;year&gt;2008&lt;/year&gt;&lt;/dates&gt;&lt;urls&gt;&lt;/urls&gt;&lt;/record&gt;&lt;/Cite&gt;&lt;/EndNote&gt;</w:instrText>
      </w:r>
      <w:r w:rsidR="005A4E88" w:rsidRPr="00676B82">
        <w:rPr>
          <w:sz w:val="26"/>
          <w:szCs w:val="26"/>
        </w:rPr>
        <w:fldChar w:fldCharType="separate"/>
      </w:r>
      <w:r w:rsidR="003E5DE4">
        <w:rPr>
          <w:noProof/>
          <w:sz w:val="26"/>
          <w:szCs w:val="26"/>
        </w:rPr>
        <w:t>[84]</w:t>
      </w:r>
      <w:r w:rsidR="005A4E88" w:rsidRPr="00676B82">
        <w:rPr>
          <w:sz w:val="26"/>
          <w:szCs w:val="26"/>
        </w:rPr>
        <w:fldChar w:fldCharType="end"/>
      </w:r>
      <w:r w:rsidRPr="00676B82">
        <w:rPr>
          <w:sz w:val="26"/>
          <w:szCs w:val="26"/>
        </w:rPr>
        <w:t>:</w:t>
      </w:r>
    </w:p>
    <w:p w:rsidR="001F7589" w:rsidRPr="00676B82" w:rsidRDefault="001F7589" w:rsidP="00676B82">
      <w:pPr>
        <w:tabs>
          <w:tab w:val="left" w:leader="dot" w:pos="9072"/>
        </w:tabs>
        <w:spacing w:before="0" w:after="0"/>
        <w:ind w:left="360" w:hanging="360"/>
        <w:jc w:val="center"/>
        <w:rPr>
          <w:sz w:val="26"/>
          <w:szCs w:val="26"/>
          <w:lang w:val="it-IT"/>
        </w:rPr>
      </w:pPr>
      <w:r w:rsidRPr="00676B82">
        <w:rPr>
          <w:position w:val="-30"/>
          <w:sz w:val="26"/>
          <w:szCs w:val="26"/>
        </w:rPr>
        <w:object w:dxaOrig="2000" w:dyaOrig="720">
          <v:shape id="_x0000_i1026" type="#_x0000_t75" style="width:206.25pt;height:46.5pt" o:ole="">
            <v:imagedata r:id="rId21" o:title=""/>
          </v:shape>
          <o:OLEObject Type="Embed" ProgID="Equation.3" ShapeID="_x0000_i1026" DrawAspect="Content" ObjectID="_1548657103" r:id="rId22"/>
        </w:object>
      </w:r>
    </w:p>
    <w:p w:rsidR="001F7589" w:rsidRPr="00676B82" w:rsidRDefault="001F7589" w:rsidP="00676B82">
      <w:pPr>
        <w:tabs>
          <w:tab w:val="left" w:leader="dot" w:pos="9072"/>
        </w:tabs>
        <w:spacing w:before="0" w:after="0"/>
        <w:ind w:firstLine="0"/>
        <w:rPr>
          <w:sz w:val="26"/>
          <w:szCs w:val="26"/>
        </w:rPr>
      </w:pPr>
      <w:r w:rsidRPr="00676B82">
        <w:rPr>
          <w:sz w:val="26"/>
          <w:szCs w:val="26"/>
        </w:rPr>
        <w:t>Trong đó:</w:t>
      </w:r>
    </w:p>
    <w:p w:rsidR="001F7589" w:rsidRPr="00676B82" w:rsidRDefault="001F7589" w:rsidP="00676B82">
      <w:pPr>
        <w:numPr>
          <w:ilvl w:val="0"/>
          <w:numId w:val="2"/>
        </w:numPr>
        <w:spacing w:before="0" w:after="0"/>
        <w:rPr>
          <w:sz w:val="26"/>
          <w:szCs w:val="26"/>
        </w:rPr>
      </w:pPr>
      <w:r w:rsidRPr="00676B82">
        <w:rPr>
          <w:sz w:val="26"/>
          <w:szCs w:val="26"/>
        </w:rPr>
        <w:t>n: Cỡ mẫu cần thiết</w:t>
      </w:r>
    </w:p>
    <w:p w:rsidR="001F7589" w:rsidRPr="00676B82" w:rsidRDefault="001F7589" w:rsidP="00676B82">
      <w:pPr>
        <w:numPr>
          <w:ilvl w:val="0"/>
          <w:numId w:val="2"/>
        </w:numPr>
        <w:spacing w:before="0" w:after="0"/>
        <w:rPr>
          <w:sz w:val="26"/>
          <w:szCs w:val="26"/>
        </w:rPr>
      </w:pPr>
      <w:r w:rsidRPr="00676B82">
        <w:rPr>
          <w:sz w:val="26"/>
          <w:szCs w:val="26"/>
        </w:rPr>
        <w:t>S: Độ lệch chuẩn (ước tính từ nghiên cứu trước đó hoặc một nghiên cứu thử). Trong trường hợp này, độ lệch chuẩn của hai nhóm được coi là như nhau.</w:t>
      </w:r>
    </w:p>
    <w:p w:rsidR="001F7589" w:rsidRPr="00676B82" w:rsidRDefault="001F7589" w:rsidP="00676B82">
      <w:pPr>
        <w:numPr>
          <w:ilvl w:val="0"/>
          <w:numId w:val="2"/>
        </w:numPr>
        <w:spacing w:before="0" w:after="0"/>
        <w:rPr>
          <w:sz w:val="26"/>
          <w:szCs w:val="26"/>
        </w:rPr>
      </w:pPr>
      <w:r w:rsidRPr="00676B82">
        <w:rPr>
          <w:sz w:val="26"/>
          <w:szCs w:val="26"/>
        </w:rPr>
        <w:sym w:font="Symbol" w:char="F061"/>
      </w:r>
      <w:r w:rsidRPr="00676B82">
        <w:rPr>
          <w:sz w:val="26"/>
          <w:szCs w:val="26"/>
        </w:rPr>
        <w:t xml:space="preserve">: Mức ý nghĩa thống kê, là xác suất của việc phạm phải sai lầm loại I (loại bỏ Ho khi nó đúng) </w:t>
      </w:r>
      <w:r w:rsidRPr="00676B82">
        <w:rPr>
          <w:sz w:val="26"/>
          <w:szCs w:val="26"/>
        </w:rPr>
        <w:sym w:font="Symbol" w:char="F061"/>
      </w:r>
      <w:r w:rsidRPr="00676B82">
        <w:rPr>
          <w:sz w:val="26"/>
          <w:szCs w:val="26"/>
        </w:rPr>
        <w:t xml:space="preserve"> = 0,05 (độ tin cậy 95%), tra bảng có Z</w:t>
      </w:r>
      <w:r w:rsidRPr="00676B82">
        <w:rPr>
          <w:sz w:val="26"/>
          <w:szCs w:val="26"/>
        </w:rPr>
        <w:sym w:font="Symbol" w:char="F061"/>
      </w:r>
      <w:r w:rsidRPr="00676B82">
        <w:rPr>
          <w:sz w:val="26"/>
          <w:szCs w:val="26"/>
        </w:rPr>
        <w:t xml:space="preserve"> = 1,96.</w:t>
      </w:r>
    </w:p>
    <w:p w:rsidR="001F7589" w:rsidRPr="00676B82" w:rsidRDefault="001F7589" w:rsidP="00676B82">
      <w:pPr>
        <w:numPr>
          <w:ilvl w:val="0"/>
          <w:numId w:val="2"/>
        </w:numPr>
        <w:spacing w:before="0" w:after="0"/>
        <w:rPr>
          <w:sz w:val="26"/>
          <w:szCs w:val="26"/>
        </w:rPr>
      </w:pPr>
      <w:r w:rsidRPr="00676B82">
        <w:rPr>
          <w:sz w:val="26"/>
          <w:szCs w:val="26"/>
        </w:rPr>
        <w:sym w:font="Symbol" w:char="F062"/>
      </w:r>
      <w:r w:rsidRPr="00676B82">
        <w:rPr>
          <w:sz w:val="26"/>
          <w:szCs w:val="26"/>
        </w:rPr>
        <w:t xml:space="preserve">: Xác suất của việc phạm phải sai lầm loại II (chấp nhận Ho khi nó sai), </w:t>
      </w:r>
    </w:p>
    <w:p w:rsidR="001F7589" w:rsidRPr="00676B82" w:rsidRDefault="001F7589" w:rsidP="00676B82">
      <w:pPr>
        <w:spacing w:before="0" w:after="0"/>
        <w:ind w:left="360" w:firstLine="360"/>
        <w:rPr>
          <w:sz w:val="26"/>
          <w:szCs w:val="26"/>
        </w:rPr>
      </w:pPr>
      <w:r w:rsidRPr="00676B82">
        <w:rPr>
          <w:sz w:val="26"/>
          <w:szCs w:val="26"/>
        </w:rPr>
        <w:sym w:font="Symbol" w:char="F062"/>
      </w:r>
      <w:r w:rsidRPr="00676B82">
        <w:rPr>
          <w:sz w:val="26"/>
          <w:szCs w:val="26"/>
        </w:rPr>
        <w:t xml:space="preserve"> = 0,1; tra bảng có Z</w:t>
      </w:r>
      <w:r w:rsidRPr="00676B82">
        <w:rPr>
          <w:sz w:val="26"/>
          <w:szCs w:val="26"/>
        </w:rPr>
        <w:sym w:font="Symbol" w:char="F062"/>
      </w:r>
      <w:r w:rsidRPr="00676B82">
        <w:rPr>
          <w:sz w:val="26"/>
          <w:szCs w:val="26"/>
        </w:rPr>
        <w:t xml:space="preserve"> = 1,28</w:t>
      </w:r>
    </w:p>
    <w:p w:rsidR="001F7589" w:rsidRPr="00676B82" w:rsidRDefault="001F7589" w:rsidP="00676B82">
      <w:pPr>
        <w:numPr>
          <w:ilvl w:val="0"/>
          <w:numId w:val="2"/>
        </w:numPr>
        <w:spacing w:before="0" w:after="0"/>
        <w:rPr>
          <w:sz w:val="26"/>
          <w:szCs w:val="26"/>
        </w:rPr>
      </w:pPr>
      <w:r w:rsidRPr="00676B82">
        <w:rPr>
          <w:sz w:val="26"/>
          <w:szCs w:val="26"/>
        </w:rPr>
        <w:t xml:space="preserve">Tra bảng có giá trị của Z </w:t>
      </w:r>
      <w:r w:rsidRPr="00676B82">
        <w:rPr>
          <w:sz w:val="26"/>
          <w:szCs w:val="26"/>
          <w:vertAlign w:val="superscript"/>
        </w:rPr>
        <w:t>2</w:t>
      </w:r>
      <w:r w:rsidRPr="00676B82">
        <w:rPr>
          <w:sz w:val="26"/>
          <w:szCs w:val="26"/>
        </w:rPr>
        <w:t>(</w:t>
      </w:r>
      <w:r w:rsidRPr="00676B82">
        <w:rPr>
          <w:sz w:val="26"/>
          <w:szCs w:val="26"/>
        </w:rPr>
        <w:sym w:font="Symbol" w:char="F061"/>
      </w:r>
      <w:r w:rsidRPr="00676B82">
        <w:rPr>
          <w:sz w:val="26"/>
          <w:szCs w:val="26"/>
        </w:rPr>
        <w:t>,</w:t>
      </w:r>
      <w:r w:rsidRPr="00676B82">
        <w:rPr>
          <w:sz w:val="26"/>
          <w:szCs w:val="26"/>
          <w:lang w:val="it-IT"/>
        </w:rPr>
        <w:t>β</w:t>
      </w:r>
      <w:r w:rsidRPr="00676B82">
        <w:rPr>
          <w:sz w:val="26"/>
          <w:szCs w:val="26"/>
        </w:rPr>
        <w:t>) = 10.5</w:t>
      </w:r>
    </w:p>
    <w:p w:rsidR="001F7589" w:rsidRPr="00676B82" w:rsidRDefault="001F7589" w:rsidP="00676B82">
      <w:pPr>
        <w:numPr>
          <w:ilvl w:val="0"/>
          <w:numId w:val="2"/>
        </w:numPr>
        <w:spacing w:before="0" w:after="0"/>
        <w:rPr>
          <w:sz w:val="26"/>
          <w:szCs w:val="26"/>
        </w:rPr>
      </w:pPr>
      <w:r w:rsidRPr="00676B82">
        <w:rPr>
          <w:sz w:val="26"/>
          <w:szCs w:val="26"/>
        </w:rPr>
        <w:sym w:font="Symbol" w:char="F06D"/>
      </w:r>
      <w:r w:rsidRPr="00676B82">
        <w:rPr>
          <w:sz w:val="26"/>
          <w:szCs w:val="26"/>
          <w:vertAlign w:val="subscript"/>
        </w:rPr>
        <w:t>1</w:t>
      </w:r>
      <w:r w:rsidRPr="00676B82">
        <w:rPr>
          <w:sz w:val="26"/>
          <w:szCs w:val="26"/>
        </w:rPr>
        <w:t xml:space="preserve"> - </w:t>
      </w:r>
      <w:r w:rsidRPr="00676B82">
        <w:rPr>
          <w:sz w:val="26"/>
          <w:szCs w:val="26"/>
        </w:rPr>
        <w:sym w:font="Symbol" w:char="F06D"/>
      </w:r>
      <w:r w:rsidRPr="00676B82">
        <w:rPr>
          <w:sz w:val="26"/>
          <w:szCs w:val="26"/>
          <w:vertAlign w:val="subscript"/>
        </w:rPr>
        <w:t>2</w:t>
      </w:r>
      <w:r w:rsidRPr="00676B82">
        <w:rPr>
          <w:sz w:val="26"/>
          <w:szCs w:val="26"/>
        </w:rPr>
        <w:t>: là sự khác biệt theo mong muốn về chiều cao giữa hai nhóm (nhóm I và nhóm II) vào cuối thời gian nghiên cứu.</w:t>
      </w:r>
    </w:p>
    <w:p w:rsidR="001F7589" w:rsidRPr="00676B82" w:rsidRDefault="001F7589" w:rsidP="00676B82">
      <w:pPr>
        <w:spacing w:before="0" w:after="0"/>
        <w:ind w:firstLine="0"/>
        <w:rPr>
          <w:sz w:val="26"/>
          <w:szCs w:val="26"/>
        </w:rPr>
      </w:pPr>
      <w:r w:rsidRPr="00676B82">
        <w:rPr>
          <w:sz w:val="26"/>
          <w:szCs w:val="26"/>
        </w:rPr>
        <w:t>Với α</w:t>
      </w:r>
      <w:r w:rsidRPr="00676B82">
        <w:rPr>
          <w:sz w:val="26"/>
          <w:szCs w:val="26"/>
          <w:lang w:val="pt-BR"/>
        </w:rPr>
        <w:t xml:space="preserve">= 0,05;  </w:t>
      </w:r>
      <w:r w:rsidRPr="00676B82">
        <w:rPr>
          <w:sz w:val="26"/>
          <w:szCs w:val="26"/>
        </w:rPr>
        <w:t>β</w:t>
      </w:r>
      <w:r w:rsidRPr="00676B82">
        <w:rPr>
          <w:sz w:val="26"/>
          <w:szCs w:val="26"/>
          <w:lang w:val="pt-BR"/>
        </w:rPr>
        <w:t>=0,10 và d</w:t>
      </w:r>
      <w:r w:rsidRPr="00676B82">
        <w:rPr>
          <w:sz w:val="26"/>
          <w:szCs w:val="26"/>
          <w:lang w:val="vi-VN"/>
        </w:rPr>
        <w:t xml:space="preserve">ựa </w:t>
      </w:r>
      <w:r w:rsidRPr="00676B82">
        <w:rPr>
          <w:sz w:val="26"/>
          <w:szCs w:val="26"/>
        </w:rPr>
        <w:t>vào các nghiên cứu đã tiến hành trước</w:t>
      </w:r>
      <w:r w:rsidRPr="00676B82">
        <w:rPr>
          <w:sz w:val="26"/>
          <w:szCs w:val="26"/>
          <w:lang w:val="pt-BR"/>
        </w:rPr>
        <w:t xml:space="preserve"> đây để xác định µ</w:t>
      </w:r>
      <w:r w:rsidRPr="00676B82">
        <w:rPr>
          <w:sz w:val="26"/>
          <w:szCs w:val="26"/>
          <w:vertAlign w:val="subscript"/>
          <w:lang w:val="pt-BR"/>
        </w:rPr>
        <w:t>1</w:t>
      </w:r>
      <w:r w:rsidRPr="00676B82">
        <w:rPr>
          <w:sz w:val="26"/>
          <w:szCs w:val="26"/>
          <w:lang w:val="pt-BR"/>
        </w:rPr>
        <w:t>- µ</w:t>
      </w:r>
      <w:r w:rsidRPr="00676B82">
        <w:rPr>
          <w:sz w:val="26"/>
          <w:szCs w:val="26"/>
          <w:vertAlign w:val="subscript"/>
          <w:lang w:val="pt-BR"/>
        </w:rPr>
        <w:t>2</w:t>
      </w:r>
      <w:r w:rsidRPr="00676B82">
        <w:rPr>
          <w:sz w:val="26"/>
          <w:szCs w:val="26"/>
          <w:lang w:val="pt-BR"/>
        </w:rPr>
        <w:t xml:space="preserve">= 1,8 cm, </w:t>
      </w:r>
      <w:r w:rsidR="008421E7">
        <w:rPr>
          <w:sz w:val="26"/>
          <w:szCs w:val="26"/>
        </w:rPr>
        <w:t>S</w:t>
      </w:r>
      <w:r w:rsidRPr="00676B82">
        <w:rPr>
          <w:sz w:val="26"/>
          <w:szCs w:val="26"/>
          <w:lang w:val="pt-BR"/>
        </w:rPr>
        <w:t xml:space="preserve"> = 3,1cm</w:t>
      </w:r>
      <w:r w:rsidRPr="00676B82">
        <w:rPr>
          <w:sz w:val="26"/>
          <w:szCs w:val="26"/>
          <w:lang w:val="pt-BR"/>
        </w:rPr>
        <w:sym w:font="Wingdings 3" w:char="F067"/>
      </w:r>
      <w:r w:rsidRPr="00676B82">
        <w:rPr>
          <w:sz w:val="26"/>
          <w:szCs w:val="26"/>
          <w:lang w:val="pt-BR"/>
        </w:rPr>
        <w:t xml:space="preserve"> Từ công thức trên tính được  n=62. </w:t>
      </w:r>
      <w:r w:rsidRPr="00676B82">
        <w:rPr>
          <w:sz w:val="26"/>
          <w:szCs w:val="26"/>
        </w:rPr>
        <w:t xml:space="preserve">Ước tính có khoảng </w:t>
      </w:r>
      <w:r w:rsidR="006B348A" w:rsidRPr="00676B82">
        <w:rPr>
          <w:sz w:val="26"/>
          <w:szCs w:val="26"/>
        </w:rPr>
        <w:t>5</w:t>
      </w:r>
      <w:r w:rsidRPr="00676B82">
        <w:rPr>
          <w:sz w:val="26"/>
          <w:szCs w:val="26"/>
        </w:rPr>
        <w:t xml:space="preserve">% trẻ bỏ cuộc hoặc di chuyển trong quá trình can thiệp nên số mẫu </w:t>
      </w:r>
      <w:r w:rsidR="006B348A" w:rsidRPr="00676B82">
        <w:rPr>
          <w:sz w:val="26"/>
          <w:szCs w:val="26"/>
        </w:rPr>
        <w:t>tối thiểu của mỗi nhóm lấy tròn sẽ là 65 trẻ/nhóm, tổng cộng có 13</w:t>
      </w:r>
      <w:r w:rsidRPr="00676B82">
        <w:rPr>
          <w:sz w:val="26"/>
          <w:szCs w:val="26"/>
        </w:rPr>
        <w:t>0trẻ cho cả 2 nhóm.</w:t>
      </w:r>
    </w:p>
    <w:p w:rsidR="001F7589" w:rsidRPr="007A706B" w:rsidRDefault="001F7589" w:rsidP="00676B82">
      <w:pPr>
        <w:pStyle w:val="Heading3"/>
        <w:rPr>
          <w:i w:val="0"/>
          <w:lang w:val="it-IT"/>
        </w:rPr>
      </w:pPr>
      <w:bookmarkStart w:id="179" w:name="_Toc356820080"/>
      <w:bookmarkStart w:id="180" w:name="_Toc356820244"/>
      <w:bookmarkStart w:id="181" w:name="_Toc457112148"/>
      <w:bookmarkStart w:id="182" w:name="_Toc457113702"/>
      <w:bookmarkStart w:id="183" w:name="_Toc471244652"/>
      <w:r w:rsidRPr="007A706B">
        <w:rPr>
          <w:i w:val="0"/>
          <w:lang w:val="it-IT"/>
        </w:rPr>
        <w:t>Chọn mẫu cho nghiên cứu can thiệp</w:t>
      </w:r>
      <w:bookmarkEnd w:id="179"/>
      <w:bookmarkEnd w:id="180"/>
      <w:bookmarkEnd w:id="181"/>
      <w:bookmarkEnd w:id="182"/>
      <w:r w:rsidRPr="007A706B">
        <w:rPr>
          <w:i w:val="0"/>
          <w:lang w:val="it-IT"/>
        </w:rPr>
        <w:t>:</w:t>
      </w:r>
      <w:bookmarkEnd w:id="183"/>
    </w:p>
    <w:p w:rsidR="007A741E" w:rsidRPr="00676B82" w:rsidRDefault="001F7589" w:rsidP="00676B82">
      <w:pPr>
        <w:numPr>
          <w:ilvl w:val="0"/>
          <w:numId w:val="2"/>
        </w:numPr>
        <w:spacing w:before="0" w:after="0"/>
        <w:rPr>
          <w:sz w:val="26"/>
          <w:szCs w:val="26"/>
          <w:lang w:val="it-IT"/>
        </w:rPr>
      </w:pPr>
      <w:r w:rsidRPr="00676B82">
        <w:rPr>
          <w:sz w:val="26"/>
          <w:szCs w:val="26"/>
          <w:lang w:val="it-IT"/>
        </w:rPr>
        <w:t xml:space="preserve">Từ kết quả nghiên cứu sàng lọc ở giai đoạn 1, có 137 cặp trẻ và mẹ của 8 xã đáp ứng đủ các tiêu chuẩn chọn mẫu </w:t>
      </w:r>
      <w:r w:rsidR="006B348A" w:rsidRPr="00676B82">
        <w:rPr>
          <w:sz w:val="26"/>
          <w:szCs w:val="26"/>
          <w:lang w:val="it-IT"/>
        </w:rPr>
        <w:t xml:space="preserve">nên </w:t>
      </w:r>
      <w:r w:rsidR="00A1766A" w:rsidRPr="00676B82">
        <w:rPr>
          <w:sz w:val="26"/>
          <w:szCs w:val="26"/>
          <w:lang w:val="it-IT"/>
        </w:rPr>
        <w:t xml:space="preserve">chúng tôi mời hết vào </w:t>
      </w:r>
      <w:r w:rsidRPr="00676B82">
        <w:rPr>
          <w:sz w:val="26"/>
          <w:szCs w:val="26"/>
          <w:lang w:val="it-IT"/>
        </w:rPr>
        <w:t>tham gia nghiên cứu can thiệp.</w:t>
      </w:r>
    </w:p>
    <w:p w:rsidR="001F7589" w:rsidRPr="00676B82" w:rsidRDefault="001F7589" w:rsidP="00676B82">
      <w:pPr>
        <w:numPr>
          <w:ilvl w:val="0"/>
          <w:numId w:val="2"/>
        </w:numPr>
        <w:spacing w:before="0" w:after="0"/>
        <w:rPr>
          <w:sz w:val="26"/>
          <w:szCs w:val="26"/>
          <w:lang w:val="it-IT"/>
        </w:rPr>
      </w:pPr>
      <w:r w:rsidRPr="00676B82">
        <w:rPr>
          <w:sz w:val="26"/>
          <w:szCs w:val="26"/>
          <w:lang w:val="it-IT"/>
        </w:rPr>
        <w:t xml:space="preserve">Phân bổ ngẫu nhiên 8 xã vào 2 nhóm: </w:t>
      </w:r>
      <w:r w:rsidR="007A741E" w:rsidRPr="00676B82">
        <w:rPr>
          <w:sz w:val="26"/>
          <w:szCs w:val="26"/>
          <w:lang w:val="it-IT"/>
        </w:rPr>
        <w:t>70 trẻ suy dinh dưỡng thấp còi của 4</w:t>
      </w:r>
      <w:r w:rsidRPr="00676B82">
        <w:rPr>
          <w:sz w:val="26"/>
          <w:szCs w:val="26"/>
          <w:lang w:val="it-IT"/>
        </w:rPr>
        <w:t xml:space="preserve"> xã </w:t>
      </w:r>
      <w:r w:rsidR="007A741E" w:rsidRPr="00676B82">
        <w:rPr>
          <w:sz w:val="26"/>
          <w:szCs w:val="26"/>
          <w:lang w:val="it-IT"/>
        </w:rPr>
        <w:t xml:space="preserve">thuộc </w:t>
      </w:r>
      <w:r w:rsidRPr="00676B82">
        <w:rPr>
          <w:sz w:val="26"/>
          <w:szCs w:val="26"/>
          <w:lang w:val="it-IT"/>
        </w:rPr>
        <w:t>nhóm can thiệp là:</w:t>
      </w:r>
      <w:r w:rsidRPr="00676B82">
        <w:rPr>
          <w:bCs/>
          <w:sz w:val="26"/>
          <w:szCs w:val="26"/>
        </w:rPr>
        <w:t>Tân Hưng, Hoàng Hanh, Minh Phượng và Cương Chính</w:t>
      </w:r>
      <w:r w:rsidRPr="00676B82">
        <w:rPr>
          <w:bCs/>
          <w:iCs/>
          <w:sz w:val="26"/>
          <w:szCs w:val="26"/>
          <w:lang w:val="it-IT"/>
        </w:rPr>
        <w:t xml:space="preserve">; </w:t>
      </w:r>
      <w:r w:rsidRPr="00676B82">
        <w:rPr>
          <w:sz w:val="26"/>
          <w:szCs w:val="26"/>
          <w:lang w:val="it-IT"/>
        </w:rPr>
        <w:t xml:space="preserve">và </w:t>
      </w:r>
      <w:r w:rsidR="007A741E" w:rsidRPr="00676B82">
        <w:rPr>
          <w:sz w:val="26"/>
          <w:szCs w:val="26"/>
          <w:lang w:val="it-IT"/>
        </w:rPr>
        <w:t xml:space="preserve">67 trẻ suy dinh dưỡng thấp còi của </w:t>
      </w:r>
      <w:r w:rsidRPr="00676B82">
        <w:rPr>
          <w:bCs/>
          <w:iCs/>
          <w:sz w:val="26"/>
          <w:szCs w:val="26"/>
          <w:lang w:val="it-IT"/>
        </w:rPr>
        <w:t>4 xã</w:t>
      </w:r>
      <w:r w:rsidR="007A741E" w:rsidRPr="00676B82">
        <w:rPr>
          <w:bCs/>
          <w:iCs/>
          <w:sz w:val="26"/>
          <w:szCs w:val="26"/>
          <w:lang w:val="it-IT"/>
        </w:rPr>
        <w:t xml:space="preserve"> thuộc</w:t>
      </w:r>
      <w:r w:rsidRPr="00676B82">
        <w:rPr>
          <w:sz w:val="26"/>
          <w:szCs w:val="26"/>
          <w:lang w:val="it-IT"/>
        </w:rPr>
        <w:t xml:space="preserve"> nhóm đối chứng là</w:t>
      </w:r>
      <w:r w:rsidRPr="00676B82">
        <w:rPr>
          <w:bCs/>
          <w:iCs/>
          <w:sz w:val="26"/>
          <w:szCs w:val="26"/>
          <w:lang w:val="it-IT"/>
        </w:rPr>
        <w:t xml:space="preserve">: </w:t>
      </w:r>
      <w:r w:rsidRPr="00676B82">
        <w:rPr>
          <w:bCs/>
          <w:sz w:val="26"/>
          <w:szCs w:val="26"/>
        </w:rPr>
        <w:t>Thủ Sỹ, Trung Dũng, Phương Chiểu và Lệ Xá</w:t>
      </w:r>
      <w:r w:rsidRPr="00676B82">
        <w:rPr>
          <w:bCs/>
          <w:iCs/>
          <w:sz w:val="26"/>
          <w:szCs w:val="26"/>
          <w:lang w:val="it-IT"/>
        </w:rPr>
        <w:t xml:space="preserve">. </w:t>
      </w:r>
    </w:p>
    <w:p w:rsidR="007A741E" w:rsidRPr="00676B82" w:rsidRDefault="007A741E" w:rsidP="00676B82">
      <w:pPr>
        <w:spacing w:before="0" w:after="0"/>
        <w:ind w:firstLine="0"/>
        <w:rPr>
          <w:sz w:val="26"/>
          <w:szCs w:val="26"/>
        </w:rPr>
      </w:pPr>
    </w:p>
    <w:p w:rsidR="0074327E" w:rsidRPr="00676B82" w:rsidRDefault="0074327E" w:rsidP="00676B82">
      <w:pPr>
        <w:spacing w:before="0" w:after="0"/>
        <w:ind w:firstLine="0"/>
        <w:rPr>
          <w:i/>
          <w:sz w:val="26"/>
          <w:szCs w:val="26"/>
        </w:rPr>
      </w:pPr>
      <w:r w:rsidRPr="00676B82">
        <w:rPr>
          <w:i/>
          <w:sz w:val="26"/>
          <w:szCs w:val="26"/>
        </w:rPr>
        <w:t>2.3.2.3. Biến số nghiên cứu:</w:t>
      </w:r>
    </w:p>
    <w:p w:rsidR="00D212D1" w:rsidRPr="00676B82" w:rsidRDefault="00D212D1" w:rsidP="00676B82">
      <w:pPr>
        <w:pStyle w:val="ListParagraph"/>
        <w:tabs>
          <w:tab w:val="left" w:pos="567"/>
        </w:tabs>
        <w:spacing w:before="0" w:after="0"/>
        <w:ind w:left="0" w:firstLine="0"/>
        <w:outlineLvl w:val="0"/>
        <w:rPr>
          <w:b/>
          <w:sz w:val="26"/>
          <w:szCs w:val="26"/>
          <w:lang w:val="it-IT"/>
        </w:rPr>
      </w:pPr>
      <w:bookmarkStart w:id="184" w:name="_Toc471244653"/>
      <w:r w:rsidRPr="00676B82">
        <w:rPr>
          <w:b/>
          <w:sz w:val="26"/>
          <w:szCs w:val="26"/>
        </w:rPr>
        <w:t>Thực hành chăm sóc dinh dưỡng và phòng bệnh:</w:t>
      </w:r>
      <w:bookmarkEnd w:id="184"/>
    </w:p>
    <w:p w:rsidR="00D212D1" w:rsidRPr="00676B82" w:rsidRDefault="00D212D1" w:rsidP="00657DB8">
      <w:pPr>
        <w:pStyle w:val="ListParagraph"/>
        <w:numPr>
          <w:ilvl w:val="0"/>
          <w:numId w:val="18"/>
        </w:numPr>
        <w:tabs>
          <w:tab w:val="left" w:pos="567"/>
        </w:tabs>
        <w:spacing w:before="0" w:after="0"/>
        <w:outlineLvl w:val="0"/>
        <w:rPr>
          <w:sz w:val="26"/>
          <w:szCs w:val="26"/>
        </w:rPr>
      </w:pPr>
      <w:bookmarkStart w:id="185" w:name="_Toc457112176"/>
      <w:bookmarkStart w:id="186" w:name="_Toc457113730"/>
      <w:bookmarkStart w:id="187" w:name="_Toc471244654"/>
      <w:r w:rsidRPr="00676B82">
        <w:rPr>
          <w:sz w:val="26"/>
          <w:szCs w:val="26"/>
        </w:rPr>
        <w:t>Thực hành chăm sóc dinh dưỡng: Bữa ăn; sử dụng thực phẩm; tần suất tiêu thụ thự</w:t>
      </w:r>
      <w:r w:rsidR="00882B4D">
        <w:rPr>
          <w:sz w:val="26"/>
          <w:szCs w:val="26"/>
        </w:rPr>
        <w:t>c phẩm; năng lượng và các chất d</w:t>
      </w:r>
      <w:r w:rsidRPr="00676B82">
        <w:rPr>
          <w:sz w:val="26"/>
          <w:szCs w:val="26"/>
        </w:rPr>
        <w:t>inh dưỡng.</w:t>
      </w:r>
      <w:bookmarkEnd w:id="185"/>
      <w:bookmarkEnd w:id="186"/>
      <w:bookmarkEnd w:id="187"/>
    </w:p>
    <w:p w:rsidR="00D212D1" w:rsidRPr="00676B82" w:rsidRDefault="00D212D1" w:rsidP="00657DB8">
      <w:pPr>
        <w:pStyle w:val="ListParagraph"/>
        <w:numPr>
          <w:ilvl w:val="0"/>
          <w:numId w:val="18"/>
        </w:numPr>
        <w:tabs>
          <w:tab w:val="left" w:pos="567"/>
        </w:tabs>
        <w:spacing w:before="0" w:after="0"/>
        <w:outlineLvl w:val="0"/>
        <w:rPr>
          <w:sz w:val="26"/>
          <w:szCs w:val="26"/>
        </w:rPr>
      </w:pPr>
      <w:bookmarkStart w:id="188" w:name="_Toc457112177"/>
      <w:bookmarkStart w:id="189" w:name="_Toc457113731"/>
      <w:bookmarkStart w:id="190" w:name="_Toc471244655"/>
      <w:r w:rsidRPr="00676B82">
        <w:rPr>
          <w:sz w:val="26"/>
          <w:szCs w:val="26"/>
        </w:rPr>
        <w:t>Thay đổi thực hành phòng ngừa thiếu vitamin và chất khoáng: vitam A, sắt, canxi.</w:t>
      </w:r>
      <w:bookmarkEnd w:id="188"/>
      <w:bookmarkEnd w:id="189"/>
      <w:bookmarkEnd w:id="190"/>
    </w:p>
    <w:p w:rsidR="00D212D1" w:rsidRPr="00676B82" w:rsidRDefault="00D212D1" w:rsidP="00657DB8">
      <w:pPr>
        <w:pStyle w:val="ListParagraph"/>
        <w:numPr>
          <w:ilvl w:val="0"/>
          <w:numId w:val="18"/>
        </w:numPr>
        <w:tabs>
          <w:tab w:val="left" w:pos="567"/>
        </w:tabs>
        <w:spacing w:before="0" w:after="0"/>
        <w:outlineLvl w:val="0"/>
        <w:rPr>
          <w:sz w:val="26"/>
          <w:szCs w:val="26"/>
          <w:lang w:val="it-IT"/>
        </w:rPr>
      </w:pPr>
      <w:bookmarkStart w:id="191" w:name="_Toc457112178"/>
      <w:bookmarkStart w:id="192" w:name="_Toc457113732"/>
      <w:bookmarkStart w:id="193" w:name="_Toc471244656"/>
      <w:r w:rsidRPr="00676B82">
        <w:rPr>
          <w:sz w:val="26"/>
          <w:szCs w:val="26"/>
        </w:rPr>
        <w:t>Thực hành phòng bệnh: theo dõi cân nặng trẻ; uống vitamin A, bổ sung viên sắt; rửa tay, tẩy giun.</w:t>
      </w:r>
      <w:bookmarkEnd w:id="191"/>
      <w:bookmarkEnd w:id="192"/>
      <w:bookmarkEnd w:id="193"/>
    </w:p>
    <w:p w:rsidR="00D212D1" w:rsidRPr="00676B82" w:rsidRDefault="00D212D1" w:rsidP="00676B82">
      <w:pPr>
        <w:pStyle w:val="ListParagraph"/>
        <w:tabs>
          <w:tab w:val="left" w:pos="567"/>
        </w:tabs>
        <w:spacing w:before="0" w:after="0"/>
        <w:ind w:left="90" w:firstLine="0"/>
        <w:outlineLvl w:val="0"/>
        <w:rPr>
          <w:b/>
          <w:sz w:val="26"/>
          <w:szCs w:val="26"/>
        </w:rPr>
      </w:pPr>
      <w:bookmarkStart w:id="194" w:name="_Toc457112179"/>
      <w:bookmarkStart w:id="195" w:name="_Toc457113733"/>
      <w:bookmarkStart w:id="196" w:name="_Toc471244657"/>
      <w:r w:rsidRPr="00676B82">
        <w:rPr>
          <w:b/>
          <w:sz w:val="26"/>
          <w:szCs w:val="26"/>
        </w:rPr>
        <w:t>Tình trạng dinh dưỡng</w:t>
      </w:r>
      <w:bookmarkEnd w:id="194"/>
      <w:bookmarkEnd w:id="195"/>
      <w:r w:rsidRPr="00676B82">
        <w:rPr>
          <w:b/>
          <w:sz w:val="26"/>
          <w:szCs w:val="26"/>
        </w:rPr>
        <w:t>:</w:t>
      </w:r>
      <w:r w:rsidR="00224030" w:rsidRPr="00676B82">
        <w:rPr>
          <w:sz w:val="26"/>
          <w:szCs w:val="26"/>
        </w:rPr>
        <w:t>số liệu nhân trắc của trẻ bao gồm:</w:t>
      </w:r>
      <w:bookmarkEnd w:id="196"/>
    </w:p>
    <w:p w:rsidR="00D212D1" w:rsidRPr="00676B82" w:rsidRDefault="00D212D1" w:rsidP="00657DB8">
      <w:pPr>
        <w:pStyle w:val="ListParagraph"/>
        <w:numPr>
          <w:ilvl w:val="0"/>
          <w:numId w:val="21"/>
        </w:numPr>
        <w:tabs>
          <w:tab w:val="left" w:pos="567"/>
        </w:tabs>
        <w:spacing w:before="0" w:after="0"/>
        <w:outlineLvl w:val="0"/>
        <w:rPr>
          <w:sz w:val="26"/>
          <w:szCs w:val="26"/>
        </w:rPr>
      </w:pPr>
      <w:bookmarkStart w:id="197" w:name="_Toc457112180"/>
      <w:bookmarkStart w:id="198" w:name="_Toc457113734"/>
      <w:bookmarkStart w:id="199" w:name="_Toc471244658"/>
      <w:r w:rsidRPr="00676B82">
        <w:rPr>
          <w:sz w:val="26"/>
          <w:szCs w:val="26"/>
        </w:rPr>
        <w:t>Cân nặng</w:t>
      </w:r>
      <w:bookmarkEnd w:id="197"/>
      <w:bookmarkEnd w:id="198"/>
      <w:bookmarkEnd w:id="199"/>
    </w:p>
    <w:p w:rsidR="00D212D1" w:rsidRPr="00676B82" w:rsidRDefault="00D212D1" w:rsidP="00657DB8">
      <w:pPr>
        <w:pStyle w:val="ListParagraph"/>
        <w:numPr>
          <w:ilvl w:val="0"/>
          <w:numId w:val="21"/>
        </w:numPr>
        <w:tabs>
          <w:tab w:val="left" w:pos="567"/>
        </w:tabs>
        <w:spacing w:before="0" w:after="0"/>
        <w:outlineLvl w:val="0"/>
        <w:rPr>
          <w:sz w:val="26"/>
          <w:szCs w:val="26"/>
          <w:lang w:val="it-IT"/>
        </w:rPr>
      </w:pPr>
      <w:bookmarkStart w:id="200" w:name="_Toc457112181"/>
      <w:bookmarkStart w:id="201" w:name="_Toc457113735"/>
      <w:bookmarkStart w:id="202" w:name="_Toc471244659"/>
      <w:r w:rsidRPr="00676B82">
        <w:rPr>
          <w:sz w:val="26"/>
          <w:szCs w:val="26"/>
        </w:rPr>
        <w:t>Chiều cao</w:t>
      </w:r>
      <w:bookmarkEnd w:id="200"/>
      <w:bookmarkEnd w:id="201"/>
      <w:bookmarkEnd w:id="202"/>
    </w:p>
    <w:p w:rsidR="00D212D1" w:rsidRPr="00676B82" w:rsidRDefault="006A2239" w:rsidP="00657DB8">
      <w:pPr>
        <w:pStyle w:val="ListParagraph"/>
        <w:numPr>
          <w:ilvl w:val="0"/>
          <w:numId w:val="22"/>
        </w:numPr>
        <w:tabs>
          <w:tab w:val="left" w:pos="567"/>
        </w:tabs>
        <w:spacing w:before="0" w:after="0"/>
        <w:outlineLvl w:val="0"/>
        <w:rPr>
          <w:sz w:val="26"/>
          <w:szCs w:val="26"/>
          <w:lang w:val="it-IT"/>
        </w:rPr>
      </w:pPr>
      <w:bookmarkStart w:id="203" w:name="_Toc457112182"/>
      <w:bookmarkStart w:id="204" w:name="_Toc457113736"/>
      <w:bookmarkStart w:id="205" w:name="_Toc471244660"/>
      <w:r>
        <w:rPr>
          <w:sz w:val="26"/>
          <w:szCs w:val="26"/>
        </w:rPr>
        <w:t>Z-Score</w:t>
      </w:r>
      <w:r w:rsidR="00D212D1" w:rsidRPr="00676B82">
        <w:rPr>
          <w:sz w:val="26"/>
          <w:szCs w:val="26"/>
        </w:rPr>
        <w:t xml:space="preserve"> cân nặng theo tuổi, suy dinh dưỡng nhẹ cân.</w:t>
      </w:r>
      <w:bookmarkEnd w:id="203"/>
      <w:bookmarkEnd w:id="204"/>
      <w:bookmarkEnd w:id="205"/>
    </w:p>
    <w:p w:rsidR="00D212D1" w:rsidRPr="00676B82" w:rsidRDefault="006A2239" w:rsidP="00657DB8">
      <w:pPr>
        <w:pStyle w:val="ListParagraph"/>
        <w:numPr>
          <w:ilvl w:val="0"/>
          <w:numId w:val="22"/>
        </w:numPr>
        <w:tabs>
          <w:tab w:val="left" w:pos="567"/>
        </w:tabs>
        <w:spacing w:before="0" w:after="0"/>
        <w:outlineLvl w:val="0"/>
        <w:rPr>
          <w:sz w:val="26"/>
          <w:szCs w:val="26"/>
          <w:lang w:val="it-IT"/>
        </w:rPr>
      </w:pPr>
      <w:bookmarkStart w:id="206" w:name="_Toc457112183"/>
      <w:bookmarkStart w:id="207" w:name="_Toc457113737"/>
      <w:bookmarkStart w:id="208" w:name="_Toc471244661"/>
      <w:r>
        <w:rPr>
          <w:sz w:val="26"/>
          <w:szCs w:val="26"/>
        </w:rPr>
        <w:t>Z-Score</w:t>
      </w:r>
      <w:r w:rsidR="00D212D1" w:rsidRPr="00676B82">
        <w:rPr>
          <w:sz w:val="26"/>
          <w:szCs w:val="26"/>
        </w:rPr>
        <w:t xml:space="preserve"> chiều cao theo tuổi, suy dinh dưỡng thấp còi.</w:t>
      </w:r>
      <w:bookmarkEnd w:id="206"/>
      <w:bookmarkEnd w:id="207"/>
      <w:bookmarkEnd w:id="208"/>
    </w:p>
    <w:p w:rsidR="00D212D1" w:rsidRPr="00676B82" w:rsidRDefault="006A2239" w:rsidP="00657DB8">
      <w:pPr>
        <w:pStyle w:val="ListParagraph"/>
        <w:numPr>
          <w:ilvl w:val="0"/>
          <w:numId w:val="22"/>
        </w:numPr>
        <w:tabs>
          <w:tab w:val="left" w:pos="567"/>
        </w:tabs>
        <w:spacing w:before="0" w:after="0"/>
        <w:outlineLvl w:val="0"/>
        <w:rPr>
          <w:sz w:val="26"/>
          <w:szCs w:val="26"/>
          <w:lang w:val="it-IT"/>
        </w:rPr>
      </w:pPr>
      <w:bookmarkStart w:id="209" w:name="_Toc457112184"/>
      <w:bookmarkStart w:id="210" w:name="_Toc457113738"/>
      <w:bookmarkStart w:id="211" w:name="_Toc471244662"/>
      <w:r>
        <w:rPr>
          <w:sz w:val="26"/>
          <w:szCs w:val="26"/>
        </w:rPr>
        <w:t>Z-Score</w:t>
      </w:r>
      <w:r w:rsidR="00D212D1" w:rsidRPr="00676B82">
        <w:rPr>
          <w:sz w:val="26"/>
          <w:szCs w:val="26"/>
        </w:rPr>
        <w:t xml:space="preserve"> cân nặng theo chiều cao; suy dinh dưỡng gầy còm.</w:t>
      </w:r>
      <w:bookmarkEnd w:id="209"/>
      <w:bookmarkEnd w:id="210"/>
      <w:bookmarkEnd w:id="211"/>
    </w:p>
    <w:p w:rsidR="00D212D1" w:rsidRPr="00676B82" w:rsidRDefault="00D212D1" w:rsidP="00676B82">
      <w:pPr>
        <w:pStyle w:val="ListParagraph"/>
        <w:tabs>
          <w:tab w:val="left" w:pos="567"/>
        </w:tabs>
        <w:spacing w:before="0" w:after="0"/>
        <w:ind w:left="90" w:firstLine="0"/>
        <w:outlineLvl w:val="0"/>
        <w:rPr>
          <w:b/>
          <w:sz w:val="26"/>
          <w:szCs w:val="26"/>
          <w:lang w:val="it-IT"/>
        </w:rPr>
      </w:pPr>
      <w:bookmarkStart w:id="212" w:name="_Toc457112185"/>
      <w:bookmarkStart w:id="213" w:name="_Toc457113739"/>
      <w:bookmarkStart w:id="214" w:name="_Toc471244663"/>
      <w:r w:rsidRPr="00676B82">
        <w:rPr>
          <w:b/>
          <w:sz w:val="26"/>
          <w:szCs w:val="26"/>
        </w:rPr>
        <w:t>Chỉ số sinh hóa:</w:t>
      </w:r>
      <w:bookmarkEnd w:id="212"/>
      <w:bookmarkEnd w:id="213"/>
      <w:bookmarkEnd w:id="214"/>
    </w:p>
    <w:p w:rsidR="00D212D1" w:rsidRPr="00676B82" w:rsidRDefault="00D212D1" w:rsidP="00657DB8">
      <w:pPr>
        <w:pStyle w:val="ListParagraph"/>
        <w:numPr>
          <w:ilvl w:val="0"/>
          <w:numId w:val="23"/>
        </w:numPr>
        <w:tabs>
          <w:tab w:val="left" w:pos="567"/>
        </w:tabs>
        <w:spacing w:before="0" w:after="0"/>
        <w:outlineLvl w:val="0"/>
        <w:rPr>
          <w:sz w:val="26"/>
          <w:szCs w:val="26"/>
        </w:rPr>
      </w:pPr>
      <w:bookmarkStart w:id="215" w:name="_Toc457112186"/>
      <w:bookmarkStart w:id="216" w:name="_Toc457113740"/>
      <w:bookmarkStart w:id="217" w:name="_Toc471244664"/>
      <w:r w:rsidRPr="00676B82">
        <w:rPr>
          <w:sz w:val="26"/>
          <w:szCs w:val="26"/>
        </w:rPr>
        <w:t>Hb huyết thanh (Hàm lượng Hb huyết thanh trung bình và tỷ lệ thiếu máu).</w:t>
      </w:r>
      <w:bookmarkStart w:id="218" w:name="_Toc457112187"/>
      <w:bookmarkStart w:id="219" w:name="_Toc457113741"/>
      <w:bookmarkEnd w:id="215"/>
      <w:bookmarkEnd w:id="216"/>
      <w:bookmarkEnd w:id="217"/>
    </w:p>
    <w:p w:rsidR="007212F7" w:rsidRPr="00143554" w:rsidRDefault="00D212D1" w:rsidP="00657DB8">
      <w:pPr>
        <w:pStyle w:val="ListParagraph"/>
        <w:numPr>
          <w:ilvl w:val="0"/>
          <w:numId w:val="23"/>
        </w:numPr>
        <w:tabs>
          <w:tab w:val="left" w:pos="567"/>
        </w:tabs>
        <w:spacing w:before="0" w:after="0"/>
        <w:ind w:left="567" w:hanging="207"/>
        <w:outlineLvl w:val="0"/>
        <w:rPr>
          <w:sz w:val="26"/>
          <w:szCs w:val="26"/>
        </w:rPr>
      </w:pPr>
      <w:bookmarkStart w:id="220" w:name="_Toc471244665"/>
      <w:r w:rsidRPr="00676B82">
        <w:rPr>
          <w:sz w:val="26"/>
          <w:szCs w:val="26"/>
        </w:rPr>
        <w:t xml:space="preserve">Retinol huyết thanh (Hàm lượng </w:t>
      </w:r>
      <w:r w:rsidR="007212F7" w:rsidRPr="00676B82">
        <w:rPr>
          <w:sz w:val="26"/>
          <w:szCs w:val="26"/>
        </w:rPr>
        <w:t>r</w:t>
      </w:r>
      <w:r w:rsidRPr="00676B82">
        <w:rPr>
          <w:sz w:val="26"/>
          <w:szCs w:val="26"/>
        </w:rPr>
        <w:t>etinol huyết thanh trung bình và tỷ lệ thiếu vitamin A).</w:t>
      </w:r>
      <w:bookmarkEnd w:id="218"/>
      <w:bookmarkEnd w:id="219"/>
      <w:bookmarkEnd w:id="220"/>
    </w:p>
    <w:p w:rsidR="0074327E" w:rsidRPr="00676B82" w:rsidRDefault="0074327E" w:rsidP="00676B82">
      <w:pPr>
        <w:spacing w:before="0" w:after="0"/>
        <w:ind w:firstLine="0"/>
        <w:rPr>
          <w:sz w:val="26"/>
          <w:szCs w:val="26"/>
        </w:rPr>
      </w:pPr>
      <w:r w:rsidRPr="00676B82">
        <w:rPr>
          <w:i/>
          <w:sz w:val="26"/>
          <w:szCs w:val="26"/>
        </w:rPr>
        <w:t>2.3.2.4. Các bước tiến hành nghiên cứu:</w:t>
      </w:r>
    </w:p>
    <w:p w:rsidR="00D906B5" w:rsidRPr="00676B82" w:rsidRDefault="00D212D1" w:rsidP="00676B82">
      <w:pPr>
        <w:spacing w:before="0" w:after="0"/>
        <w:ind w:firstLine="720"/>
        <w:rPr>
          <w:sz w:val="26"/>
          <w:szCs w:val="26"/>
        </w:rPr>
      </w:pPr>
      <w:r w:rsidRPr="00676B82">
        <w:rPr>
          <w:sz w:val="26"/>
          <w:szCs w:val="26"/>
        </w:rPr>
        <w:t>Các hoạt động nghiên cứu trong giai đoạn can thiệp bao gồm:</w:t>
      </w:r>
    </w:p>
    <w:p w:rsidR="00D212D1" w:rsidRPr="008159CB" w:rsidRDefault="00D212D1" w:rsidP="00676B82">
      <w:pPr>
        <w:spacing w:before="0" w:after="0"/>
        <w:ind w:firstLine="0"/>
        <w:rPr>
          <w:b/>
          <w:sz w:val="26"/>
          <w:szCs w:val="26"/>
        </w:rPr>
      </w:pPr>
      <w:r w:rsidRPr="008159CB">
        <w:rPr>
          <w:b/>
          <w:sz w:val="26"/>
          <w:szCs w:val="26"/>
        </w:rPr>
        <w:t>Bước 1: Chuẩn bị can thiệp</w:t>
      </w:r>
    </w:p>
    <w:p w:rsidR="00312953" w:rsidRPr="008159CB" w:rsidRDefault="00312953" w:rsidP="00676B82">
      <w:pPr>
        <w:spacing w:before="0" w:after="0"/>
        <w:ind w:firstLine="0"/>
        <w:rPr>
          <w:i/>
          <w:sz w:val="26"/>
          <w:szCs w:val="26"/>
        </w:rPr>
      </w:pPr>
      <w:r w:rsidRPr="008159CB">
        <w:rPr>
          <w:i/>
          <w:sz w:val="26"/>
          <w:szCs w:val="26"/>
        </w:rPr>
        <w:t>Giới thiệu nghiên cứu cho đối tượng tham gia nghiên cứu:</w:t>
      </w:r>
    </w:p>
    <w:p w:rsidR="00312953" w:rsidRPr="00676B82" w:rsidRDefault="00312953" w:rsidP="00657DB8">
      <w:pPr>
        <w:numPr>
          <w:ilvl w:val="0"/>
          <w:numId w:val="23"/>
        </w:numPr>
        <w:spacing w:before="0" w:after="0"/>
        <w:rPr>
          <w:sz w:val="26"/>
          <w:szCs w:val="26"/>
        </w:rPr>
      </w:pPr>
      <w:r w:rsidRPr="00676B82">
        <w:rPr>
          <w:sz w:val="26"/>
          <w:szCs w:val="26"/>
        </w:rPr>
        <w:t>Cán bộ y tế xã viết giấy mời bố mẹ của trẻ được chọn đến phổ biến nội dung nghiên cứu (họp mặt riêng từng nhóm đối tượng để tránh trường hợp các đối tượng so sánh nhau đối với mức can thiệp).</w:t>
      </w:r>
    </w:p>
    <w:p w:rsidR="00312953" w:rsidRPr="00676B82" w:rsidRDefault="00312953" w:rsidP="00657DB8">
      <w:pPr>
        <w:numPr>
          <w:ilvl w:val="0"/>
          <w:numId w:val="23"/>
        </w:numPr>
        <w:spacing w:before="0" w:after="0"/>
        <w:rPr>
          <w:sz w:val="26"/>
          <w:szCs w:val="26"/>
        </w:rPr>
      </w:pPr>
      <w:r w:rsidRPr="00676B82">
        <w:rPr>
          <w:sz w:val="26"/>
          <w:szCs w:val="26"/>
        </w:rPr>
        <w:t>Bố mẹ của trẻ và nghiên cứu viên và cán bộ y tế xã/huyện ký giấy cam kết tham gia nghiên cứu.</w:t>
      </w:r>
    </w:p>
    <w:p w:rsidR="00D212D1" w:rsidRPr="008159CB" w:rsidRDefault="00D212D1" w:rsidP="00676B82">
      <w:pPr>
        <w:spacing w:before="0" w:after="0"/>
        <w:ind w:firstLine="0"/>
        <w:rPr>
          <w:i/>
          <w:sz w:val="26"/>
          <w:szCs w:val="26"/>
        </w:rPr>
      </w:pPr>
      <w:r w:rsidRPr="008159CB">
        <w:rPr>
          <w:i/>
          <w:sz w:val="26"/>
          <w:szCs w:val="26"/>
        </w:rPr>
        <w:t>Tiến hành th</w:t>
      </w:r>
      <w:r w:rsidR="00224030" w:rsidRPr="008159CB">
        <w:rPr>
          <w:i/>
          <w:sz w:val="26"/>
          <w:szCs w:val="26"/>
        </w:rPr>
        <w:t>u</w:t>
      </w:r>
      <w:r w:rsidRPr="008159CB">
        <w:rPr>
          <w:i/>
          <w:sz w:val="26"/>
          <w:szCs w:val="26"/>
        </w:rPr>
        <w:t xml:space="preserve"> thập các chỉ số đánh giá trước can thiệp:</w:t>
      </w:r>
    </w:p>
    <w:p w:rsidR="00D212D1" w:rsidRPr="00676B82" w:rsidRDefault="00224030" w:rsidP="00657DB8">
      <w:pPr>
        <w:numPr>
          <w:ilvl w:val="0"/>
          <w:numId w:val="23"/>
        </w:numPr>
        <w:spacing w:before="0" w:after="0"/>
        <w:rPr>
          <w:sz w:val="26"/>
          <w:szCs w:val="26"/>
        </w:rPr>
      </w:pPr>
      <w:r w:rsidRPr="00676B82">
        <w:rPr>
          <w:sz w:val="26"/>
          <w:szCs w:val="26"/>
        </w:rPr>
        <w:t xml:space="preserve">Chỉ số nhân trắc của trẻ tham gia nghiên cứu can thiệp: Với nhóm chỉ số này, sử dụng kết </w:t>
      </w:r>
      <w:r w:rsidR="00D212D1" w:rsidRPr="00676B82">
        <w:rPr>
          <w:sz w:val="26"/>
          <w:szCs w:val="26"/>
        </w:rPr>
        <w:t xml:space="preserve">quả phân tích chỉ số nhân trắc của trẻ được </w:t>
      </w:r>
      <w:r w:rsidRPr="00676B82">
        <w:rPr>
          <w:sz w:val="26"/>
          <w:szCs w:val="26"/>
        </w:rPr>
        <w:t>xác định trong giai đoạn sàng lọc, bao gồm</w:t>
      </w:r>
      <w:r w:rsidR="00D212D1" w:rsidRPr="00676B82">
        <w:rPr>
          <w:sz w:val="26"/>
          <w:szCs w:val="26"/>
        </w:rPr>
        <w:t xml:space="preserve"> 137 </w:t>
      </w:r>
      <w:r w:rsidRPr="00676B82">
        <w:rPr>
          <w:sz w:val="26"/>
          <w:szCs w:val="26"/>
        </w:rPr>
        <w:t>trẻ SDD thấp còi</w:t>
      </w:r>
      <w:r w:rsidR="00D212D1" w:rsidRPr="00676B82">
        <w:rPr>
          <w:sz w:val="26"/>
          <w:szCs w:val="26"/>
        </w:rPr>
        <w:t xml:space="preserve"> đáp ứng được các tiêu chuẩn lựa chọn đối tượng tham gia nghiên cứu can thiệp. </w:t>
      </w:r>
    </w:p>
    <w:p w:rsidR="00224030" w:rsidRPr="00676B82" w:rsidRDefault="00224030" w:rsidP="00657DB8">
      <w:pPr>
        <w:numPr>
          <w:ilvl w:val="0"/>
          <w:numId w:val="23"/>
        </w:numPr>
        <w:spacing w:before="0" w:after="0"/>
        <w:rPr>
          <w:sz w:val="26"/>
          <w:szCs w:val="26"/>
        </w:rPr>
      </w:pPr>
      <w:r w:rsidRPr="00676B82">
        <w:rPr>
          <w:sz w:val="26"/>
          <w:szCs w:val="26"/>
        </w:rPr>
        <w:t>Phỏng vấn b</w:t>
      </w:r>
      <w:r w:rsidR="00011584">
        <w:rPr>
          <w:sz w:val="26"/>
          <w:szCs w:val="26"/>
        </w:rPr>
        <w:t>à mẹ</w:t>
      </w:r>
      <w:r w:rsidRPr="00676B82">
        <w:rPr>
          <w:sz w:val="26"/>
          <w:szCs w:val="26"/>
        </w:rPr>
        <w:t xml:space="preserve"> của những trẻ SDD thấp còi được lựa chọn tham gia nghiên cứu can thiệp: Cán bộ nghiên cứu của Viện Dinh dưỡng phỏng vấn bà mẹ theo phương pháp hỏi ghi khẩu phần 24 giờ qua</w:t>
      </w:r>
      <w:r w:rsidR="00011584">
        <w:rPr>
          <w:sz w:val="26"/>
          <w:szCs w:val="26"/>
        </w:rPr>
        <w:t xml:space="preserve"> của trẻ</w:t>
      </w:r>
      <w:r w:rsidRPr="00676B82">
        <w:rPr>
          <w:sz w:val="26"/>
          <w:szCs w:val="26"/>
        </w:rPr>
        <w:t xml:space="preserve"> (đảm bảo phải là người trực tiếp chăm sóc trẻ và cho trẻ ăn trong vòng 24 giờ, kể từ thời điểm phỏng vấn).</w:t>
      </w:r>
    </w:p>
    <w:p w:rsidR="00224030" w:rsidRPr="00676B82" w:rsidRDefault="00224030" w:rsidP="00657DB8">
      <w:pPr>
        <w:numPr>
          <w:ilvl w:val="0"/>
          <w:numId w:val="23"/>
        </w:numPr>
        <w:spacing w:before="0" w:after="0"/>
        <w:rPr>
          <w:sz w:val="26"/>
          <w:szCs w:val="26"/>
        </w:rPr>
      </w:pPr>
      <w:r w:rsidRPr="00676B82">
        <w:rPr>
          <w:sz w:val="26"/>
          <w:szCs w:val="26"/>
        </w:rPr>
        <w:t xml:space="preserve">Lấy máu của trẻ SDD thấp còi tham gia nghiên cứu can thiệp: Nhân viên labo kỹ thuật Viện Dinh dưỡng tiến hành lấy máu xét nghiệm định lượng Hb và retinol huyết thanh cho các trẻ được </w:t>
      </w:r>
      <w:r w:rsidR="00D9295C" w:rsidRPr="00676B82">
        <w:rPr>
          <w:sz w:val="26"/>
          <w:szCs w:val="26"/>
        </w:rPr>
        <w:t xml:space="preserve">lựa </w:t>
      </w:r>
      <w:r w:rsidRPr="00676B82">
        <w:rPr>
          <w:sz w:val="26"/>
          <w:szCs w:val="26"/>
        </w:rPr>
        <w:t>chọn dưới sự giám sát của lãnh đạo và cán bộ TTSKSS tỉnh.</w:t>
      </w:r>
    </w:p>
    <w:p w:rsidR="00D212D1" w:rsidRPr="00676B82" w:rsidRDefault="00D212D1" w:rsidP="00676B82">
      <w:pPr>
        <w:numPr>
          <w:ilvl w:val="0"/>
          <w:numId w:val="2"/>
        </w:numPr>
        <w:tabs>
          <w:tab w:val="num" w:pos="360"/>
        </w:tabs>
        <w:spacing w:before="0" w:after="0"/>
        <w:rPr>
          <w:sz w:val="26"/>
          <w:szCs w:val="26"/>
        </w:rPr>
      </w:pPr>
      <w:r w:rsidRPr="00676B82">
        <w:rPr>
          <w:sz w:val="26"/>
          <w:szCs w:val="26"/>
        </w:rPr>
        <w:t>Xử lý và phân tích các số liệu</w:t>
      </w:r>
      <w:r w:rsidR="00312953" w:rsidRPr="00676B82">
        <w:rPr>
          <w:sz w:val="26"/>
          <w:szCs w:val="26"/>
        </w:rPr>
        <w:t xml:space="preserve"> trước can thiệp</w:t>
      </w:r>
      <w:r w:rsidRPr="00676B82">
        <w:rPr>
          <w:sz w:val="26"/>
          <w:szCs w:val="26"/>
        </w:rPr>
        <w:t>.</w:t>
      </w:r>
    </w:p>
    <w:p w:rsidR="00D212D1" w:rsidRPr="008159CB" w:rsidRDefault="00224030" w:rsidP="00676B82">
      <w:pPr>
        <w:spacing w:before="0" w:after="0"/>
        <w:ind w:firstLine="0"/>
        <w:rPr>
          <w:bCs/>
          <w:i/>
          <w:sz w:val="26"/>
          <w:szCs w:val="26"/>
        </w:rPr>
      </w:pPr>
      <w:r w:rsidRPr="008159CB">
        <w:rPr>
          <w:bCs/>
          <w:i/>
          <w:sz w:val="26"/>
          <w:szCs w:val="26"/>
        </w:rPr>
        <w:t>Xây dựng thực đơn</w:t>
      </w:r>
      <w:r w:rsidR="001D328E" w:rsidRPr="008159CB">
        <w:rPr>
          <w:bCs/>
          <w:i/>
          <w:sz w:val="26"/>
          <w:szCs w:val="26"/>
        </w:rPr>
        <w:t xml:space="preserve"> mẫu</w:t>
      </w:r>
      <w:r w:rsidRPr="008159CB">
        <w:rPr>
          <w:bCs/>
          <w:i/>
          <w:sz w:val="26"/>
          <w:szCs w:val="26"/>
        </w:rPr>
        <w:t xml:space="preserve"> bữa ăn bổ sung cho trẻ</w:t>
      </w:r>
      <w:r w:rsidR="00154127" w:rsidRPr="008159CB">
        <w:rPr>
          <w:bCs/>
          <w:i/>
          <w:sz w:val="26"/>
          <w:szCs w:val="26"/>
        </w:rPr>
        <w:t xml:space="preserve"> trong giai đoạn can thiệp:</w:t>
      </w:r>
    </w:p>
    <w:p w:rsidR="00590DC3" w:rsidRPr="00676B82" w:rsidRDefault="00590DC3" w:rsidP="00143554">
      <w:pPr>
        <w:spacing w:before="0" w:after="0"/>
        <w:ind w:firstLine="0"/>
        <w:rPr>
          <w:sz w:val="26"/>
          <w:szCs w:val="26"/>
        </w:rPr>
      </w:pPr>
      <w:r w:rsidRPr="00676B82">
        <w:rPr>
          <w:sz w:val="26"/>
          <w:szCs w:val="26"/>
        </w:rPr>
        <w:t>Bộ thực đơn bữa ăn bổ sung cho trẻ 12 – 35 tháng tuổi được xây dựng dựa trên:</w:t>
      </w:r>
    </w:p>
    <w:p w:rsidR="00590DC3" w:rsidRPr="00676B82" w:rsidRDefault="00590DC3" w:rsidP="00143554">
      <w:pPr>
        <w:numPr>
          <w:ilvl w:val="0"/>
          <w:numId w:val="2"/>
        </w:numPr>
        <w:tabs>
          <w:tab w:val="num" w:pos="360"/>
        </w:tabs>
        <w:spacing w:before="0" w:after="0"/>
        <w:rPr>
          <w:sz w:val="26"/>
          <w:szCs w:val="26"/>
        </w:rPr>
      </w:pPr>
      <w:r w:rsidRPr="00676B82">
        <w:rPr>
          <w:sz w:val="26"/>
          <w:szCs w:val="26"/>
        </w:rPr>
        <w:t>Cơ sở khoa học: bao gồm Nhu cầu dinh dưỡng khuyến n</w:t>
      </w:r>
      <w:r w:rsidR="00697EDD">
        <w:rPr>
          <w:sz w:val="26"/>
          <w:szCs w:val="26"/>
        </w:rPr>
        <w:t xml:space="preserve">ghị cho người Việt Nam </w:t>
      </w:r>
      <w:r w:rsidR="005A4E88">
        <w:rPr>
          <w:sz w:val="26"/>
          <w:szCs w:val="26"/>
        </w:rPr>
        <w:fldChar w:fldCharType="begin"/>
      </w:r>
      <w:r w:rsidR="000834E4">
        <w:rPr>
          <w:sz w:val="26"/>
          <w:szCs w:val="26"/>
        </w:rPr>
        <w:instrText xml:space="preserve"> ADDIN EN.CITE &lt;EndNote&gt;&lt;Cite&gt;&lt;Author&gt;Lê Thị Hợp&lt;/Author&gt;&lt;Year&gt;2012&lt;/Year&gt;&lt;RecNum&gt;152&lt;/RecNum&gt;&lt;record&gt;&lt;rec-number&gt;152&lt;/rec-number&gt;&lt;foreign-keys&gt;&lt;key app="EN" db-id="etvr25fpetzf0heve9nxvrsip0rasvapxaer"&gt;152&lt;/key&gt;&lt;/foreign-keys&gt;&lt;ref-type name="Journal Article"&gt;17&lt;/ref-type&gt;&lt;contributors&gt;&lt;authors&gt;&lt;author&gt;Lê Thị Hợp, cộng sự&lt;/author&gt;&lt;/authors&gt;&lt;/contributors&gt;&lt;titles&gt;&lt;title&gt;&lt;style face="normal" font="default" size="100%"&gt;Nhu cầu dinh d&lt;/style&gt;&lt;style face="normal" font="default" charset="163" size="100%"&gt;ư&lt;/style&gt;&lt;style face="normal" font="default" size="100%"&gt;ỡng khuyến nghị cho ng&lt;/style&gt;&lt;style face="normal" font="default" charset="163" size="100%"&gt;ư&lt;/style&gt;&lt;style face="normal" font="default" size="100%"&gt;ời Việt Nam&lt;/style&gt;&lt;/title&gt;&lt;secondary-title&gt;Nhà xuất bản y học&lt;/secondary-title&gt;&lt;/titles&gt;&lt;periodical&gt;&lt;full-title&gt;Nhà xuất bản y học&lt;/full-title&gt;&lt;/periodical&gt;&lt;dates&gt;&lt;year&gt;2012&lt;/year&gt;&lt;/dates&gt;&lt;urls&gt;&lt;/urls&gt;&lt;/record&gt;&lt;/Cite&gt;&lt;/EndNote&gt;</w:instrText>
      </w:r>
      <w:r w:rsidR="005A4E88">
        <w:rPr>
          <w:sz w:val="26"/>
          <w:szCs w:val="26"/>
        </w:rPr>
        <w:fldChar w:fldCharType="separate"/>
      </w:r>
      <w:r w:rsidR="00371845">
        <w:rPr>
          <w:noProof/>
          <w:sz w:val="26"/>
          <w:szCs w:val="26"/>
        </w:rPr>
        <w:t>[59]</w:t>
      </w:r>
      <w:r w:rsidR="005A4E88">
        <w:rPr>
          <w:sz w:val="26"/>
          <w:szCs w:val="26"/>
        </w:rPr>
        <w:fldChar w:fldCharType="end"/>
      </w:r>
      <w:r w:rsidRPr="00676B82">
        <w:rPr>
          <w:sz w:val="26"/>
          <w:szCs w:val="26"/>
        </w:rPr>
        <w:t xml:space="preserve">; Bảng thành phần </w:t>
      </w:r>
      <w:r w:rsidR="00011584">
        <w:rPr>
          <w:sz w:val="26"/>
          <w:szCs w:val="26"/>
        </w:rPr>
        <w:t>T</w:t>
      </w:r>
      <w:r w:rsidRPr="00676B82">
        <w:rPr>
          <w:sz w:val="26"/>
          <w:szCs w:val="26"/>
        </w:rPr>
        <w:t>hực phẩm Việt Nam</w:t>
      </w:r>
      <w:r w:rsidR="005A4E88">
        <w:rPr>
          <w:sz w:val="26"/>
          <w:szCs w:val="26"/>
        </w:rPr>
        <w:fldChar w:fldCharType="begin"/>
      </w:r>
      <w:r w:rsidR="000834E4">
        <w:rPr>
          <w:sz w:val="26"/>
          <w:szCs w:val="26"/>
        </w:rPr>
        <w:instrText xml:space="preserve"> ADDIN EN.CITE &lt;EndNote&gt;&lt;Cite&gt;&lt;Author&gt;Bộ y tế - Viện Dinh dưỡng&lt;/Author&gt;&lt;Year&gt;2007&lt;/Year&gt;&lt;RecNum&gt;252&lt;/RecNum&gt;&lt;record&gt;&lt;rec-number&gt;252&lt;/rec-number&gt;&lt;foreign-keys&gt;&lt;key app="EN" db-id="etvr25fpetzf0heve9nxvrsip0rasvapxaer"&gt;252&lt;/key&gt;&lt;/foreign-keys&gt;&lt;ref-type name="Journal Article"&gt;17&lt;/ref-type&gt;&lt;contributors&gt;&lt;authors&gt;&lt;author&gt;&lt;style face="normal" font="default" size="100%"&gt;Bộ y tế - Viện Dinh d&lt;/style&gt;&lt;style face="normal" font="default" charset="163" size="100%"&gt;ư&lt;/style&gt;&lt;style face="normal" font="default" size="100%"&gt;ỡng,&lt;/style&gt;&lt;/author&gt;&lt;/authors&gt;&lt;/contributors&gt;&lt;titles&gt;&lt;title&gt;Bảng thành phần thực phẩm Việt Nam&lt;/title&gt;&lt;secondary-title&gt;Nhà xuất bản Y học&lt;/secondary-title&gt;&lt;/titles&gt;&lt;periodical&gt;&lt;full-title&gt;Nhà xuất bản y học&lt;/full-title&gt;&lt;/periodical&gt;&lt;dates&gt;&lt;year&gt;2007&lt;/year&gt;&lt;/dates&gt;&lt;urls&gt;&lt;/urls&gt;&lt;/record&gt;&lt;/Cite&gt;&lt;/EndNote&gt;</w:instrText>
      </w:r>
      <w:r w:rsidR="005A4E88">
        <w:rPr>
          <w:sz w:val="26"/>
          <w:szCs w:val="26"/>
        </w:rPr>
        <w:fldChar w:fldCharType="separate"/>
      </w:r>
      <w:r w:rsidR="003E5DE4">
        <w:rPr>
          <w:noProof/>
          <w:sz w:val="26"/>
          <w:szCs w:val="26"/>
        </w:rPr>
        <w:t>[87]</w:t>
      </w:r>
      <w:r w:rsidR="005A4E88">
        <w:rPr>
          <w:sz w:val="26"/>
          <w:szCs w:val="26"/>
        </w:rPr>
        <w:fldChar w:fldCharType="end"/>
      </w:r>
      <w:r w:rsidRPr="00676B82">
        <w:rPr>
          <w:sz w:val="26"/>
          <w:szCs w:val="26"/>
        </w:rPr>
        <w:t xml:space="preserve">; Tài liệu hướng dẫn xây dựng khẩu phần cho trẻ lứa tuổi mẫu giáo (với 2 nội dung: Xây dựng khẩu phần ăn của trẻ; Cách chế biến các món ăn theo thực đơn phù hợp với nguồn thực phẩm sẵn có tại địa phương). Tất cả tài liệu này </w:t>
      </w:r>
      <w:r w:rsidR="00697EDD">
        <w:rPr>
          <w:sz w:val="26"/>
          <w:szCs w:val="26"/>
        </w:rPr>
        <w:t>là những bài giảng của</w:t>
      </w:r>
      <w:r w:rsidRPr="00676B82">
        <w:rPr>
          <w:sz w:val="26"/>
          <w:szCs w:val="26"/>
        </w:rPr>
        <w:t xml:space="preserve"> Viện Dinh dưỡng, Bộ Y tế.</w:t>
      </w:r>
    </w:p>
    <w:p w:rsidR="00590DC3" w:rsidRPr="00676B82" w:rsidRDefault="00590DC3" w:rsidP="00676B82">
      <w:pPr>
        <w:numPr>
          <w:ilvl w:val="0"/>
          <w:numId w:val="2"/>
        </w:numPr>
        <w:tabs>
          <w:tab w:val="num" w:pos="360"/>
        </w:tabs>
        <w:spacing w:before="0" w:after="0"/>
        <w:rPr>
          <w:sz w:val="26"/>
          <w:szCs w:val="26"/>
        </w:rPr>
      </w:pPr>
      <w:r w:rsidRPr="00676B82">
        <w:rPr>
          <w:sz w:val="26"/>
          <w:szCs w:val="26"/>
        </w:rPr>
        <w:t xml:space="preserve">Cơ sở thực tiễn: </w:t>
      </w:r>
    </w:p>
    <w:p w:rsidR="00590DC3" w:rsidRPr="00676B82" w:rsidRDefault="00590DC3" w:rsidP="00676B82">
      <w:pPr>
        <w:pStyle w:val="ListParagraph"/>
        <w:spacing w:before="0" w:after="0"/>
        <w:ind w:firstLine="0"/>
        <w:rPr>
          <w:sz w:val="26"/>
          <w:szCs w:val="26"/>
        </w:rPr>
      </w:pPr>
      <w:r w:rsidRPr="00676B82">
        <w:rPr>
          <w:sz w:val="26"/>
          <w:szCs w:val="26"/>
        </w:rPr>
        <w:t xml:space="preserve">+ Điều tra khẩu phần ăn 24h của trẻ thấp còi để xác định tần suất tiêu thụ thực phẩm, thành phần và cơ cấu khẩu phần của trẻ, qua đó xem khẩu phần thực tế của trẻ tại thời điểm nghiên cứu đáp ứng thế nào so với nhu cầu dinh dưỡng khuyến nghị. </w:t>
      </w:r>
    </w:p>
    <w:p w:rsidR="00590DC3" w:rsidRPr="00676B82" w:rsidRDefault="00590DC3" w:rsidP="00676B82">
      <w:pPr>
        <w:pStyle w:val="ListParagraph"/>
        <w:spacing w:before="0" w:after="0"/>
        <w:ind w:firstLine="0"/>
        <w:rPr>
          <w:sz w:val="26"/>
          <w:szCs w:val="26"/>
          <w:lang w:val="vi-VN"/>
        </w:rPr>
      </w:pPr>
      <w:r w:rsidRPr="00676B82">
        <w:rPr>
          <w:sz w:val="26"/>
          <w:szCs w:val="26"/>
        </w:rPr>
        <w:t>+ Thảo luận nhóm người chăm sóc trẻ nhỏ để xác định: N</w:t>
      </w:r>
      <w:r w:rsidRPr="00676B82">
        <w:rPr>
          <w:sz w:val="26"/>
          <w:szCs w:val="26"/>
          <w:lang w:val="vi-VN"/>
        </w:rPr>
        <w:t xml:space="preserve">guồn thực phẩm </w:t>
      </w:r>
      <w:r w:rsidRPr="00676B82">
        <w:rPr>
          <w:sz w:val="26"/>
          <w:szCs w:val="26"/>
        </w:rPr>
        <w:t xml:space="preserve">sẵn có tại </w:t>
      </w:r>
      <w:r w:rsidRPr="00676B82">
        <w:rPr>
          <w:sz w:val="26"/>
          <w:szCs w:val="26"/>
          <w:lang w:val="vi-VN"/>
        </w:rPr>
        <w:t>địa phương</w:t>
      </w:r>
      <w:r w:rsidRPr="00676B82">
        <w:rPr>
          <w:sz w:val="26"/>
          <w:szCs w:val="26"/>
        </w:rPr>
        <w:t>, một số loại thực phẩm phổ biến tại địa bàn nghiên cứu mà người chăm sóc trẻ có thể dễ dàng tiếp cận (thông qua nuôi, trồng và/hoặc tìm kiếm quanh nhà/ruộng vườn của mình) để chế biến bữa ăn hàng ngày của trẻ</w:t>
      </w:r>
      <w:r w:rsidRPr="00676B82">
        <w:rPr>
          <w:sz w:val="26"/>
          <w:szCs w:val="26"/>
          <w:lang w:val="vi-VN"/>
        </w:rPr>
        <w:t>;</w:t>
      </w:r>
      <w:r w:rsidRPr="00676B82">
        <w:rPr>
          <w:sz w:val="26"/>
          <w:szCs w:val="26"/>
        </w:rPr>
        <w:t xml:space="preserve"> T</w:t>
      </w:r>
      <w:r w:rsidRPr="00676B82">
        <w:rPr>
          <w:sz w:val="26"/>
          <w:szCs w:val="26"/>
          <w:lang w:val="vi-VN"/>
        </w:rPr>
        <w:t>ập quán</w:t>
      </w:r>
      <w:r w:rsidRPr="00676B82">
        <w:rPr>
          <w:sz w:val="26"/>
          <w:szCs w:val="26"/>
        </w:rPr>
        <w:t xml:space="preserve"> và</w:t>
      </w:r>
      <w:r w:rsidRPr="00676B82">
        <w:rPr>
          <w:sz w:val="26"/>
          <w:szCs w:val="26"/>
          <w:lang w:val="vi-VN"/>
        </w:rPr>
        <w:t xml:space="preserve"> thói quen nuôi dưỡng trẻ </w:t>
      </w:r>
      <w:r w:rsidRPr="00676B82">
        <w:rPr>
          <w:sz w:val="26"/>
          <w:szCs w:val="26"/>
        </w:rPr>
        <w:t>nhỏ trong vùng, bao gồm cách sử dụng thực phẩm, tần suất sử dụng và cách chế biến một số thực phẩm phổ biến trong cộng đồng tại địa bàn nghiên cứu</w:t>
      </w:r>
      <w:r w:rsidRPr="00676B82">
        <w:rPr>
          <w:sz w:val="26"/>
          <w:szCs w:val="26"/>
          <w:lang w:val="vi-VN"/>
        </w:rPr>
        <w:t>.</w:t>
      </w:r>
    </w:p>
    <w:p w:rsidR="00154127" w:rsidRPr="00676B82" w:rsidRDefault="00590DC3" w:rsidP="00676B82">
      <w:pPr>
        <w:spacing w:before="0" w:after="0"/>
        <w:ind w:left="709" w:firstLine="11"/>
        <w:rPr>
          <w:sz w:val="26"/>
          <w:szCs w:val="26"/>
        </w:rPr>
      </w:pPr>
      <w:r w:rsidRPr="00676B82">
        <w:rPr>
          <w:sz w:val="26"/>
          <w:szCs w:val="26"/>
        </w:rPr>
        <w:t>+ Điều tra thị trường: nhằm xác định các thực phẩm phổ biến mà người dân có thể dễ dàng tiếp cận để chế biến bữa ăn hàng ngày của trẻ, bao gồm: Loại thực phẩm phổ biến người dân hay sử dụng; Tính sẵn có trên thị trường theo mùa; Giá cả từng loại thực phẩm phổ biến và sẵn có tại địa phương</w:t>
      </w:r>
      <w:r w:rsidR="00533ADA" w:rsidRPr="00676B82">
        <w:rPr>
          <w:sz w:val="26"/>
          <w:szCs w:val="26"/>
        </w:rPr>
        <w:t>.</w:t>
      </w:r>
    </w:p>
    <w:p w:rsidR="00533ADA" w:rsidRPr="00676B82" w:rsidRDefault="0094723C" w:rsidP="00676B82">
      <w:pPr>
        <w:spacing w:before="0" w:after="0"/>
        <w:rPr>
          <w:sz w:val="26"/>
          <w:szCs w:val="26"/>
        </w:rPr>
      </w:pPr>
      <w:r w:rsidRPr="00676B82">
        <w:rPr>
          <w:bCs/>
          <w:sz w:val="26"/>
          <w:szCs w:val="26"/>
        </w:rPr>
        <w:t xml:space="preserve">Xây dựng bộ </w:t>
      </w:r>
      <w:r w:rsidRPr="00676B82">
        <w:rPr>
          <w:sz w:val="26"/>
          <w:szCs w:val="26"/>
        </w:rPr>
        <w:t>thực đơn cho trẻ 12 – 35</w:t>
      </w:r>
      <w:r w:rsidR="005D6913" w:rsidRPr="00676B82">
        <w:rPr>
          <w:sz w:val="26"/>
          <w:szCs w:val="26"/>
        </w:rPr>
        <w:t xml:space="preserve"> tháng tuổi từ n</w:t>
      </w:r>
      <w:r w:rsidRPr="00676B82">
        <w:rPr>
          <w:sz w:val="26"/>
          <w:szCs w:val="26"/>
        </w:rPr>
        <w:t>hững thực phẩm được cộng tác viên lựa chọn và mua tại địa bàn nghiên cứu</w:t>
      </w:r>
      <w:r w:rsidR="00A1766A" w:rsidRPr="00676B82">
        <w:rPr>
          <w:sz w:val="26"/>
          <w:szCs w:val="26"/>
        </w:rPr>
        <w:t>. Mỗi thực đơn gồm có đầy đủ thực phẩm thuộc các nhóm cung cấp tinh bột, đạm, béo và vitamin, khoáng chất với cơ cấu theo nhu cầu khuyến nghị cho trẻ 1-3 tuổi. Bộ thực đơn có 5 thực đơn theo mùa, được dùng để thay thế cho mỗi ngày khác nhau trong tuần. Các bà mẹ được hư</w:t>
      </w:r>
      <w:r w:rsidRPr="00676B82">
        <w:rPr>
          <w:sz w:val="26"/>
          <w:szCs w:val="26"/>
        </w:rPr>
        <w:t>ớng dẫn chế biến và cho trẻ ăn hàng ngày. Cộng tác viên cũng được tập huấn về cách xây dựng thực đơn, bao gồm cả kiến thức về các nhóm thực phẩm và thực phẩm thay thế để chủ động khi sử dụng thực phẩm thay thế trong các bữa ăn hàng ngày nhằm đảm bảo chế độ dinh dưỡng theo nhu cầu khuyến nghị trong các bữa ăn hàng ngày của trẻ tham gia nghiên cứu (Phụ lục 4).</w:t>
      </w:r>
    </w:p>
    <w:p w:rsidR="001D328E" w:rsidRPr="008159CB" w:rsidRDefault="00D212D1" w:rsidP="00B72A36">
      <w:pPr>
        <w:spacing w:before="0" w:after="0"/>
        <w:ind w:firstLine="0"/>
        <w:rPr>
          <w:b/>
          <w:bCs/>
          <w:sz w:val="26"/>
          <w:szCs w:val="26"/>
        </w:rPr>
      </w:pPr>
      <w:r w:rsidRPr="008159CB">
        <w:rPr>
          <w:b/>
          <w:bCs/>
          <w:sz w:val="26"/>
          <w:szCs w:val="26"/>
        </w:rPr>
        <w:t xml:space="preserve">Bước </w:t>
      </w:r>
      <w:r w:rsidR="00224030" w:rsidRPr="008159CB">
        <w:rPr>
          <w:b/>
          <w:bCs/>
          <w:sz w:val="26"/>
          <w:szCs w:val="26"/>
        </w:rPr>
        <w:t>2</w:t>
      </w:r>
      <w:r w:rsidRPr="008159CB">
        <w:rPr>
          <w:b/>
          <w:bCs/>
          <w:sz w:val="26"/>
          <w:szCs w:val="26"/>
        </w:rPr>
        <w:t xml:space="preserve">: </w:t>
      </w:r>
      <w:r w:rsidR="001D328E" w:rsidRPr="008159CB">
        <w:rPr>
          <w:b/>
          <w:bCs/>
          <w:sz w:val="26"/>
          <w:szCs w:val="26"/>
        </w:rPr>
        <w:t>Tập huấn cho các cộng tác viên và giám sát viên tham gia nghiên cứu</w:t>
      </w:r>
    </w:p>
    <w:p w:rsidR="00533ADA" w:rsidRPr="00676B82" w:rsidRDefault="00533ADA" w:rsidP="00B72A36">
      <w:pPr>
        <w:spacing w:before="0" w:after="0"/>
        <w:ind w:firstLine="0"/>
        <w:rPr>
          <w:sz w:val="26"/>
          <w:szCs w:val="26"/>
        </w:rPr>
      </w:pPr>
      <w:r w:rsidRPr="008159CB">
        <w:rPr>
          <w:sz w:val="26"/>
          <w:szCs w:val="26"/>
        </w:rPr>
        <w:t>Tập huấn cho Cộng tác viên (CTV):</w:t>
      </w:r>
      <w:r w:rsidRPr="00676B82">
        <w:rPr>
          <w:sz w:val="26"/>
          <w:szCs w:val="26"/>
        </w:rPr>
        <w:t xml:space="preserve"> Bao gồm 2 cán bộ cấp tỉnh; 4 cán bộ của Trung tâm Y tế huyện; </w:t>
      </w:r>
      <w:r w:rsidR="00D9295C" w:rsidRPr="00676B82">
        <w:rPr>
          <w:sz w:val="26"/>
          <w:szCs w:val="26"/>
        </w:rPr>
        <w:t xml:space="preserve">8 </w:t>
      </w:r>
      <w:r w:rsidRPr="00676B82">
        <w:rPr>
          <w:sz w:val="26"/>
          <w:szCs w:val="26"/>
        </w:rPr>
        <w:t xml:space="preserve">cán bộ của 8 trạm y tế xã; cô giáo tại các trường mầm non nơi tổ chức can thiệp; Mỗi thôn chọn một CTV tham gia nghiên cứu là các Y tế thôn nhiệt tình, có trách nhiệm, trung thực và tình nguyện tham gia nghiên cứu. Nội dung tập huấn cho cán bộ y tế, CTV và cô giáo mầm non bao gồm: </w:t>
      </w:r>
    </w:p>
    <w:p w:rsidR="00533ADA" w:rsidRPr="00676B82" w:rsidRDefault="00533ADA" w:rsidP="00676B82">
      <w:pPr>
        <w:numPr>
          <w:ilvl w:val="0"/>
          <w:numId w:val="2"/>
        </w:numPr>
        <w:tabs>
          <w:tab w:val="num" w:pos="360"/>
        </w:tabs>
        <w:spacing w:before="0" w:after="0"/>
        <w:rPr>
          <w:sz w:val="26"/>
          <w:szCs w:val="26"/>
        </w:rPr>
      </w:pPr>
      <w:r w:rsidRPr="00676B82">
        <w:rPr>
          <w:sz w:val="26"/>
          <w:szCs w:val="26"/>
        </w:rPr>
        <w:t>Chế biến bữa ăn cho trẻ theo thực đơn mẫu dựa trên thực phẩm sẵn có được phát hiện qua cuộc khảo sát.</w:t>
      </w:r>
    </w:p>
    <w:p w:rsidR="00533ADA" w:rsidRPr="00676B82" w:rsidRDefault="00533ADA" w:rsidP="00676B82">
      <w:pPr>
        <w:numPr>
          <w:ilvl w:val="0"/>
          <w:numId w:val="2"/>
        </w:numPr>
        <w:tabs>
          <w:tab w:val="num" w:pos="360"/>
        </w:tabs>
        <w:spacing w:before="0" w:after="0"/>
        <w:rPr>
          <w:sz w:val="26"/>
          <w:szCs w:val="26"/>
        </w:rPr>
      </w:pPr>
      <w:r w:rsidRPr="00676B82">
        <w:rPr>
          <w:sz w:val="26"/>
          <w:szCs w:val="26"/>
        </w:rPr>
        <w:t>Cách xây dựng thực đơn: CTV cũng được tập huấn về cách xây dựng thực đơn, bao gồm cả kiến thức về các nhóm thực phẩm và thực phẩm thay thế để chủ động khi sử dụng thực phẩm thay thế trong các bữa ăn hàng ngày nhằm đảm bảo chế độ dinh dưỡng theo nhu cầu khuyến nghị trong các bữa ăn hàng ngày của trẻ tham gia nghiên cứu.</w:t>
      </w:r>
    </w:p>
    <w:p w:rsidR="00533ADA" w:rsidRPr="00676B82" w:rsidRDefault="00533ADA" w:rsidP="00676B82">
      <w:pPr>
        <w:numPr>
          <w:ilvl w:val="0"/>
          <w:numId w:val="2"/>
        </w:numPr>
        <w:tabs>
          <w:tab w:val="num" w:pos="360"/>
        </w:tabs>
        <w:spacing w:before="0" w:after="0"/>
        <w:rPr>
          <w:sz w:val="26"/>
          <w:szCs w:val="26"/>
        </w:rPr>
      </w:pPr>
      <w:r w:rsidRPr="00676B82">
        <w:rPr>
          <w:sz w:val="26"/>
          <w:szCs w:val="26"/>
        </w:rPr>
        <w:t>Kiến thức và kỹ năng truyền thông dinh dưỡng cho các bà mẹ.</w:t>
      </w:r>
    </w:p>
    <w:p w:rsidR="00533ADA" w:rsidRPr="00676B82" w:rsidRDefault="00533ADA" w:rsidP="00676B82">
      <w:pPr>
        <w:numPr>
          <w:ilvl w:val="0"/>
          <w:numId w:val="2"/>
        </w:numPr>
        <w:tabs>
          <w:tab w:val="num" w:pos="360"/>
        </w:tabs>
        <w:spacing w:before="0" w:after="0"/>
        <w:rPr>
          <w:sz w:val="26"/>
          <w:szCs w:val="26"/>
        </w:rPr>
      </w:pPr>
      <w:r w:rsidRPr="00676B82">
        <w:rPr>
          <w:sz w:val="26"/>
          <w:szCs w:val="26"/>
        </w:rPr>
        <w:t>Cách theo dõi xem trẻ có ăn hết khẩu phần không, bao gồm cả cách ghi chép các biểu mẫu theo dõi bữa ăn của trẻ (Phụ lục 7: Phiếu theo dõi bữa ăn của trẻ tại trường mầm non).</w:t>
      </w:r>
    </w:p>
    <w:p w:rsidR="001D328E" w:rsidRPr="00676B82" w:rsidRDefault="00533ADA" w:rsidP="00676B82">
      <w:pPr>
        <w:numPr>
          <w:ilvl w:val="0"/>
          <w:numId w:val="2"/>
        </w:numPr>
        <w:tabs>
          <w:tab w:val="num" w:pos="360"/>
        </w:tabs>
        <w:spacing w:before="0" w:after="0"/>
        <w:rPr>
          <w:sz w:val="26"/>
          <w:szCs w:val="26"/>
        </w:rPr>
      </w:pPr>
      <w:r w:rsidRPr="00676B82">
        <w:rPr>
          <w:sz w:val="26"/>
          <w:szCs w:val="26"/>
        </w:rPr>
        <w:t>Theo dõi cân nặng, chiều cao và tình trạng bệnh tật của trẻ, bao gồm cả cách ghi chép các biểu mẫu theo dõi tình trạng bệnh tật của trẻ.</w:t>
      </w:r>
    </w:p>
    <w:p w:rsidR="00D212D1" w:rsidRPr="008159CB" w:rsidRDefault="001D328E" w:rsidP="00676B82">
      <w:pPr>
        <w:spacing w:before="0" w:after="0"/>
        <w:ind w:firstLine="0"/>
        <w:rPr>
          <w:b/>
          <w:bCs/>
          <w:sz w:val="26"/>
          <w:szCs w:val="26"/>
        </w:rPr>
      </w:pPr>
      <w:r w:rsidRPr="008159CB">
        <w:rPr>
          <w:b/>
          <w:bCs/>
          <w:sz w:val="26"/>
          <w:szCs w:val="26"/>
        </w:rPr>
        <w:t xml:space="preserve">Bước 3: Tổ chức triển khai hoạt động </w:t>
      </w:r>
      <w:r w:rsidR="00D212D1" w:rsidRPr="008159CB">
        <w:rPr>
          <w:b/>
          <w:bCs/>
          <w:sz w:val="26"/>
          <w:szCs w:val="26"/>
        </w:rPr>
        <w:t xml:space="preserve">can thiệp tại cộng đồng có đối chứng trên trẻ suy dinh dưỡng thấp còi </w:t>
      </w:r>
    </w:p>
    <w:p w:rsidR="00D212D1" w:rsidRPr="00676B82" w:rsidRDefault="00D212D1" w:rsidP="00676B82">
      <w:pPr>
        <w:spacing w:before="0" w:after="0"/>
        <w:ind w:firstLine="0"/>
        <w:rPr>
          <w:sz w:val="26"/>
          <w:szCs w:val="26"/>
        </w:rPr>
      </w:pPr>
      <w:r w:rsidRPr="008159CB">
        <w:rPr>
          <w:bCs/>
          <w:i/>
          <w:sz w:val="26"/>
          <w:szCs w:val="26"/>
          <w:u w:val="single"/>
        </w:rPr>
        <w:t>Nhóm 1 (nhóm can thiệp):</w:t>
      </w:r>
      <w:r w:rsidRPr="00676B82">
        <w:rPr>
          <w:sz w:val="26"/>
          <w:szCs w:val="26"/>
        </w:rPr>
        <w:t xml:space="preserve"> 70 trẻ thấp còi thuộc 4 xã can thiệp</w:t>
      </w:r>
    </w:p>
    <w:p w:rsidR="00D212D1" w:rsidRPr="00676B82" w:rsidRDefault="00533ADA" w:rsidP="00676B82">
      <w:pPr>
        <w:numPr>
          <w:ilvl w:val="0"/>
          <w:numId w:val="2"/>
        </w:numPr>
        <w:tabs>
          <w:tab w:val="clear" w:pos="720"/>
          <w:tab w:val="num" w:pos="426"/>
        </w:tabs>
        <w:spacing w:before="0" w:after="0"/>
        <w:ind w:left="426" w:hanging="426"/>
        <w:rPr>
          <w:sz w:val="26"/>
          <w:szCs w:val="26"/>
        </w:rPr>
      </w:pPr>
      <w:r w:rsidRPr="00676B82">
        <w:rPr>
          <w:sz w:val="26"/>
          <w:szCs w:val="26"/>
        </w:rPr>
        <w:t>Hàng tháng, c</w:t>
      </w:r>
      <w:r w:rsidR="00D212D1" w:rsidRPr="00676B82">
        <w:rPr>
          <w:sz w:val="26"/>
          <w:szCs w:val="26"/>
        </w:rPr>
        <w:t xml:space="preserve">ác bà mẹ và người chăm sóc trẻ được tham gia </w:t>
      </w:r>
      <w:r w:rsidR="0085396B" w:rsidRPr="00676B82">
        <w:rPr>
          <w:sz w:val="26"/>
          <w:szCs w:val="26"/>
        </w:rPr>
        <w:t xml:space="preserve">một </w:t>
      </w:r>
      <w:r w:rsidR="00D212D1" w:rsidRPr="00676B82">
        <w:rPr>
          <w:sz w:val="26"/>
          <w:szCs w:val="26"/>
        </w:rPr>
        <w:t>buổi truyền thông giáo dục dinh dưỡng</w:t>
      </w:r>
      <w:r w:rsidR="0085396B" w:rsidRPr="00676B82">
        <w:rPr>
          <w:sz w:val="26"/>
          <w:szCs w:val="26"/>
        </w:rPr>
        <w:t xml:space="preserve"> cùng với tất cả các bà mẹ và người chăm sóc trẻ có con dưới 5 tuổi trong thôn. Buổi truyền thông được thực hiện dưới hình thức truyền thông nhóm, do chính các Cộng tác viên của nghiên cứu này thực hiện. Các đối tượng nghiên cứu vừa được truyền thông, vừa có cơ hội chia sẻ kinh nghiệm chăm sóc dinh dưỡng cho trẻ từ các bà mẹ khác trong thôn. </w:t>
      </w:r>
      <w:r w:rsidRPr="00676B82">
        <w:rPr>
          <w:sz w:val="26"/>
          <w:szCs w:val="26"/>
        </w:rPr>
        <w:t xml:space="preserve">Các thông điệp truyền thông </w:t>
      </w:r>
      <w:r w:rsidR="00CC6B47" w:rsidRPr="00676B82">
        <w:rPr>
          <w:sz w:val="26"/>
          <w:szCs w:val="26"/>
        </w:rPr>
        <w:t>tập trung vào các thực hành chăm sóc dinh dưỡng trẻ nhỏ, đặc biệt về thực hành cho trẻ ăn bổ sung hợp lý</w:t>
      </w:r>
      <w:r w:rsidR="0085396B" w:rsidRPr="00676B82">
        <w:rPr>
          <w:sz w:val="26"/>
          <w:szCs w:val="26"/>
        </w:rPr>
        <w:t xml:space="preserve">về thời điểm cho ăn, số lượng và chất lượng bữa ăn, cơ cấu khẩu phần cân đối và hợp lý theo khuyến nghị của Viện Dinh Dưỡng </w:t>
      </w:r>
      <w:r w:rsidR="00D212D1" w:rsidRPr="00676B82">
        <w:rPr>
          <w:sz w:val="26"/>
          <w:szCs w:val="26"/>
        </w:rPr>
        <w:t>(Phụ lục 5)</w:t>
      </w:r>
      <w:r w:rsidR="0085396B" w:rsidRPr="00676B82">
        <w:rPr>
          <w:sz w:val="26"/>
          <w:szCs w:val="26"/>
        </w:rPr>
        <w:t>. Các thông tin về thực phẩm sẵn có tại địa phương đã thu thập từ trước can thiệp của nghiên cứu này, được Cộng tác viên sử dụng để truyền thông</w:t>
      </w:r>
      <w:r w:rsidR="00543807" w:rsidRPr="00676B82">
        <w:rPr>
          <w:sz w:val="26"/>
          <w:szCs w:val="26"/>
        </w:rPr>
        <w:t xml:space="preserve"> và</w:t>
      </w:r>
      <w:r w:rsidR="0085396B" w:rsidRPr="00676B82">
        <w:rPr>
          <w:sz w:val="26"/>
          <w:szCs w:val="26"/>
        </w:rPr>
        <w:t xml:space="preserve"> khuyến khích các gia đình sử dụng để chuẩn bị bữa ăn cho trẻ hàng ngày.</w:t>
      </w:r>
    </w:p>
    <w:p w:rsidR="00D212D1" w:rsidRPr="00676B82" w:rsidRDefault="00CC6B47" w:rsidP="00676B82">
      <w:pPr>
        <w:numPr>
          <w:ilvl w:val="0"/>
          <w:numId w:val="2"/>
        </w:numPr>
        <w:tabs>
          <w:tab w:val="clear" w:pos="720"/>
          <w:tab w:val="num" w:pos="426"/>
        </w:tabs>
        <w:spacing w:before="0" w:after="0"/>
        <w:ind w:left="426" w:hanging="426"/>
        <w:rPr>
          <w:sz w:val="26"/>
          <w:szCs w:val="26"/>
        </w:rPr>
      </w:pPr>
      <w:r w:rsidRPr="00676B82">
        <w:rPr>
          <w:sz w:val="26"/>
          <w:szCs w:val="26"/>
        </w:rPr>
        <w:t xml:space="preserve">Cho trẻ ăn bổ sung dựa trên thực phẩm sẵn có tại địa phương: </w:t>
      </w:r>
      <w:r w:rsidR="00EC036E" w:rsidRPr="00676B82">
        <w:rPr>
          <w:sz w:val="26"/>
          <w:szCs w:val="26"/>
        </w:rPr>
        <w:t>Trường mầm non là địa điểm được lựa chọn để tổ chức hoạt động can thiệp, d</w:t>
      </w:r>
      <w:r w:rsidRPr="00676B82">
        <w:rPr>
          <w:sz w:val="26"/>
          <w:szCs w:val="26"/>
        </w:rPr>
        <w:t>o hầu hết trẻ được lựa chọn tham gia nghiên cứu can thiệp</w:t>
      </w:r>
      <w:r w:rsidR="00EC036E" w:rsidRPr="00676B82">
        <w:rPr>
          <w:sz w:val="26"/>
          <w:szCs w:val="26"/>
        </w:rPr>
        <w:t xml:space="preserve"> đều là trẻ</w:t>
      </w:r>
      <w:r w:rsidRPr="00676B82">
        <w:rPr>
          <w:sz w:val="26"/>
          <w:szCs w:val="26"/>
        </w:rPr>
        <w:t xml:space="preserve"> trong các trường mầm non tại các xã can thiệp, đồng thời do yêu cầu kiểm soát quy trình chế biến, an toàn vệ sinh thực phẩm và mong đợi việc kiểm soát bữa ăn của trẻ hàng</w:t>
      </w:r>
      <w:r w:rsidR="00EC036E" w:rsidRPr="00676B82">
        <w:rPr>
          <w:sz w:val="26"/>
          <w:szCs w:val="26"/>
        </w:rPr>
        <w:t xml:space="preserve"> ngày trong quá trình can thiệp. N</w:t>
      </w:r>
      <w:r w:rsidRPr="00676B82">
        <w:rPr>
          <w:sz w:val="26"/>
          <w:szCs w:val="26"/>
        </w:rPr>
        <w:t xml:space="preserve">hóm nghiên cứu đã làm việc với Phòng Giáo dục huyện, lãnh đạo các trường mầm non trên địa bàn các xã can thiệp để tổ chức hoạt động cho trẻ ăn bổ sung trong nhà trường mầm non. </w:t>
      </w:r>
      <w:r w:rsidR="00D212D1" w:rsidRPr="00676B82">
        <w:rPr>
          <w:sz w:val="26"/>
          <w:szCs w:val="26"/>
        </w:rPr>
        <w:t>Hàng ngày trong tuần (trừ Thứ 7, Chủ Nhật và ngày nghỉ lễ</w:t>
      </w:r>
      <w:r w:rsidR="00923FA6" w:rsidRPr="00676B82">
        <w:rPr>
          <w:sz w:val="26"/>
          <w:szCs w:val="26"/>
        </w:rPr>
        <w:t xml:space="preserve"> trong năm</w:t>
      </w:r>
      <w:r w:rsidR="00D212D1" w:rsidRPr="00676B82">
        <w:rPr>
          <w:sz w:val="26"/>
          <w:szCs w:val="26"/>
        </w:rPr>
        <w:t xml:space="preserve">), </w:t>
      </w:r>
      <w:r w:rsidRPr="00676B82">
        <w:rPr>
          <w:sz w:val="26"/>
          <w:szCs w:val="26"/>
        </w:rPr>
        <w:t xml:space="preserve">tất cả </w:t>
      </w:r>
      <w:r w:rsidR="00D212D1" w:rsidRPr="00676B82">
        <w:rPr>
          <w:sz w:val="26"/>
          <w:szCs w:val="26"/>
        </w:rPr>
        <w:t xml:space="preserve">trẻ </w:t>
      </w:r>
      <w:r w:rsidRPr="00676B82">
        <w:rPr>
          <w:sz w:val="26"/>
          <w:szCs w:val="26"/>
        </w:rPr>
        <w:t xml:space="preserve">trong nhóm can thiệp </w:t>
      </w:r>
      <w:r w:rsidR="00D212D1" w:rsidRPr="00676B82">
        <w:rPr>
          <w:sz w:val="26"/>
          <w:szCs w:val="26"/>
        </w:rPr>
        <w:t xml:space="preserve">được </w:t>
      </w:r>
      <w:r w:rsidRPr="00676B82">
        <w:rPr>
          <w:sz w:val="26"/>
          <w:szCs w:val="26"/>
        </w:rPr>
        <w:t>bà mẹ và người chăm sóc trẻ đưa đến trường mầm non</w:t>
      </w:r>
      <w:r w:rsidR="00923FA6" w:rsidRPr="00676B82">
        <w:rPr>
          <w:sz w:val="26"/>
          <w:szCs w:val="26"/>
        </w:rPr>
        <w:t xml:space="preserve"> (một số ít trẻ </w:t>
      </w:r>
      <w:r w:rsidR="00784E15" w:rsidRPr="00676B82">
        <w:rPr>
          <w:sz w:val="26"/>
          <w:szCs w:val="26"/>
        </w:rPr>
        <w:t xml:space="preserve">tham gia nghiên cứu </w:t>
      </w:r>
      <w:r w:rsidR="00EC036E" w:rsidRPr="00676B82">
        <w:rPr>
          <w:sz w:val="26"/>
          <w:szCs w:val="26"/>
        </w:rPr>
        <w:t>không phải là trẻ đang được học tại</w:t>
      </w:r>
      <w:r w:rsidR="00923FA6" w:rsidRPr="00676B82">
        <w:rPr>
          <w:sz w:val="26"/>
          <w:szCs w:val="26"/>
        </w:rPr>
        <w:t xml:space="preserve"> trường được </w:t>
      </w:r>
      <w:r w:rsidR="00EC036E" w:rsidRPr="00676B82">
        <w:rPr>
          <w:sz w:val="26"/>
          <w:szCs w:val="26"/>
        </w:rPr>
        <w:t>bà mẹ/người chăm sóc trẻ</w:t>
      </w:r>
      <w:r w:rsidR="00923FA6" w:rsidRPr="00676B82">
        <w:rPr>
          <w:sz w:val="26"/>
          <w:szCs w:val="26"/>
        </w:rPr>
        <w:t xml:space="preserve"> đưa trẻ đến trường trong suốt thời gian can thiệp</w:t>
      </w:r>
      <w:r w:rsidR="00784E15" w:rsidRPr="00676B82">
        <w:rPr>
          <w:sz w:val="26"/>
          <w:szCs w:val="26"/>
        </w:rPr>
        <w:t xml:space="preserve"> để thuận tiện trong quản lý can thiệp</w:t>
      </w:r>
      <w:r w:rsidR="00923FA6" w:rsidRPr="00676B82">
        <w:rPr>
          <w:sz w:val="26"/>
          <w:szCs w:val="26"/>
        </w:rPr>
        <w:t>)</w:t>
      </w:r>
      <w:r w:rsidR="00EC036E" w:rsidRPr="00676B82">
        <w:rPr>
          <w:sz w:val="26"/>
          <w:szCs w:val="26"/>
        </w:rPr>
        <w:t>. Trẻ</w:t>
      </w:r>
      <w:r w:rsidRPr="00676B82">
        <w:rPr>
          <w:sz w:val="26"/>
          <w:szCs w:val="26"/>
        </w:rPr>
        <w:t xml:space="preserve"> được </w:t>
      </w:r>
      <w:r w:rsidR="00D212D1" w:rsidRPr="00676B82">
        <w:rPr>
          <w:sz w:val="26"/>
          <w:szCs w:val="26"/>
        </w:rPr>
        <w:t>cho ăn bổ su</w:t>
      </w:r>
      <w:r w:rsidR="00923FA6" w:rsidRPr="00676B82">
        <w:rPr>
          <w:sz w:val="26"/>
          <w:szCs w:val="26"/>
        </w:rPr>
        <w:t xml:space="preserve">ng một bữa chính và một bữa phụ theo các thực đơn mẫu đã được nghiên cứu viên xây dựng. </w:t>
      </w:r>
      <w:r w:rsidR="00D212D1" w:rsidRPr="00676B82">
        <w:rPr>
          <w:sz w:val="26"/>
          <w:szCs w:val="26"/>
        </w:rPr>
        <w:t xml:space="preserve">Bữa chính cho trẻ ăn cháo giàu dinh dưỡng, </w:t>
      </w:r>
      <w:r w:rsidR="00EC036E" w:rsidRPr="00676B82">
        <w:rPr>
          <w:sz w:val="26"/>
          <w:szCs w:val="26"/>
        </w:rPr>
        <w:t xml:space="preserve">lượng tùy theo độ tuổi của cháu đã được quy định trong thực đơn hướng dẫn, </w:t>
      </w:r>
      <w:r w:rsidR="00D212D1" w:rsidRPr="00676B82">
        <w:rPr>
          <w:sz w:val="26"/>
          <w:szCs w:val="26"/>
        </w:rPr>
        <w:t xml:space="preserve">được nấu bằng các thực phẩm sẵn có tại địa phương, chú trọng vào các thực phẩm giàu protein, sắt, kẽm, canxi (thịt các loại, gan, cá, tôm, cua, ngao), mỗi ngày là một thực đơn với các thực phẩm này và các loại rau củ giàu vitamin A sẵn có tại địa phương (Phụ lục 4). Bữa phụ cho trẻ là một ly sữa đậu nành hoặc một cốc sữa chua, hoặc hoa quả theo mùa. Thực đơn cho trẻ được tính toán cho bữa chính đạt 35% và bữa phụ đạt 5% nhu cầu dinh dưỡng khuyến nghị của cả ngày. </w:t>
      </w:r>
      <w:r w:rsidR="00923FA6" w:rsidRPr="00676B82">
        <w:rPr>
          <w:sz w:val="26"/>
          <w:szCs w:val="26"/>
        </w:rPr>
        <w:t xml:space="preserve">Nhân viên nhà bếp của các trường mầm non dưới sự hướng dẫn và giám sát của giáo viên và CTV đã được tập huấn trong nghiên cứu, lựa chọn và mua thực phẩm theo thực đơn mẫu </w:t>
      </w:r>
      <w:r w:rsidR="00784E15" w:rsidRPr="00676B82">
        <w:rPr>
          <w:sz w:val="26"/>
          <w:szCs w:val="26"/>
        </w:rPr>
        <w:t xml:space="preserve">ngay tại địa bàn nghiên cứu, toàn bộ kinh phí mua thực phẩm theo thực đơn </w:t>
      </w:r>
      <w:r w:rsidR="008202AB" w:rsidRPr="00676B82">
        <w:rPr>
          <w:sz w:val="26"/>
          <w:szCs w:val="26"/>
        </w:rPr>
        <w:t xml:space="preserve">cho trẻ tham gia nghiên cứu can thiệp </w:t>
      </w:r>
      <w:r w:rsidR="00784E15" w:rsidRPr="00676B82">
        <w:rPr>
          <w:sz w:val="26"/>
          <w:szCs w:val="26"/>
        </w:rPr>
        <w:t>do nghiên cứu cung cấp.</w:t>
      </w:r>
      <w:r w:rsidR="00923FA6" w:rsidRPr="00676B82">
        <w:rPr>
          <w:sz w:val="26"/>
          <w:szCs w:val="26"/>
        </w:rPr>
        <w:t xml:space="preserve"> Trường hợp không thể mua được thực phẩm theo thực đơn mẫu, giáo viên và cộng tác viên có thể đề nghị nhân viên nhà bếp mua thực phẩm thay thế theo hướng dẫn trong tập huấn về cách x</w:t>
      </w:r>
      <w:r w:rsidR="00F362F0" w:rsidRPr="00676B82">
        <w:rPr>
          <w:sz w:val="26"/>
          <w:szCs w:val="26"/>
        </w:rPr>
        <w:t xml:space="preserve">ây dựng thực đơn bữa ăn bổ sung để </w:t>
      </w:r>
      <w:r w:rsidR="0094723C" w:rsidRPr="00676B82">
        <w:rPr>
          <w:sz w:val="26"/>
          <w:szCs w:val="26"/>
        </w:rPr>
        <w:t xml:space="preserve">chủ động khi thay thế thực phẩm, </w:t>
      </w:r>
      <w:r w:rsidR="00F362F0" w:rsidRPr="00676B82">
        <w:rPr>
          <w:sz w:val="26"/>
          <w:szCs w:val="26"/>
        </w:rPr>
        <w:t xml:space="preserve">đảm bảo </w:t>
      </w:r>
      <w:r w:rsidR="0094723C" w:rsidRPr="00676B82">
        <w:rPr>
          <w:sz w:val="26"/>
          <w:szCs w:val="26"/>
        </w:rPr>
        <w:t>chế độ dinh dưỡng theo nhu cầu khuyến nghị bởi</w:t>
      </w:r>
      <w:r w:rsidR="00F362F0" w:rsidRPr="00676B82">
        <w:rPr>
          <w:sz w:val="26"/>
          <w:szCs w:val="26"/>
        </w:rPr>
        <w:t xml:space="preserve"> thiết kế nghiên cứu.</w:t>
      </w:r>
    </w:p>
    <w:p w:rsidR="00497667" w:rsidRPr="00676B82" w:rsidRDefault="00497667" w:rsidP="00676B82">
      <w:pPr>
        <w:numPr>
          <w:ilvl w:val="0"/>
          <w:numId w:val="2"/>
        </w:numPr>
        <w:tabs>
          <w:tab w:val="clear" w:pos="720"/>
          <w:tab w:val="num" w:pos="426"/>
        </w:tabs>
        <w:spacing w:before="0" w:after="0"/>
        <w:ind w:left="426" w:hanging="426"/>
        <w:rPr>
          <w:sz w:val="26"/>
          <w:szCs w:val="26"/>
        </w:rPr>
      </w:pPr>
      <w:r w:rsidRPr="00676B82">
        <w:rPr>
          <w:sz w:val="26"/>
          <w:szCs w:val="26"/>
        </w:rPr>
        <w:t xml:space="preserve">Các bà mẹ và người chăm sóc trẻ khi đưa trẻ đến trường mầm non được giáo viên và CTV hướng dẫn </w:t>
      </w:r>
      <w:r w:rsidR="009D7E3E" w:rsidRPr="00676B82">
        <w:rPr>
          <w:sz w:val="26"/>
          <w:szCs w:val="26"/>
        </w:rPr>
        <w:t xml:space="preserve">học thực đơn và </w:t>
      </w:r>
      <w:r w:rsidRPr="00676B82">
        <w:rPr>
          <w:sz w:val="26"/>
          <w:szCs w:val="26"/>
        </w:rPr>
        <w:t>chế biến bữa ăn theo thực đơn</w:t>
      </w:r>
      <w:r w:rsidR="009D7E3E" w:rsidRPr="00676B82">
        <w:rPr>
          <w:sz w:val="26"/>
          <w:szCs w:val="26"/>
        </w:rPr>
        <w:t xml:space="preserve"> mỗi ngày. Các bà mẹ cũng chính là người</w:t>
      </w:r>
      <w:r w:rsidRPr="00676B82">
        <w:rPr>
          <w:sz w:val="26"/>
          <w:szCs w:val="26"/>
        </w:rPr>
        <w:t xml:space="preserve"> giúp các cô giáo cho trẻ ăn hết khẩu phần bữa ăn</w:t>
      </w:r>
      <w:r w:rsidR="009D7E3E" w:rsidRPr="00676B82">
        <w:rPr>
          <w:sz w:val="26"/>
          <w:szCs w:val="26"/>
        </w:rPr>
        <w:t xml:space="preserve"> theo thiết kế.</w:t>
      </w:r>
    </w:p>
    <w:p w:rsidR="00497667" w:rsidRPr="00676B82" w:rsidRDefault="00497667" w:rsidP="00676B82">
      <w:pPr>
        <w:numPr>
          <w:ilvl w:val="0"/>
          <w:numId w:val="2"/>
        </w:numPr>
        <w:tabs>
          <w:tab w:val="clear" w:pos="720"/>
          <w:tab w:val="num" w:pos="426"/>
        </w:tabs>
        <w:spacing w:before="0" w:after="0"/>
        <w:ind w:left="426" w:hanging="426"/>
        <w:rPr>
          <w:sz w:val="26"/>
          <w:szCs w:val="26"/>
        </w:rPr>
      </w:pPr>
      <w:r w:rsidRPr="00676B82">
        <w:rPr>
          <w:sz w:val="26"/>
          <w:szCs w:val="26"/>
        </w:rPr>
        <w:t>Cô giáo và CTV giám sát bữa ăn của trẻ và ghi chép việc hoàn thành bữa ăn của trẻ vào sổ theo dõi bữa ăn của trẻ.</w:t>
      </w:r>
    </w:p>
    <w:p w:rsidR="00D212D1" w:rsidRPr="00676B82" w:rsidRDefault="00D212D1" w:rsidP="00676B82">
      <w:pPr>
        <w:spacing w:before="0" w:after="0"/>
        <w:ind w:firstLine="0"/>
        <w:rPr>
          <w:sz w:val="26"/>
          <w:szCs w:val="26"/>
        </w:rPr>
      </w:pPr>
      <w:r w:rsidRPr="008159CB">
        <w:rPr>
          <w:bCs/>
          <w:i/>
          <w:sz w:val="26"/>
          <w:szCs w:val="26"/>
          <w:u w:val="single"/>
        </w:rPr>
        <w:t>Nhóm 2 (nhóm chứng):</w:t>
      </w:r>
      <w:r w:rsidRPr="00676B82">
        <w:rPr>
          <w:sz w:val="26"/>
          <w:szCs w:val="26"/>
        </w:rPr>
        <w:t xml:space="preserve"> 67 trẻ thấp còi thuộc xã đối chứng.</w:t>
      </w:r>
    </w:p>
    <w:p w:rsidR="00D212D1" w:rsidRPr="00676B82" w:rsidRDefault="009F72D3" w:rsidP="00676B82">
      <w:pPr>
        <w:numPr>
          <w:ilvl w:val="0"/>
          <w:numId w:val="2"/>
        </w:numPr>
        <w:tabs>
          <w:tab w:val="clear" w:pos="720"/>
          <w:tab w:val="num" w:pos="426"/>
        </w:tabs>
        <w:spacing w:before="0" w:after="0"/>
        <w:ind w:left="426" w:hanging="426"/>
        <w:rPr>
          <w:sz w:val="26"/>
          <w:szCs w:val="26"/>
        </w:rPr>
      </w:pPr>
      <w:r>
        <w:rPr>
          <w:sz w:val="26"/>
          <w:szCs w:val="26"/>
        </w:rPr>
        <w:t>Cũng tương tự như nhóm can thiệp, h</w:t>
      </w:r>
      <w:r w:rsidR="00543807" w:rsidRPr="00676B82">
        <w:rPr>
          <w:sz w:val="26"/>
          <w:szCs w:val="26"/>
        </w:rPr>
        <w:t xml:space="preserve">àng tháng, các bà mẹ được tham gia một buổi truyền thông giáo dục dinh dưỡng cùng với tất cả các bà mẹ và người chăm sóc trẻ có con dưới 5 tuổi trong thôn. Buổi truyền thông được thực hiện dưới hình thức truyền thông nhóm, do chính các Cộng tác viên của nghiên cứu này thực hiện. Các đối tượng nghiên cứu vừa được truyền thông, vừa có cơ hội chia sẻ kinh nghiệm chăm sóc dinh dưỡng cho trẻ từ các bà mẹ khác trong thôn. Các thông điệp truyền thông tập trung vào các thực hành chăm sóc dinh dưỡng trẻ nhỏ, đặc biệt về thực hành cho trẻ ăn bổ sung hợp lý về thời điểm cho ăn, số lượng và chất lượng bữa ăn, cơ cấu khẩu phần cân đối và hợp lý theo khuyến nghị của Viện Dinh Dưỡng (Phụ lục 5). Các thông tin về thực phẩm sẵn có tại địa phương đã thu thập từ trước can </w:t>
      </w:r>
      <w:r w:rsidR="00EC036E" w:rsidRPr="00676B82">
        <w:rPr>
          <w:sz w:val="26"/>
          <w:szCs w:val="26"/>
        </w:rPr>
        <w:t>thiệp của nghiên cứu này, được c</w:t>
      </w:r>
      <w:r w:rsidR="00543807" w:rsidRPr="00676B82">
        <w:rPr>
          <w:sz w:val="26"/>
          <w:szCs w:val="26"/>
        </w:rPr>
        <w:t>ộng tác viên sử dụng để truyền thông và khuyến khích các gia đình sử dụng để chuẩn bị bữa ăn cho trẻ hàng ngày.</w:t>
      </w:r>
    </w:p>
    <w:p w:rsidR="00D212D1" w:rsidRPr="00676B82" w:rsidRDefault="00D212D1" w:rsidP="00676B82">
      <w:pPr>
        <w:numPr>
          <w:ilvl w:val="0"/>
          <w:numId w:val="2"/>
        </w:numPr>
        <w:tabs>
          <w:tab w:val="clear" w:pos="720"/>
          <w:tab w:val="num" w:pos="426"/>
        </w:tabs>
        <w:spacing w:before="0" w:after="0"/>
        <w:ind w:left="426" w:hanging="426"/>
        <w:rPr>
          <w:sz w:val="26"/>
          <w:szCs w:val="26"/>
        </w:rPr>
      </w:pPr>
      <w:r w:rsidRPr="00676B82">
        <w:rPr>
          <w:sz w:val="26"/>
          <w:szCs w:val="26"/>
        </w:rPr>
        <w:t>Trẻ không được ăn</w:t>
      </w:r>
      <w:r w:rsidR="00EC036E" w:rsidRPr="00676B82">
        <w:rPr>
          <w:sz w:val="26"/>
          <w:szCs w:val="26"/>
        </w:rPr>
        <w:t xml:space="preserve"> bổ sung bữa ăn giàu dinh dưỡng như của nhóm can thiệp.</w:t>
      </w:r>
    </w:p>
    <w:p w:rsidR="00D212D1" w:rsidRPr="00676B82" w:rsidRDefault="00D212D1" w:rsidP="00676B82">
      <w:pPr>
        <w:spacing w:before="0" w:after="0"/>
        <w:ind w:firstLine="0"/>
        <w:rPr>
          <w:b/>
          <w:bCs/>
          <w:i/>
          <w:sz w:val="26"/>
          <w:szCs w:val="26"/>
        </w:rPr>
      </w:pPr>
      <w:r w:rsidRPr="00A81DD8">
        <w:rPr>
          <w:bCs/>
          <w:i/>
          <w:sz w:val="26"/>
          <w:szCs w:val="26"/>
        </w:rPr>
        <w:t>Thời gian can thiệp:</w:t>
      </w:r>
      <w:r w:rsidRPr="00676B82">
        <w:rPr>
          <w:bCs/>
          <w:sz w:val="26"/>
          <w:szCs w:val="26"/>
        </w:rPr>
        <w:t xml:space="preserve">12 tháng, tất cả các ngày trừ </w:t>
      </w:r>
      <w:r w:rsidR="00D9295C" w:rsidRPr="00676B82">
        <w:rPr>
          <w:bCs/>
          <w:sz w:val="26"/>
          <w:szCs w:val="26"/>
        </w:rPr>
        <w:t xml:space="preserve">ngày </w:t>
      </w:r>
      <w:r w:rsidRPr="00676B82">
        <w:rPr>
          <w:bCs/>
          <w:sz w:val="26"/>
          <w:szCs w:val="26"/>
        </w:rPr>
        <w:t>Thứ Bảy, Chủ Nhật và các ngày nghỉ lễ theo quy định của nhà nước.</w:t>
      </w:r>
    </w:p>
    <w:p w:rsidR="00D212D1" w:rsidRDefault="00B36CAB" w:rsidP="00676B82">
      <w:pPr>
        <w:spacing w:before="0" w:after="0"/>
        <w:ind w:firstLine="0"/>
        <w:rPr>
          <w:sz w:val="26"/>
          <w:szCs w:val="26"/>
        </w:rPr>
      </w:pPr>
      <w:r w:rsidRPr="00676B82">
        <w:rPr>
          <w:bCs/>
          <w:sz w:val="26"/>
          <w:szCs w:val="26"/>
        </w:rPr>
        <w:t xml:space="preserve">Trong quá trình can thiệp, </w:t>
      </w:r>
      <w:r w:rsidR="00D212D1" w:rsidRPr="00676B82">
        <w:rPr>
          <w:bCs/>
          <w:sz w:val="26"/>
          <w:szCs w:val="26"/>
        </w:rPr>
        <w:t>tất cả các trẻ trong cả 2 nhóm nghiên cứu đều được t</w:t>
      </w:r>
      <w:r w:rsidR="00D212D1" w:rsidRPr="00676B82">
        <w:rPr>
          <w:sz w:val="26"/>
          <w:szCs w:val="26"/>
        </w:rPr>
        <w:t>heo dõi tình trạng sức khỏe của trẻ hàng tuần (tình trạng tiêu chả</w:t>
      </w:r>
      <w:r w:rsidRPr="00676B82">
        <w:rPr>
          <w:sz w:val="26"/>
          <w:szCs w:val="26"/>
        </w:rPr>
        <w:t>y, nhiễm khuẩn hô hấp cấp tính).</w:t>
      </w:r>
      <w:r w:rsidR="0094723C" w:rsidRPr="00676B82">
        <w:rPr>
          <w:sz w:val="26"/>
          <w:szCs w:val="26"/>
        </w:rPr>
        <w:t xml:space="preserve"> Khi trẻ bị bệnh, CTV khuyên gia đình đưa trẻ đến cơ sở y tế để được khám và điều trị kịp thời</w:t>
      </w:r>
      <w:r w:rsidRPr="00676B82">
        <w:rPr>
          <w:sz w:val="26"/>
          <w:szCs w:val="26"/>
        </w:rPr>
        <w:t>, không ảnh hưởng đến kết quả can thiệp</w:t>
      </w:r>
      <w:r w:rsidR="0094723C" w:rsidRPr="00676B82">
        <w:rPr>
          <w:sz w:val="26"/>
          <w:szCs w:val="26"/>
        </w:rPr>
        <w:t>.</w:t>
      </w:r>
    </w:p>
    <w:p w:rsidR="00D212D1" w:rsidRPr="00A81DD8" w:rsidRDefault="00D212D1" w:rsidP="00676B82">
      <w:pPr>
        <w:spacing w:before="0" w:after="0"/>
        <w:ind w:firstLine="0"/>
        <w:rPr>
          <w:b/>
          <w:bCs/>
          <w:sz w:val="26"/>
          <w:szCs w:val="26"/>
        </w:rPr>
      </w:pPr>
      <w:r w:rsidRPr="00A81DD8">
        <w:rPr>
          <w:b/>
          <w:bCs/>
          <w:sz w:val="26"/>
          <w:szCs w:val="26"/>
        </w:rPr>
        <w:t xml:space="preserve">Bước </w:t>
      </w:r>
      <w:r w:rsidR="0094723C" w:rsidRPr="00A81DD8">
        <w:rPr>
          <w:b/>
          <w:bCs/>
          <w:sz w:val="26"/>
          <w:szCs w:val="26"/>
        </w:rPr>
        <w:t>4</w:t>
      </w:r>
      <w:r w:rsidRPr="00A81DD8">
        <w:rPr>
          <w:b/>
          <w:bCs/>
          <w:sz w:val="26"/>
          <w:szCs w:val="26"/>
        </w:rPr>
        <w:t>: Đánh giá lại sau 12 tháng can thiệp</w:t>
      </w:r>
    </w:p>
    <w:p w:rsidR="00C74481" w:rsidRPr="00676B82" w:rsidRDefault="00C74481" w:rsidP="00676B82">
      <w:pPr>
        <w:spacing w:before="0" w:after="0"/>
        <w:rPr>
          <w:b/>
          <w:bCs/>
          <w:i/>
          <w:sz w:val="26"/>
          <w:szCs w:val="26"/>
        </w:rPr>
      </w:pPr>
      <w:r w:rsidRPr="00676B82">
        <w:rPr>
          <w:sz w:val="26"/>
          <w:szCs w:val="26"/>
        </w:rPr>
        <w:t xml:space="preserve">Trong quá trình 12 tháng can thiệp có 137 cặp mẹ - trẻ tham gia, nhưng chỉ có 130 cặp mẹ - trẻ tham gia đầy đủ các can thiệp và đáp ứng các tiêu chí nghiên cứu, các cặp mẹ - trẻ khác không theo được đến khi kết thúc nghiên cứu do những nguyên nhân sau: Trẻ không tham gia đủ 75%  số các buổi sinh hoạt truyền thông và/ hoặc không tham gia đủ 75%  bữa ăn bổ sung thực phẩm tại trường mầm non, nơi tổ chức can thiệp hàng ngày (trẻ không ăn hết 75% suất ăn bổ sung coi như không hoàn thành bữa ăn bổ sung thực phẩm); Trẻ được phát hiện các bệnh lý nghiêm trọng: </w:t>
      </w:r>
      <w:r w:rsidR="009F72D3">
        <w:rPr>
          <w:sz w:val="26"/>
          <w:szCs w:val="26"/>
        </w:rPr>
        <w:t xml:space="preserve">bệnh lý </w:t>
      </w:r>
      <w:r w:rsidRPr="00676B82">
        <w:rPr>
          <w:sz w:val="26"/>
          <w:szCs w:val="26"/>
        </w:rPr>
        <w:t xml:space="preserve">tim </w:t>
      </w:r>
      <w:r w:rsidR="009F72D3">
        <w:rPr>
          <w:sz w:val="26"/>
          <w:szCs w:val="26"/>
        </w:rPr>
        <w:t>mạch (được phát hiện sau khi tham gia nghiên cứu ít ngày)</w:t>
      </w:r>
      <w:r w:rsidRPr="00676B82">
        <w:rPr>
          <w:sz w:val="26"/>
          <w:szCs w:val="26"/>
        </w:rPr>
        <w:t>, hen phế quản nặng; Gia đình trẻ chuyển đi địa bàn khác sinh sống.</w:t>
      </w:r>
    </w:p>
    <w:p w:rsidR="00C74481" w:rsidRPr="00676B82" w:rsidRDefault="00C74481" w:rsidP="00676B82">
      <w:pPr>
        <w:spacing w:before="0" w:after="0"/>
        <w:rPr>
          <w:sz w:val="26"/>
          <w:szCs w:val="26"/>
        </w:rPr>
      </w:pPr>
      <w:r w:rsidRPr="00676B82">
        <w:rPr>
          <w:sz w:val="26"/>
          <w:szCs w:val="26"/>
        </w:rPr>
        <w:t>Tại thời điểm kết thúc 12 tháng can thiệp, tiến hành thu thập các chỉ số đánh giá sau can thiệp:</w:t>
      </w:r>
    </w:p>
    <w:p w:rsidR="00D212D1" w:rsidRPr="00676B82" w:rsidRDefault="00D212D1" w:rsidP="00676B82">
      <w:pPr>
        <w:numPr>
          <w:ilvl w:val="0"/>
          <w:numId w:val="2"/>
        </w:numPr>
        <w:spacing w:before="0" w:after="0"/>
        <w:rPr>
          <w:bCs/>
          <w:sz w:val="26"/>
          <w:szCs w:val="26"/>
        </w:rPr>
      </w:pPr>
      <w:r w:rsidRPr="00676B82">
        <w:rPr>
          <w:sz w:val="26"/>
          <w:szCs w:val="26"/>
        </w:rPr>
        <w:t>Cân, đo 130 trẻ đã tham gia nghiên cứu</w:t>
      </w:r>
      <w:r w:rsidR="00C74481" w:rsidRPr="00676B82">
        <w:rPr>
          <w:sz w:val="26"/>
          <w:szCs w:val="26"/>
        </w:rPr>
        <w:t xml:space="preserve"> đầy đủ</w:t>
      </w:r>
      <w:r w:rsidRPr="00676B82">
        <w:rPr>
          <w:sz w:val="26"/>
          <w:szCs w:val="26"/>
        </w:rPr>
        <w:t>, bao gồm 65 trẻ ở nhóm can thiệp và 65 trẻ ở nhóm chứng.</w:t>
      </w:r>
    </w:p>
    <w:p w:rsidR="00C74481" w:rsidRPr="00676B82" w:rsidRDefault="00D212D1" w:rsidP="00676B82">
      <w:pPr>
        <w:numPr>
          <w:ilvl w:val="0"/>
          <w:numId w:val="2"/>
        </w:numPr>
        <w:tabs>
          <w:tab w:val="num" w:pos="360"/>
        </w:tabs>
        <w:spacing w:before="0" w:after="0"/>
        <w:rPr>
          <w:bCs/>
          <w:sz w:val="26"/>
          <w:szCs w:val="26"/>
        </w:rPr>
      </w:pPr>
      <w:r w:rsidRPr="00676B82">
        <w:rPr>
          <w:sz w:val="26"/>
          <w:szCs w:val="26"/>
        </w:rPr>
        <w:t>Phỏng vấn bà mẹ của 130 trẻ đã tham gia nghiên cứu</w:t>
      </w:r>
      <w:r w:rsidR="00C74481" w:rsidRPr="00676B82">
        <w:rPr>
          <w:sz w:val="26"/>
          <w:szCs w:val="26"/>
        </w:rPr>
        <w:t xml:space="preserve"> đầy đủ</w:t>
      </w:r>
      <w:r w:rsidRPr="00676B82">
        <w:rPr>
          <w:sz w:val="26"/>
          <w:szCs w:val="26"/>
        </w:rPr>
        <w:t xml:space="preserve"> về thực hành chăm sóc dinh dưỡng</w:t>
      </w:r>
      <w:r w:rsidR="00C74481" w:rsidRPr="00676B82">
        <w:rPr>
          <w:bCs/>
          <w:sz w:val="26"/>
          <w:szCs w:val="26"/>
        </w:rPr>
        <w:t>; hỏi</w:t>
      </w:r>
      <w:r w:rsidRPr="00676B82">
        <w:rPr>
          <w:sz w:val="26"/>
          <w:szCs w:val="26"/>
        </w:rPr>
        <w:t xml:space="preserve"> ghi khẩu phần 24h </w:t>
      </w:r>
      <w:r w:rsidR="00C74481" w:rsidRPr="00676B82">
        <w:rPr>
          <w:sz w:val="26"/>
          <w:szCs w:val="26"/>
        </w:rPr>
        <w:t>của trẻ</w:t>
      </w:r>
      <w:r w:rsidR="00002982" w:rsidRPr="00676B82">
        <w:rPr>
          <w:sz w:val="26"/>
          <w:szCs w:val="26"/>
        </w:rPr>
        <w:t>.</w:t>
      </w:r>
    </w:p>
    <w:p w:rsidR="00D212D1" w:rsidRPr="00676B82" w:rsidRDefault="00C74481" w:rsidP="00676B82">
      <w:pPr>
        <w:numPr>
          <w:ilvl w:val="0"/>
          <w:numId w:val="2"/>
        </w:numPr>
        <w:tabs>
          <w:tab w:val="num" w:pos="360"/>
        </w:tabs>
        <w:spacing w:before="0" w:after="0"/>
        <w:rPr>
          <w:bCs/>
          <w:sz w:val="26"/>
          <w:szCs w:val="26"/>
        </w:rPr>
      </w:pPr>
      <w:r w:rsidRPr="00676B82">
        <w:rPr>
          <w:sz w:val="26"/>
          <w:szCs w:val="26"/>
        </w:rPr>
        <w:t>Lấy máu</w:t>
      </w:r>
      <w:r w:rsidR="00D212D1" w:rsidRPr="00676B82">
        <w:rPr>
          <w:sz w:val="26"/>
          <w:szCs w:val="26"/>
        </w:rPr>
        <w:t xml:space="preserve"> xét nghiệm hóa sinh</w:t>
      </w:r>
      <w:r w:rsidRPr="00676B82">
        <w:rPr>
          <w:sz w:val="26"/>
          <w:szCs w:val="26"/>
        </w:rPr>
        <w:t>, định lượng Hb và Retinol huyết thanh</w:t>
      </w:r>
      <w:r w:rsidR="00D212D1" w:rsidRPr="00676B82">
        <w:rPr>
          <w:sz w:val="26"/>
          <w:szCs w:val="26"/>
        </w:rPr>
        <w:t xml:space="preserve"> cho 130 trẻ đã tham gia nghiên cứu</w:t>
      </w:r>
      <w:r w:rsidRPr="00676B82">
        <w:rPr>
          <w:sz w:val="26"/>
          <w:szCs w:val="26"/>
        </w:rPr>
        <w:t xml:space="preserve"> đầy đủ</w:t>
      </w:r>
      <w:r w:rsidR="00D212D1" w:rsidRPr="00676B82">
        <w:rPr>
          <w:sz w:val="26"/>
          <w:szCs w:val="26"/>
        </w:rPr>
        <w:t>.</w:t>
      </w:r>
    </w:p>
    <w:p w:rsidR="00AB0874" w:rsidRPr="00676B82" w:rsidRDefault="00002982" w:rsidP="00676B82">
      <w:pPr>
        <w:numPr>
          <w:ilvl w:val="0"/>
          <w:numId w:val="2"/>
        </w:numPr>
        <w:tabs>
          <w:tab w:val="num" w:pos="360"/>
        </w:tabs>
        <w:spacing w:before="0" w:after="0"/>
        <w:rPr>
          <w:bCs/>
          <w:sz w:val="26"/>
          <w:szCs w:val="26"/>
        </w:rPr>
      </w:pPr>
      <w:r w:rsidRPr="00676B82">
        <w:rPr>
          <w:sz w:val="26"/>
          <w:szCs w:val="26"/>
        </w:rPr>
        <w:t>Phân tích số liệu.</w:t>
      </w:r>
    </w:p>
    <w:p w:rsidR="00F85657" w:rsidRPr="000A73B8" w:rsidRDefault="000A73B8" w:rsidP="000A73B8">
      <w:pPr>
        <w:pStyle w:val="Caption"/>
        <w:rPr>
          <w:bCs w:val="0"/>
          <w:szCs w:val="26"/>
        </w:rPr>
      </w:pPr>
      <w:bookmarkStart w:id="221" w:name="_Toc471238672"/>
      <w:r>
        <w:t xml:space="preserve">Bảng 2. </w:t>
      </w:r>
      <w:r w:rsidR="005A4E88">
        <w:fldChar w:fldCharType="begin"/>
      </w:r>
      <w:r w:rsidR="00E9427E">
        <w:instrText xml:space="preserve"> SEQ Bảng_2. \* ARABIC </w:instrText>
      </w:r>
      <w:r w:rsidR="005A4E88">
        <w:fldChar w:fldCharType="separate"/>
      </w:r>
      <w:r>
        <w:rPr>
          <w:noProof/>
        </w:rPr>
        <w:t>2</w:t>
      </w:r>
      <w:r w:rsidR="005A4E88">
        <w:rPr>
          <w:noProof/>
        </w:rPr>
        <w:fldChar w:fldCharType="end"/>
      </w:r>
      <w:r w:rsidR="00FC118A" w:rsidRPr="000A73B8">
        <w:rPr>
          <w:bCs w:val="0"/>
          <w:szCs w:val="26"/>
        </w:rPr>
        <w:t xml:space="preserve">: </w:t>
      </w:r>
      <w:r w:rsidR="00F85657" w:rsidRPr="000A73B8">
        <w:rPr>
          <w:bCs w:val="0"/>
          <w:szCs w:val="26"/>
        </w:rPr>
        <w:t>Tổng hợp c</w:t>
      </w:r>
      <w:r>
        <w:rPr>
          <w:bCs w:val="0"/>
          <w:szCs w:val="26"/>
        </w:rPr>
        <w:t>ỡ mẫu yêu cầu và cỡ mẫu thực tế</w:t>
      </w:r>
      <w:bookmarkEnd w:id="221"/>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2570"/>
        <w:gridCol w:w="1134"/>
        <w:gridCol w:w="1275"/>
        <w:gridCol w:w="2127"/>
      </w:tblGrid>
      <w:tr w:rsidR="009B2FBE" w:rsidRPr="00676B82" w:rsidTr="00885BB8">
        <w:tc>
          <w:tcPr>
            <w:tcW w:w="1933" w:type="dxa"/>
          </w:tcPr>
          <w:p w:rsidR="00F85657" w:rsidRPr="00676B82" w:rsidRDefault="00FC118A" w:rsidP="00676B82">
            <w:pPr>
              <w:spacing w:before="0" w:after="0"/>
              <w:ind w:firstLine="0"/>
              <w:jc w:val="center"/>
              <w:rPr>
                <w:b/>
                <w:bCs/>
                <w:sz w:val="26"/>
                <w:szCs w:val="26"/>
              </w:rPr>
            </w:pPr>
            <w:r w:rsidRPr="00676B82">
              <w:rPr>
                <w:b/>
                <w:bCs/>
                <w:sz w:val="26"/>
                <w:szCs w:val="26"/>
              </w:rPr>
              <w:t>Mục tiêu</w:t>
            </w:r>
          </w:p>
        </w:tc>
        <w:tc>
          <w:tcPr>
            <w:tcW w:w="2570" w:type="dxa"/>
          </w:tcPr>
          <w:p w:rsidR="00F85657" w:rsidRPr="00676B82" w:rsidRDefault="00F85657" w:rsidP="00676B82">
            <w:pPr>
              <w:spacing w:before="0" w:after="0"/>
              <w:ind w:firstLine="0"/>
              <w:jc w:val="center"/>
              <w:rPr>
                <w:b/>
                <w:bCs/>
                <w:sz w:val="26"/>
                <w:szCs w:val="26"/>
              </w:rPr>
            </w:pPr>
            <w:r w:rsidRPr="00676B82">
              <w:rPr>
                <w:b/>
                <w:bCs/>
                <w:sz w:val="26"/>
                <w:szCs w:val="26"/>
              </w:rPr>
              <w:t>Nguồn số liệu</w:t>
            </w:r>
          </w:p>
        </w:tc>
        <w:tc>
          <w:tcPr>
            <w:tcW w:w="1134" w:type="dxa"/>
          </w:tcPr>
          <w:p w:rsidR="00F85657" w:rsidRPr="00676B82" w:rsidRDefault="00F85657" w:rsidP="00676B82">
            <w:pPr>
              <w:spacing w:before="0" w:after="0"/>
              <w:ind w:firstLine="0"/>
              <w:jc w:val="center"/>
              <w:rPr>
                <w:b/>
                <w:bCs/>
                <w:sz w:val="26"/>
                <w:szCs w:val="26"/>
              </w:rPr>
            </w:pPr>
            <w:r w:rsidRPr="00676B82">
              <w:rPr>
                <w:b/>
                <w:bCs/>
                <w:sz w:val="26"/>
                <w:szCs w:val="26"/>
              </w:rPr>
              <w:t xml:space="preserve">Cỡ mẫu </w:t>
            </w:r>
          </w:p>
          <w:p w:rsidR="00F85657" w:rsidRPr="00676B82" w:rsidRDefault="00F85657" w:rsidP="00676B82">
            <w:pPr>
              <w:spacing w:before="0" w:after="0"/>
              <w:ind w:firstLine="0"/>
              <w:jc w:val="center"/>
              <w:rPr>
                <w:b/>
                <w:bCs/>
                <w:sz w:val="26"/>
                <w:szCs w:val="26"/>
              </w:rPr>
            </w:pPr>
            <w:r w:rsidRPr="00676B82">
              <w:rPr>
                <w:b/>
                <w:bCs/>
                <w:sz w:val="26"/>
                <w:szCs w:val="26"/>
              </w:rPr>
              <w:t>yêu cầu</w:t>
            </w:r>
          </w:p>
        </w:tc>
        <w:tc>
          <w:tcPr>
            <w:tcW w:w="1275" w:type="dxa"/>
          </w:tcPr>
          <w:p w:rsidR="00F85657" w:rsidRPr="00676B82" w:rsidRDefault="00F85657" w:rsidP="00676B82">
            <w:pPr>
              <w:spacing w:before="0" w:after="0"/>
              <w:ind w:firstLine="0"/>
              <w:jc w:val="center"/>
              <w:rPr>
                <w:b/>
                <w:bCs/>
                <w:sz w:val="26"/>
                <w:szCs w:val="26"/>
              </w:rPr>
            </w:pPr>
            <w:r w:rsidRPr="00676B82">
              <w:rPr>
                <w:b/>
                <w:bCs/>
                <w:sz w:val="26"/>
                <w:szCs w:val="26"/>
              </w:rPr>
              <w:t xml:space="preserve">Cỡ mẫu </w:t>
            </w:r>
          </w:p>
          <w:p w:rsidR="00F85657" w:rsidRPr="00676B82" w:rsidRDefault="00F85657" w:rsidP="00676B82">
            <w:pPr>
              <w:spacing w:before="0" w:after="0"/>
              <w:ind w:firstLine="0"/>
              <w:jc w:val="center"/>
              <w:rPr>
                <w:b/>
                <w:bCs/>
                <w:sz w:val="26"/>
                <w:szCs w:val="26"/>
              </w:rPr>
            </w:pPr>
            <w:r w:rsidRPr="00676B82">
              <w:rPr>
                <w:b/>
                <w:bCs/>
                <w:sz w:val="26"/>
                <w:szCs w:val="26"/>
              </w:rPr>
              <w:t>thực tế</w:t>
            </w:r>
          </w:p>
        </w:tc>
        <w:tc>
          <w:tcPr>
            <w:tcW w:w="2127" w:type="dxa"/>
          </w:tcPr>
          <w:p w:rsidR="00F85657" w:rsidRPr="00676B82" w:rsidRDefault="00F85657" w:rsidP="00676B82">
            <w:pPr>
              <w:spacing w:before="0" w:after="0"/>
              <w:ind w:firstLine="0"/>
              <w:jc w:val="center"/>
              <w:rPr>
                <w:b/>
                <w:bCs/>
                <w:sz w:val="26"/>
                <w:szCs w:val="26"/>
              </w:rPr>
            </w:pPr>
            <w:r w:rsidRPr="00676B82">
              <w:rPr>
                <w:b/>
                <w:bCs/>
                <w:sz w:val="26"/>
                <w:szCs w:val="26"/>
              </w:rPr>
              <w:t>G</w:t>
            </w:r>
            <w:r w:rsidR="00602F48" w:rsidRPr="00676B82">
              <w:rPr>
                <w:b/>
                <w:bCs/>
                <w:sz w:val="26"/>
                <w:szCs w:val="26"/>
              </w:rPr>
              <w:t>hi chú</w:t>
            </w:r>
          </w:p>
        </w:tc>
      </w:tr>
      <w:tr w:rsidR="009B2FBE" w:rsidRPr="00676B82" w:rsidTr="00885BB8">
        <w:tc>
          <w:tcPr>
            <w:tcW w:w="1933" w:type="dxa"/>
          </w:tcPr>
          <w:p w:rsidR="00F85657" w:rsidRPr="00676B82" w:rsidRDefault="00FC118A" w:rsidP="00676B82">
            <w:pPr>
              <w:spacing w:before="0" w:after="0"/>
              <w:ind w:firstLine="0"/>
              <w:rPr>
                <w:bCs/>
                <w:sz w:val="26"/>
                <w:szCs w:val="26"/>
              </w:rPr>
            </w:pPr>
            <w:r w:rsidRPr="00676B82">
              <w:rPr>
                <w:bCs/>
                <w:sz w:val="26"/>
                <w:szCs w:val="26"/>
              </w:rPr>
              <w:t xml:space="preserve">Đánh giá </w:t>
            </w:r>
            <w:r w:rsidR="00F85657" w:rsidRPr="00676B82">
              <w:rPr>
                <w:bCs/>
                <w:sz w:val="26"/>
                <w:szCs w:val="26"/>
              </w:rPr>
              <w:t>KT-TH bà mẹ</w:t>
            </w:r>
          </w:p>
        </w:tc>
        <w:tc>
          <w:tcPr>
            <w:tcW w:w="2570" w:type="dxa"/>
          </w:tcPr>
          <w:p w:rsidR="00F85657" w:rsidRPr="00676B82" w:rsidRDefault="00F85657" w:rsidP="00676B82">
            <w:pPr>
              <w:spacing w:before="0" w:after="0"/>
              <w:ind w:firstLine="0"/>
              <w:rPr>
                <w:bCs/>
                <w:sz w:val="26"/>
                <w:szCs w:val="26"/>
              </w:rPr>
            </w:pPr>
            <w:r w:rsidRPr="00676B82">
              <w:rPr>
                <w:bCs/>
                <w:sz w:val="26"/>
                <w:szCs w:val="26"/>
              </w:rPr>
              <w:t>Phỏng vấn các bà mẹ</w:t>
            </w:r>
            <w:r w:rsidR="00FC118A" w:rsidRPr="00676B82">
              <w:rPr>
                <w:bCs/>
                <w:sz w:val="26"/>
                <w:szCs w:val="26"/>
              </w:rPr>
              <w:t xml:space="preserve"> của </w:t>
            </w:r>
            <w:r w:rsidR="00602F48" w:rsidRPr="00676B82">
              <w:rPr>
                <w:bCs/>
                <w:sz w:val="26"/>
                <w:szCs w:val="26"/>
              </w:rPr>
              <w:t xml:space="preserve">trẻ 12 – 23 tháng tuổi của </w:t>
            </w:r>
            <w:r w:rsidR="00FC118A" w:rsidRPr="00676B82">
              <w:rPr>
                <w:bCs/>
                <w:sz w:val="26"/>
                <w:szCs w:val="26"/>
              </w:rPr>
              <w:t>8 xã</w:t>
            </w:r>
          </w:p>
        </w:tc>
        <w:tc>
          <w:tcPr>
            <w:tcW w:w="1134" w:type="dxa"/>
          </w:tcPr>
          <w:p w:rsidR="00F85657" w:rsidRPr="00676B82" w:rsidRDefault="00F85657" w:rsidP="00676B82">
            <w:pPr>
              <w:spacing w:before="0" w:after="0"/>
              <w:ind w:firstLine="0"/>
              <w:jc w:val="center"/>
              <w:rPr>
                <w:bCs/>
                <w:sz w:val="26"/>
                <w:szCs w:val="26"/>
              </w:rPr>
            </w:pPr>
            <w:r w:rsidRPr="00676B82">
              <w:rPr>
                <w:bCs/>
                <w:sz w:val="26"/>
                <w:szCs w:val="26"/>
              </w:rPr>
              <w:t>342</w:t>
            </w:r>
          </w:p>
        </w:tc>
        <w:tc>
          <w:tcPr>
            <w:tcW w:w="1275" w:type="dxa"/>
          </w:tcPr>
          <w:p w:rsidR="00F85657" w:rsidRPr="00676B82" w:rsidRDefault="00F85657" w:rsidP="00676B82">
            <w:pPr>
              <w:spacing w:before="0" w:after="0"/>
              <w:ind w:firstLine="0"/>
              <w:jc w:val="center"/>
              <w:rPr>
                <w:bCs/>
                <w:sz w:val="26"/>
                <w:szCs w:val="26"/>
              </w:rPr>
            </w:pPr>
            <w:r w:rsidRPr="00676B82">
              <w:rPr>
                <w:bCs/>
                <w:sz w:val="26"/>
                <w:szCs w:val="26"/>
              </w:rPr>
              <w:t>330</w:t>
            </w:r>
          </w:p>
        </w:tc>
        <w:tc>
          <w:tcPr>
            <w:tcW w:w="2127" w:type="dxa"/>
          </w:tcPr>
          <w:p w:rsidR="00F85657" w:rsidRPr="00676B82" w:rsidRDefault="00FC118A" w:rsidP="00676B82">
            <w:pPr>
              <w:spacing w:before="0" w:after="0"/>
              <w:ind w:firstLine="0"/>
              <w:rPr>
                <w:bCs/>
                <w:sz w:val="26"/>
                <w:szCs w:val="26"/>
              </w:rPr>
            </w:pPr>
            <w:r w:rsidRPr="00676B82">
              <w:rPr>
                <w:bCs/>
                <w:sz w:val="26"/>
                <w:szCs w:val="26"/>
              </w:rPr>
              <w:t>330 b</w:t>
            </w:r>
            <w:r w:rsidR="00F85657" w:rsidRPr="00676B82">
              <w:rPr>
                <w:bCs/>
                <w:sz w:val="26"/>
                <w:szCs w:val="26"/>
              </w:rPr>
              <w:t>à mẹ đủ tiêu chuẩn chọn mẫu</w:t>
            </w:r>
          </w:p>
        </w:tc>
      </w:tr>
      <w:tr w:rsidR="009B2FBE" w:rsidRPr="00676B82" w:rsidTr="00885BB8">
        <w:tc>
          <w:tcPr>
            <w:tcW w:w="1933" w:type="dxa"/>
          </w:tcPr>
          <w:p w:rsidR="00F85657" w:rsidRPr="00676B82" w:rsidRDefault="00FC118A" w:rsidP="00676B82">
            <w:pPr>
              <w:spacing w:before="0" w:after="0"/>
              <w:ind w:firstLine="0"/>
              <w:rPr>
                <w:bCs/>
                <w:sz w:val="26"/>
                <w:szCs w:val="26"/>
              </w:rPr>
            </w:pPr>
            <w:r w:rsidRPr="00676B82">
              <w:rPr>
                <w:bCs/>
                <w:sz w:val="26"/>
                <w:szCs w:val="26"/>
              </w:rPr>
              <w:t>Đánh giá TTDD của trẻ</w:t>
            </w:r>
          </w:p>
        </w:tc>
        <w:tc>
          <w:tcPr>
            <w:tcW w:w="2570" w:type="dxa"/>
          </w:tcPr>
          <w:p w:rsidR="00F85657" w:rsidRPr="00676B82" w:rsidRDefault="00FC118A" w:rsidP="00676B82">
            <w:pPr>
              <w:spacing w:before="0" w:after="0"/>
              <w:ind w:firstLine="0"/>
              <w:rPr>
                <w:bCs/>
                <w:sz w:val="26"/>
                <w:szCs w:val="26"/>
              </w:rPr>
            </w:pPr>
            <w:r w:rsidRPr="00676B82">
              <w:rPr>
                <w:bCs/>
                <w:sz w:val="26"/>
                <w:szCs w:val="26"/>
              </w:rPr>
              <w:t xml:space="preserve">Cân, đo toàn bộ 577 trẻ </w:t>
            </w:r>
            <w:r w:rsidR="00602F48" w:rsidRPr="00676B82">
              <w:rPr>
                <w:bCs/>
                <w:sz w:val="26"/>
                <w:szCs w:val="26"/>
              </w:rPr>
              <w:t xml:space="preserve">12-23 tháng tuổi </w:t>
            </w:r>
            <w:r w:rsidRPr="00676B82">
              <w:rPr>
                <w:bCs/>
                <w:sz w:val="26"/>
                <w:szCs w:val="26"/>
              </w:rPr>
              <w:t>của 8 xã can thiệp</w:t>
            </w:r>
          </w:p>
        </w:tc>
        <w:tc>
          <w:tcPr>
            <w:tcW w:w="1134" w:type="dxa"/>
          </w:tcPr>
          <w:p w:rsidR="00F85657" w:rsidRPr="00676B82" w:rsidRDefault="00FC118A" w:rsidP="00676B82">
            <w:pPr>
              <w:spacing w:before="0" w:after="0"/>
              <w:ind w:firstLine="0"/>
              <w:jc w:val="center"/>
              <w:rPr>
                <w:bCs/>
                <w:sz w:val="26"/>
                <w:szCs w:val="26"/>
              </w:rPr>
            </w:pPr>
            <w:r w:rsidRPr="00676B82">
              <w:rPr>
                <w:bCs/>
                <w:sz w:val="26"/>
                <w:szCs w:val="26"/>
              </w:rPr>
              <w:t>Toàn bộ</w:t>
            </w:r>
          </w:p>
        </w:tc>
        <w:tc>
          <w:tcPr>
            <w:tcW w:w="1275" w:type="dxa"/>
          </w:tcPr>
          <w:p w:rsidR="00F85657" w:rsidRPr="00676B82" w:rsidRDefault="00FC118A" w:rsidP="00676B82">
            <w:pPr>
              <w:spacing w:before="0" w:after="0"/>
              <w:ind w:firstLine="0"/>
              <w:jc w:val="center"/>
              <w:rPr>
                <w:bCs/>
                <w:sz w:val="26"/>
                <w:szCs w:val="26"/>
              </w:rPr>
            </w:pPr>
            <w:r w:rsidRPr="00676B82">
              <w:rPr>
                <w:bCs/>
                <w:sz w:val="26"/>
                <w:szCs w:val="26"/>
              </w:rPr>
              <w:t>577</w:t>
            </w:r>
          </w:p>
        </w:tc>
        <w:tc>
          <w:tcPr>
            <w:tcW w:w="2127" w:type="dxa"/>
          </w:tcPr>
          <w:p w:rsidR="00F85657" w:rsidRPr="00676B82" w:rsidRDefault="00602F48" w:rsidP="00676B82">
            <w:pPr>
              <w:spacing w:before="0" w:after="0"/>
              <w:ind w:firstLine="0"/>
              <w:rPr>
                <w:bCs/>
                <w:sz w:val="26"/>
                <w:szCs w:val="26"/>
              </w:rPr>
            </w:pPr>
            <w:r w:rsidRPr="00676B82">
              <w:rPr>
                <w:bCs/>
                <w:sz w:val="26"/>
                <w:szCs w:val="26"/>
              </w:rPr>
              <w:t>Kết quả c</w:t>
            </w:r>
            <w:r w:rsidR="00FC118A" w:rsidRPr="00676B82">
              <w:rPr>
                <w:bCs/>
                <w:sz w:val="26"/>
                <w:szCs w:val="26"/>
              </w:rPr>
              <w:t>ó 157 trẻ thấp còi trong tổng số 577 trẻ</w:t>
            </w:r>
          </w:p>
        </w:tc>
      </w:tr>
      <w:tr w:rsidR="009B2FBE" w:rsidRPr="00676B82" w:rsidTr="00885BB8">
        <w:tc>
          <w:tcPr>
            <w:tcW w:w="1933" w:type="dxa"/>
          </w:tcPr>
          <w:p w:rsidR="00F85657" w:rsidRPr="00676B82" w:rsidRDefault="00FC118A" w:rsidP="00676B82">
            <w:pPr>
              <w:spacing w:before="0" w:after="0"/>
              <w:ind w:firstLine="0"/>
              <w:rPr>
                <w:bCs/>
                <w:sz w:val="26"/>
                <w:szCs w:val="26"/>
              </w:rPr>
            </w:pPr>
            <w:r w:rsidRPr="00676B82">
              <w:rPr>
                <w:bCs/>
                <w:sz w:val="26"/>
                <w:szCs w:val="26"/>
              </w:rPr>
              <w:t xml:space="preserve">Lựa chọn trẻ </w:t>
            </w:r>
            <w:r w:rsidR="00602F48" w:rsidRPr="00676B82">
              <w:rPr>
                <w:bCs/>
                <w:sz w:val="26"/>
                <w:szCs w:val="26"/>
              </w:rPr>
              <w:t xml:space="preserve">tham gia nghiên cứu </w:t>
            </w:r>
            <w:r w:rsidRPr="00676B82">
              <w:rPr>
                <w:bCs/>
                <w:sz w:val="26"/>
                <w:szCs w:val="26"/>
              </w:rPr>
              <w:t>can thiệp</w:t>
            </w:r>
          </w:p>
        </w:tc>
        <w:tc>
          <w:tcPr>
            <w:tcW w:w="2570" w:type="dxa"/>
          </w:tcPr>
          <w:p w:rsidR="00F85657" w:rsidRPr="00676B82" w:rsidRDefault="00FC118A" w:rsidP="00676B82">
            <w:pPr>
              <w:spacing w:before="0" w:after="0"/>
              <w:ind w:firstLine="0"/>
              <w:rPr>
                <w:bCs/>
                <w:sz w:val="26"/>
                <w:szCs w:val="26"/>
              </w:rPr>
            </w:pPr>
            <w:r w:rsidRPr="00676B82">
              <w:rPr>
                <w:bCs/>
                <w:sz w:val="26"/>
                <w:szCs w:val="26"/>
              </w:rPr>
              <w:t>157 trẻ thấp còi được xác định bởi đánh giá TTDD của trẻ</w:t>
            </w:r>
          </w:p>
        </w:tc>
        <w:tc>
          <w:tcPr>
            <w:tcW w:w="1134" w:type="dxa"/>
          </w:tcPr>
          <w:p w:rsidR="00F85657" w:rsidRPr="00676B82" w:rsidRDefault="00FC118A" w:rsidP="00676B82">
            <w:pPr>
              <w:spacing w:before="0" w:after="0"/>
              <w:ind w:firstLine="0"/>
              <w:jc w:val="center"/>
              <w:rPr>
                <w:bCs/>
                <w:sz w:val="26"/>
                <w:szCs w:val="26"/>
              </w:rPr>
            </w:pPr>
            <w:r w:rsidRPr="00676B82">
              <w:rPr>
                <w:bCs/>
                <w:sz w:val="26"/>
                <w:szCs w:val="26"/>
              </w:rPr>
              <w:t>130</w:t>
            </w:r>
          </w:p>
        </w:tc>
        <w:tc>
          <w:tcPr>
            <w:tcW w:w="1275" w:type="dxa"/>
          </w:tcPr>
          <w:p w:rsidR="00F85657" w:rsidRPr="00676B82" w:rsidRDefault="00FC118A" w:rsidP="00676B82">
            <w:pPr>
              <w:spacing w:before="0" w:after="0"/>
              <w:ind w:firstLine="0"/>
              <w:jc w:val="center"/>
              <w:rPr>
                <w:bCs/>
                <w:sz w:val="26"/>
                <w:szCs w:val="26"/>
              </w:rPr>
            </w:pPr>
            <w:r w:rsidRPr="00676B82">
              <w:rPr>
                <w:bCs/>
                <w:sz w:val="26"/>
                <w:szCs w:val="26"/>
              </w:rPr>
              <w:t>137</w:t>
            </w:r>
          </w:p>
        </w:tc>
        <w:tc>
          <w:tcPr>
            <w:tcW w:w="2127" w:type="dxa"/>
          </w:tcPr>
          <w:p w:rsidR="00F85657" w:rsidRPr="00676B82" w:rsidRDefault="00FC118A" w:rsidP="00676B82">
            <w:pPr>
              <w:spacing w:before="0" w:after="0"/>
              <w:ind w:firstLine="0"/>
              <w:rPr>
                <w:bCs/>
                <w:sz w:val="26"/>
                <w:szCs w:val="26"/>
              </w:rPr>
            </w:pPr>
            <w:r w:rsidRPr="00676B82">
              <w:rPr>
                <w:bCs/>
                <w:sz w:val="26"/>
                <w:szCs w:val="26"/>
              </w:rPr>
              <w:t>137 trẻ trong số 157 trẻ đáp ứng đủ tiêu chuẩn chọn mẫu</w:t>
            </w:r>
          </w:p>
        </w:tc>
      </w:tr>
    </w:tbl>
    <w:p w:rsidR="00F85657" w:rsidRPr="00676B82" w:rsidRDefault="00F85657" w:rsidP="00676B82">
      <w:pPr>
        <w:spacing w:before="0" w:after="0"/>
        <w:ind w:firstLine="0"/>
        <w:rPr>
          <w:bCs/>
          <w:sz w:val="26"/>
          <w:szCs w:val="26"/>
        </w:rPr>
      </w:pPr>
    </w:p>
    <w:p w:rsidR="00AB0874" w:rsidRDefault="00AB0874" w:rsidP="00676B82">
      <w:pPr>
        <w:spacing w:before="0" w:after="0"/>
        <w:ind w:firstLine="0"/>
        <w:rPr>
          <w:bCs/>
          <w:sz w:val="26"/>
          <w:szCs w:val="26"/>
        </w:rPr>
      </w:pPr>
      <w:r w:rsidRPr="00676B82">
        <w:rPr>
          <w:bCs/>
          <w:sz w:val="26"/>
          <w:szCs w:val="26"/>
        </w:rPr>
        <w:t xml:space="preserve">Toàn bộ quá trình nghiên cứu được </w:t>
      </w:r>
      <w:r w:rsidR="00661B13" w:rsidRPr="00676B82">
        <w:rPr>
          <w:bCs/>
          <w:sz w:val="26"/>
          <w:szCs w:val="26"/>
        </w:rPr>
        <w:t>trình bày tóm tắt trong</w:t>
      </w:r>
      <w:r w:rsidRPr="00676B82">
        <w:rPr>
          <w:bCs/>
          <w:sz w:val="26"/>
          <w:szCs w:val="26"/>
        </w:rPr>
        <w:t xml:space="preserve"> hình 2.1 dưới đây</w:t>
      </w:r>
      <w:r w:rsidR="00661B13" w:rsidRPr="00676B82">
        <w:rPr>
          <w:bCs/>
          <w:sz w:val="26"/>
          <w:szCs w:val="26"/>
        </w:rPr>
        <w:t>:</w:t>
      </w:r>
    </w:p>
    <w:p w:rsidR="00885BB8" w:rsidRPr="00676B82" w:rsidRDefault="00885BB8" w:rsidP="00676B82">
      <w:pPr>
        <w:spacing w:before="0" w:after="0"/>
        <w:ind w:firstLine="0"/>
        <w:rPr>
          <w:bCs/>
          <w:sz w:val="26"/>
          <w:szCs w:val="26"/>
        </w:rPr>
      </w:pPr>
    </w:p>
    <w:p w:rsidR="007212F7" w:rsidRPr="00676B82" w:rsidRDefault="005A4E88" w:rsidP="00676B82">
      <w:pPr>
        <w:spacing w:before="0" w:after="0"/>
        <w:ind w:firstLine="0"/>
        <w:rPr>
          <w:bCs/>
          <w:sz w:val="26"/>
          <w:szCs w:val="26"/>
        </w:rPr>
      </w:pPr>
      <w:r>
        <w:rPr>
          <w:bCs/>
          <w:noProof/>
          <w:sz w:val="26"/>
          <w:szCs w:val="26"/>
        </w:rPr>
        <w:pict>
          <v:group id="Group 619" o:spid="_x0000_s1091" style="position:absolute;left:0;text-align:left;margin-left:4.15pt;margin-top:1.5pt;width:451.1pt;height:566.55pt;z-index:251660288" coordorigin="1478,2109" coordsize="9022,1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">
            <v:shape id="Text Box 620" o:spid="_x0000_s1092" type="#_x0000_t202" style="position:absolute;left:3684;top:2109;width:4417;height:1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17D34" w:rsidRPr="00A511E4" w:rsidRDefault="00E17D34" w:rsidP="007212F7">
                    <w:pPr>
                      <w:shd w:val="clear" w:color="auto" w:fill="FFFF00"/>
                      <w:spacing w:line="240" w:lineRule="auto"/>
                      <w:ind w:firstLine="0"/>
                      <w:jc w:val="center"/>
                      <w:rPr>
                        <w:b/>
                        <w:sz w:val="26"/>
                      </w:rPr>
                    </w:pPr>
                    <w:r w:rsidRPr="00A511E4">
                      <w:rPr>
                        <w:b/>
                        <w:sz w:val="26"/>
                      </w:rPr>
                      <w:t>577 trẻ</w:t>
                    </w:r>
                  </w:p>
                  <w:p w:rsidR="00E17D34" w:rsidRPr="00A511E4" w:rsidRDefault="00E17D34" w:rsidP="007212F7">
                    <w:pPr>
                      <w:shd w:val="clear" w:color="auto" w:fill="FFFF00"/>
                      <w:spacing w:line="240" w:lineRule="auto"/>
                      <w:ind w:firstLine="0"/>
                      <w:jc w:val="center"/>
                      <w:rPr>
                        <w:sz w:val="26"/>
                      </w:rPr>
                    </w:pPr>
                    <w:r w:rsidRPr="00A511E4">
                      <w:rPr>
                        <w:sz w:val="26"/>
                      </w:rPr>
                      <w:t>12- 23 tháng tuổi của 8 xã nghiên cứu</w:t>
                    </w:r>
                  </w:p>
                </w:txbxContent>
              </v:textbox>
            </v:shape>
            <v:shape id="Text Box 621" o:spid="_x0000_s1093" type="#_x0000_t202" style="position:absolute;left:1478;top:3674;width:3728;height: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17D34" w:rsidRPr="00F5637C" w:rsidRDefault="00E17D34" w:rsidP="00DE522A">
                    <w:pPr>
                      <w:shd w:val="clear" w:color="auto" w:fill="FFFFFF"/>
                      <w:spacing w:line="240" w:lineRule="auto"/>
                      <w:ind w:firstLine="0"/>
                      <w:jc w:val="center"/>
                      <w:rPr>
                        <w:b/>
                        <w:sz w:val="26"/>
                      </w:rPr>
                    </w:pPr>
                    <w:r w:rsidRPr="00F5637C">
                      <w:rPr>
                        <w:b/>
                        <w:sz w:val="26"/>
                      </w:rPr>
                      <w:t>330 trẻ được phỏng vấn</w:t>
                    </w:r>
                  </w:p>
                  <w:p w:rsidR="00E17D34" w:rsidRPr="00F5637C" w:rsidRDefault="00E17D34" w:rsidP="00DE522A">
                    <w:pPr>
                      <w:shd w:val="clear" w:color="auto" w:fill="FFFFFF"/>
                      <w:spacing w:line="240" w:lineRule="auto"/>
                      <w:ind w:firstLine="0"/>
                      <w:jc w:val="center"/>
                      <w:rPr>
                        <w:sz w:val="26"/>
                      </w:rPr>
                    </w:pPr>
                    <w:r w:rsidRPr="00F5637C">
                      <w:rPr>
                        <w:sz w:val="26"/>
                      </w:rPr>
                      <w:t>Đánh giá KT-TH dinh dưỡng bà mẹ và trẻ nhỏ</w:t>
                    </w:r>
                  </w:p>
                </w:txbxContent>
              </v:textbox>
            </v:shape>
            <v:shape id="Text Box 622" o:spid="_x0000_s1094" type="#_x0000_t202" style="position:absolute;left:6826;top:3383;width:3654;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17D34" w:rsidRPr="00C57366" w:rsidRDefault="00E17D34" w:rsidP="00DE522A">
                    <w:pPr>
                      <w:shd w:val="clear" w:color="auto" w:fill="B6DDE8"/>
                      <w:spacing w:line="240" w:lineRule="auto"/>
                      <w:ind w:firstLine="0"/>
                      <w:jc w:val="center"/>
                      <w:rPr>
                        <w:b/>
                        <w:sz w:val="26"/>
                      </w:rPr>
                    </w:pPr>
                    <w:r w:rsidRPr="00C57366">
                      <w:rPr>
                        <w:b/>
                        <w:sz w:val="26"/>
                      </w:rPr>
                      <w:t>577 trẻ được cân, đo</w:t>
                    </w:r>
                  </w:p>
                  <w:p w:rsidR="00E17D34" w:rsidRPr="00C57366" w:rsidRDefault="00E17D34" w:rsidP="00DE522A">
                    <w:pPr>
                      <w:shd w:val="clear" w:color="auto" w:fill="B6DDE8"/>
                      <w:spacing w:line="240" w:lineRule="auto"/>
                      <w:ind w:firstLine="0"/>
                      <w:jc w:val="center"/>
                      <w:rPr>
                        <w:sz w:val="26"/>
                      </w:rPr>
                    </w:pPr>
                    <w:r w:rsidRPr="00C57366">
                      <w:rPr>
                        <w:sz w:val="26"/>
                      </w:rPr>
                      <w:t>Đánh giá TTDD của trẻ</w:t>
                    </w:r>
                  </w:p>
                </w:txbxContent>
              </v:textbox>
            </v:shape>
            <v:shape id="Text Box 623" o:spid="_x0000_s1095" type="#_x0000_t202" style="position:absolute;left:4155;top:5714;width:365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17D34" w:rsidRPr="00F5637C" w:rsidRDefault="00E17D34" w:rsidP="00DE522A">
                    <w:pPr>
                      <w:shd w:val="clear" w:color="auto" w:fill="B6DDE8"/>
                      <w:spacing w:line="240" w:lineRule="auto"/>
                      <w:ind w:firstLine="0"/>
                      <w:jc w:val="center"/>
                      <w:rPr>
                        <w:b/>
                        <w:sz w:val="26"/>
                      </w:rPr>
                    </w:pPr>
                    <w:r w:rsidRPr="00F5637C">
                      <w:rPr>
                        <w:b/>
                        <w:sz w:val="26"/>
                      </w:rPr>
                      <w:t>137 trẻ được lựa chọn</w:t>
                    </w:r>
                  </w:p>
                  <w:p w:rsidR="00E17D34" w:rsidRPr="00C57366" w:rsidRDefault="00E17D34" w:rsidP="00DE522A">
                    <w:pPr>
                      <w:shd w:val="clear" w:color="auto" w:fill="B6DDE8"/>
                      <w:spacing w:line="240" w:lineRule="auto"/>
                      <w:ind w:firstLine="0"/>
                      <w:jc w:val="center"/>
                      <w:rPr>
                        <w:sz w:val="26"/>
                      </w:rPr>
                    </w:pPr>
                    <w:r w:rsidRPr="00F5637C">
                      <w:rPr>
                        <w:sz w:val="26"/>
                      </w:rPr>
                      <w:t>Tham gia nghiên cứu can thiệp</w:t>
                    </w:r>
                  </w:p>
                </w:txbxContent>
              </v:textbox>
            </v:shape>
            <v:shape id="Text Box 624" o:spid="_x0000_s1096" type="#_x0000_t202" style="position:absolute;left:1706;top:6787;width:2186;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17D34" w:rsidRPr="00F5637C" w:rsidRDefault="00E17D34" w:rsidP="00DE522A">
                    <w:pPr>
                      <w:shd w:val="clear" w:color="auto" w:fill="B6DDE8"/>
                      <w:spacing w:line="240" w:lineRule="auto"/>
                      <w:ind w:firstLine="0"/>
                      <w:jc w:val="center"/>
                      <w:rPr>
                        <w:b/>
                        <w:sz w:val="26"/>
                      </w:rPr>
                    </w:pPr>
                    <w:r w:rsidRPr="00F5637C">
                      <w:rPr>
                        <w:b/>
                        <w:sz w:val="26"/>
                      </w:rPr>
                      <w:t>Nhóm can thiệp</w:t>
                    </w:r>
                  </w:p>
                  <w:p w:rsidR="00E17D34" w:rsidRPr="00F5637C" w:rsidRDefault="00E17D34" w:rsidP="00DE522A">
                    <w:pPr>
                      <w:shd w:val="clear" w:color="auto" w:fill="B6DDE8"/>
                      <w:spacing w:line="240" w:lineRule="auto"/>
                      <w:ind w:firstLine="0"/>
                      <w:jc w:val="center"/>
                      <w:rPr>
                        <w:sz w:val="26"/>
                      </w:rPr>
                    </w:pPr>
                    <w:r w:rsidRPr="00F5637C">
                      <w:rPr>
                        <w:b/>
                        <w:sz w:val="26"/>
                      </w:rPr>
                      <w:t>70 trẻ</w:t>
                    </w:r>
                  </w:p>
                  <w:p w:rsidR="00E17D34" w:rsidRPr="00C57366" w:rsidRDefault="00E17D34" w:rsidP="00DE522A">
                    <w:pPr>
                      <w:shd w:val="clear" w:color="auto" w:fill="B6DDE8"/>
                      <w:spacing w:line="240" w:lineRule="auto"/>
                      <w:ind w:firstLine="0"/>
                      <w:jc w:val="center"/>
                      <w:rPr>
                        <w:sz w:val="26"/>
                      </w:rPr>
                    </w:pPr>
                    <w:r w:rsidRPr="00F5637C">
                      <w:rPr>
                        <w:sz w:val="26"/>
                      </w:rPr>
                      <w:t>Ăn bổ sung</w:t>
                    </w:r>
                  </w:p>
                </w:txbxContent>
              </v:textbox>
            </v:shape>
            <v:shape id="Text Box 625" o:spid="_x0000_s1097" type="#_x0000_t202" style="position:absolute;left:8093;top:6787;width:2407;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17D34" w:rsidRPr="00F5637C" w:rsidRDefault="00E17D34" w:rsidP="00DE522A">
                    <w:pPr>
                      <w:shd w:val="clear" w:color="auto" w:fill="B6DDE8"/>
                      <w:spacing w:line="240" w:lineRule="auto"/>
                      <w:ind w:firstLine="0"/>
                      <w:jc w:val="center"/>
                      <w:rPr>
                        <w:b/>
                        <w:sz w:val="26"/>
                      </w:rPr>
                    </w:pPr>
                    <w:r w:rsidRPr="00F5637C">
                      <w:rPr>
                        <w:b/>
                        <w:sz w:val="26"/>
                      </w:rPr>
                      <w:t>Nhóm chứng</w:t>
                    </w:r>
                  </w:p>
                  <w:p w:rsidR="00E17D34" w:rsidRPr="00F5637C" w:rsidRDefault="00E17D34" w:rsidP="00DE522A">
                    <w:pPr>
                      <w:shd w:val="clear" w:color="auto" w:fill="B6DDE8"/>
                      <w:spacing w:line="240" w:lineRule="auto"/>
                      <w:ind w:firstLine="0"/>
                      <w:jc w:val="center"/>
                      <w:rPr>
                        <w:b/>
                        <w:sz w:val="26"/>
                      </w:rPr>
                    </w:pPr>
                    <w:r w:rsidRPr="00F5637C">
                      <w:rPr>
                        <w:b/>
                        <w:sz w:val="26"/>
                      </w:rPr>
                      <w:t>67 trẻ</w:t>
                    </w:r>
                  </w:p>
                  <w:p w:rsidR="00E17D34" w:rsidRPr="00C57366" w:rsidRDefault="00E17D34" w:rsidP="00DE522A">
                    <w:pPr>
                      <w:shd w:val="clear" w:color="auto" w:fill="B6DDE8"/>
                      <w:ind w:firstLine="0"/>
                      <w:jc w:val="center"/>
                      <w:rPr>
                        <w:sz w:val="26"/>
                      </w:rPr>
                    </w:pPr>
                    <w:r w:rsidRPr="00F5637C">
                      <w:rPr>
                        <w:sz w:val="26"/>
                      </w:rPr>
                      <w:t>Không ăn bổ sung</w:t>
                    </w:r>
                  </w:p>
                </w:txbxContent>
              </v:textbox>
            </v:shape>
            <v:shape id="Text Box 626" o:spid="_x0000_s1098" type="#_x0000_t202" style="position:absolute;left:1706;top:8815;width:1212;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17D34" w:rsidRPr="00C57366" w:rsidRDefault="00E17D34" w:rsidP="007212F7">
                    <w:pPr>
                      <w:spacing w:line="240" w:lineRule="auto"/>
                      <w:ind w:firstLine="0"/>
                      <w:jc w:val="center"/>
                      <w:rPr>
                        <w:b/>
                        <w:sz w:val="26"/>
                      </w:rPr>
                    </w:pPr>
                    <w:r w:rsidRPr="00C57366">
                      <w:rPr>
                        <w:b/>
                        <w:sz w:val="26"/>
                      </w:rPr>
                      <w:t>5 trẻ</w:t>
                    </w:r>
                  </w:p>
                  <w:p w:rsidR="00E17D34" w:rsidRPr="00C57366" w:rsidRDefault="00E17D34" w:rsidP="007212F7">
                    <w:pPr>
                      <w:spacing w:line="240" w:lineRule="auto"/>
                      <w:ind w:firstLine="0"/>
                      <w:jc w:val="center"/>
                      <w:rPr>
                        <w:b/>
                        <w:sz w:val="26"/>
                      </w:rPr>
                    </w:pPr>
                    <w:r w:rsidRPr="00C57366">
                      <w:rPr>
                        <w:b/>
                        <w:sz w:val="26"/>
                      </w:rPr>
                      <w:t>Bỏ cuộc</w:t>
                    </w:r>
                  </w:p>
                </w:txbxContent>
              </v:textbox>
            </v:shape>
            <v:shape id="Text Box 627" o:spid="_x0000_s1099" type="#_x0000_t202" style="position:absolute;left:4879;top:7183;width:2185;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E17D34" w:rsidRPr="00C57366" w:rsidRDefault="00E17D34" w:rsidP="00657DB8">
                    <w:pPr>
                      <w:pStyle w:val="ListParagraph"/>
                      <w:numPr>
                        <w:ilvl w:val="0"/>
                        <w:numId w:val="29"/>
                      </w:numPr>
                      <w:shd w:val="clear" w:color="auto" w:fill="F2DBDB"/>
                      <w:spacing w:before="0" w:after="200" w:line="276" w:lineRule="auto"/>
                      <w:ind w:left="426" w:hanging="284"/>
                      <w:jc w:val="left"/>
                      <w:rPr>
                        <w:sz w:val="26"/>
                      </w:rPr>
                    </w:pPr>
                    <w:r w:rsidRPr="00C57366">
                      <w:rPr>
                        <w:sz w:val="26"/>
                      </w:rPr>
                      <w:t>Phỏng vấn</w:t>
                    </w:r>
                  </w:p>
                  <w:p w:rsidR="00E17D34" w:rsidRPr="00C57366" w:rsidRDefault="00E17D34" w:rsidP="00657DB8">
                    <w:pPr>
                      <w:pStyle w:val="ListParagraph"/>
                      <w:numPr>
                        <w:ilvl w:val="0"/>
                        <w:numId w:val="29"/>
                      </w:numPr>
                      <w:shd w:val="clear" w:color="auto" w:fill="F2DBDB"/>
                      <w:spacing w:before="0" w:after="200" w:line="276" w:lineRule="auto"/>
                      <w:ind w:left="426" w:hanging="284"/>
                      <w:jc w:val="left"/>
                      <w:rPr>
                        <w:sz w:val="26"/>
                      </w:rPr>
                    </w:pPr>
                    <w:r w:rsidRPr="00C57366">
                      <w:rPr>
                        <w:sz w:val="26"/>
                      </w:rPr>
                      <w:t>Cân, đo</w:t>
                    </w:r>
                  </w:p>
                  <w:p w:rsidR="00E17D34" w:rsidRPr="00C57366" w:rsidRDefault="00E17D34" w:rsidP="00657DB8">
                    <w:pPr>
                      <w:pStyle w:val="ListParagraph"/>
                      <w:numPr>
                        <w:ilvl w:val="0"/>
                        <w:numId w:val="29"/>
                      </w:numPr>
                      <w:shd w:val="clear" w:color="auto" w:fill="F2DBDB"/>
                      <w:spacing w:before="0" w:after="200" w:line="276" w:lineRule="auto"/>
                      <w:ind w:left="426" w:hanging="284"/>
                      <w:jc w:val="left"/>
                      <w:rPr>
                        <w:sz w:val="26"/>
                      </w:rPr>
                    </w:pPr>
                    <w:r w:rsidRPr="00C57366">
                      <w:rPr>
                        <w:sz w:val="26"/>
                      </w:rPr>
                      <w:t>Xét nghiệm</w:t>
                    </w:r>
                  </w:p>
                </w:txbxContent>
              </v:textbox>
            </v:shape>
            <v:shape id="Text Box 628" o:spid="_x0000_s1100" type="#_x0000_t202" style="position:absolute;left:4395;top:7042;width:61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E17D34" w:rsidRPr="00FE6C7E" w:rsidRDefault="00E17D34" w:rsidP="007212F7">
                    <w:pPr>
                      <w:spacing w:line="240" w:lineRule="auto"/>
                      <w:ind w:firstLine="0"/>
                      <w:rPr>
                        <w:b/>
                        <w:sz w:val="26"/>
                      </w:rPr>
                    </w:pPr>
                    <w:r w:rsidRPr="00C57366">
                      <w:rPr>
                        <w:b/>
                        <w:sz w:val="26"/>
                      </w:rPr>
                      <w:t>T0</w:t>
                    </w:r>
                  </w:p>
                </w:txbxContent>
              </v:textbox>
            </v:shape>
            <v:shape id="Text Box 629" o:spid="_x0000_s1101" type="#_x0000_t202" style="position:absolute;left:3109;top:8815;width:2239;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17D34" w:rsidRPr="00F5637C" w:rsidRDefault="00E17D34" w:rsidP="00DE522A">
                    <w:pPr>
                      <w:shd w:val="clear" w:color="auto" w:fill="B6DDE8"/>
                      <w:spacing w:line="240" w:lineRule="auto"/>
                      <w:ind w:firstLine="0"/>
                      <w:jc w:val="center"/>
                      <w:rPr>
                        <w:b/>
                        <w:sz w:val="26"/>
                      </w:rPr>
                    </w:pPr>
                    <w:r w:rsidRPr="00F5637C">
                      <w:rPr>
                        <w:b/>
                        <w:sz w:val="26"/>
                      </w:rPr>
                      <w:t>65 trẻ</w:t>
                    </w:r>
                  </w:p>
                  <w:p w:rsidR="00E17D34" w:rsidRPr="00F5637C" w:rsidRDefault="00E17D34" w:rsidP="00DE522A">
                    <w:pPr>
                      <w:shd w:val="clear" w:color="auto" w:fill="B6DDE8"/>
                      <w:spacing w:line="240" w:lineRule="auto"/>
                      <w:ind w:firstLine="0"/>
                      <w:jc w:val="center"/>
                      <w:rPr>
                        <w:b/>
                        <w:sz w:val="26"/>
                      </w:rPr>
                    </w:pPr>
                    <w:r w:rsidRPr="00F5637C">
                      <w:rPr>
                        <w:b/>
                        <w:sz w:val="26"/>
                      </w:rPr>
                      <w:t>Tham gia đầy đủ</w:t>
                    </w:r>
                  </w:p>
                </w:txbxContent>
              </v:textbox>
            </v:shape>
            <v:shape id="Text Box 630" o:spid="_x0000_s1102" type="#_x0000_t202" style="position:absolute;left:9262;top:8815;width:1238;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17D34" w:rsidRPr="00C57366" w:rsidRDefault="00E17D34" w:rsidP="007212F7">
                    <w:pPr>
                      <w:spacing w:line="240" w:lineRule="auto"/>
                      <w:ind w:firstLine="0"/>
                      <w:jc w:val="center"/>
                      <w:rPr>
                        <w:b/>
                        <w:sz w:val="26"/>
                      </w:rPr>
                    </w:pPr>
                    <w:r w:rsidRPr="00C57366">
                      <w:rPr>
                        <w:b/>
                        <w:sz w:val="26"/>
                      </w:rPr>
                      <w:t>2 trẻ</w:t>
                    </w:r>
                  </w:p>
                  <w:p w:rsidR="00E17D34" w:rsidRPr="00C57366" w:rsidRDefault="00E17D34" w:rsidP="007212F7">
                    <w:pPr>
                      <w:spacing w:line="240" w:lineRule="auto"/>
                      <w:ind w:firstLine="0"/>
                      <w:jc w:val="center"/>
                      <w:rPr>
                        <w:b/>
                        <w:sz w:val="26"/>
                      </w:rPr>
                    </w:pPr>
                    <w:r w:rsidRPr="00C57366">
                      <w:rPr>
                        <w:b/>
                        <w:sz w:val="26"/>
                      </w:rPr>
                      <w:t>Bỏ cuộc</w:t>
                    </w:r>
                  </w:p>
                </w:txbxContent>
              </v:textbox>
            </v:shape>
            <v:shape id="Text Box 631" o:spid="_x0000_s1103" type="#_x0000_t202" style="position:absolute;left:6826;top:8815;width:2239;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17D34" w:rsidRPr="00F5637C" w:rsidRDefault="00E17D34" w:rsidP="00DE522A">
                    <w:pPr>
                      <w:shd w:val="clear" w:color="auto" w:fill="B6DDE8"/>
                      <w:spacing w:line="240" w:lineRule="auto"/>
                      <w:ind w:firstLine="0"/>
                      <w:jc w:val="center"/>
                      <w:rPr>
                        <w:b/>
                        <w:sz w:val="26"/>
                      </w:rPr>
                    </w:pPr>
                    <w:r w:rsidRPr="00F5637C">
                      <w:rPr>
                        <w:b/>
                        <w:sz w:val="26"/>
                      </w:rPr>
                      <w:t>65 trẻ</w:t>
                    </w:r>
                  </w:p>
                  <w:p w:rsidR="00E17D34" w:rsidRPr="00F5637C" w:rsidRDefault="00E17D34" w:rsidP="00DE522A">
                    <w:pPr>
                      <w:shd w:val="clear" w:color="auto" w:fill="B6DDE8"/>
                      <w:spacing w:line="240" w:lineRule="auto"/>
                      <w:ind w:firstLine="0"/>
                      <w:jc w:val="center"/>
                      <w:rPr>
                        <w:b/>
                        <w:sz w:val="26"/>
                      </w:rPr>
                    </w:pPr>
                    <w:r w:rsidRPr="00F5637C">
                      <w:rPr>
                        <w:b/>
                        <w:sz w:val="26"/>
                      </w:rPr>
                      <w:t>Tham gia đầy đủ</w:t>
                    </w:r>
                  </w:p>
                </w:txbxContent>
              </v:textbox>
            </v:shape>
            <v:shape id="Text Box 632" o:spid="_x0000_s1104" type="#_x0000_t202" style="position:absolute;left:2996;top:10639;width:6559;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E17D34" w:rsidRDefault="00E17D34" w:rsidP="007212F7">
                    <w:pPr>
                      <w:shd w:val="clear" w:color="auto" w:fill="F2DBDB"/>
                      <w:ind w:firstLine="0"/>
                      <w:jc w:val="center"/>
                      <w:rPr>
                        <w:b/>
                      </w:rPr>
                    </w:pPr>
                    <w:r>
                      <w:rPr>
                        <w:b/>
                      </w:rPr>
                      <w:t>Đánh giá sau 12 tháng ở cả 2 nhóm, so sánh:</w:t>
                    </w:r>
                  </w:p>
                  <w:p w:rsidR="00E17D34" w:rsidRPr="00C57366" w:rsidRDefault="00E17D34" w:rsidP="00657DB8">
                    <w:pPr>
                      <w:pStyle w:val="ListParagraph"/>
                      <w:numPr>
                        <w:ilvl w:val="0"/>
                        <w:numId w:val="30"/>
                      </w:numPr>
                      <w:shd w:val="clear" w:color="auto" w:fill="F2DBDB"/>
                      <w:spacing w:before="0" w:after="200" w:line="276" w:lineRule="auto"/>
                      <w:ind w:left="426" w:hanging="426"/>
                      <w:rPr>
                        <w:sz w:val="26"/>
                      </w:rPr>
                    </w:pPr>
                    <w:r w:rsidRPr="00C57366">
                      <w:rPr>
                        <w:sz w:val="26"/>
                      </w:rPr>
                      <w:t>Phỏng vấn KT-TH của mẹ; Khẩu phần, tần</w:t>
                    </w:r>
                    <w:r>
                      <w:rPr>
                        <w:sz w:val="26"/>
                      </w:rPr>
                      <w:t xml:space="preserve"> suất tiêu thụ thực phẩm của trẻ</w:t>
                    </w:r>
                  </w:p>
                  <w:p w:rsidR="00E17D34" w:rsidRPr="00C57366" w:rsidRDefault="00E17D34" w:rsidP="00657DB8">
                    <w:pPr>
                      <w:pStyle w:val="ListParagraph"/>
                      <w:numPr>
                        <w:ilvl w:val="0"/>
                        <w:numId w:val="30"/>
                      </w:numPr>
                      <w:shd w:val="clear" w:color="auto" w:fill="F2DBDB"/>
                      <w:spacing w:before="0" w:after="200" w:line="276" w:lineRule="auto"/>
                      <w:ind w:left="426" w:hanging="426"/>
                      <w:rPr>
                        <w:sz w:val="26"/>
                      </w:rPr>
                    </w:pPr>
                    <w:r w:rsidRPr="00C57366">
                      <w:rPr>
                        <w:sz w:val="26"/>
                      </w:rPr>
                      <w:t>Các chỉ số nhân trắc: Chiều cao và cân nặng của trẻ</w:t>
                    </w:r>
                  </w:p>
                  <w:p w:rsidR="00E17D34" w:rsidRPr="00C57366" w:rsidRDefault="00E17D34" w:rsidP="00657DB8">
                    <w:pPr>
                      <w:pStyle w:val="ListParagraph"/>
                      <w:numPr>
                        <w:ilvl w:val="0"/>
                        <w:numId w:val="30"/>
                      </w:numPr>
                      <w:shd w:val="clear" w:color="auto" w:fill="F2DBDB"/>
                      <w:spacing w:before="0" w:after="200" w:line="276" w:lineRule="auto"/>
                      <w:ind w:left="426" w:hanging="426"/>
                      <w:rPr>
                        <w:sz w:val="26"/>
                      </w:rPr>
                    </w:pPr>
                    <w:r w:rsidRPr="00C57366">
                      <w:rPr>
                        <w:sz w:val="26"/>
                      </w:rPr>
                      <w:t>Các chỉ số sinh hóa: Hb, Retinol huyết thanh</w:t>
                    </w:r>
                    <w:r>
                      <w:rPr>
                        <w:sz w:val="26"/>
                      </w:rPr>
                      <w:t xml:space="preserve"> của trẻ</w:t>
                    </w:r>
                  </w:p>
                </w:txbxContent>
              </v:textbox>
            </v:shape>
            <v:shape id="Text Box 633" o:spid="_x0000_s1105" type="#_x0000_t202" style="position:absolute;left:4500;top:10157;width:833;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HcQA&#10;AADcAAAADwAAAGRycy9kb3ducmV2LnhtbESPQWvCQBSE7wX/w/IEL6VuGmg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fx3EAAAA3AAAAA8AAAAAAAAAAAAAAAAAmAIAAGRycy9k&#10;b3ducmV2LnhtbFBLBQYAAAAABAAEAPUAAACJAwAAAAA=&#10;" strokecolor="white">
              <v:textbox>
                <w:txbxContent>
                  <w:p w:rsidR="00E17D34" w:rsidRPr="00FE6C7E" w:rsidRDefault="00E17D34" w:rsidP="007212F7">
                    <w:pPr>
                      <w:ind w:firstLine="0"/>
                      <w:rPr>
                        <w:b/>
                        <w:sz w:val="26"/>
                      </w:rPr>
                    </w:pPr>
                    <w:r w:rsidRPr="00C57366">
                      <w:rPr>
                        <w:b/>
                        <w:sz w:val="26"/>
                      </w:rPr>
                      <w:t>T12</w:t>
                    </w:r>
                  </w:p>
                </w:txbxContent>
              </v:textbox>
            </v:shape>
            <v:shape id="Text Box 634" o:spid="_x0000_s1106" type="#_x0000_t202" style="position:absolute;left:2996;top:12832;width:6786;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ahsQA&#10;AADcAAAADwAAAGRycy9kb3ducmV2LnhtbESPS4vCQBCE78L+h6EXvMg6MbC6REcR2cW9+rh4azKd&#10;B2Z6ksxoor/eEQSPRVV9RS1WvanElVpXWlYwGUcgiFOrS84VHA9/Xz8gnEfWWFkmBTdysFp+DBaY&#10;aNvxjq57n4sAYZeggsL7OpHSpQUZdGNbEwcvs61BH2SbS91iF+CmknEUTaXBksNCgTVtCkrP+4tR&#10;YLvfm7HURPHodDfbzbrZZXGj1PCzX89BeOr9O/xq/2sF8fc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2obEAAAA3AAAAA8AAAAAAAAAAAAAAAAAmAIAAGRycy9k&#10;b3ducmV2LnhtbFBLBQYAAAAABAAEAPUAAACJAwAAAAA=&#10;" strokecolor="white">
              <v:textbox>
                <w:txbxContent>
                  <w:p w:rsidR="00E17D34" w:rsidRPr="00066D3B" w:rsidRDefault="00E17D34" w:rsidP="00151CC9">
                    <w:pPr>
                      <w:pStyle w:val="Caption"/>
                    </w:pPr>
                  </w:p>
                </w:txbxContent>
              </v:textbox>
            </v:shape>
            <v:shape id="AutoShape 635" o:spid="_x0000_s1107" type="#_x0000_t32" style="position:absolute;left:2918;top:2645;width:0;height:10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636" o:spid="_x0000_s1108" type="#_x0000_t32" style="position:absolute;left:8851;top:2645;width:0;height: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637" o:spid="_x0000_s1109" type="#_x0000_t32" style="position:absolute;left:2918;top:2645;width:7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638" o:spid="_x0000_s1110" type="#_x0000_t32" style="position:absolute;left:8093;top:2645;width:7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Text Box 639" o:spid="_x0000_s1111" type="#_x0000_t202" style="position:absolute;left:6846;top:4819;width:3654;height: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E17D34" w:rsidRPr="00C57366" w:rsidRDefault="00E17D34" w:rsidP="00DE522A">
                    <w:pPr>
                      <w:shd w:val="clear" w:color="auto" w:fill="B6DDE8"/>
                      <w:spacing w:line="240" w:lineRule="auto"/>
                      <w:jc w:val="center"/>
                      <w:rPr>
                        <w:b/>
                        <w:sz w:val="26"/>
                      </w:rPr>
                    </w:pPr>
                    <w:r w:rsidRPr="00C57366">
                      <w:rPr>
                        <w:b/>
                        <w:sz w:val="26"/>
                      </w:rPr>
                      <w:t>157 trẻ thấp còi</w:t>
                    </w:r>
                  </w:p>
                </w:txbxContent>
              </v:textbox>
            </v:shape>
            <v:shape id="AutoShape 640" o:spid="_x0000_s1112" type="#_x0000_t32" style="position:absolute;left:8851;top:4397;width:0;height: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641" o:spid="_x0000_s1113" type="#_x0000_t32" style="position:absolute;left:5954;top:5190;width:1;height: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642" o:spid="_x0000_s1114" type="#_x0000_t32" style="position:absolute;left:5954;top:5200;width:8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643" o:spid="_x0000_s1115" type="#_x0000_t32" style="position:absolute;left:2918;top:6357;width:0;height: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shape id="AutoShape 644" o:spid="_x0000_s1116" type="#_x0000_t32" style="position:absolute;left:9049;top:6357;width:0;height: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645" o:spid="_x0000_s1117" type="#_x0000_t32" style="position:absolute;left:2918;top:6357;width:12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646" o:spid="_x0000_s1118" type="#_x0000_t32" style="position:absolute;left:7809;top:6357;width:12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647" o:spid="_x0000_s1119" type="#_x0000_t32" style="position:absolute;left:6963;top:7762;width:11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8lcIAAADcAAAADwAAAGRycy9kb3ducmV2LnhtbERPTYvCMBC9L/gfwgje1lQPulajiKCI&#10;4mF1KXobmrEtNpOSRK376zcHYY+P9z1btKYWD3K+sqxg0E9AEOdWV1wo+DmtP79A+ICssbZMCl7k&#10;YTHvfMww1fbJ3/Q4hkLEEPYpKihDaFIpfV6SQd+3DXHkrtYZDBG6QmqHzxhuajlMkpE0WHFsKLGh&#10;VUn57Xg3Cs77yT17ZQfaZYPJ7oLO+N/TRqlet11OQQRqw7/47d5qBcNx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8lcIAAADcAAAADwAAAAAAAAAAAAAA&#10;AAChAgAAZHJzL2Rvd25yZXYueG1sUEsFBgAAAAAEAAQA+QAAAJADAAAAAA==&#10;">
              <v:stroke endarrow="block"/>
            </v:shape>
            <v:shape id="AutoShape 648" o:spid="_x0000_s1120" type="#_x0000_t32" style="position:absolute;left:3892;top:7762;width:12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STcIAAADcAAAADwAAAGRycy9kb3ducmV2LnhtbESPQWsCMRSE70L/Q3gFb5pV0JbVKFYQ&#10;xIuohfb42Dx3g5uXZZNu1n9vBKHHYWa+YZbr3taio9Ybxwom4wwEceG04VLB92U3+gThA7LG2jEp&#10;uJOH9eptsMRcu8gn6s6hFAnCPkcFVQhNLqUvKrLox64hTt7VtRZDkm0pdYsxwW0tp1k2lxYNp4UK&#10;G9pWVNzOf1aBiUfTNftt/Dr8/Hodydxnzig1fO83CxCB+vAffrX3WsH0Y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HSTcIAAADcAAAADwAAAAAAAAAAAAAA&#10;AAChAgAAZHJzL2Rvd25yZXYueG1sUEsFBgAAAAAEAAQA+QAAAJADAAAAAA==&#10;">
              <v:stroke endarrow="block"/>
            </v:shape>
            <v:shape id="AutoShape 649" o:spid="_x0000_s1121" type="#_x0000_t32" style="position:absolute;left:5348;top:9362;width:14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650" o:spid="_x0000_s1122" type="#_x0000_t32" style="position:absolute;left:6069;top:9362;width:0;height:1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v:shape id="AutoShape 651" o:spid="_x0000_s1123" type="#_x0000_t32" style="position:absolute;left:3510;top:8387;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6lsUAAADcAAAADwAAAGRycy9kb3ducmV2LnhtbESPQWsCMRSE7wX/Q3iCt5pVi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c6lsUAAADcAAAADwAAAAAAAAAA&#10;AAAAAAChAgAAZHJzL2Rvd25yZXYueG1sUEsFBgAAAAAEAAQA+QAAAJMDAAAAAA==&#10;">
              <v:stroke endarrow="block"/>
            </v:shape>
            <v:shape id="AutoShape 652" o:spid="_x0000_s1124" type="#_x0000_t32" style="position:absolute;left:8596;top:8404;width:0;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group>
        </w:pict>
      </w:r>
    </w:p>
    <w:p w:rsidR="00CD5FB1" w:rsidRPr="00676B82" w:rsidRDefault="005A4E88" w:rsidP="006530E7">
      <w:pPr>
        <w:pStyle w:val="Heading2"/>
      </w:pPr>
      <w:bookmarkStart w:id="222" w:name="_Toc471244666"/>
      <w:r>
        <w:rPr>
          <w:lang w:val="en-US"/>
        </w:rPr>
        <w:pict>
          <v:shape id="Text Box 656" o:spid="_x0000_s1125" type="#_x0000_t202" style="position:absolute;left:0;text-align:left;margin-left:15.55pt;margin-top:540.4pt;width:451.1pt;height:2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" stroked="f">
            <v:textbox style="mso-fit-shape-to-text:t" inset="0,0,0,0">
              <w:txbxContent>
                <w:p w:rsidR="00E17D34" w:rsidRPr="00F825E5" w:rsidRDefault="00E17D34" w:rsidP="009A57D2">
                  <w:pPr>
                    <w:pStyle w:val="Caption"/>
                    <w:rPr>
                      <w:noProof/>
                      <w:szCs w:val="26"/>
                    </w:rPr>
                  </w:pPr>
                  <w:bookmarkStart w:id="223" w:name="_Toc471227654"/>
                  <w:r>
                    <w:t>Hình 2.</w:t>
                  </w:r>
                  <w:r w:rsidR="005A4E88">
                    <w:fldChar w:fldCharType="begin"/>
                  </w:r>
                  <w:r>
                    <w:instrText xml:space="preserve"> SEQ Hình \* ARABIC \s 1 </w:instrText>
                  </w:r>
                  <w:r w:rsidR="005A4E88">
                    <w:fldChar w:fldCharType="separate"/>
                  </w:r>
                  <w:r>
                    <w:rPr>
                      <w:noProof/>
                    </w:rPr>
                    <w:t>1</w:t>
                  </w:r>
                  <w:r w:rsidR="005A4E88">
                    <w:fldChar w:fldCharType="end"/>
                  </w:r>
                  <w:r>
                    <w:t>. Sơ đồ tổ chức thực hiện nghiên cứu</w:t>
                  </w:r>
                  <w:bookmarkEnd w:id="223"/>
                </w:p>
              </w:txbxContent>
            </v:textbox>
          </v:shape>
        </w:pict>
      </w:r>
      <w:r w:rsidR="00AB0874" w:rsidRPr="00676B82">
        <w:br w:type="page"/>
      </w:r>
      <w:r w:rsidR="004B6A36" w:rsidRPr="004B6A36">
        <w:t>2.4.</w:t>
      </w:r>
      <w:r w:rsidR="00CD5FB1" w:rsidRPr="00676B82">
        <w:t>Công cụ và kỹ thuật thu thập thông tin</w:t>
      </w:r>
      <w:r w:rsidR="006A1F9E" w:rsidRPr="00676B82">
        <w:t>:</w:t>
      </w:r>
      <w:bookmarkEnd w:id="222"/>
    </w:p>
    <w:p w:rsidR="00CD5FB1" w:rsidRPr="00676B82" w:rsidRDefault="00CD5FB1" w:rsidP="00657DB8">
      <w:pPr>
        <w:pStyle w:val="Heading3"/>
        <w:numPr>
          <w:ilvl w:val="2"/>
          <w:numId w:val="25"/>
        </w:numPr>
        <w:rPr>
          <w:lang w:val="it-IT"/>
        </w:rPr>
      </w:pPr>
      <w:bookmarkStart w:id="224" w:name="_Toc356820081"/>
      <w:bookmarkStart w:id="225" w:name="_Toc356820245"/>
      <w:bookmarkStart w:id="226" w:name="_Toc362261105"/>
      <w:bookmarkStart w:id="227" w:name="_Toc457112188"/>
      <w:bookmarkStart w:id="228" w:name="_Toc471244667"/>
      <w:r w:rsidRPr="00676B82">
        <w:rPr>
          <w:lang w:val="it-IT"/>
        </w:rPr>
        <w:t>Công cụ thu thập thông tin</w:t>
      </w:r>
      <w:bookmarkEnd w:id="224"/>
      <w:bookmarkEnd w:id="225"/>
      <w:bookmarkEnd w:id="226"/>
      <w:bookmarkEnd w:id="227"/>
      <w:r w:rsidR="006A1F9E" w:rsidRPr="00676B82">
        <w:rPr>
          <w:lang w:val="it-IT"/>
        </w:rPr>
        <w:t>:</w:t>
      </w:r>
      <w:bookmarkEnd w:id="228"/>
    </w:p>
    <w:p w:rsidR="00CD5FB1" w:rsidRPr="00676B82" w:rsidRDefault="00CD5FB1" w:rsidP="00676B82">
      <w:pPr>
        <w:numPr>
          <w:ilvl w:val="0"/>
          <w:numId w:val="3"/>
        </w:numPr>
        <w:spacing w:before="0" w:after="0"/>
        <w:rPr>
          <w:sz w:val="26"/>
          <w:szCs w:val="26"/>
        </w:rPr>
      </w:pPr>
      <w:r w:rsidRPr="00676B82">
        <w:rPr>
          <w:sz w:val="26"/>
          <w:szCs w:val="26"/>
        </w:rPr>
        <w:t>Phiếu điều tra: xây dựng phiếu điều tra bao gồm các nội dung: cân nặng, chiều cao của trẻ, kiến thức thực hành chăm sóc dinh dưỡng của bà mẹ, các yếu tố liên quan</w:t>
      </w:r>
      <w:r w:rsidR="00ED609A" w:rsidRPr="00676B82">
        <w:rPr>
          <w:sz w:val="26"/>
          <w:szCs w:val="26"/>
        </w:rPr>
        <w:t xml:space="preserve"> (Phụ lục 1).</w:t>
      </w:r>
    </w:p>
    <w:p w:rsidR="00CD5FB1" w:rsidRPr="00676B82" w:rsidRDefault="00CD5FB1" w:rsidP="00676B82">
      <w:pPr>
        <w:numPr>
          <w:ilvl w:val="0"/>
          <w:numId w:val="3"/>
        </w:numPr>
        <w:spacing w:before="0" w:after="0"/>
        <w:rPr>
          <w:sz w:val="26"/>
          <w:szCs w:val="26"/>
        </w:rPr>
      </w:pPr>
      <w:r w:rsidRPr="00676B82">
        <w:rPr>
          <w:sz w:val="26"/>
          <w:szCs w:val="26"/>
        </w:rPr>
        <w:t>Phiếu hỏi ghi khẩu phần 24 giờ qua của trẻ</w:t>
      </w:r>
      <w:r w:rsidR="00ED609A" w:rsidRPr="00676B82">
        <w:rPr>
          <w:sz w:val="26"/>
          <w:szCs w:val="26"/>
        </w:rPr>
        <w:t xml:space="preserve"> (Phụ lục 2).</w:t>
      </w:r>
    </w:p>
    <w:p w:rsidR="00CD5FB1" w:rsidRPr="00676B82" w:rsidRDefault="00CD5FB1" w:rsidP="00676B82">
      <w:pPr>
        <w:numPr>
          <w:ilvl w:val="0"/>
          <w:numId w:val="3"/>
        </w:numPr>
        <w:spacing w:before="0" w:after="0"/>
        <w:rPr>
          <w:sz w:val="26"/>
          <w:szCs w:val="26"/>
        </w:rPr>
      </w:pPr>
      <w:r w:rsidRPr="00676B82">
        <w:rPr>
          <w:sz w:val="26"/>
          <w:szCs w:val="26"/>
        </w:rPr>
        <w:t xml:space="preserve">Cân đồng hồ </w:t>
      </w:r>
      <w:r w:rsidR="00E12268" w:rsidRPr="00676B82">
        <w:rPr>
          <w:sz w:val="26"/>
          <w:szCs w:val="26"/>
        </w:rPr>
        <w:t xml:space="preserve">hiệu Nhơn Hòa </w:t>
      </w:r>
      <w:r w:rsidRPr="00676B82">
        <w:rPr>
          <w:sz w:val="26"/>
          <w:szCs w:val="26"/>
        </w:rPr>
        <w:t>với độ chính xác 0,1kg.</w:t>
      </w:r>
    </w:p>
    <w:p w:rsidR="00CD5FB1" w:rsidRPr="00676B82" w:rsidRDefault="00CD5FB1" w:rsidP="00676B82">
      <w:pPr>
        <w:numPr>
          <w:ilvl w:val="0"/>
          <w:numId w:val="3"/>
        </w:numPr>
        <w:spacing w:before="0" w:after="0"/>
        <w:rPr>
          <w:sz w:val="26"/>
          <w:szCs w:val="26"/>
        </w:rPr>
      </w:pPr>
      <w:r w:rsidRPr="00676B82">
        <w:rPr>
          <w:sz w:val="26"/>
          <w:szCs w:val="26"/>
        </w:rPr>
        <w:t>Thước đochiều dài nằm</w:t>
      </w:r>
      <w:r w:rsidR="00ED609A" w:rsidRPr="00676B82">
        <w:rPr>
          <w:sz w:val="26"/>
          <w:szCs w:val="26"/>
        </w:rPr>
        <w:t>/chiều cao đứng</w:t>
      </w:r>
      <w:r w:rsidRPr="00676B82">
        <w:rPr>
          <w:sz w:val="26"/>
          <w:szCs w:val="26"/>
        </w:rPr>
        <w:t xml:space="preserve"> của trẻ: sử dụng thước gỗ UNICEF với độ chính xác 0,1cm.</w:t>
      </w:r>
    </w:p>
    <w:p w:rsidR="00CD5FB1" w:rsidRPr="00676B82" w:rsidRDefault="00CD5FB1" w:rsidP="00676B82">
      <w:pPr>
        <w:pStyle w:val="ListParagraph"/>
        <w:numPr>
          <w:ilvl w:val="0"/>
          <w:numId w:val="3"/>
        </w:numPr>
        <w:spacing w:before="0" w:after="0"/>
        <w:rPr>
          <w:b/>
          <w:i/>
          <w:sz w:val="26"/>
          <w:szCs w:val="26"/>
          <w:lang w:val="it-IT"/>
        </w:rPr>
      </w:pPr>
      <w:r w:rsidRPr="00676B82">
        <w:rPr>
          <w:sz w:val="26"/>
          <w:szCs w:val="26"/>
        </w:rPr>
        <w:t>Dụng cụ  xét nghiệm Hemoglobin và định lượng Retinol huyết thanh.</w:t>
      </w:r>
    </w:p>
    <w:p w:rsidR="00CD5FB1" w:rsidRPr="00676B82" w:rsidRDefault="00661B13" w:rsidP="00676B82">
      <w:pPr>
        <w:pStyle w:val="Heading3"/>
      </w:pPr>
      <w:bookmarkStart w:id="229" w:name="_Toc471244668"/>
      <w:r w:rsidRPr="00676B82">
        <w:t>2.</w:t>
      </w:r>
      <w:r w:rsidR="00E12268" w:rsidRPr="00676B82">
        <w:t>4</w:t>
      </w:r>
      <w:r w:rsidR="00326D13" w:rsidRPr="00676B82">
        <w:t xml:space="preserve">.2. </w:t>
      </w:r>
      <w:r w:rsidR="00CD5FB1" w:rsidRPr="00676B82">
        <w:t>Phương pháp thu thập thông tin</w:t>
      </w:r>
      <w:bookmarkEnd w:id="229"/>
    </w:p>
    <w:p w:rsidR="00CD5FB1" w:rsidRPr="00676B82" w:rsidRDefault="00E12268" w:rsidP="00676B82">
      <w:pPr>
        <w:pStyle w:val="ListParagraph"/>
        <w:spacing w:before="0" w:after="0"/>
        <w:ind w:left="0" w:firstLine="0"/>
        <w:jc w:val="left"/>
        <w:rPr>
          <w:i/>
          <w:sz w:val="26"/>
          <w:szCs w:val="26"/>
        </w:rPr>
      </w:pPr>
      <w:r w:rsidRPr="00676B82">
        <w:rPr>
          <w:i/>
          <w:sz w:val="26"/>
          <w:szCs w:val="26"/>
        </w:rPr>
        <w:t>2.4</w:t>
      </w:r>
      <w:r w:rsidR="00CD5FB1" w:rsidRPr="00676B82">
        <w:rPr>
          <w:i/>
          <w:sz w:val="26"/>
          <w:szCs w:val="26"/>
        </w:rPr>
        <w:t>.2.1.Nhóm thông tin chung</w:t>
      </w:r>
      <w:r w:rsidR="00CD5FB1" w:rsidRPr="00676B82">
        <w:rPr>
          <w:i/>
          <w:sz w:val="26"/>
          <w:szCs w:val="26"/>
          <w:lang w:val="vi-VN"/>
        </w:rPr>
        <w:t xml:space="preserve"> và </w:t>
      </w:r>
      <w:r w:rsidR="00CD5FB1" w:rsidRPr="00676B82">
        <w:rPr>
          <w:i/>
          <w:sz w:val="26"/>
          <w:szCs w:val="26"/>
        </w:rPr>
        <w:t xml:space="preserve">kiến thức </w:t>
      </w:r>
      <w:r w:rsidR="00CD5FB1" w:rsidRPr="00676B82">
        <w:rPr>
          <w:i/>
          <w:sz w:val="26"/>
          <w:szCs w:val="26"/>
          <w:lang w:val="vi-VN"/>
        </w:rPr>
        <w:t>thực hành dinh dưỡng của các bà mẹ</w:t>
      </w:r>
    </w:p>
    <w:p w:rsidR="00CD5FB1" w:rsidRPr="00676B82" w:rsidRDefault="00CD5FB1" w:rsidP="00676B82">
      <w:pPr>
        <w:spacing w:before="0" w:after="0"/>
        <w:rPr>
          <w:sz w:val="26"/>
          <w:szCs w:val="26"/>
        </w:rPr>
      </w:pPr>
      <w:r w:rsidRPr="00676B82">
        <w:rPr>
          <w:sz w:val="26"/>
          <w:szCs w:val="26"/>
        </w:rPr>
        <w:t>Các thông tin chung</w:t>
      </w:r>
      <w:r w:rsidRPr="00676B82">
        <w:rPr>
          <w:sz w:val="26"/>
          <w:szCs w:val="26"/>
          <w:lang w:val="vi-VN"/>
        </w:rPr>
        <w:t xml:space="preserve"> và </w:t>
      </w:r>
      <w:r w:rsidR="00E12268" w:rsidRPr="00676B82">
        <w:rPr>
          <w:sz w:val="26"/>
          <w:szCs w:val="26"/>
        </w:rPr>
        <w:t>KT - TH</w:t>
      </w:r>
      <w:r w:rsidRPr="00676B82">
        <w:rPr>
          <w:sz w:val="26"/>
          <w:szCs w:val="26"/>
          <w:lang w:val="vi-VN"/>
        </w:rPr>
        <w:t xml:space="preserve"> dinh dưỡng của các bà mẹ </w:t>
      </w:r>
      <w:r w:rsidR="00AE6B11" w:rsidRPr="00676B82">
        <w:rPr>
          <w:sz w:val="26"/>
          <w:szCs w:val="26"/>
        </w:rPr>
        <w:t xml:space="preserve">được thu thập </w:t>
      </w:r>
      <w:r w:rsidRPr="00676B82">
        <w:rPr>
          <w:sz w:val="26"/>
          <w:szCs w:val="26"/>
        </w:rPr>
        <w:t>bằng phương pháp phỏng vấn trực tiếp các bà mẹ của trẻ với công cụ là bộ câu hỏi đã được thiết</w:t>
      </w:r>
      <w:r w:rsidR="00F74944" w:rsidRPr="00676B82">
        <w:rPr>
          <w:sz w:val="26"/>
          <w:szCs w:val="26"/>
        </w:rPr>
        <w:t xml:space="preserve"> kế sẵn. Các điều tra viên</w:t>
      </w:r>
      <w:r w:rsidRPr="00676B82">
        <w:rPr>
          <w:sz w:val="26"/>
          <w:szCs w:val="26"/>
        </w:rPr>
        <w:t xml:space="preserve"> được tập huấn thống nhất phương pháp phỏng vấn, các nội dung phỏng vấn cụ thể trước khi tham gia vào phỏng vấn.Cuộc phỏng vấn được thực hiện tại nhà các bà mẹ. Các nội dung của câu hỏi phỏng vấn bao gồm (Phụ lục 1</w:t>
      </w:r>
      <w:r w:rsidR="00ED609A" w:rsidRPr="00676B82">
        <w:rPr>
          <w:sz w:val="26"/>
          <w:szCs w:val="26"/>
        </w:rPr>
        <w:t>):</w:t>
      </w:r>
    </w:p>
    <w:p w:rsidR="00CD5FB1" w:rsidRPr="00676B82" w:rsidRDefault="00CD5FB1" w:rsidP="00676B82">
      <w:pPr>
        <w:numPr>
          <w:ilvl w:val="0"/>
          <w:numId w:val="2"/>
        </w:numPr>
        <w:spacing w:before="0" w:after="0"/>
        <w:rPr>
          <w:sz w:val="26"/>
          <w:szCs w:val="26"/>
        </w:rPr>
      </w:pPr>
      <w:r w:rsidRPr="00676B82">
        <w:rPr>
          <w:sz w:val="26"/>
          <w:szCs w:val="26"/>
        </w:rPr>
        <w:t>Các thông tin chung về đặc điểm kinh tế, văn hóa của hộ gia đình trẻ và bố mẹ của trẻ.</w:t>
      </w:r>
    </w:p>
    <w:p w:rsidR="00E12268" w:rsidRPr="00676B82" w:rsidRDefault="00CD5FB1" w:rsidP="00676B82">
      <w:pPr>
        <w:numPr>
          <w:ilvl w:val="0"/>
          <w:numId w:val="2"/>
        </w:numPr>
        <w:spacing w:before="0" w:after="0"/>
        <w:rPr>
          <w:sz w:val="26"/>
          <w:szCs w:val="26"/>
        </w:rPr>
      </w:pPr>
      <w:r w:rsidRPr="00676B82">
        <w:rPr>
          <w:sz w:val="26"/>
          <w:szCs w:val="26"/>
        </w:rPr>
        <w:t xml:space="preserve">Thực hành nuôi dưỡng trẻ của bà mẹ như: Chăm sóc thai nghén; Nuôi con bằng sữa mẹ; Cho trẻăn bổ sung; Chăm sóc trẻ khi trẻ bị bệnh (bệnh tiêu chảy và nhiễm khuẩn hô hấp cấp tính ở trẻ); </w:t>
      </w:r>
    </w:p>
    <w:p w:rsidR="00CD5FB1" w:rsidRPr="00676B82" w:rsidRDefault="00E12268" w:rsidP="00676B82">
      <w:pPr>
        <w:numPr>
          <w:ilvl w:val="0"/>
          <w:numId w:val="2"/>
        </w:numPr>
        <w:spacing w:before="0" w:after="0"/>
        <w:rPr>
          <w:sz w:val="26"/>
          <w:szCs w:val="26"/>
        </w:rPr>
      </w:pPr>
      <w:r w:rsidRPr="00676B82">
        <w:rPr>
          <w:sz w:val="26"/>
          <w:szCs w:val="26"/>
        </w:rPr>
        <w:t>Thực hành p</w:t>
      </w:r>
      <w:r w:rsidR="00CD5FB1" w:rsidRPr="00676B82">
        <w:rPr>
          <w:sz w:val="26"/>
          <w:szCs w:val="26"/>
        </w:rPr>
        <w:t>hòng chống thiếu vi chất cho trẻ.</w:t>
      </w:r>
    </w:p>
    <w:p w:rsidR="003628C8" w:rsidRPr="00676B82" w:rsidRDefault="003628C8" w:rsidP="00676B82">
      <w:pPr>
        <w:spacing w:before="0" w:after="0"/>
        <w:rPr>
          <w:sz w:val="26"/>
          <w:szCs w:val="26"/>
        </w:rPr>
      </w:pPr>
      <w:r w:rsidRPr="00676B82">
        <w:rPr>
          <w:sz w:val="26"/>
          <w:szCs w:val="26"/>
        </w:rPr>
        <w:t xml:space="preserve">Thảo luận nhóm với các bà mẹ </w:t>
      </w:r>
      <w:r w:rsidR="00453CC6" w:rsidRPr="00676B82">
        <w:rPr>
          <w:sz w:val="26"/>
          <w:szCs w:val="26"/>
        </w:rPr>
        <w:t xml:space="preserve">tại thời điểm trước can thiệp </w:t>
      </w:r>
      <w:r w:rsidRPr="00676B82">
        <w:rPr>
          <w:sz w:val="26"/>
          <w:szCs w:val="26"/>
        </w:rPr>
        <w:t>để tìm hiểu về các thực phẩm sẵn có theo mùa và khả năng tiếp cận đến những thực phẩm này để đưa vào xây dựng thực đơn cho trẻ trong suốt quá trình can thiệp (Phụ lục 3).</w:t>
      </w:r>
    </w:p>
    <w:p w:rsidR="00CD5FB1" w:rsidRPr="00676B82" w:rsidRDefault="003628C8" w:rsidP="00676B82">
      <w:pPr>
        <w:pStyle w:val="ListParagraph"/>
        <w:spacing w:before="0" w:after="0"/>
        <w:ind w:left="0" w:firstLine="0"/>
        <w:jc w:val="left"/>
        <w:rPr>
          <w:i/>
          <w:sz w:val="26"/>
          <w:szCs w:val="26"/>
        </w:rPr>
      </w:pPr>
      <w:r w:rsidRPr="00676B82">
        <w:rPr>
          <w:i/>
          <w:sz w:val="26"/>
          <w:szCs w:val="26"/>
        </w:rPr>
        <w:t>2.4</w:t>
      </w:r>
      <w:r w:rsidR="00CD5FB1" w:rsidRPr="00676B82">
        <w:rPr>
          <w:i/>
          <w:sz w:val="26"/>
          <w:szCs w:val="26"/>
        </w:rPr>
        <w:t>.2.2.Nhóm thông tin về khẩu phần</w:t>
      </w:r>
      <w:r w:rsidR="006A1F9E" w:rsidRPr="00676B82">
        <w:rPr>
          <w:i/>
          <w:sz w:val="26"/>
          <w:szCs w:val="26"/>
        </w:rPr>
        <w:t>:</w:t>
      </w:r>
    </w:p>
    <w:p w:rsidR="00CD5FB1" w:rsidRPr="00676B82" w:rsidRDefault="00CD5FB1" w:rsidP="00676B82">
      <w:pPr>
        <w:numPr>
          <w:ilvl w:val="0"/>
          <w:numId w:val="2"/>
        </w:numPr>
        <w:spacing w:before="0" w:after="0"/>
        <w:rPr>
          <w:sz w:val="26"/>
          <w:szCs w:val="26"/>
        </w:rPr>
      </w:pPr>
      <w:r w:rsidRPr="00676B82">
        <w:rPr>
          <w:sz w:val="26"/>
          <w:szCs w:val="26"/>
        </w:rPr>
        <w:t xml:space="preserve">Sử dụng phương pháp hỏi tần suất tiêu thụ thực phẩm trong ngày của trẻ </w:t>
      </w:r>
      <w:r w:rsidR="00F1475C" w:rsidRPr="00676B82">
        <w:rPr>
          <w:sz w:val="26"/>
          <w:szCs w:val="26"/>
        </w:rPr>
        <w:t xml:space="preserve">trước và sau can thiệp </w:t>
      </w:r>
      <w:r w:rsidRPr="00676B82">
        <w:rPr>
          <w:sz w:val="26"/>
          <w:szCs w:val="26"/>
        </w:rPr>
        <w:t>dựa trên bộ câu hỏi phỏng vấn các bà mẹ (Phụ lục 1</w:t>
      </w:r>
      <w:r w:rsidR="00ED609A" w:rsidRPr="00676B82">
        <w:rPr>
          <w:sz w:val="26"/>
          <w:szCs w:val="26"/>
        </w:rPr>
        <w:t>)</w:t>
      </w:r>
      <w:r w:rsidRPr="00676B82">
        <w:rPr>
          <w:sz w:val="26"/>
          <w:szCs w:val="26"/>
        </w:rPr>
        <w:t>. Từ đó đánh giá chỉ số đa dạng nhóm thực phẩm và thực phẩm mà trẻ được tiêu thụ trong bữa ăn hàng ngày.</w:t>
      </w:r>
    </w:p>
    <w:p w:rsidR="00CD5FB1" w:rsidRPr="00676B82" w:rsidRDefault="00CD5FB1" w:rsidP="00676B82">
      <w:pPr>
        <w:numPr>
          <w:ilvl w:val="0"/>
          <w:numId w:val="2"/>
        </w:numPr>
        <w:spacing w:before="0" w:after="0"/>
        <w:rPr>
          <w:sz w:val="26"/>
          <w:szCs w:val="26"/>
        </w:rPr>
      </w:pPr>
      <w:r w:rsidRPr="00676B82">
        <w:rPr>
          <w:sz w:val="26"/>
          <w:szCs w:val="26"/>
        </w:rPr>
        <w:t xml:space="preserve">Hỏi ghi khẩu phần 24 giờ qua khi bắt đầu nghiên cứu để tính toán khẩu phần thực tế của trẻ </w:t>
      </w:r>
      <w:r w:rsidR="00E12268" w:rsidRPr="00676B82">
        <w:rPr>
          <w:sz w:val="26"/>
          <w:szCs w:val="26"/>
        </w:rPr>
        <w:t xml:space="preserve">SDD thấp còi </w:t>
      </w:r>
      <w:r w:rsidRPr="00676B82">
        <w:rPr>
          <w:sz w:val="26"/>
          <w:szCs w:val="26"/>
        </w:rPr>
        <w:t>dựa trên mẫu phiếu hỏi ghi khẩu phần 24 giờ (Phụ lục 2</w:t>
      </w:r>
      <w:r w:rsidR="00ED609A" w:rsidRPr="00676B82">
        <w:rPr>
          <w:sz w:val="26"/>
          <w:szCs w:val="26"/>
        </w:rPr>
        <w:t>)</w:t>
      </w:r>
      <w:r w:rsidRPr="00676B82">
        <w:rPr>
          <w:sz w:val="26"/>
          <w:szCs w:val="26"/>
        </w:rPr>
        <w:t>, đánh giá mức đáp ứng dinh dưỡng so với nhu cầu khuyến nghị của V</w:t>
      </w:r>
      <w:r w:rsidR="00E12268" w:rsidRPr="00676B82">
        <w:rPr>
          <w:sz w:val="26"/>
          <w:szCs w:val="26"/>
        </w:rPr>
        <w:t>DD</w:t>
      </w:r>
      <w:r w:rsidRPr="00676B82">
        <w:rPr>
          <w:sz w:val="26"/>
          <w:szCs w:val="26"/>
        </w:rPr>
        <w:t>:</w:t>
      </w:r>
    </w:p>
    <w:p w:rsidR="00CD5FB1" w:rsidRPr="00676B82" w:rsidRDefault="00CD5FB1" w:rsidP="00676B82">
      <w:pPr>
        <w:spacing w:before="0" w:after="0"/>
        <w:ind w:left="1080" w:firstLine="0"/>
        <w:rPr>
          <w:sz w:val="26"/>
          <w:szCs w:val="26"/>
        </w:rPr>
      </w:pPr>
      <w:r w:rsidRPr="00676B82">
        <w:rPr>
          <w:sz w:val="26"/>
          <w:szCs w:val="26"/>
        </w:rPr>
        <w:t>+ Điều tra viên h</w:t>
      </w:r>
      <w:r w:rsidR="009F72D3">
        <w:rPr>
          <w:sz w:val="26"/>
          <w:szCs w:val="26"/>
        </w:rPr>
        <w:t>ỏi ghi toàn bộ thực phẩm mà trẻ</w:t>
      </w:r>
      <w:r w:rsidRPr="00676B82">
        <w:rPr>
          <w:sz w:val="26"/>
          <w:szCs w:val="26"/>
        </w:rPr>
        <w:t xml:space="preserve"> ăn uống trong 24 giờ qua, từ lúc thức dậy của ngày hôm qua đến trước khi trẻ ngủ và thức dậy vào ngày điều tra.</w:t>
      </w:r>
    </w:p>
    <w:p w:rsidR="00CD5FB1" w:rsidRDefault="00CD5FB1" w:rsidP="00676B82">
      <w:pPr>
        <w:spacing w:before="0" w:after="0"/>
        <w:ind w:left="1080" w:firstLine="0"/>
        <w:rPr>
          <w:sz w:val="26"/>
          <w:szCs w:val="26"/>
        </w:rPr>
      </w:pPr>
      <w:r w:rsidRPr="00676B82">
        <w:rPr>
          <w:sz w:val="26"/>
          <w:szCs w:val="26"/>
        </w:rPr>
        <w:t xml:space="preserve">+ Hỏi tất cả các lương thực thực phẩm mà trẻ đã ăn uống (trừ nước trắng), bao gồm ăn tại nhà và bên ngoài nhà, ăn riêng và ăn chung cùng gia đình. </w:t>
      </w:r>
      <w:r w:rsidR="003628C8" w:rsidRPr="00676B82">
        <w:rPr>
          <w:sz w:val="26"/>
          <w:szCs w:val="26"/>
        </w:rPr>
        <w:t xml:space="preserve">Đối với </w:t>
      </w:r>
      <w:r w:rsidRPr="00676B82">
        <w:rPr>
          <w:sz w:val="26"/>
          <w:szCs w:val="26"/>
        </w:rPr>
        <w:t>bữa ăn</w:t>
      </w:r>
      <w:r w:rsidR="003628C8" w:rsidRPr="00676B82">
        <w:rPr>
          <w:sz w:val="26"/>
          <w:szCs w:val="26"/>
        </w:rPr>
        <w:t xml:space="preserve"> của trẻ</w:t>
      </w:r>
      <w:r w:rsidRPr="00676B82">
        <w:rPr>
          <w:sz w:val="26"/>
          <w:szCs w:val="26"/>
        </w:rPr>
        <w:t xml:space="preserve"> tại </w:t>
      </w:r>
      <w:r w:rsidR="003628C8" w:rsidRPr="00676B82">
        <w:rPr>
          <w:sz w:val="26"/>
          <w:szCs w:val="26"/>
        </w:rPr>
        <w:t>trường mầm non,cô giáo và điều tra viên phối hợp thực hiện việc ghi chép khẩu phần bữa ăn đó</w:t>
      </w:r>
      <w:r w:rsidRPr="00676B82">
        <w:rPr>
          <w:sz w:val="26"/>
          <w:szCs w:val="26"/>
        </w:rPr>
        <w:t>.</w:t>
      </w:r>
    </w:p>
    <w:p w:rsidR="009F72D3" w:rsidRPr="00676B82" w:rsidRDefault="009F72D3" w:rsidP="00676B82">
      <w:pPr>
        <w:spacing w:before="0" w:after="0"/>
        <w:ind w:left="1080" w:firstLine="0"/>
        <w:rPr>
          <w:sz w:val="26"/>
          <w:szCs w:val="26"/>
        </w:rPr>
      </w:pPr>
      <w:r>
        <w:rPr>
          <w:sz w:val="26"/>
          <w:szCs w:val="26"/>
        </w:rPr>
        <w:t>+ Đối với các trẻ còn bú mẹ, khẩu phần sữa được ước lượng với lượng sữa trung bình là 600ml/ngày.</w:t>
      </w:r>
    </w:p>
    <w:p w:rsidR="00863D8E" w:rsidRPr="00676B82" w:rsidRDefault="00F1475C" w:rsidP="00885BB8">
      <w:pPr>
        <w:spacing w:before="0" w:after="0"/>
        <w:rPr>
          <w:sz w:val="26"/>
          <w:szCs w:val="26"/>
        </w:rPr>
      </w:pPr>
      <w:r w:rsidRPr="00676B82">
        <w:rPr>
          <w:sz w:val="26"/>
          <w:szCs w:val="26"/>
        </w:rPr>
        <w:t>Hỏi ghi khẩu phần 24 giờ qua cũng được thực hiện lặp lại tại thời điểm kết thúc can thiệp, nhằm so sánh mức đáp ứng dinh dưỡng khẩu phần của trẻ so với nhu cầu khuyến nghị của V</w:t>
      </w:r>
      <w:r w:rsidR="00885BB8">
        <w:rPr>
          <w:sz w:val="26"/>
          <w:szCs w:val="26"/>
        </w:rPr>
        <w:t>DD trước và sau can thiệp.</w:t>
      </w:r>
    </w:p>
    <w:p w:rsidR="00CD5FB1" w:rsidRPr="00676B82" w:rsidRDefault="003628C8" w:rsidP="00676B82">
      <w:pPr>
        <w:pStyle w:val="ListParagraph"/>
        <w:spacing w:before="0" w:after="0"/>
        <w:ind w:left="0" w:firstLine="0"/>
        <w:jc w:val="left"/>
        <w:rPr>
          <w:i/>
          <w:sz w:val="26"/>
          <w:szCs w:val="26"/>
        </w:rPr>
      </w:pPr>
      <w:r w:rsidRPr="00676B82">
        <w:rPr>
          <w:i/>
          <w:sz w:val="26"/>
          <w:szCs w:val="26"/>
        </w:rPr>
        <w:t>2.4</w:t>
      </w:r>
      <w:r w:rsidR="00CD5FB1" w:rsidRPr="00676B82">
        <w:rPr>
          <w:i/>
          <w:sz w:val="26"/>
          <w:szCs w:val="26"/>
        </w:rPr>
        <w:t>.2.3.Nhóm chỉ số bệnh tật</w:t>
      </w:r>
      <w:r w:rsidR="006A1F9E" w:rsidRPr="00676B82">
        <w:rPr>
          <w:i/>
          <w:sz w:val="26"/>
          <w:szCs w:val="26"/>
        </w:rPr>
        <w:t>:</w:t>
      </w:r>
    </w:p>
    <w:p w:rsidR="00CD5FB1" w:rsidRPr="00676B82" w:rsidRDefault="00CD5FB1" w:rsidP="00676B82">
      <w:pPr>
        <w:numPr>
          <w:ilvl w:val="0"/>
          <w:numId w:val="2"/>
        </w:numPr>
        <w:spacing w:before="0" w:after="0"/>
        <w:rPr>
          <w:sz w:val="26"/>
          <w:szCs w:val="26"/>
        </w:rPr>
      </w:pPr>
      <w:r w:rsidRPr="00676B82">
        <w:rPr>
          <w:sz w:val="26"/>
          <w:szCs w:val="26"/>
        </w:rPr>
        <w:t xml:space="preserve">Tình hình bệnh tật của trẻ được thu thập tại điều tra ban đầu. Cộng tác viên ghi nhận các triệu chứng, dấu hiệu của tiêu chảy và nhiễm khuẩn hô hấp do cha mẹ hoặc người chăm sóc trẻ cho biết như số lần đại tiện, </w:t>
      </w:r>
      <w:r w:rsidR="00B36CAB" w:rsidRPr="00676B82">
        <w:rPr>
          <w:sz w:val="26"/>
          <w:szCs w:val="26"/>
        </w:rPr>
        <w:t>ho sốt, viêm long và điền vào mẫu phiếu điều tra.</w:t>
      </w:r>
    </w:p>
    <w:p w:rsidR="00782D77" w:rsidRDefault="00782D77" w:rsidP="00676B82">
      <w:pPr>
        <w:numPr>
          <w:ilvl w:val="0"/>
          <w:numId w:val="2"/>
        </w:numPr>
        <w:spacing w:before="0" w:after="0"/>
        <w:rPr>
          <w:sz w:val="26"/>
          <w:szCs w:val="26"/>
        </w:rPr>
      </w:pPr>
      <w:r w:rsidRPr="00676B82">
        <w:rPr>
          <w:sz w:val="26"/>
          <w:szCs w:val="26"/>
        </w:rPr>
        <w:t>Trong quá trình can thiệp, để đảm bảo hiệu quả can thiệp</w:t>
      </w:r>
      <w:r w:rsidR="00CE2189" w:rsidRPr="00676B82">
        <w:rPr>
          <w:sz w:val="26"/>
          <w:szCs w:val="26"/>
        </w:rPr>
        <w:t>, tất cả các trẻ đều được theo dõi bệnh tật. Khi trẻ bị bệnh, CTV tư vấn cho hộ gia đình đưa trẻ đến cơ sở y tế để được khám và điều trị kịp thời.</w:t>
      </w:r>
    </w:p>
    <w:p w:rsidR="009F72D3" w:rsidRPr="00676B82" w:rsidRDefault="009F72D3" w:rsidP="009F72D3">
      <w:pPr>
        <w:spacing w:before="0" w:after="0"/>
        <w:ind w:left="720" w:firstLine="0"/>
        <w:rPr>
          <w:sz w:val="26"/>
          <w:szCs w:val="26"/>
        </w:rPr>
      </w:pPr>
    </w:p>
    <w:p w:rsidR="00CD5FB1" w:rsidRPr="00676B82" w:rsidRDefault="00CD5FB1" w:rsidP="00676B82">
      <w:pPr>
        <w:pStyle w:val="ListParagraph"/>
        <w:spacing w:before="0" w:after="0"/>
        <w:ind w:left="0" w:firstLine="0"/>
        <w:jc w:val="left"/>
        <w:rPr>
          <w:i/>
          <w:sz w:val="26"/>
          <w:szCs w:val="26"/>
        </w:rPr>
      </w:pPr>
      <w:r w:rsidRPr="00676B82">
        <w:rPr>
          <w:i/>
          <w:sz w:val="26"/>
          <w:szCs w:val="26"/>
        </w:rPr>
        <w:t>2.</w:t>
      </w:r>
      <w:r w:rsidR="003628C8" w:rsidRPr="00676B82">
        <w:rPr>
          <w:i/>
          <w:sz w:val="26"/>
          <w:szCs w:val="26"/>
        </w:rPr>
        <w:t>4</w:t>
      </w:r>
      <w:r w:rsidRPr="00676B82">
        <w:rPr>
          <w:i/>
          <w:sz w:val="26"/>
          <w:szCs w:val="26"/>
        </w:rPr>
        <w:t>.2.4.Nhóm chỉ số nhân trắc</w:t>
      </w:r>
      <w:r w:rsidR="006A1F9E" w:rsidRPr="00676B82">
        <w:rPr>
          <w:i/>
          <w:sz w:val="26"/>
          <w:szCs w:val="26"/>
        </w:rPr>
        <w:t>:</w:t>
      </w:r>
    </w:p>
    <w:p w:rsidR="00CD5FB1" w:rsidRPr="00676B82" w:rsidRDefault="00CD5FB1" w:rsidP="00676B82">
      <w:pPr>
        <w:numPr>
          <w:ilvl w:val="0"/>
          <w:numId w:val="2"/>
        </w:numPr>
        <w:spacing w:before="0" w:after="0"/>
        <w:rPr>
          <w:sz w:val="26"/>
          <w:szCs w:val="26"/>
        </w:rPr>
      </w:pPr>
      <w:r w:rsidRPr="00676B82">
        <w:rPr>
          <w:sz w:val="26"/>
          <w:szCs w:val="26"/>
        </w:rPr>
        <w:t xml:space="preserve">Phương pháp nhân trắc học với chỉ số chiều cao theo tuổi được khuyến nghị sử dụng để đánh giá tình trạng suy dinh dưỡng thể thấp còi. Theo đó, các thông tin cần thu thập để đánh giá </w:t>
      </w:r>
      <w:r w:rsidR="00863D8E" w:rsidRPr="00676B82">
        <w:rPr>
          <w:sz w:val="26"/>
          <w:szCs w:val="26"/>
        </w:rPr>
        <w:t xml:space="preserve">trước và sau can thiệp </w:t>
      </w:r>
      <w:r w:rsidRPr="00676B82">
        <w:rPr>
          <w:sz w:val="26"/>
          <w:szCs w:val="26"/>
        </w:rPr>
        <w:t>là chiều dài nằm (đối với trẻ dưới 24 tháng tuổi) hoặc chiều cao đứng (đối với trẻ từ 24 tháng tuổi trở lên), tuổi và giới của đứa trẻ.</w:t>
      </w:r>
    </w:p>
    <w:p w:rsidR="00CD5FB1" w:rsidRPr="00676B82" w:rsidRDefault="00CD5FB1" w:rsidP="00676B82">
      <w:pPr>
        <w:numPr>
          <w:ilvl w:val="0"/>
          <w:numId w:val="2"/>
        </w:numPr>
        <w:spacing w:before="0" w:after="0"/>
        <w:rPr>
          <w:sz w:val="26"/>
          <w:szCs w:val="26"/>
        </w:rPr>
      </w:pPr>
      <w:r w:rsidRPr="00676B82">
        <w:rPr>
          <w:sz w:val="26"/>
          <w:szCs w:val="26"/>
        </w:rPr>
        <w:t>Các chỉ số nhân trắc được</w:t>
      </w:r>
      <w:r w:rsidR="00BA2291" w:rsidRPr="00676B82">
        <w:rPr>
          <w:sz w:val="26"/>
          <w:szCs w:val="26"/>
        </w:rPr>
        <w:t xml:space="preserve"> nghiên cứu viên và cán bộ y tế huyện/xã đã được tập huấn trực tiếp</w:t>
      </w:r>
      <w:r w:rsidRPr="00676B82">
        <w:rPr>
          <w:sz w:val="26"/>
          <w:szCs w:val="26"/>
        </w:rPr>
        <w:t xml:space="preserve"> thu thập khi bắt đầu và kết thúc nghiên cứu bằng cách cân, đo trẻ, đánh giá tình trạng dinh dưỡng theo 3 chỉ số: cân nặng/tuổi, chiều cao/ tuổi, cân nặng/chiều cao theo WHO 2006.</w:t>
      </w:r>
      <w:r w:rsidR="00BA2291" w:rsidRPr="00676B82">
        <w:rPr>
          <w:sz w:val="26"/>
          <w:szCs w:val="26"/>
        </w:rPr>
        <w:t xml:space="preserve"> Các cán bộ y tế huyện và xã không biết nhóm trẻ nào là nhóm trẻ can thiệp, nhóm trẻ nào là nhóm đối chứng tại thời điểm cân, đo trẻ.</w:t>
      </w:r>
    </w:p>
    <w:p w:rsidR="00CD5FB1" w:rsidRPr="00676B82" w:rsidRDefault="00CD5FB1" w:rsidP="00676B82">
      <w:pPr>
        <w:numPr>
          <w:ilvl w:val="0"/>
          <w:numId w:val="2"/>
        </w:numPr>
        <w:spacing w:before="0" w:after="0"/>
        <w:rPr>
          <w:sz w:val="26"/>
          <w:szCs w:val="26"/>
        </w:rPr>
      </w:pPr>
      <w:r w:rsidRPr="00676B82">
        <w:rPr>
          <w:sz w:val="26"/>
          <w:szCs w:val="26"/>
        </w:rPr>
        <w:t>Để tính tuổi của trẻ, người đánh giá cần dựa vào ngày tháng năm sinh của trẻ. Tổ chức Y tế Thế giới và các nhà dinh dưỡng học của nước ta hiện đang sử dụng cách tính tuổi như sau:</w:t>
      </w:r>
    </w:p>
    <w:p w:rsidR="00CD5FB1" w:rsidRPr="00676B82" w:rsidRDefault="00CD5FB1" w:rsidP="00676B82">
      <w:pPr>
        <w:widowControl w:val="0"/>
        <w:spacing w:before="0" w:after="0"/>
        <w:ind w:firstLine="720"/>
        <w:rPr>
          <w:sz w:val="26"/>
          <w:szCs w:val="26"/>
        </w:rPr>
      </w:pPr>
      <w:r w:rsidRPr="00676B82">
        <w:rPr>
          <w:sz w:val="26"/>
          <w:szCs w:val="26"/>
        </w:rPr>
        <w:t xml:space="preserve">+ Từ sơ sinh đến 29 ngày: 0 tháng tuổi. </w:t>
      </w:r>
    </w:p>
    <w:p w:rsidR="00CD5FB1" w:rsidRPr="00676B82" w:rsidRDefault="00CD5FB1" w:rsidP="00676B82">
      <w:pPr>
        <w:widowControl w:val="0"/>
        <w:spacing w:before="0" w:after="0"/>
        <w:ind w:firstLine="720"/>
        <w:rPr>
          <w:sz w:val="26"/>
          <w:szCs w:val="26"/>
        </w:rPr>
      </w:pPr>
      <w:r w:rsidRPr="00676B82">
        <w:rPr>
          <w:sz w:val="26"/>
          <w:szCs w:val="26"/>
        </w:rPr>
        <w:t>+ Từ 30-59 ngày: 1 tháng tuổi.</w:t>
      </w:r>
    </w:p>
    <w:p w:rsidR="00CD5FB1" w:rsidRPr="00676B82" w:rsidRDefault="00CD5FB1" w:rsidP="00676B82">
      <w:pPr>
        <w:widowControl w:val="0"/>
        <w:spacing w:before="0" w:after="0"/>
        <w:ind w:firstLine="720"/>
        <w:rPr>
          <w:sz w:val="26"/>
          <w:szCs w:val="26"/>
        </w:rPr>
      </w:pPr>
      <w:r w:rsidRPr="00676B82">
        <w:rPr>
          <w:sz w:val="26"/>
          <w:szCs w:val="26"/>
        </w:rPr>
        <w:t xml:space="preserve">+ Từ sơ sinh - 11 tháng 29 ngày (năm thứ nhất): 0 tuổi. </w:t>
      </w:r>
    </w:p>
    <w:p w:rsidR="00CD5FB1" w:rsidRPr="00676B82" w:rsidRDefault="00CD5FB1" w:rsidP="00676B82">
      <w:pPr>
        <w:spacing w:before="0" w:after="0"/>
        <w:ind w:left="720" w:firstLine="0"/>
        <w:rPr>
          <w:sz w:val="26"/>
          <w:szCs w:val="26"/>
        </w:rPr>
      </w:pPr>
      <w:r w:rsidRPr="00676B82">
        <w:rPr>
          <w:sz w:val="26"/>
          <w:szCs w:val="26"/>
        </w:rPr>
        <w:t>+ Từ 1 năm - 1 năm 11 tháng 29 ngày: 1 tuổi.</w:t>
      </w:r>
    </w:p>
    <w:p w:rsidR="00CD5FB1" w:rsidRPr="00676B82" w:rsidRDefault="00CD5FB1" w:rsidP="00676B82">
      <w:pPr>
        <w:numPr>
          <w:ilvl w:val="0"/>
          <w:numId w:val="2"/>
        </w:numPr>
        <w:spacing w:before="0" w:after="0"/>
        <w:rPr>
          <w:sz w:val="26"/>
          <w:szCs w:val="26"/>
        </w:rPr>
      </w:pPr>
      <w:r w:rsidRPr="00676B82">
        <w:rPr>
          <w:sz w:val="26"/>
          <w:szCs w:val="26"/>
        </w:rPr>
        <w:t>Cân nặng: cân trẻ bằng cân đồng hồ với độ chính xác 0,1 kg. Cân được kiểm tra và chỉnh trước khi sử dụng. Kết quả được ghi bằng một số lẻ sau dấu phẩy.</w:t>
      </w:r>
    </w:p>
    <w:p w:rsidR="00CD5FB1" w:rsidRPr="00676B82" w:rsidRDefault="00CD5FB1" w:rsidP="00676B82">
      <w:pPr>
        <w:numPr>
          <w:ilvl w:val="0"/>
          <w:numId w:val="2"/>
        </w:numPr>
        <w:spacing w:before="0" w:after="0"/>
        <w:rPr>
          <w:sz w:val="26"/>
          <w:szCs w:val="26"/>
        </w:rPr>
      </w:pPr>
      <w:r w:rsidRPr="00676B82">
        <w:rPr>
          <w:sz w:val="26"/>
          <w:szCs w:val="26"/>
        </w:rPr>
        <w:t>Chiều cao: Đo chiều dài nằm của trẻ 12 - 23 tháng tuổi, sử dụng thước gỗ</w:t>
      </w:r>
      <w:r w:rsidR="00341960" w:rsidRPr="00676B82">
        <w:rPr>
          <w:sz w:val="26"/>
          <w:szCs w:val="26"/>
        </w:rPr>
        <w:t xml:space="preserve"> 3 mảnh của</w:t>
      </w:r>
      <w:r w:rsidRPr="00676B82">
        <w:rPr>
          <w:sz w:val="26"/>
          <w:szCs w:val="26"/>
        </w:rPr>
        <w:t xml:space="preserve"> UNICEF với độ chính xác 0,1cm</w:t>
      </w:r>
      <w:r w:rsidR="005A4E88" w:rsidRPr="00676B82">
        <w:rPr>
          <w:sz w:val="26"/>
          <w:szCs w:val="26"/>
        </w:rPr>
        <w:fldChar w:fldCharType="begin"/>
      </w:r>
      <w:r w:rsidR="000834E4">
        <w:rPr>
          <w:sz w:val="26"/>
          <w:szCs w:val="26"/>
        </w:rPr>
        <w:instrText xml:space="preserve"> ADDIN EN.CITE &lt;EndNote&gt;&lt;Cite&gt;&lt;Author&gt;Lê Danh Tuyên&lt;/Author&gt;&lt;Year&gt;2012&lt;/Year&gt;&lt;RecNum&gt;244&lt;/RecNum&gt;&lt;record&gt;&lt;rec-number&gt;244&lt;/rec-number&gt;&lt;foreign-keys&gt;&lt;key app="EN" db-id="etvr25fpetzf0heve9nxvrsip0rasvapxaer"&gt;244&lt;/key&gt;&lt;/foreign-keys&gt;&lt;ref-type name="Journal Article"&gt;17&lt;/ref-type&gt;&lt;contributors&gt;&lt;authors&gt;&lt;author&gt;Lê Danh Tuyên,&lt;/author&gt;&lt;/authors&gt;&lt;/contributors&gt;&lt;titles&gt;&lt;title&gt;Phương pháp nhân trắc trong đánh giá dinh dưỡng trẻ em dưới 5 tuổi&lt;/title&gt;&lt;secondary-title&gt;Nhà xuất bản y học&lt;/secondary-title&gt;&lt;/titles&gt;&lt;periodical&gt;&lt;full-title&gt;Nhà xuất bản y học&lt;/full-title&gt;&lt;/periodical&gt;&lt;dates&gt;&lt;year&gt;2012&lt;/year&gt;&lt;/dates&gt;&lt;urls&gt;&lt;/urls&gt;&lt;/record&gt;&lt;/Cite&gt;&lt;/EndNote&gt;</w:instrText>
      </w:r>
      <w:r w:rsidR="005A4E88" w:rsidRPr="00676B82">
        <w:rPr>
          <w:sz w:val="26"/>
          <w:szCs w:val="26"/>
        </w:rPr>
        <w:fldChar w:fldCharType="separate"/>
      </w:r>
      <w:r w:rsidR="003E5DE4">
        <w:rPr>
          <w:noProof/>
          <w:sz w:val="26"/>
          <w:szCs w:val="26"/>
        </w:rPr>
        <w:t>[88]</w:t>
      </w:r>
      <w:r w:rsidR="005A4E88" w:rsidRPr="00676B82">
        <w:rPr>
          <w:sz w:val="26"/>
          <w:szCs w:val="26"/>
        </w:rPr>
        <w:fldChar w:fldCharType="end"/>
      </w:r>
      <w:r w:rsidRPr="00676B82">
        <w:rPr>
          <w:sz w:val="26"/>
          <w:szCs w:val="26"/>
        </w:rPr>
        <w:t xml:space="preserve">. Kết quả được ghi với một số lẻ sau dấu phẩy. </w:t>
      </w:r>
      <w:r w:rsidRPr="00676B82">
        <w:rPr>
          <w:sz w:val="26"/>
          <w:szCs w:val="26"/>
          <w:lang w:val="vi-VN"/>
        </w:rPr>
        <w:t>Kỹ thuật đo cần hai người, một người đo chính và một người trợ giúp:</w:t>
      </w:r>
    </w:p>
    <w:p w:rsidR="00CD5FB1" w:rsidRPr="00676B82" w:rsidRDefault="00CD5FB1" w:rsidP="00676B82">
      <w:pPr>
        <w:pStyle w:val="ListParagraph"/>
        <w:tabs>
          <w:tab w:val="left" w:pos="0"/>
          <w:tab w:val="left" w:pos="360"/>
        </w:tabs>
        <w:spacing w:before="0" w:after="0"/>
        <w:ind w:left="1080" w:firstLine="0"/>
        <w:rPr>
          <w:sz w:val="26"/>
          <w:szCs w:val="26"/>
          <w:lang w:val="vi-VN"/>
        </w:rPr>
      </w:pPr>
      <w:r w:rsidRPr="00676B82">
        <w:rPr>
          <w:sz w:val="26"/>
          <w:szCs w:val="26"/>
        </w:rPr>
        <w:t xml:space="preserve">+ </w:t>
      </w:r>
      <w:r w:rsidRPr="00676B82">
        <w:rPr>
          <w:sz w:val="26"/>
          <w:szCs w:val="26"/>
          <w:lang w:val="vi-VN"/>
        </w:rPr>
        <w:t>Đặt thước trên mặt phẳng nằm ngang (trên mặt bàn hoặc dưới sàn);</w:t>
      </w:r>
    </w:p>
    <w:p w:rsidR="00CD5FB1" w:rsidRPr="00676B82" w:rsidRDefault="00CD5FB1" w:rsidP="00676B82">
      <w:pPr>
        <w:pStyle w:val="ListParagraph"/>
        <w:tabs>
          <w:tab w:val="left" w:pos="0"/>
          <w:tab w:val="left" w:pos="360"/>
        </w:tabs>
        <w:spacing w:before="0" w:after="0"/>
        <w:ind w:left="1080" w:firstLine="0"/>
        <w:rPr>
          <w:sz w:val="26"/>
          <w:szCs w:val="26"/>
          <w:lang w:val="vi-VN"/>
        </w:rPr>
      </w:pPr>
      <w:r w:rsidRPr="00676B82">
        <w:rPr>
          <w:sz w:val="26"/>
          <w:szCs w:val="26"/>
        </w:rPr>
        <w:t xml:space="preserve">+ </w:t>
      </w:r>
      <w:r w:rsidRPr="00676B82">
        <w:rPr>
          <w:sz w:val="26"/>
          <w:szCs w:val="26"/>
          <w:lang w:val="vi-VN"/>
        </w:rPr>
        <w:t>Bỏ tất cả dày dép, mũ... của trẻ;</w:t>
      </w:r>
    </w:p>
    <w:p w:rsidR="00CD5FB1" w:rsidRPr="00676B82" w:rsidRDefault="00CD5FB1" w:rsidP="00676B82">
      <w:pPr>
        <w:pStyle w:val="ListParagraph"/>
        <w:tabs>
          <w:tab w:val="left" w:pos="0"/>
          <w:tab w:val="left" w:pos="360"/>
        </w:tabs>
        <w:spacing w:before="0" w:after="0"/>
        <w:ind w:left="1080" w:firstLine="0"/>
        <w:rPr>
          <w:sz w:val="26"/>
          <w:szCs w:val="26"/>
          <w:lang w:val="vi-VN"/>
        </w:rPr>
      </w:pPr>
      <w:r w:rsidRPr="00676B82">
        <w:rPr>
          <w:sz w:val="26"/>
          <w:szCs w:val="26"/>
        </w:rPr>
        <w:t xml:space="preserve">+ </w:t>
      </w:r>
      <w:r w:rsidRPr="00676B82">
        <w:rPr>
          <w:sz w:val="26"/>
          <w:szCs w:val="26"/>
          <w:lang w:val="vi-VN"/>
        </w:rPr>
        <w:t>Đặt trẻ nằm ngửa trên thước, đảm bảo 5 điểm chạm</w:t>
      </w:r>
      <w:r w:rsidR="00461056" w:rsidRPr="00676B82">
        <w:rPr>
          <w:sz w:val="26"/>
          <w:szCs w:val="26"/>
        </w:rPr>
        <w:t xml:space="preserve"> (chẩm đầu; vai; mông; bắp chân; gót chân)</w:t>
      </w:r>
      <w:r w:rsidRPr="00676B82">
        <w:rPr>
          <w:sz w:val="26"/>
          <w:szCs w:val="26"/>
          <w:lang w:val="vi-VN"/>
        </w:rPr>
        <w:t>, trục của th</w:t>
      </w:r>
      <w:r w:rsidRPr="00676B82">
        <w:rPr>
          <w:sz w:val="26"/>
          <w:szCs w:val="26"/>
        </w:rPr>
        <w:t>ước</w:t>
      </w:r>
      <w:r w:rsidRPr="00676B82">
        <w:rPr>
          <w:sz w:val="26"/>
          <w:szCs w:val="26"/>
          <w:lang w:val="vi-VN"/>
        </w:rPr>
        <w:t xml:space="preserve"> trùng với trục của cơ thể;</w:t>
      </w:r>
    </w:p>
    <w:p w:rsidR="00CD5FB1" w:rsidRPr="00676B82" w:rsidRDefault="00CD5FB1" w:rsidP="00676B82">
      <w:pPr>
        <w:pStyle w:val="ListParagraph"/>
        <w:tabs>
          <w:tab w:val="left" w:pos="0"/>
          <w:tab w:val="left" w:pos="360"/>
        </w:tabs>
        <w:spacing w:before="0" w:after="0"/>
        <w:ind w:left="1080" w:firstLine="0"/>
        <w:rPr>
          <w:sz w:val="26"/>
          <w:szCs w:val="26"/>
        </w:rPr>
      </w:pPr>
      <w:r w:rsidRPr="00676B82">
        <w:rPr>
          <w:sz w:val="26"/>
          <w:szCs w:val="26"/>
        </w:rPr>
        <w:t xml:space="preserve">+ </w:t>
      </w:r>
      <w:r w:rsidRPr="00676B82">
        <w:rPr>
          <w:sz w:val="26"/>
          <w:szCs w:val="26"/>
          <w:lang w:val="vi-VN"/>
        </w:rPr>
        <w:t>Một người giữ đầu trẻ sao cho mắt trẻ hướng thẳng lên trần nhà,</w:t>
      </w:r>
      <w:r w:rsidR="00760848" w:rsidRPr="00676B82">
        <w:rPr>
          <w:sz w:val="26"/>
          <w:szCs w:val="26"/>
          <w:lang w:val="vi-VN"/>
        </w:rPr>
        <w:t xml:space="preserve"> đỉnh đầu chạm vào êke chỉ số 0</w:t>
      </w:r>
      <w:r w:rsidR="00760848" w:rsidRPr="00676B82">
        <w:rPr>
          <w:sz w:val="26"/>
          <w:szCs w:val="26"/>
        </w:rPr>
        <w:t>;</w:t>
      </w:r>
    </w:p>
    <w:p w:rsidR="00CD5FB1" w:rsidRPr="00676B82" w:rsidRDefault="00CD5FB1" w:rsidP="00676B82">
      <w:pPr>
        <w:pStyle w:val="ListParagraph"/>
        <w:tabs>
          <w:tab w:val="left" w:pos="0"/>
          <w:tab w:val="left" w:pos="360"/>
        </w:tabs>
        <w:spacing w:before="0" w:after="0"/>
        <w:ind w:left="1080" w:firstLine="0"/>
        <w:rPr>
          <w:sz w:val="26"/>
          <w:szCs w:val="26"/>
          <w:lang w:val="vi-VN"/>
        </w:rPr>
      </w:pPr>
      <w:r w:rsidRPr="00676B82">
        <w:rPr>
          <w:sz w:val="26"/>
          <w:szCs w:val="26"/>
        </w:rPr>
        <w:t xml:space="preserve">+ </w:t>
      </w:r>
      <w:r w:rsidRPr="00676B82">
        <w:rPr>
          <w:sz w:val="26"/>
          <w:szCs w:val="26"/>
          <w:lang w:val="vi-VN"/>
        </w:rPr>
        <w:t>Người thứ 2 giữ thẳng 2 đầu gối của trẻ thẳng sao cho 2 gót chân chạm nhau, tay kia đẩy êke di động áp sát vào 2 bàn chân thẳng đứng, vuông góc với mặt thước.</w:t>
      </w:r>
    </w:p>
    <w:p w:rsidR="00CD5FB1" w:rsidRPr="00676B82" w:rsidRDefault="00CD5FB1" w:rsidP="00676B82">
      <w:pPr>
        <w:spacing w:before="0" w:after="0"/>
        <w:ind w:left="720" w:firstLine="360"/>
        <w:rPr>
          <w:sz w:val="26"/>
          <w:szCs w:val="26"/>
        </w:rPr>
      </w:pPr>
      <w:r w:rsidRPr="00676B82">
        <w:rPr>
          <w:sz w:val="26"/>
          <w:szCs w:val="26"/>
        </w:rPr>
        <w:t xml:space="preserve">+ </w:t>
      </w:r>
      <w:r w:rsidRPr="00676B82">
        <w:rPr>
          <w:sz w:val="26"/>
          <w:szCs w:val="26"/>
          <w:lang w:val="vi-VN"/>
        </w:rPr>
        <w:t>Đọc kết quả theo đơn vị là cm với 1 số thập phân.</w:t>
      </w:r>
    </w:p>
    <w:p w:rsidR="00863D8E" w:rsidRPr="00676B82" w:rsidRDefault="00CD5FB1" w:rsidP="00676B82">
      <w:pPr>
        <w:numPr>
          <w:ilvl w:val="0"/>
          <w:numId w:val="2"/>
        </w:numPr>
        <w:spacing w:before="0" w:after="0"/>
        <w:rPr>
          <w:sz w:val="26"/>
          <w:szCs w:val="26"/>
        </w:rPr>
      </w:pPr>
      <w:r w:rsidRPr="00676B82">
        <w:rPr>
          <w:sz w:val="26"/>
          <w:szCs w:val="26"/>
        </w:rPr>
        <w:t xml:space="preserve">Phân loại tình trạng dinh dưỡng của trẻ: dựa vào tuổi, giới, cân nặng, chiều cao đo được và số trung bình của </w:t>
      </w:r>
      <w:r w:rsidR="00760848" w:rsidRPr="00676B82">
        <w:rPr>
          <w:sz w:val="26"/>
          <w:szCs w:val="26"/>
        </w:rPr>
        <w:t>chuẩn tăng trưởng</w:t>
      </w:r>
      <w:r w:rsidRPr="00676B82">
        <w:rPr>
          <w:sz w:val="26"/>
          <w:szCs w:val="26"/>
        </w:rPr>
        <w:t xml:space="preserve"> WHO 2006  để tính toán các chỉ số Z–score cân nặng theo tuổi (WAZ), Z–score chiều cao theo tuổi (HAZ), Z–score cân nặng theo chi</w:t>
      </w:r>
      <w:r w:rsidR="00F371A0" w:rsidRPr="00676B82">
        <w:rPr>
          <w:sz w:val="26"/>
          <w:szCs w:val="26"/>
        </w:rPr>
        <w:t xml:space="preserve">ều cao (WHZ) </w:t>
      </w:r>
    </w:p>
    <w:p w:rsidR="00CD5FB1" w:rsidRPr="00676B82" w:rsidRDefault="00CD5FB1" w:rsidP="00676B82">
      <w:pPr>
        <w:numPr>
          <w:ilvl w:val="0"/>
          <w:numId w:val="2"/>
        </w:numPr>
        <w:spacing w:before="0" w:after="0"/>
        <w:rPr>
          <w:sz w:val="26"/>
          <w:szCs w:val="26"/>
        </w:rPr>
      </w:pPr>
      <w:r w:rsidRPr="00676B82">
        <w:rPr>
          <w:sz w:val="26"/>
          <w:szCs w:val="26"/>
        </w:rPr>
        <w:t>Cách xác định trẻ suy dinh dưỡng</w:t>
      </w:r>
      <w:r w:rsidR="005A4E88">
        <w:rPr>
          <w:sz w:val="26"/>
          <w:szCs w:val="26"/>
        </w:rPr>
        <w:fldChar w:fldCharType="begin"/>
      </w:r>
      <w:r w:rsidR="000834E4">
        <w:rPr>
          <w:sz w:val="26"/>
          <w:szCs w:val="26"/>
        </w:rPr>
        <w:instrText xml:space="preserve"> ADDIN EN.CITE &lt;EndNote&gt;&lt;Cite&gt;&lt;Author&gt;Bộ Y tế&lt;/Author&gt;&lt;Year&gt;2015&lt;/Year&gt;&lt;RecNum&gt;236&lt;/RecNum&gt;&lt;record&gt;&lt;rec-number&gt;236&lt;/rec-number&gt;&lt;foreign-keys&gt;&lt;key app="EN" db-id="etvr25fpetzf0heve9nxvrsip0rasvapxaer"&gt;236&lt;/key&gt;&lt;/foreign-keys&gt;&lt;ref-type name="Journal Article"&gt;17&lt;/ref-type&gt;&lt;contributors&gt;&lt;authors&gt;&lt;author&gt;Bộ Y tế,&lt;/author&gt;&lt;/authors&gt;&lt;/contributors&gt;&lt;titles&gt;&lt;title&gt;Nuôi dưỡng trẻ nhỏ, Tài liệu dùng cho nhân viên y tế thôn bản và công tác viên dinh dưỡng&lt;/title&gt;&lt;/titles&gt;&lt;dates&gt;&lt;year&gt;2015&lt;/year&gt;&lt;/dates&gt;&lt;urls&gt;&lt;/urls&gt;&lt;/record&gt;&lt;/Cite&gt;&lt;/EndNote&gt;</w:instrText>
      </w:r>
      <w:r w:rsidR="005A4E88">
        <w:rPr>
          <w:sz w:val="26"/>
          <w:szCs w:val="26"/>
        </w:rPr>
        <w:fldChar w:fldCharType="separate"/>
      </w:r>
      <w:r w:rsidR="003E5DE4">
        <w:rPr>
          <w:noProof/>
          <w:sz w:val="26"/>
          <w:szCs w:val="26"/>
        </w:rPr>
        <w:t>[86]</w:t>
      </w:r>
      <w:r w:rsidR="005A4E88">
        <w:rPr>
          <w:sz w:val="26"/>
          <w:szCs w:val="26"/>
        </w:rPr>
        <w:fldChar w:fldCharType="end"/>
      </w:r>
      <w:r w:rsidRPr="00676B82">
        <w:rPr>
          <w:sz w:val="26"/>
          <w:szCs w:val="26"/>
        </w:rPr>
        <w:t>:</w:t>
      </w:r>
    </w:p>
    <w:p w:rsidR="00CD5FB1" w:rsidRPr="00676B82" w:rsidRDefault="00CD5FB1" w:rsidP="00676B82">
      <w:pPr>
        <w:spacing w:before="0" w:after="0"/>
        <w:ind w:left="1440" w:firstLine="0"/>
        <w:rPr>
          <w:sz w:val="26"/>
          <w:szCs w:val="26"/>
        </w:rPr>
      </w:pPr>
      <w:r w:rsidRPr="00676B82">
        <w:rPr>
          <w:sz w:val="26"/>
          <w:szCs w:val="26"/>
        </w:rPr>
        <w:t>+ Suy di</w:t>
      </w:r>
      <w:r w:rsidR="006A1F9E" w:rsidRPr="00676B82">
        <w:rPr>
          <w:sz w:val="26"/>
          <w:szCs w:val="26"/>
        </w:rPr>
        <w:t>nh dưỡng nhẹ cân khi WAZ &lt; - 2</w:t>
      </w:r>
    </w:p>
    <w:p w:rsidR="00CD5FB1" w:rsidRPr="00676B82" w:rsidRDefault="00CD5FB1" w:rsidP="00676B82">
      <w:pPr>
        <w:spacing w:before="0" w:after="0"/>
        <w:ind w:left="1440" w:firstLine="0"/>
        <w:rPr>
          <w:sz w:val="26"/>
          <w:szCs w:val="26"/>
        </w:rPr>
      </w:pPr>
      <w:r w:rsidRPr="00676B82">
        <w:rPr>
          <w:sz w:val="26"/>
          <w:szCs w:val="26"/>
        </w:rPr>
        <w:t>+ Suy dinh dưỡ</w:t>
      </w:r>
      <w:r w:rsidR="006A1F9E" w:rsidRPr="00676B82">
        <w:rPr>
          <w:sz w:val="26"/>
          <w:szCs w:val="26"/>
        </w:rPr>
        <w:t>ng thể thấp còi khi HAZ &lt; - 2</w:t>
      </w:r>
    </w:p>
    <w:p w:rsidR="00CD5FB1" w:rsidRPr="00676B82" w:rsidRDefault="00CD5FB1" w:rsidP="00676B82">
      <w:pPr>
        <w:spacing w:before="0" w:after="0"/>
        <w:ind w:left="1440" w:firstLine="0"/>
        <w:rPr>
          <w:sz w:val="26"/>
          <w:szCs w:val="26"/>
        </w:rPr>
      </w:pPr>
      <w:r w:rsidRPr="00676B82">
        <w:rPr>
          <w:sz w:val="26"/>
          <w:szCs w:val="26"/>
        </w:rPr>
        <w:t>+ Suy d</w:t>
      </w:r>
      <w:r w:rsidR="006A1F9E" w:rsidRPr="00676B82">
        <w:rPr>
          <w:sz w:val="26"/>
          <w:szCs w:val="26"/>
        </w:rPr>
        <w:t>inh dưỡng thể gầy còm WHZ &lt; - 2</w:t>
      </w:r>
    </w:p>
    <w:p w:rsidR="00CD5FB1" w:rsidRPr="00676B82" w:rsidRDefault="00453CC6" w:rsidP="00676B82">
      <w:pPr>
        <w:pStyle w:val="ListParagraph"/>
        <w:spacing w:before="0" w:after="0"/>
        <w:ind w:left="0" w:firstLine="0"/>
        <w:jc w:val="left"/>
        <w:rPr>
          <w:i/>
          <w:color w:val="FF0000"/>
          <w:sz w:val="26"/>
          <w:szCs w:val="26"/>
        </w:rPr>
      </w:pPr>
      <w:r w:rsidRPr="00676B82">
        <w:rPr>
          <w:i/>
          <w:sz w:val="26"/>
          <w:szCs w:val="26"/>
        </w:rPr>
        <w:t>2.4</w:t>
      </w:r>
      <w:r w:rsidR="00CD5FB1" w:rsidRPr="00676B82">
        <w:rPr>
          <w:i/>
          <w:sz w:val="26"/>
          <w:szCs w:val="26"/>
        </w:rPr>
        <w:t>.2.5.Nhóm chỉ số sinh hóa</w:t>
      </w:r>
      <w:r w:rsidR="006A1F9E" w:rsidRPr="00676B82">
        <w:rPr>
          <w:i/>
          <w:sz w:val="26"/>
          <w:szCs w:val="26"/>
        </w:rPr>
        <w:t>:</w:t>
      </w:r>
    </w:p>
    <w:p w:rsidR="00CD5FB1" w:rsidRPr="00676B82" w:rsidRDefault="00CD5FB1" w:rsidP="00676B82">
      <w:pPr>
        <w:numPr>
          <w:ilvl w:val="0"/>
          <w:numId w:val="2"/>
        </w:numPr>
        <w:spacing w:before="0" w:after="0"/>
        <w:rPr>
          <w:sz w:val="26"/>
          <w:szCs w:val="26"/>
        </w:rPr>
      </w:pPr>
      <w:r w:rsidRPr="00676B82">
        <w:rPr>
          <w:sz w:val="26"/>
          <w:szCs w:val="26"/>
        </w:rPr>
        <w:t xml:space="preserve">Tất cả trẻ tham gia nghiên cứu được lấy mẫu máu tĩnh mạch 2 lần, mỗi lần lấy 3ml đều vào buổi sáng từ 8 đến 11 giờ sáng, lần thứ nhất vào thời điểm trước khi can thiệp, lần thứ hai sau khi kết thúc can thiệp. </w:t>
      </w:r>
    </w:p>
    <w:p w:rsidR="00CD5FB1" w:rsidRPr="00676B82" w:rsidRDefault="00CD5FB1" w:rsidP="00676B82">
      <w:pPr>
        <w:numPr>
          <w:ilvl w:val="0"/>
          <w:numId w:val="2"/>
        </w:numPr>
        <w:spacing w:before="0" w:after="0"/>
        <w:rPr>
          <w:sz w:val="26"/>
          <w:szCs w:val="26"/>
        </w:rPr>
      </w:pPr>
      <w:r w:rsidRPr="00676B82">
        <w:rPr>
          <w:sz w:val="26"/>
          <w:szCs w:val="26"/>
        </w:rPr>
        <w:t>Máu được bảo quản trong phích lạnh, tránh ánh sáng, ly tâm sau 3 giờ ở tốc độ 3000 vòng/phút.</w:t>
      </w:r>
    </w:p>
    <w:p w:rsidR="00CD5FB1" w:rsidRPr="00676B82" w:rsidRDefault="00CD5FB1" w:rsidP="00676B82">
      <w:pPr>
        <w:numPr>
          <w:ilvl w:val="0"/>
          <w:numId w:val="2"/>
        </w:numPr>
        <w:spacing w:before="0" w:after="0"/>
        <w:rPr>
          <w:sz w:val="26"/>
          <w:szCs w:val="26"/>
        </w:rPr>
      </w:pPr>
      <w:r w:rsidRPr="00676B82">
        <w:rPr>
          <w:sz w:val="26"/>
          <w:szCs w:val="26"/>
        </w:rPr>
        <w:t>Các dụng cụ phân tách máu, ống nghiệm… được tráng rửa bằng HCl 1%, sấy khô trước khi dùng để loại trừ nhiễm vi khoáng từ môi trường.</w:t>
      </w:r>
    </w:p>
    <w:p w:rsidR="00CD5FB1" w:rsidRPr="00676B82" w:rsidRDefault="00CD5FB1" w:rsidP="00676B82">
      <w:pPr>
        <w:numPr>
          <w:ilvl w:val="0"/>
          <w:numId w:val="2"/>
        </w:numPr>
        <w:spacing w:before="0" w:after="0"/>
        <w:rPr>
          <w:sz w:val="26"/>
          <w:szCs w:val="26"/>
        </w:rPr>
      </w:pPr>
      <w:r w:rsidRPr="00676B82">
        <w:rPr>
          <w:sz w:val="26"/>
          <w:szCs w:val="26"/>
        </w:rPr>
        <w:t>Các mẫu huyết thanh được giữ ở nhiệt độ –80</w:t>
      </w:r>
      <w:r w:rsidRPr="00676B82">
        <w:rPr>
          <w:sz w:val="26"/>
          <w:szCs w:val="26"/>
          <w:vertAlign w:val="superscript"/>
        </w:rPr>
        <w:t>0</w:t>
      </w:r>
      <w:r w:rsidRPr="00676B82">
        <w:rPr>
          <w:sz w:val="26"/>
          <w:szCs w:val="26"/>
        </w:rPr>
        <w:t>C cho đến khi mẫu được phân tích. Các chỉ số xét nghiệm máu là hemoglobin, retinol huyết thanh.</w:t>
      </w:r>
    </w:p>
    <w:p w:rsidR="00CD5FB1" w:rsidRPr="00676B82" w:rsidRDefault="00CD5FB1" w:rsidP="00676B82">
      <w:pPr>
        <w:numPr>
          <w:ilvl w:val="0"/>
          <w:numId w:val="2"/>
        </w:numPr>
        <w:spacing w:before="0" w:after="0"/>
        <w:rPr>
          <w:sz w:val="26"/>
          <w:szCs w:val="26"/>
        </w:rPr>
      </w:pPr>
      <w:r w:rsidRPr="00676B82">
        <w:rPr>
          <w:sz w:val="26"/>
          <w:szCs w:val="26"/>
        </w:rPr>
        <w:t>Phương pháp phân tích xét nghiệm dưới đây được tiến hành bởi Labo nghiên cứu, Khoa Vi chất, Viện Dinh dưỡng:</w:t>
      </w:r>
    </w:p>
    <w:p w:rsidR="00CD5FB1" w:rsidRPr="00676B82" w:rsidRDefault="00CD5FB1" w:rsidP="00676B82">
      <w:pPr>
        <w:spacing w:before="0" w:after="0"/>
        <w:ind w:left="1440" w:firstLine="0"/>
        <w:rPr>
          <w:sz w:val="26"/>
          <w:szCs w:val="26"/>
        </w:rPr>
      </w:pPr>
      <w:r w:rsidRPr="00676B82">
        <w:rPr>
          <w:sz w:val="26"/>
          <w:szCs w:val="26"/>
        </w:rPr>
        <w:t>+ Hb được xác định bằng phương pháp cyanmethemoglobin. Hb&lt;110g/L được coi là thiếu máu dinh dưỡng</w:t>
      </w:r>
      <w:r w:rsidR="005A4E88" w:rsidRPr="00676B82">
        <w:rPr>
          <w:sz w:val="26"/>
          <w:szCs w:val="26"/>
        </w:rPr>
        <w:fldChar w:fldCharType="begin"/>
      </w:r>
      <w:r w:rsidR="000834E4">
        <w:rPr>
          <w:sz w:val="26"/>
          <w:szCs w:val="26"/>
        </w:rPr>
        <w:instrText xml:space="preserve"> ADDIN EN.CITE &lt;EndNote&gt;&lt;Cite&gt;&lt;Author&gt;WHO&lt;/Author&gt;&lt;Year&gt;2001&lt;/Year&gt;&lt;RecNum&gt;245&lt;/RecNum&gt;&lt;record&gt;&lt;rec-number&gt;245&lt;/rec-number&gt;&lt;foreign-keys&gt;&lt;key app="EN" db-id="etvr25fpetzf0heve9nxvrsip0rasvapxaer"&gt;245&lt;/key&gt;&lt;/foreign-keys&gt;&lt;ref-type name="Journal Article"&gt;17&lt;/ref-type&gt;&lt;contributors&gt;&lt;authors&gt;&lt;author&gt;WHO&lt;/author&gt;&lt;/authors&gt;&lt;/contributors&gt;&lt;titles&gt;&lt;title&gt;Iron deficiency Anaemia: Assessment, Prevention and Control. A guide for programme managers &lt;/title&gt;&lt;/titles&gt;&lt;pages&gt;1309-38&lt;/pages&gt;&lt;dates&gt;&lt;year&gt;2001&lt;/year&gt;&lt;/dates&gt;&lt;urls&gt;&lt;/urls&gt;&lt;/record&gt;&lt;/Cite&gt;&lt;/EndNote&gt;</w:instrText>
      </w:r>
      <w:r w:rsidR="005A4E88" w:rsidRPr="00676B82">
        <w:rPr>
          <w:sz w:val="26"/>
          <w:szCs w:val="26"/>
        </w:rPr>
        <w:fldChar w:fldCharType="separate"/>
      </w:r>
      <w:r w:rsidR="005D2C07">
        <w:rPr>
          <w:noProof/>
          <w:sz w:val="26"/>
          <w:szCs w:val="26"/>
        </w:rPr>
        <w:t>[</w:t>
      </w:r>
      <w:hyperlink w:anchor="_ENREF_4" w:tooltip="WHO, 2001 #245" w:history="1">
        <w:r w:rsidR="005D2C07">
          <w:rPr>
            <w:noProof/>
            <w:sz w:val="26"/>
            <w:szCs w:val="26"/>
          </w:rPr>
          <w:t>4</w:t>
        </w:r>
      </w:hyperlink>
      <w:r w:rsidR="005D2C07">
        <w:rPr>
          <w:noProof/>
          <w:sz w:val="26"/>
          <w:szCs w:val="26"/>
        </w:rPr>
        <w:t>]</w:t>
      </w:r>
      <w:r w:rsidR="005A4E88" w:rsidRPr="00676B82">
        <w:rPr>
          <w:sz w:val="26"/>
          <w:szCs w:val="26"/>
        </w:rPr>
        <w:fldChar w:fldCharType="end"/>
      </w:r>
      <w:r w:rsidR="006A1F9E" w:rsidRPr="00676B82">
        <w:rPr>
          <w:sz w:val="26"/>
          <w:szCs w:val="26"/>
        </w:rPr>
        <w:t>.</w:t>
      </w:r>
    </w:p>
    <w:p w:rsidR="00CD5FB1" w:rsidRPr="00676B82" w:rsidRDefault="00CD5FB1" w:rsidP="00676B82">
      <w:pPr>
        <w:spacing w:before="0" w:after="0"/>
        <w:ind w:left="1440" w:firstLine="0"/>
        <w:rPr>
          <w:sz w:val="26"/>
          <w:szCs w:val="26"/>
        </w:rPr>
      </w:pPr>
      <w:r w:rsidRPr="00676B82">
        <w:rPr>
          <w:sz w:val="26"/>
          <w:szCs w:val="26"/>
        </w:rPr>
        <w:t>+ Retinol huyết thanh, xác định bằng phương pháp HPLC (sắc ký lỏng hiệu năng cao). R</w:t>
      </w:r>
      <w:r w:rsidR="005260F1" w:rsidRPr="00676B82">
        <w:rPr>
          <w:sz w:val="26"/>
          <w:szCs w:val="26"/>
        </w:rPr>
        <w:t>etinol huyết thanh đạt dưới 0,7</w:t>
      </w:r>
      <w:r w:rsidRPr="00676B82">
        <w:rPr>
          <w:sz w:val="26"/>
          <w:szCs w:val="26"/>
        </w:rPr>
        <w:t>µmol/L được coi là thiếu vitamin A</w:t>
      </w:r>
      <w:r w:rsidR="005A4E88" w:rsidRPr="00676B82">
        <w:rPr>
          <w:sz w:val="26"/>
          <w:szCs w:val="26"/>
        </w:rPr>
        <w:fldChar w:fldCharType="begin"/>
      </w:r>
      <w:r w:rsidR="000834E4">
        <w:rPr>
          <w:sz w:val="26"/>
          <w:szCs w:val="26"/>
        </w:rPr>
        <w:instrText xml:space="preserve"> ADDIN EN.CITE &lt;EndNote&gt;&lt;Cite&gt;&lt;Author&gt;WHO&lt;/Author&gt;&lt;Year&gt;2011&lt;/Year&gt;&lt;RecNum&gt;243&lt;/RecNum&gt;&lt;record&gt;&lt;rec-number&gt;243&lt;/rec-number&gt;&lt;foreign-keys&gt;&lt;key app="EN" db-id="etvr25fpetzf0heve9nxvrsip0rasvapxaer"&gt;243&lt;/key&gt;&lt;/foreign-keys&gt;&lt;ref-type name="Journal Article"&gt;17&lt;/ref-type&gt;&lt;contributors&gt;&lt;authors&gt;&lt;author&gt;WHO&lt;/author&gt;&lt;/authors&gt;&lt;/contributors&gt;&lt;titles&gt;&lt;title&gt;Serum retinol concentrations for determining the prevalence of vitamin A deficiency in populations. Vitamin and Mineral Nutrition Information System.Geneva, WHO (WHO/NMH/NHD/11.3.&lt;/title&gt;&lt;/titles&gt;&lt;dates&gt;&lt;year&gt;2011&lt;/year&gt;&lt;/dates&gt;&lt;urls&gt;&lt;/urls&gt;&lt;/record&gt;&lt;/Cite&gt;&lt;/EndNote&gt;</w:instrText>
      </w:r>
      <w:r w:rsidR="005A4E88" w:rsidRPr="00676B82">
        <w:rPr>
          <w:sz w:val="26"/>
          <w:szCs w:val="26"/>
        </w:rPr>
        <w:fldChar w:fldCharType="separate"/>
      </w:r>
      <w:r w:rsidR="003E5DE4">
        <w:rPr>
          <w:noProof/>
          <w:sz w:val="26"/>
          <w:szCs w:val="26"/>
        </w:rPr>
        <w:t>[89]</w:t>
      </w:r>
      <w:r w:rsidR="005A4E88" w:rsidRPr="00676B82">
        <w:rPr>
          <w:sz w:val="26"/>
          <w:szCs w:val="26"/>
        </w:rPr>
        <w:fldChar w:fldCharType="end"/>
      </w:r>
      <w:r w:rsidRPr="00676B82">
        <w:rPr>
          <w:sz w:val="26"/>
          <w:szCs w:val="26"/>
        </w:rPr>
        <w:t>.</w:t>
      </w:r>
    </w:p>
    <w:p w:rsidR="00CD5FB1" w:rsidRPr="00676B82" w:rsidRDefault="0052435F" w:rsidP="00676B82">
      <w:pPr>
        <w:pStyle w:val="ListParagraph"/>
        <w:spacing w:before="0" w:after="0"/>
        <w:ind w:left="0" w:firstLine="0"/>
        <w:rPr>
          <w:bCs/>
          <w:i/>
          <w:iCs/>
          <w:sz w:val="26"/>
          <w:szCs w:val="26"/>
        </w:rPr>
      </w:pPr>
      <w:r w:rsidRPr="00676B82">
        <w:rPr>
          <w:bCs/>
          <w:i/>
          <w:iCs/>
          <w:sz w:val="26"/>
          <w:szCs w:val="26"/>
        </w:rPr>
        <w:t>2.4</w:t>
      </w:r>
      <w:r w:rsidR="00CD5FB1" w:rsidRPr="00676B82">
        <w:rPr>
          <w:bCs/>
          <w:i/>
          <w:iCs/>
          <w:sz w:val="26"/>
          <w:szCs w:val="26"/>
        </w:rPr>
        <w:t>.2.6.Chỉ số hiệu quả và hiệu quả can thiệp:</w:t>
      </w:r>
    </w:p>
    <w:p w:rsidR="00CD5FB1" w:rsidRPr="00676B82" w:rsidRDefault="00CD5FB1" w:rsidP="00657DB8">
      <w:pPr>
        <w:numPr>
          <w:ilvl w:val="1"/>
          <w:numId w:val="17"/>
        </w:numPr>
        <w:spacing w:before="0" w:after="0"/>
        <w:rPr>
          <w:sz w:val="26"/>
          <w:szCs w:val="26"/>
          <w:lang w:val="pt-BR"/>
        </w:rPr>
      </w:pPr>
      <w:r w:rsidRPr="00676B82">
        <w:rPr>
          <w:sz w:val="26"/>
          <w:szCs w:val="26"/>
          <w:lang w:val="pt-BR"/>
        </w:rPr>
        <w:t xml:space="preserve">Chỉ số hiệu quả: H (%) = |(B- A)|/Bx100; </w:t>
      </w:r>
    </w:p>
    <w:p w:rsidR="00CD5FB1" w:rsidRPr="00676B82" w:rsidRDefault="00CD5FB1" w:rsidP="00676B82">
      <w:pPr>
        <w:spacing w:before="0" w:after="0"/>
        <w:ind w:left="1440" w:firstLine="0"/>
        <w:rPr>
          <w:sz w:val="26"/>
          <w:szCs w:val="26"/>
          <w:lang w:val="pt-BR"/>
        </w:rPr>
      </w:pPr>
      <w:r w:rsidRPr="00676B82">
        <w:rPr>
          <w:sz w:val="26"/>
          <w:szCs w:val="26"/>
          <w:lang w:val="pt-BR"/>
        </w:rPr>
        <w:t>Trong đó: B là tỷ lệ trước can thiệp; A là tỷ lệ sau can thiệp.</w:t>
      </w:r>
    </w:p>
    <w:p w:rsidR="00CD5FB1" w:rsidRPr="00676B82" w:rsidRDefault="00CD5FB1" w:rsidP="00657DB8">
      <w:pPr>
        <w:numPr>
          <w:ilvl w:val="1"/>
          <w:numId w:val="17"/>
        </w:numPr>
        <w:spacing w:before="0" w:after="0"/>
        <w:rPr>
          <w:sz w:val="26"/>
          <w:szCs w:val="26"/>
        </w:rPr>
      </w:pPr>
      <w:r w:rsidRPr="00676B82">
        <w:rPr>
          <w:sz w:val="26"/>
          <w:szCs w:val="26"/>
        </w:rPr>
        <w:t>Hiệu quả can thiệp: HQCT = H</w:t>
      </w:r>
      <w:r w:rsidRPr="00676B82">
        <w:rPr>
          <w:sz w:val="26"/>
          <w:szCs w:val="26"/>
          <w:vertAlign w:val="subscript"/>
        </w:rPr>
        <w:t>1</w:t>
      </w:r>
      <w:r w:rsidRPr="00676B82">
        <w:rPr>
          <w:sz w:val="26"/>
          <w:szCs w:val="26"/>
        </w:rPr>
        <w:t xml:space="preserve"> - H</w:t>
      </w:r>
      <w:r w:rsidRPr="00676B82">
        <w:rPr>
          <w:sz w:val="26"/>
          <w:szCs w:val="26"/>
          <w:vertAlign w:val="subscript"/>
        </w:rPr>
        <w:t>2</w:t>
      </w:r>
      <w:r w:rsidRPr="00676B82">
        <w:rPr>
          <w:sz w:val="26"/>
          <w:szCs w:val="26"/>
        </w:rPr>
        <w:t>.</w:t>
      </w:r>
    </w:p>
    <w:p w:rsidR="00E12583" w:rsidRDefault="00CD5FB1" w:rsidP="00657DB8">
      <w:pPr>
        <w:numPr>
          <w:ilvl w:val="1"/>
          <w:numId w:val="17"/>
        </w:numPr>
        <w:spacing w:before="0" w:after="0"/>
        <w:rPr>
          <w:sz w:val="26"/>
          <w:szCs w:val="26"/>
        </w:rPr>
      </w:pPr>
      <w:r w:rsidRPr="00676B82">
        <w:rPr>
          <w:sz w:val="26"/>
          <w:szCs w:val="26"/>
        </w:rPr>
        <w:t>Trong đó: H</w:t>
      </w:r>
      <w:r w:rsidRPr="00676B82">
        <w:rPr>
          <w:sz w:val="26"/>
          <w:szCs w:val="26"/>
          <w:vertAlign w:val="subscript"/>
        </w:rPr>
        <w:t>1</w:t>
      </w:r>
      <w:r w:rsidRPr="00676B82">
        <w:rPr>
          <w:sz w:val="26"/>
          <w:szCs w:val="26"/>
        </w:rPr>
        <w:t xml:space="preserve"> là chỉ số hiệu quả của nhóm can thiệp; H</w:t>
      </w:r>
      <w:r w:rsidRPr="00676B82">
        <w:rPr>
          <w:sz w:val="26"/>
          <w:szCs w:val="26"/>
          <w:vertAlign w:val="subscript"/>
        </w:rPr>
        <w:t>2</w:t>
      </w:r>
      <w:r w:rsidRPr="00676B82">
        <w:rPr>
          <w:sz w:val="26"/>
          <w:szCs w:val="26"/>
        </w:rPr>
        <w:t xml:space="preserve"> là của nhóm đối chứng.</w:t>
      </w:r>
    </w:p>
    <w:p w:rsidR="00885BB8" w:rsidRPr="00676B82" w:rsidRDefault="00885BB8" w:rsidP="000A73B8">
      <w:pPr>
        <w:spacing w:before="0" w:after="0"/>
        <w:ind w:firstLine="0"/>
        <w:rPr>
          <w:sz w:val="26"/>
          <w:szCs w:val="26"/>
        </w:rPr>
      </w:pPr>
    </w:p>
    <w:p w:rsidR="00314A95" w:rsidRPr="00676B82" w:rsidRDefault="006266E8" w:rsidP="00657DB8">
      <w:pPr>
        <w:pStyle w:val="Heading2"/>
        <w:numPr>
          <w:ilvl w:val="1"/>
          <w:numId w:val="25"/>
        </w:numPr>
        <w:ind w:left="567" w:hanging="567"/>
      </w:pPr>
      <w:bookmarkStart w:id="230" w:name="_Toc471244669"/>
      <w:r w:rsidRPr="00676B82">
        <w:t>Thực hiện, kiểm tra và g</w:t>
      </w:r>
      <w:r w:rsidR="00314A95" w:rsidRPr="00676B82">
        <w:t>iám sát</w:t>
      </w:r>
      <w:bookmarkEnd w:id="230"/>
    </w:p>
    <w:p w:rsidR="00314A95" w:rsidRPr="00676B82" w:rsidRDefault="00314A95" w:rsidP="00676B82">
      <w:pPr>
        <w:numPr>
          <w:ilvl w:val="0"/>
          <w:numId w:val="2"/>
        </w:numPr>
        <w:tabs>
          <w:tab w:val="num" w:pos="360"/>
        </w:tabs>
        <w:spacing w:before="0" w:after="0"/>
        <w:rPr>
          <w:sz w:val="26"/>
          <w:szCs w:val="26"/>
        </w:rPr>
      </w:pPr>
      <w:r w:rsidRPr="00676B82">
        <w:rPr>
          <w:sz w:val="26"/>
          <w:szCs w:val="26"/>
        </w:rPr>
        <w:t xml:space="preserve">Hàng ngày các </w:t>
      </w:r>
      <w:r w:rsidR="00F74944" w:rsidRPr="00676B82">
        <w:rPr>
          <w:sz w:val="26"/>
          <w:szCs w:val="26"/>
        </w:rPr>
        <w:t>Cộng tác viên</w:t>
      </w:r>
      <w:r w:rsidRPr="00676B82">
        <w:rPr>
          <w:sz w:val="26"/>
          <w:szCs w:val="26"/>
        </w:rPr>
        <w:t xml:space="preserve"> và 2 cô giáo ở trường mầm non </w:t>
      </w:r>
      <w:r w:rsidR="0052435F" w:rsidRPr="00676B82">
        <w:rPr>
          <w:sz w:val="26"/>
          <w:szCs w:val="26"/>
        </w:rPr>
        <w:t xml:space="preserve">cùng với 2 </w:t>
      </w:r>
      <w:r w:rsidR="0052435F" w:rsidRPr="00676B82">
        <w:rPr>
          <w:sz w:val="26"/>
          <w:szCs w:val="26"/>
          <w:lang w:val="vi-VN"/>
        </w:rPr>
        <w:t xml:space="preserve">– 3 </w:t>
      </w:r>
      <w:r w:rsidR="0052435F" w:rsidRPr="00676B82">
        <w:rPr>
          <w:sz w:val="26"/>
          <w:szCs w:val="26"/>
        </w:rPr>
        <w:t xml:space="preserve">bà mẹ </w:t>
      </w:r>
      <w:r w:rsidRPr="00676B82">
        <w:rPr>
          <w:sz w:val="26"/>
          <w:szCs w:val="26"/>
        </w:rPr>
        <w:t>(các bà mẹ s</w:t>
      </w:r>
      <w:r w:rsidR="00D354AD" w:rsidRPr="00676B82">
        <w:rPr>
          <w:sz w:val="26"/>
          <w:szCs w:val="26"/>
        </w:rPr>
        <w:t>ẽ thay phiên nhau) thực hiện chế biến</w:t>
      </w:r>
      <w:r w:rsidRPr="00676B82">
        <w:rPr>
          <w:sz w:val="26"/>
          <w:szCs w:val="26"/>
        </w:rPr>
        <w:t xml:space="preserve"> bữa ăn dinh dưỡng cho trẻ theo thực đơn đã được nghiên cứu viên xây dựng</w:t>
      </w:r>
      <w:r w:rsidR="0052435F" w:rsidRPr="00676B82">
        <w:rPr>
          <w:sz w:val="26"/>
          <w:szCs w:val="26"/>
        </w:rPr>
        <w:t>. C</w:t>
      </w:r>
      <w:r w:rsidRPr="00676B82">
        <w:rPr>
          <w:sz w:val="26"/>
          <w:szCs w:val="26"/>
        </w:rPr>
        <w:t xml:space="preserve">ác bà mẹ đưa trẻ </w:t>
      </w:r>
      <w:r w:rsidR="002174DE" w:rsidRPr="00676B82">
        <w:rPr>
          <w:sz w:val="26"/>
          <w:szCs w:val="26"/>
        </w:rPr>
        <w:t xml:space="preserve">tham gia nghiên cứu </w:t>
      </w:r>
      <w:r w:rsidRPr="00676B82">
        <w:rPr>
          <w:sz w:val="26"/>
          <w:szCs w:val="26"/>
        </w:rPr>
        <w:t>đến lớp mầm non nghe hướng dẫn về cách chế biến theo thực đơn đó và cho trẻ ăn</w:t>
      </w:r>
      <w:r w:rsidR="002174DE" w:rsidRPr="00676B82">
        <w:rPr>
          <w:sz w:val="26"/>
          <w:szCs w:val="26"/>
        </w:rPr>
        <w:t xml:space="preserve"> vào bữa trưa</w:t>
      </w:r>
      <w:r w:rsidR="00E10D00" w:rsidRPr="00676B82">
        <w:rPr>
          <w:sz w:val="26"/>
          <w:szCs w:val="26"/>
        </w:rPr>
        <w:t>.</w:t>
      </w:r>
      <w:r w:rsidR="002174DE" w:rsidRPr="00676B82">
        <w:rPr>
          <w:sz w:val="26"/>
          <w:szCs w:val="26"/>
        </w:rPr>
        <w:t xml:space="preserve"> Giữa buổi chiều, trẻ được cô giáo cho ăn một bữa phụ như mô tả ở phần phương pháp.</w:t>
      </w:r>
    </w:p>
    <w:p w:rsidR="00314A95" w:rsidRPr="00676B82" w:rsidRDefault="00F74944" w:rsidP="00676B82">
      <w:pPr>
        <w:numPr>
          <w:ilvl w:val="0"/>
          <w:numId w:val="2"/>
        </w:numPr>
        <w:tabs>
          <w:tab w:val="num" w:pos="360"/>
        </w:tabs>
        <w:spacing w:before="0" w:after="0"/>
        <w:rPr>
          <w:sz w:val="26"/>
          <w:szCs w:val="26"/>
        </w:rPr>
      </w:pPr>
      <w:r w:rsidRPr="00676B82">
        <w:rPr>
          <w:sz w:val="26"/>
          <w:szCs w:val="26"/>
        </w:rPr>
        <w:t>Cộng tác viên</w:t>
      </w:r>
      <w:r w:rsidR="00314A95" w:rsidRPr="00676B82">
        <w:rPr>
          <w:sz w:val="26"/>
          <w:szCs w:val="26"/>
        </w:rPr>
        <w:t xml:space="preserve">, cô giáo và bà mẹ theo dõi việc ăn hết xuất ăn </w:t>
      </w:r>
      <w:r w:rsidR="003B0235" w:rsidRPr="00676B82">
        <w:rPr>
          <w:sz w:val="26"/>
          <w:szCs w:val="26"/>
          <w:lang w:val="vi-VN"/>
        </w:rPr>
        <w:t xml:space="preserve">hàng ngày </w:t>
      </w:r>
      <w:r w:rsidR="00314A95" w:rsidRPr="00676B82">
        <w:rPr>
          <w:sz w:val="26"/>
          <w:szCs w:val="26"/>
        </w:rPr>
        <w:t>của trẻ và tình trạn</w:t>
      </w:r>
      <w:r w:rsidR="00E10D00" w:rsidRPr="00676B82">
        <w:rPr>
          <w:sz w:val="26"/>
          <w:szCs w:val="26"/>
        </w:rPr>
        <w:t xml:space="preserve">g sức khỏe và bệnh tật của trẻ, </w:t>
      </w:r>
      <w:r w:rsidR="00314A95" w:rsidRPr="00676B82">
        <w:rPr>
          <w:sz w:val="26"/>
          <w:szCs w:val="26"/>
        </w:rPr>
        <w:t>đặc biệt là bệnh tiêu chảy</w:t>
      </w:r>
      <w:r w:rsidR="00E10D00" w:rsidRPr="00676B82">
        <w:rPr>
          <w:sz w:val="26"/>
          <w:szCs w:val="26"/>
        </w:rPr>
        <w:t xml:space="preserve"> và nhiễm khuẩn hô hấp cấp tính. </w:t>
      </w:r>
      <w:r w:rsidR="00314A95" w:rsidRPr="00676B82">
        <w:rPr>
          <w:sz w:val="26"/>
          <w:szCs w:val="26"/>
        </w:rPr>
        <w:t xml:space="preserve">Hàng tuần có sự kiểm tra của Nghiên cứu viên và </w:t>
      </w:r>
      <w:r w:rsidRPr="00676B82">
        <w:rPr>
          <w:sz w:val="26"/>
          <w:szCs w:val="26"/>
        </w:rPr>
        <w:t>Cộng tác viên</w:t>
      </w:r>
      <w:r w:rsidR="008E5C62" w:rsidRPr="00676B82">
        <w:rPr>
          <w:sz w:val="26"/>
          <w:szCs w:val="26"/>
        </w:rPr>
        <w:t>địa phương</w:t>
      </w:r>
      <w:r w:rsidR="00D354AD" w:rsidRPr="00676B82">
        <w:rPr>
          <w:sz w:val="26"/>
          <w:szCs w:val="26"/>
        </w:rPr>
        <w:t xml:space="preserve"> (</w:t>
      </w:r>
      <w:r w:rsidR="00BC7D9C" w:rsidRPr="00676B82">
        <w:rPr>
          <w:sz w:val="26"/>
          <w:szCs w:val="26"/>
        </w:rPr>
        <w:t xml:space="preserve">bao gồm 3 nhân viên dự án y tế Tổ chức Tầm nhìn Thế giới, 2 cán bộ y tế của TTYT huyện và 4 cán bộ của Trạm y tế xã, là những người </w:t>
      </w:r>
      <w:r w:rsidR="00D354AD" w:rsidRPr="00676B82">
        <w:rPr>
          <w:sz w:val="26"/>
          <w:szCs w:val="26"/>
        </w:rPr>
        <w:t>được tuyển chọn</w:t>
      </w:r>
      <w:r w:rsidR="009D0A05" w:rsidRPr="00676B82">
        <w:rPr>
          <w:sz w:val="26"/>
          <w:szCs w:val="26"/>
        </w:rPr>
        <w:t xml:space="preserve"> từ đội ngũ các bác sỹ, thạc sỹ y tế công cộng, cử nhân điều dưỡng, cử nh</w:t>
      </w:r>
      <w:r w:rsidR="00BC7D9C" w:rsidRPr="00676B82">
        <w:rPr>
          <w:sz w:val="26"/>
          <w:szCs w:val="26"/>
        </w:rPr>
        <w:t>ân y tế cộng cộng, y sỹ sản nhi và đã được tập huấn để tham gia nghiên cứu</w:t>
      </w:r>
      <w:r w:rsidR="00314A95" w:rsidRPr="00676B82">
        <w:rPr>
          <w:sz w:val="26"/>
          <w:szCs w:val="26"/>
        </w:rPr>
        <w:t>)</w:t>
      </w:r>
      <w:r w:rsidR="008E5C62" w:rsidRPr="00676B82">
        <w:rPr>
          <w:sz w:val="26"/>
          <w:szCs w:val="26"/>
        </w:rPr>
        <w:t>, có</w:t>
      </w:r>
      <w:r w:rsidR="00314A95" w:rsidRPr="00676B82">
        <w:rPr>
          <w:sz w:val="26"/>
          <w:szCs w:val="26"/>
        </w:rPr>
        <w:t xml:space="preserve"> ghi chép việc ăn uống và bệnh tật của trẻ</w:t>
      </w:r>
      <w:r w:rsidR="00156AD0" w:rsidRPr="00676B82">
        <w:rPr>
          <w:sz w:val="26"/>
          <w:szCs w:val="26"/>
        </w:rPr>
        <w:t xml:space="preserve"> (Phụ lục 6,7</w:t>
      </w:r>
      <w:r w:rsidR="00E10D00" w:rsidRPr="00676B82">
        <w:rPr>
          <w:sz w:val="26"/>
          <w:szCs w:val="26"/>
        </w:rPr>
        <w:t>).</w:t>
      </w:r>
    </w:p>
    <w:p w:rsidR="005853AC" w:rsidRPr="00676B82" w:rsidRDefault="00314A95" w:rsidP="00676B82">
      <w:pPr>
        <w:numPr>
          <w:ilvl w:val="0"/>
          <w:numId w:val="2"/>
        </w:numPr>
        <w:tabs>
          <w:tab w:val="num" w:pos="360"/>
        </w:tabs>
        <w:spacing w:before="0" w:after="0"/>
        <w:rPr>
          <w:sz w:val="26"/>
          <w:szCs w:val="26"/>
        </w:rPr>
      </w:pPr>
      <w:r w:rsidRPr="00676B82">
        <w:rPr>
          <w:sz w:val="26"/>
          <w:szCs w:val="26"/>
        </w:rPr>
        <w:t xml:space="preserve">Trong trường hợp thông tin giữa </w:t>
      </w:r>
      <w:r w:rsidR="00DB7DBE" w:rsidRPr="00676B82">
        <w:rPr>
          <w:sz w:val="26"/>
          <w:szCs w:val="26"/>
        </w:rPr>
        <w:t>Nghiên cứu viên</w:t>
      </w:r>
      <w:r w:rsidRPr="00676B82">
        <w:rPr>
          <w:sz w:val="26"/>
          <w:szCs w:val="26"/>
        </w:rPr>
        <w:t xml:space="preserve">, </w:t>
      </w:r>
      <w:r w:rsidR="00F74944" w:rsidRPr="00676B82">
        <w:rPr>
          <w:sz w:val="26"/>
          <w:szCs w:val="26"/>
        </w:rPr>
        <w:t>Cộng tác viên</w:t>
      </w:r>
      <w:r w:rsidR="00D354AD" w:rsidRPr="00676B82">
        <w:rPr>
          <w:sz w:val="26"/>
          <w:szCs w:val="26"/>
        </w:rPr>
        <w:t xml:space="preserve"> và giáo viên mầm non</w:t>
      </w:r>
      <w:r w:rsidR="003B0235" w:rsidRPr="00676B82">
        <w:rPr>
          <w:sz w:val="26"/>
          <w:szCs w:val="26"/>
        </w:rPr>
        <w:t xml:space="preserve"> không trùng nhau </w:t>
      </w:r>
      <w:r w:rsidR="003B0235" w:rsidRPr="00676B82">
        <w:rPr>
          <w:sz w:val="26"/>
          <w:szCs w:val="26"/>
          <w:lang w:val="vi-VN"/>
        </w:rPr>
        <w:t>đã</w:t>
      </w:r>
      <w:r w:rsidRPr="00676B82">
        <w:rPr>
          <w:sz w:val="26"/>
          <w:szCs w:val="26"/>
        </w:rPr>
        <w:t xml:space="preserve"> có sự gặp mặt giữa </w:t>
      </w:r>
      <w:r w:rsidR="00DB7DBE" w:rsidRPr="00676B82">
        <w:rPr>
          <w:sz w:val="26"/>
          <w:szCs w:val="26"/>
        </w:rPr>
        <w:t>Nghiên cứu viên</w:t>
      </w:r>
      <w:r w:rsidRPr="00676B82">
        <w:rPr>
          <w:sz w:val="26"/>
          <w:szCs w:val="26"/>
        </w:rPr>
        <w:t xml:space="preserve">, </w:t>
      </w:r>
      <w:r w:rsidR="00F74944" w:rsidRPr="00676B82">
        <w:rPr>
          <w:sz w:val="26"/>
          <w:szCs w:val="26"/>
        </w:rPr>
        <w:t>Cộng tác viên</w:t>
      </w:r>
      <w:r w:rsidRPr="00676B82">
        <w:rPr>
          <w:sz w:val="26"/>
          <w:szCs w:val="26"/>
        </w:rPr>
        <w:t xml:space="preserve"> và đối tượng nghiên cứu để kiểm tra lại thông tin</w:t>
      </w:r>
      <w:r w:rsidR="00D354AD" w:rsidRPr="00676B82">
        <w:rPr>
          <w:sz w:val="26"/>
          <w:szCs w:val="26"/>
        </w:rPr>
        <w:t>.</w:t>
      </w:r>
    </w:p>
    <w:p w:rsidR="00BC7D9C" w:rsidRPr="00676B82" w:rsidRDefault="00BC7D9C" w:rsidP="00676B82">
      <w:pPr>
        <w:spacing w:before="0" w:after="0"/>
        <w:ind w:left="720" w:firstLine="0"/>
        <w:rPr>
          <w:sz w:val="26"/>
          <w:szCs w:val="26"/>
        </w:rPr>
      </w:pPr>
    </w:p>
    <w:p w:rsidR="00776187" w:rsidRPr="00676B82" w:rsidRDefault="00D34BFE" w:rsidP="00657DB8">
      <w:pPr>
        <w:pStyle w:val="Heading2"/>
        <w:numPr>
          <w:ilvl w:val="1"/>
          <w:numId w:val="25"/>
        </w:numPr>
      </w:pPr>
      <w:bookmarkStart w:id="231" w:name="_Toc471244670"/>
      <w:r w:rsidRPr="00676B82">
        <w:t>Xử lý và phân tích số liệu</w:t>
      </w:r>
      <w:bookmarkEnd w:id="231"/>
    </w:p>
    <w:p w:rsidR="00FC5BC4" w:rsidRPr="00676B82" w:rsidRDefault="00DC5598" w:rsidP="00676B82">
      <w:pPr>
        <w:spacing w:before="0" w:after="0"/>
        <w:rPr>
          <w:sz w:val="26"/>
          <w:szCs w:val="26"/>
        </w:rPr>
      </w:pPr>
      <w:r w:rsidRPr="00676B82">
        <w:rPr>
          <w:sz w:val="26"/>
          <w:szCs w:val="26"/>
        </w:rPr>
        <w:t xml:space="preserve">Các phiếu điều tra định lượng, sau khi thu thập đều được làm sạch trước khi nhập vào máy tính bằng phần mềm Epi DATA. </w:t>
      </w:r>
      <w:r w:rsidRPr="00676B82">
        <w:rPr>
          <w:sz w:val="26"/>
          <w:szCs w:val="26"/>
          <w:lang w:val="vi-VN"/>
        </w:rPr>
        <w:t>S</w:t>
      </w:r>
      <w:r w:rsidRPr="00676B82">
        <w:rPr>
          <w:sz w:val="26"/>
          <w:szCs w:val="26"/>
        </w:rPr>
        <w:t xml:space="preserve">ố liệu </w:t>
      </w:r>
      <w:r w:rsidRPr="00676B82">
        <w:rPr>
          <w:sz w:val="26"/>
          <w:szCs w:val="26"/>
          <w:lang w:val="vi-VN"/>
        </w:rPr>
        <w:t>được p</w:t>
      </w:r>
      <w:r w:rsidRPr="00676B82">
        <w:rPr>
          <w:sz w:val="26"/>
          <w:szCs w:val="26"/>
        </w:rPr>
        <w:t>hân tích bằng phần mềm SPSS 18.0. và Stata 12.0.</w:t>
      </w:r>
    </w:p>
    <w:p w:rsidR="00DC5598" w:rsidRPr="00676B82" w:rsidRDefault="00DC5598" w:rsidP="00676B82">
      <w:pPr>
        <w:spacing w:before="0" w:after="0"/>
        <w:rPr>
          <w:sz w:val="26"/>
          <w:szCs w:val="26"/>
        </w:rPr>
      </w:pPr>
      <w:r w:rsidRPr="00676B82">
        <w:rPr>
          <w:b/>
          <w:i/>
          <w:sz w:val="26"/>
          <w:szCs w:val="26"/>
        </w:rPr>
        <w:t>Phân tích mô tả</w:t>
      </w:r>
      <w:r w:rsidRPr="00676B82">
        <w:rPr>
          <w:b/>
          <w:sz w:val="26"/>
          <w:szCs w:val="26"/>
        </w:rPr>
        <w:t>:</w:t>
      </w:r>
      <w:r w:rsidRPr="00676B82">
        <w:rPr>
          <w:sz w:val="26"/>
          <w:szCs w:val="26"/>
        </w:rPr>
        <w:t xml:space="preserve"> thể hiện tần suất của các biến chỉ số t</w:t>
      </w:r>
      <w:r w:rsidR="00CB53D3" w:rsidRPr="00676B82">
        <w:rPr>
          <w:sz w:val="26"/>
          <w:szCs w:val="26"/>
        </w:rPr>
        <w:t>rong nghiên cứu và giá trị</w:t>
      </w:r>
      <w:r w:rsidRPr="00676B82">
        <w:rPr>
          <w:sz w:val="26"/>
          <w:szCs w:val="26"/>
        </w:rPr>
        <w:t xml:space="preserve"> của các biến liên tục. Phân tích thống kê mô tả (Trung bình</w:t>
      </w:r>
      <w:r w:rsidR="00A54520" w:rsidRPr="00676B82">
        <w:rPr>
          <w:sz w:val="26"/>
          <w:szCs w:val="26"/>
        </w:rPr>
        <w:t>)</w:t>
      </w:r>
      <w:r w:rsidRPr="00676B82">
        <w:rPr>
          <w:sz w:val="26"/>
          <w:szCs w:val="26"/>
        </w:rPr>
        <w:t>, độ lệch chuẩn (SD), Sai số chuẩn (SE), khoảng tin cậy 95% (CI</w:t>
      </w:r>
      <w:r w:rsidR="001314A8" w:rsidRPr="00676B82">
        <w:rPr>
          <w:sz w:val="26"/>
          <w:szCs w:val="26"/>
        </w:rPr>
        <w:t>95%</w:t>
      </w:r>
      <w:r w:rsidRPr="00676B82">
        <w:rPr>
          <w:sz w:val="26"/>
          <w:szCs w:val="26"/>
        </w:rPr>
        <w:t>), test χ2 để so sánh tỷ lệ, và test t dùng để so sánh giữa các giá tr</w:t>
      </w:r>
      <w:r w:rsidR="00B40323" w:rsidRPr="00676B82">
        <w:rPr>
          <w:sz w:val="26"/>
          <w:szCs w:val="26"/>
        </w:rPr>
        <w:t>ị trung bình có phân phối chuẩn.</w:t>
      </w:r>
    </w:p>
    <w:p w:rsidR="00DC5598" w:rsidRPr="00676B82" w:rsidRDefault="00DC5598" w:rsidP="00676B82">
      <w:pPr>
        <w:spacing w:before="0" w:after="0"/>
        <w:rPr>
          <w:sz w:val="26"/>
          <w:szCs w:val="26"/>
        </w:rPr>
      </w:pPr>
      <w:r w:rsidRPr="00676B82">
        <w:rPr>
          <w:b/>
          <w:i/>
          <w:sz w:val="26"/>
          <w:szCs w:val="26"/>
        </w:rPr>
        <w:t>Phân tích đơn biến:</w:t>
      </w:r>
      <w:r w:rsidRPr="00676B82">
        <w:rPr>
          <w:sz w:val="26"/>
          <w:szCs w:val="26"/>
        </w:rPr>
        <w:t xml:space="preserve"> Sử dụng các</w:t>
      </w:r>
      <w:r w:rsidR="00A54520" w:rsidRPr="00676B82">
        <w:rPr>
          <w:sz w:val="26"/>
          <w:szCs w:val="26"/>
        </w:rPr>
        <w:t xml:space="preserve"> thuật toán thống kê: tính tỷ suất</w:t>
      </w:r>
      <w:r w:rsidRPr="00676B82">
        <w:rPr>
          <w:sz w:val="26"/>
          <w:szCs w:val="26"/>
        </w:rPr>
        <w:t xml:space="preserve"> chênh OR để xác định độ mạnh của sự kết hợp. </w:t>
      </w:r>
    </w:p>
    <w:p w:rsidR="00DC5598" w:rsidRPr="00676B82" w:rsidRDefault="00DC5598" w:rsidP="00676B82">
      <w:pPr>
        <w:spacing w:before="0" w:after="0"/>
        <w:rPr>
          <w:sz w:val="26"/>
          <w:szCs w:val="26"/>
        </w:rPr>
      </w:pPr>
      <w:r w:rsidRPr="00676B82">
        <w:rPr>
          <w:b/>
          <w:i/>
          <w:sz w:val="26"/>
          <w:szCs w:val="26"/>
        </w:rPr>
        <w:t>Phần phân tích đa biến:</w:t>
      </w:r>
      <w:r w:rsidRPr="00676B82">
        <w:rPr>
          <w:sz w:val="26"/>
          <w:szCs w:val="26"/>
        </w:rPr>
        <w:t xml:space="preserve"> Dựa trên kết quả phân tích đơn biến, đưa các biến có mối liên quan với tình trạng SDD thấp còi trẻ em vào mô hình hồi quy đa tầng và đa biến để kiểm soát các yếu tố nhiễu. Phương pháp mô hình phân tích đa tầng (multilevel or hierarchically) được áp dụng trong nghiên cứu này nhằm khai thác tối đa các yếu tố có ảnh hưởng đến tình trạng dinh dưỡng của trẻ.</w:t>
      </w:r>
    </w:p>
    <w:p w:rsidR="00FC5BC4" w:rsidRPr="00676B82" w:rsidRDefault="00EB48AE" w:rsidP="00676B82">
      <w:pPr>
        <w:spacing w:before="0" w:after="0"/>
        <w:rPr>
          <w:sz w:val="26"/>
          <w:szCs w:val="26"/>
        </w:rPr>
      </w:pPr>
      <w:r w:rsidRPr="00676B82">
        <w:rPr>
          <w:b/>
          <w:i/>
          <w:sz w:val="26"/>
          <w:szCs w:val="26"/>
        </w:rPr>
        <w:t>Phương pháp phân tích để đánh giá hiệu quả can thiệp:</w:t>
      </w:r>
      <w:r w:rsidRPr="00676B82">
        <w:rPr>
          <w:sz w:val="26"/>
          <w:szCs w:val="26"/>
        </w:rPr>
        <w:t xml:space="preserve"> Kết quả về cân nặng, chiều cao trung bình, mức tăng cân, các chỉ số sinh hóa được trình bày với giá trị trung bình và độ lệch chuẩn. Hiệu quả can thiệp được tính bằng tỷ lệ giá trị chênh lệch giữa sau và trước can thiệp của các chỉ số cân nặng và chiều cao của từng nhóm, tỷ lệ suy dinh dưỡng. </w:t>
      </w:r>
      <w:r w:rsidR="002236E9" w:rsidRPr="00676B82">
        <w:rPr>
          <w:sz w:val="26"/>
          <w:szCs w:val="26"/>
        </w:rPr>
        <w:t xml:space="preserve">Sử dụng t-test để so sánh 2 giá trị trung bình trong trường hợp phân bố chuẩn và Mann - Whitney test để so sánh trường hợp không phân bố chuẩn; sử dụng </w:t>
      </w:r>
      <w:r w:rsidR="002236E9" w:rsidRPr="00676B82">
        <w:rPr>
          <w:sz w:val="26"/>
          <w:szCs w:val="26"/>
        </w:rPr>
        <w:sym w:font="Symbol" w:char="F063"/>
      </w:r>
      <w:r w:rsidR="002236E9" w:rsidRPr="00676B82">
        <w:rPr>
          <w:sz w:val="26"/>
          <w:szCs w:val="26"/>
        </w:rPr>
        <w:t>2 test để so sánh 2 tỷ lệ, tính chỉ số hiệu quả cho từng nhóm và tính hiệu quả can thiệp</w:t>
      </w:r>
      <w:r w:rsidRPr="00676B82">
        <w:rPr>
          <w:sz w:val="26"/>
          <w:szCs w:val="26"/>
        </w:rPr>
        <w:t>.</w:t>
      </w:r>
    </w:p>
    <w:p w:rsidR="00F371A0" w:rsidRPr="00E94732" w:rsidRDefault="00796A20" w:rsidP="00676B82">
      <w:pPr>
        <w:spacing w:before="0" w:after="0"/>
        <w:rPr>
          <w:sz w:val="26"/>
          <w:szCs w:val="26"/>
        </w:rPr>
      </w:pPr>
      <w:r>
        <w:rPr>
          <w:b/>
          <w:i/>
          <w:sz w:val="26"/>
          <w:szCs w:val="26"/>
        </w:rPr>
        <w:t>Xử lý và phân tích thông tin định tính:</w:t>
      </w:r>
      <w:r w:rsidR="00E94732">
        <w:rPr>
          <w:sz w:val="26"/>
          <w:szCs w:val="26"/>
        </w:rPr>
        <w:t xml:space="preserve"> Các thông tin trong các biên bản thảo luận nhóm, phiếu khảo sát thị trường được mã hóa, tổng hợp theo nhóm thông tin cần thu thập, bao gồm: Các loại thực phẩm sẵn có tại địa phương, tập quán sử dụng thực phẩm sẵn có tại địa phương để chế biến bữa ăn cho trẻ dưới 3 tuổi.</w:t>
      </w:r>
    </w:p>
    <w:p w:rsidR="00776187" w:rsidRPr="00676B82" w:rsidRDefault="0059698E" w:rsidP="00657DB8">
      <w:pPr>
        <w:pStyle w:val="Heading2"/>
        <w:numPr>
          <w:ilvl w:val="1"/>
          <w:numId w:val="25"/>
        </w:numPr>
      </w:pPr>
      <w:bookmarkStart w:id="232" w:name="_Toc471244671"/>
      <w:r w:rsidRPr="00676B82">
        <w:t>Các biện pháp khống chế sai số</w:t>
      </w:r>
      <w:r w:rsidR="00B40323" w:rsidRPr="00676B82">
        <w:t>:</w:t>
      </w:r>
      <w:bookmarkEnd w:id="232"/>
    </w:p>
    <w:p w:rsidR="00143671" w:rsidRPr="00676B82" w:rsidRDefault="00143671" w:rsidP="00657DB8">
      <w:pPr>
        <w:pStyle w:val="Heading3"/>
        <w:numPr>
          <w:ilvl w:val="2"/>
          <w:numId w:val="25"/>
        </w:numPr>
      </w:pPr>
      <w:bookmarkStart w:id="233" w:name="_Toc355875942"/>
      <w:bookmarkStart w:id="234" w:name="_Toc471244672"/>
      <w:r w:rsidRPr="00676B82">
        <w:t>Thiết kế công cụ nghiên cứu</w:t>
      </w:r>
      <w:bookmarkEnd w:id="233"/>
      <w:r w:rsidR="00B40323" w:rsidRPr="00676B82">
        <w:t>:</w:t>
      </w:r>
      <w:bookmarkEnd w:id="234"/>
    </w:p>
    <w:p w:rsidR="00143671" w:rsidRPr="00676B82" w:rsidRDefault="002D655E" w:rsidP="00676B82">
      <w:pPr>
        <w:numPr>
          <w:ilvl w:val="0"/>
          <w:numId w:val="2"/>
        </w:numPr>
        <w:spacing w:before="0" w:after="0"/>
        <w:rPr>
          <w:sz w:val="26"/>
          <w:szCs w:val="26"/>
        </w:rPr>
      </w:pPr>
      <w:r w:rsidRPr="00676B82">
        <w:rPr>
          <w:sz w:val="26"/>
          <w:szCs w:val="26"/>
        </w:rPr>
        <w:t xml:space="preserve">Thiết kế nghiên cứu </w:t>
      </w:r>
      <w:r w:rsidR="00143671" w:rsidRPr="00676B82">
        <w:rPr>
          <w:sz w:val="26"/>
          <w:szCs w:val="26"/>
        </w:rPr>
        <w:t>với cỡ mẫu và cá</w:t>
      </w:r>
      <w:r w:rsidR="00E246FC" w:rsidRPr="00676B82">
        <w:rPr>
          <w:sz w:val="26"/>
          <w:szCs w:val="26"/>
        </w:rPr>
        <w:t>ch chọn mẫu chặt chẽ thống nhất</w:t>
      </w:r>
      <w:r w:rsidR="00B40323" w:rsidRPr="00676B82">
        <w:rPr>
          <w:sz w:val="26"/>
          <w:szCs w:val="26"/>
        </w:rPr>
        <w:t xml:space="preserve"> dưới sự hướng dẫn của g</w:t>
      </w:r>
      <w:r w:rsidRPr="00676B82">
        <w:rPr>
          <w:sz w:val="26"/>
          <w:szCs w:val="26"/>
        </w:rPr>
        <w:t>iáo viên hướng dẫn, chuyên gia dịch tễ học.</w:t>
      </w:r>
      <w:r w:rsidR="00143671" w:rsidRPr="00676B82">
        <w:rPr>
          <w:sz w:val="26"/>
          <w:szCs w:val="26"/>
        </w:rPr>
        <w:t xml:space="preserve"> Bộ công cụ được thiết kế rõ ràng, </w:t>
      </w:r>
      <w:r w:rsidR="00E246FC" w:rsidRPr="00676B82">
        <w:rPr>
          <w:sz w:val="26"/>
          <w:szCs w:val="26"/>
        </w:rPr>
        <w:t>dễ hiểu với</w:t>
      </w:r>
      <w:r w:rsidR="00143671" w:rsidRPr="00676B82">
        <w:rPr>
          <w:sz w:val="26"/>
          <w:szCs w:val="26"/>
        </w:rPr>
        <w:t xml:space="preserve"> sự cố vấ</w:t>
      </w:r>
      <w:r w:rsidR="00E246FC" w:rsidRPr="00676B82">
        <w:rPr>
          <w:sz w:val="26"/>
          <w:szCs w:val="26"/>
        </w:rPr>
        <w:t xml:space="preserve">n của các chuyên gia </w:t>
      </w:r>
      <w:r w:rsidR="00143671" w:rsidRPr="00676B82">
        <w:rPr>
          <w:sz w:val="26"/>
          <w:szCs w:val="26"/>
        </w:rPr>
        <w:t>dinh dưỡng</w:t>
      </w:r>
      <w:r w:rsidR="00E246FC" w:rsidRPr="00676B82">
        <w:rPr>
          <w:sz w:val="26"/>
          <w:szCs w:val="26"/>
        </w:rPr>
        <w:t xml:space="preserve"> cộng đồng</w:t>
      </w:r>
      <w:r w:rsidR="00143671" w:rsidRPr="00676B82">
        <w:rPr>
          <w:sz w:val="26"/>
          <w:szCs w:val="26"/>
        </w:rPr>
        <w:t xml:space="preserve"> và </w:t>
      </w:r>
      <w:r w:rsidR="00E246FC" w:rsidRPr="00676B82">
        <w:rPr>
          <w:sz w:val="26"/>
          <w:szCs w:val="26"/>
        </w:rPr>
        <w:t xml:space="preserve">cán bộ </w:t>
      </w:r>
      <w:r w:rsidR="00143671" w:rsidRPr="00676B82">
        <w:rPr>
          <w:sz w:val="26"/>
          <w:szCs w:val="26"/>
        </w:rPr>
        <w:t xml:space="preserve">thống kê. Bộ công cụ được thử </w:t>
      </w:r>
      <w:r w:rsidR="00E246FC" w:rsidRPr="00676B82">
        <w:rPr>
          <w:sz w:val="26"/>
          <w:szCs w:val="26"/>
        </w:rPr>
        <w:t xml:space="preserve">nghiệm </w:t>
      </w:r>
      <w:r w:rsidR="00143671" w:rsidRPr="00676B82">
        <w:rPr>
          <w:sz w:val="26"/>
          <w:szCs w:val="26"/>
        </w:rPr>
        <w:t>tại thực địa trước khi tiến hành điều tra.</w:t>
      </w:r>
    </w:p>
    <w:p w:rsidR="00143671" w:rsidRPr="00676B82" w:rsidRDefault="00143671" w:rsidP="00657DB8">
      <w:pPr>
        <w:pStyle w:val="Heading3"/>
        <w:numPr>
          <w:ilvl w:val="2"/>
          <w:numId w:val="25"/>
        </w:numPr>
      </w:pPr>
      <w:bookmarkStart w:id="235" w:name="_Toc355875943"/>
      <w:bookmarkStart w:id="236" w:name="_Toc471244673"/>
      <w:r w:rsidRPr="00676B82">
        <w:t>Tập huấn và tổ chức thu thập số liệu tại thực địa</w:t>
      </w:r>
      <w:bookmarkEnd w:id="235"/>
      <w:r w:rsidR="00B40323" w:rsidRPr="00676B82">
        <w:t>:</w:t>
      </w:r>
      <w:bookmarkEnd w:id="236"/>
    </w:p>
    <w:p w:rsidR="00143671" w:rsidRPr="00676B82" w:rsidRDefault="00143671" w:rsidP="00676B82">
      <w:pPr>
        <w:numPr>
          <w:ilvl w:val="0"/>
          <w:numId w:val="2"/>
        </w:numPr>
        <w:spacing w:before="0" w:after="0"/>
        <w:rPr>
          <w:sz w:val="26"/>
          <w:szCs w:val="26"/>
        </w:rPr>
      </w:pPr>
      <w:r w:rsidRPr="00676B82">
        <w:rPr>
          <w:sz w:val="26"/>
          <w:szCs w:val="26"/>
        </w:rPr>
        <w:t xml:space="preserve">Điều tra viên là </w:t>
      </w:r>
      <w:r w:rsidR="00B40323" w:rsidRPr="00676B82">
        <w:rPr>
          <w:sz w:val="26"/>
          <w:szCs w:val="26"/>
        </w:rPr>
        <w:t>nghiên cứu viên</w:t>
      </w:r>
      <w:r w:rsidR="00E246FC" w:rsidRPr="00676B82">
        <w:rPr>
          <w:sz w:val="26"/>
          <w:szCs w:val="26"/>
          <w:lang w:val="vi-VN"/>
        </w:rPr>
        <w:t xml:space="preserve">, </w:t>
      </w:r>
      <w:r w:rsidRPr="00676B82">
        <w:rPr>
          <w:sz w:val="26"/>
          <w:szCs w:val="26"/>
        </w:rPr>
        <w:t xml:space="preserve">cán bộ của </w:t>
      </w:r>
      <w:r w:rsidR="00E246FC" w:rsidRPr="00676B82">
        <w:rPr>
          <w:sz w:val="26"/>
          <w:szCs w:val="26"/>
          <w:lang w:val="vi-VN"/>
        </w:rPr>
        <w:t>Tổ chức Tầm Nhìn Thế Giới, TTYT huyện Tiên Lữ, các Trạm y tế các xã nghiên cứu. Giám sát viên là cán bộ Trung tâm đào tạo Viện Dinh dưỡng, cán bộ TTSKSS tỉnh Hưng Yên và cán bộ Tầm Nhìn Thế Giớicó kinh nghiệm nghiên cứu</w:t>
      </w:r>
      <w:r w:rsidRPr="00676B82">
        <w:rPr>
          <w:sz w:val="26"/>
          <w:szCs w:val="26"/>
        </w:rPr>
        <w:t>, được tập huấn kỹ cách thu thập thông tin</w:t>
      </w:r>
      <w:r w:rsidR="00E246FC" w:rsidRPr="00676B82">
        <w:rPr>
          <w:sz w:val="26"/>
          <w:szCs w:val="26"/>
          <w:lang w:val="vi-VN"/>
        </w:rPr>
        <w:t xml:space="preserve"> và </w:t>
      </w:r>
      <w:r w:rsidR="0059698E" w:rsidRPr="00676B82">
        <w:rPr>
          <w:sz w:val="26"/>
          <w:szCs w:val="26"/>
        </w:rPr>
        <w:t xml:space="preserve">giám sát </w:t>
      </w:r>
      <w:r w:rsidR="00E246FC" w:rsidRPr="00676B82">
        <w:rPr>
          <w:sz w:val="26"/>
          <w:szCs w:val="26"/>
          <w:lang w:val="vi-VN"/>
        </w:rPr>
        <w:t>kiểm soát chất lượng thu thập thông tin</w:t>
      </w:r>
      <w:r w:rsidRPr="00676B82">
        <w:rPr>
          <w:sz w:val="26"/>
          <w:szCs w:val="26"/>
        </w:rPr>
        <w:t>.</w:t>
      </w:r>
    </w:p>
    <w:p w:rsidR="00143671" w:rsidRPr="00676B82" w:rsidRDefault="00143671" w:rsidP="00676B82">
      <w:pPr>
        <w:numPr>
          <w:ilvl w:val="0"/>
          <w:numId w:val="2"/>
        </w:numPr>
        <w:spacing w:before="0" w:after="0"/>
        <w:rPr>
          <w:sz w:val="26"/>
          <w:szCs w:val="26"/>
        </w:rPr>
      </w:pPr>
      <w:r w:rsidRPr="00676B82">
        <w:rPr>
          <w:sz w:val="26"/>
          <w:szCs w:val="26"/>
        </w:rPr>
        <w:t>Cơ cấu tổ chức của đội điều tra bao gồm:</w:t>
      </w:r>
    </w:p>
    <w:p w:rsidR="00143671" w:rsidRPr="00676B82" w:rsidRDefault="00C62333" w:rsidP="00676B82">
      <w:pPr>
        <w:spacing w:before="0" w:after="0"/>
        <w:rPr>
          <w:sz w:val="26"/>
          <w:szCs w:val="26"/>
        </w:rPr>
      </w:pPr>
      <w:r w:rsidRPr="00676B82">
        <w:rPr>
          <w:sz w:val="26"/>
          <w:szCs w:val="26"/>
        </w:rPr>
        <w:t xml:space="preserve">+ </w:t>
      </w:r>
      <w:r w:rsidR="00E246FC" w:rsidRPr="00676B82">
        <w:rPr>
          <w:sz w:val="26"/>
          <w:szCs w:val="26"/>
          <w:lang w:val="vi-VN"/>
        </w:rPr>
        <w:t>Đội trưở</w:t>
      </w:r>
      <w:r w:rsidR="00B40323" w:rsidRPr="00676B82">
        <w:rPr>
          <w:sz w:val="26"/>
          <w:szCs w:val="26"/>
          <w:lang w:val="vi-VN"/>
        </w:rPr>
        <w:t xml:space="preserve">ng: </w:t>
      </w:r>
      <w:r w:rsidR="00DB7DBE" w:rsidRPr="00676B82">
        <w:rPr>
          <w:sz w:val="26"/>
          <w:szCs w:val="26"/>
        </w:rPr>
        <w:t>Nghiên cứu viên</w:t>
      </w:r>
      <w:r w:rsidR="00B40323" w:rsidRPr="00676B82">
        <w:rPr>
          <w:sz w:val="26"/>
          <w:szCs w:val="26"/>
        </w:rPr>
        <w:t xml:space="preserve"> chính.</w:t>
      </w:r>
    </w:p>
    <w:p w:rsidR="00E246FC" w:rsidRPr="00676B82" w:rsidRDefault="00C62333" w:rsidP="00676B82">
      <w:pPr>
        <w:spacing w:before="0" w:after="0"/>
        <w:ind w:left="567" w:firstLine="0"/>
        <w:rPr>
          <w:sz w:val="26"/>
          <w:szCs w:val="26"/>
          <w:lang w:val="vi-VN"/>
        </w:rPr>
      </w:pPr>
      <w:r w:rsidRPr="00676B82">
        <w:rPr>
          <w:sz w:val="26"/>
          <w:szCs w:val="26"/>
        </w:rPr>
        <w:t xml:space="preserve">+ </w:t>
      </w:r>
      <w:r w:rsidR="00143671" w:rsidRPr="00676B82">
        <w:rPr>
          <w:sz w:val="26"/>
          <w:szCs w:val="26"/>
          <w:lang w:val="vi-VN"/>
        </w:rPr>
        <w:t>Cán bộ phỏng vấn</w:t>
      </w:r>
      <w:r w:rsidR="00E246FC" w:rsidRPr="00676B82">
        <w:rPr>
          <w:sz w:val="26"/>
          <w:szCs w:val="26"/>
          <w:lang w:val="vi-VN"/>
        </w:rPr>
        <w:t>: Cán bộ TTYT huyện</w:t>
      </w:r>
      <w:r w:rsidR="00B8333A" w:rsidRPr="00676B82">
        <w:rPr>
          <w:sz w:val="26"/>
          <w:szCs w:val="26"/>
          <w:lang w:val="vi-VN"/>
        </w:rPr>
        <w:t>, cán bộ trạm y tế xã</w:t>
      </w:r>
      <w:r w:rsidR="00E246FC" w:rsidRPr="00676B82">
        <w:rPr>
          <w:sz w:val="26"/>
          <w:szCs w:val="26"/>
          <w:lang w:val="vi-VN"/>
        </w:rPr>
        <w:t xml:space="preserve"> v</w:t>
      </w:r>
      <w:r w:rsidR="00B40323" w:rsidRPr="00676B82">
        <w:rPr>
          <w:sz w:val="26"/>
          <w:szCs w:val="26"/>
          <w:lang w:val="vi-VN"/>
        </w:rPr>
        <w:t xml:space="preserve">à cán bộ kỹ thuật </w:t>
      </w:r>
      <w:r w:rsidR="00B40323" w:rsidRPr="00676B82">
        <w:rPr>
          <w:sz w:val="26"/>
          <w:szCs w:val="26"/>
        </w:rPr>
        <w:t xml:space="preserve">của Tổ chức </w:t>
      </w:r>
      <w:r w:rsidR="00B40323" w:rsidRPr="00676B82">
        <w:rPr>
          <w:sz w:val="26"/>
          <w:szCs w:val="26"/>
          <w:lang w:val="vi-VN"/>
        </w:rPr>
        <w:t xml:space="preserve">Tầm </w:t>
      </w:r>
      <w:r w:rsidR="00B40323" w:rsidRPr="00676B82">
        <w:rPr>
          <w:sz w:val="26"/>
          <w:szCs w:val="26"/>
        </w:rPr>
        <w:t>n</w:t>
      </w:r>
      <w:r w:rsidR="00B40323" w:rsidRPr="00676B82">
        <w:rPr>
          <w:sz w:val="26"/>
          <w:szCs w:val="26"/>
          <w:lang w:val="vi-VN"/>
        </w:rPr>
        <w:t xml:space="preserve">hìn Thế </w:t>
      </w:r>
      <w:r w:rsidR="00B40323" w:rsidRPr="00676B82">
        <w:rPr>
          <w:sz w:val="26"/>
          <w:szCs w:val="26"/>
        </w:rPr>
        <w:t>g</w:t>
      </w:r>
      <w:r w:rsidR="00E246FC" w:rsidRPr="00676B82">
        <w:rPr>
          <w:sz w:val="26"/>
          <w:szCs w:val="26"/>
          <w:lang w:val="vi-VN"/>
        </w:rPr>
        <w:t>iới</w:t>
      </w:r>
      <w:r w:rsidR="00B40323" w:rsidRPr="00676B82">
        <w:rPr>
          <w:sz w:val="26"/>
          <w:szCs w:val="26"/>
        </w:rPr>
        <w:t>.</w:t>
      </w:r>
    </w:p>
    <w:p w:rsidR="00143671" w:rsidRPr="00676B82" w:rsidRDefault="00C62333" w:rsidP="00676B82">
      <w:pPr>
        <w:spacing w:before="0" w:after="0"/>
        <w:ind w:left="567" w:firstLine="0"/>
        <w:rPr>
          <w:sz w:val="26"/>
          <w:szCs w:val="26"/>
        </w:rPr>
      </w:pPr>
      <w:r w:rsidRPr="00676B82">
        <w:rPr>
          <w:sz w:val="26"/>
          <w:szCs w:val="26"/>
        </w:rPr>
        <w:t xml:space="preserve">+ </w:t>
      </w:r>
      <w:r w:rsidR="00E246FC" w:rsidRPr="00676B82">
        <w:rPr>
          <w:sz w:val="26"/>
          <w:szCs w:val="26"/>
          <w:lang w:val="vi-VN"/>
        </w:rPr>
        <w:t xml:space="preserve">Cán bộ </w:t>
      </w:r>
      <w:r w:rsidR="00143671" w:rsidRPr="00676B82">
        <w:rPr>
          <w:sz w:val="26"/>
          <w:szCs w:val="26"/>
          <w:lang w:val="vi-VN"/>
        </w:rPr>
        <w:t xml:space="preserve">đo </w:t>
      </w:r>
      <w:r w:rsidR="00E246FC" w:rsidRPr="00676B82">
        <w:rPr>
          <w:sz w:val="26"/>
          <w:szCs w:val="26"/>
          <w:lang w:val="vi-VN"/>
        </w:rPr>
        <w:t>các chỉ số nhân trắc: Nghiên cứu viên chính kết hợp vớ</w:t>
      </w:r>
      <w:r w:rsidR="00B40323" w:rsidRPr="00676B82">
        <w:rPr>
          <w:sz w:val="26"/>
          <w:szCs w:val="26"/>
          <w:lang w:val="vi-VN"/>
        </w:rPr>
        <w:t xml:space="preserve">i cán bộ kỹ thuật </w:t>
      </w:r>
      <w:r w:rsidR="00B40323" w:rsidRPr="00676B82">
        <w:rPr>
          <w:sz w:val="26"/>
          <w:szCs w:val="26"/>
        </w:rPr>
        <w:t xml:space="preserve">của Tổ chức </w:t>
      </w:r>
      <w:r w:rsidR="00B40323" w:rsidRPr="00676B82">
        <w:rPr>
          <w:sz w:val="26"/>
          <w:szCs w:val="26"/>
          <w:lang w:val="vi-VN"/>
        </w:rPr>
        <w:t xml:space="preserve">Tầm </w:t>
      </w:r>
      <w:r w:rsidR="00B40323" w:rsidRPr="00676B82">
        <w:rPr>
          <w:sz w:val="26"/>
          <w:szCs w:val="26"/>
        </w:rPr>
        <w:t>n</w:t>
      </w:r>
      <w:r w:rsidR="00B40323" w:rsidRPr="00676B82">
        <w:rPr>
          <w:sz w:val="26"/>
          <w:szCs w:val="26"/>
          <w:lang w:val="vi-VN"/>
        </w:rPr>
        <w:t xml:space="preserve">hìn Thế </w:t>
      </w:r>
      <w:r w:rsidR="00B40323" w:rsidRPr="00676B82">
        <w:rPr>
          <w:sz w:val="26"/>
          <w:szCs w:val="26"/>
        </w:rPr>
        <w:t>g</w:t>
      </w:r>
      <w:r w:rsidR="00E246FC" w:rsidRPr="00676B82">
        <w:rPr>
          <w:sz w:val="26"/>
          <w:szCs w:val="26"/>
          <w:lang w:val="vi-VN"/>
        </w:rPr>
        <w:t>iới</w:t>
      </w:r>
      <w:r w:rsidR="00B8333A" w:rsidRPr="00676B82">
        <w:rPr>
          <w:sz w:val="26"/>
          <w:szCs w:val="26"/>
          <w:lang w:val="vi-VN"/>
        </w:rPr>
        <w:t xml:space="preserve"> trực tiếp đo </w:t>
      </w:r>
      <w:r w:rsidR="0084623D">
        <w:rPr>
          <w:sz w:val="26"/>
          <w:szCs w:val="26"/>
        </w:rPr>
        <w:t xml:space="preserve">các chỉ số trước và sau khi can thiệp </w:t>
      </w:r>
      <w:r w:rsidR="00B8333A" w:rsidRPr="00676B82">
        <w:rPr>
          <w:sz w:val="26"/>
          <w:szCs w:val="26"/>
          <w:lang w:val="vi-VN"/>
        </w:rPr>
        <w:t>với sự trợ giúp khâu tổ chức của các cán bộ các trạm y tế</w:t>
      </w:r>
      <w:r w:rsidR="00B40323" w:rsidRPr="00676B82">
        <w:rPr>
          <w:sz w:val="26"/>
          <w:szCs w:val="26"/>
        </w:rPr>
        <w:t>.</w:t>
      </w:r>
    </w:p>
    <w:p w:rsidR="00143671" w:rsidRPr="00676B82" w:rsidRDefault="00C62333" w:rsidP="00676B82">
      <w:pPr>
        <w:spacing w:before="0" w:after="0"/>
        <w:ind w:left="567" w:firstLine="0"/>
        <w:rPr>
          <w:sz w:val="26"/>
          <w:szCs w:val="26"/>
          <w:lang w:val="vi-VN"/>
        </w:rPr>
      </w:pPr>
      <w:r w:rsidRPr="00676B82">
        <w:rPr>
          <w:sz w:val="26"/>
          <w:szCs w:val="26"/>
        </w:rPr>
        <w:t xml:space="preserve">+ </w:t>
      </w:r>
      <w:r w:rsidR="00143671" w:rsidRPr="00676B82">
        <w:rPr>
          <w:sz w:val="26"/>
          <w:szCs w:val="26"/>
          <w:lang w:val="vi-VN"/>
        </w:rPr>
        <w:t xml:space="preserve">Kỹ thuật viên </w:t>
      </w:r>
      <w:r w:rsidR="00E246FC" w:rsidRPr="00676B82">
        <w:rPr>
          <w:sz w:val="26"/>
          <w:szCs w:val="26"/>
          <w:lang w:val="vi-VN"/>
        </w:rPr>
        <w:t xml:space="preserve">lấy máu xét nghiệm: </w:t>
      </w:r>
      <w:r w:rsidR="004C2073" w:rsidRPr="00676B82">
        <w:rPr>
          <w:sz w:val="26"/>
          <w:szCs w:val="26"/>
          <w:lang w:val="vi-VN"/>
        </w:rPr>
        <w:t xml:space="preserve">2 </w:t>
      </w:r>
      <w:r w:rsidR="00F74944" w:rsidRPr="00676B82">
        <w:rPr>
          <w:sz w:val="26"/>
          <w:szCs w:val="26"/>
        </w:rPr>
        <w:t>Kỹ thuật viên</w:t>
      </w:r>
      <w:r w:rsidR="0041234E">
        <w:rPr>
          <w:sz w:val="26"/>
          <w:szCs w:val="26"/>
          <w:lang w:val="vi-VN"/>
        </w:rPr>
        <w:t xml:space="preserve"> của Viện Nhi Trung </w:t>
      </w:r>
      <w:r w:rsidR="0041234E">
        <w:rPr>
          <w:sz w:val="26"/>
          <w:szCs w:val="26"/>
        </w:rPr>
        <w:t>ư</w:t>
      </w:r>
      <w:r w:rsidR="00E246FC" w:rsidRPr="00676B82">
        <w:rPr>
          <w:sz w:val="26"/>
          <w:szCs w:val="26"/>
          <w:lang w:val="vi-VN"/>
        </w:rPr>
        <w:t xml:space="preserve">ơng và </w:t>
      </w:r>
      <w:r w:rsidR="004C2073" w:rsidRPr="00676B82">
        <w:rPr>
          <w:sz w:val="26"/>
          <w:szCs w:val="26"/>
          <w:lang w:val="vi-VN"/>
        </w:rPr>
        <w:t xml:space="preserve">Phòng thí nghiệm khoa </w:t>
      </w:r>
      <w:r w:rsidR="00BC7D9C" w:rsidRPr="00676B82">
        <w:rPr>
          <w:sz w:val="26"/>
          <w:szCs w:val="26"/>
          <w:lang w:val="vi-VN"/>
        </w:rPr>
        <w:t xml:space="preserve">Vi chất dinh dưỡng – Viện Dinh </w:t>
      </w:r>
      <w:r w:rsidR="00BC7D9C" w:rsidRPr="00676B82">
        <w:rPr>
          <w:sz w:val="26"/>
          <w:szCs w:val="26"/>
        </w:rPr>
        <w:t>D</w:t>
      </w:r>
      <w:r w:rsidR="004C2073" w:rsidRPr="00676B82">
        <w:rPr>
          <w:sz w:val="26"/>
          <w:szCs w:val="26"/>
          <w:lang w:val="vi-VN"/>
        </w:rPr>
        <w:t>ưỡng</w:t>
      </w:r>
      <w:r w:rsidR="00143671" w:rsidRPr="00676B82">
        <w:rPr>
          <w:sz w:val="26"/>
          <w:szCs w:val="26"/>
          <w:lang w:val="vi-VN"/>
        </w:rPr>
        <w:t>phối hợp lấy máu, xử</w:t>
      </w:r>
      <w:r w:rsidR="0059698E" w:rsidRPr="00676B82">
        <w:rPr>
          <w:sz w:val="26"/>
          <w:szCs w:val="26"/>
          <w:lang w:val="vi-VN"/>
        </w:rPr>
        <w:t xml:space="preserve"> lý, bảo quản và vận chuyển máu</w:t>
      </w:r>
      <w:r w:rsidR="0059698E" w:rsidRPr="00676B82">
        <w:rPr>
          <w:sz w:val="26"/>
          <w:szCs w:val="26"/>
        </w:rPr>
        <w:t>.</w:t>
      </w:r>
    </w:p>
    <w:p w:rsidR="00143671" w:rsidRPr="00676B82" w:rsidRDefault="00C62333" w:rsidP="00676B82">
      <w:pPr>
        <w:spacing w:before="0" w:after="0"/>
        <w:ind w:left="567" w:firstLine="0"/>
        <w:rPr>
          <w:sz w:val="26"/>
          <w:szCs w:val="26"/>
          <w:lang w:val="vi-VN"/>
        </w:rPr>
      </w:pPr>
      <w:r w:rsidRPr="00676B82">
        <w:rPr>
          <w:sz w:val="26"/>
          <w:szCs w:val="26"/>
        </w:rPr>
        <w:t xml:space="preserve">+ </w:t>
      </w:r>
      <w:r w:rsidR="00143671" w:rsidRPr="00676B82">
        <w:rPr>
          <w:sz w:val="26"/>
          <w:szCs w:val="26"/>
          <w:lang w:val="vi-VN"/>
        </w:rPr>
        <w:t>Cán bộ trạm Y tế cùng các công tác viên dinh dưỡng tham gia vận động và tuyển chọn đối tượng nghiên cứu</w:t>
      </w:r>
      <w:r w:rsidR="0059698E" w:rsidRPr="00676B82">
        <w:rPr>
          <w:sz w:val="26"/>
          <w:szCs w:val="26"/>
        </w:rPr>
        <w:t>, giám sát trong quá trình can thiệp.</w:t>
      </w:r>
    </w:p>
    <w:p w:rsidR="00B8333A" w:rsidRPr="00676B82" w:rsidRDefault="00C62333" w:rsidP="00676B82">
      <w:pPr>
        <w:spacing w:before="0" w:after="0"/>
        <w:ind w:left="567" w:firstLine="0"/>
        <w:rPr>
          <w:sz w:val="26"/>
          <w:szCs w:val="26"/>
          <w:lang w:val="vi-VN"/>
        </w:rPr>
      </w:pPr>
      <w:r w:rsidRPr="00676B82">
        <w:rPr>
          <w:sz w:val="26"/>
          <w:szCs w:val="26"/>
        </w:rPr>
        <w:t xml:space="preserve">+ </w:t>
      </w:r>
      <w:r w:rsidR="00B8333A" w:rsidRPr="00676B82">
        <w:rPr>
          <w:sz w:val="26"/>
          <w:szCs w:val="26"/>
          <w:lang w:val="vi-VN"/>
        </w:rPr>
        <w:t xml:space="preserve">Cán </w:t>
      </w:r>
      <w:r w:rsidR="00BC7D9C" w:rsidRPr="00676B82">
        <w:rPr>
          <w:sz w:val="26"/>
          <w:szCs w:val="26"/>
          <w:lang w:val="vi-VN"/>
        </w:rPr>
        <w:t xml:space="preserve">bộ Trung tâm đào tạo Viện </w:t>
      </w:r>
      <w:r w:rsidR="00BC7D9C" w:rsidRPr="00676B82">
        <w:rPr>
          <w:sz w:val="26"/>
          <w:szCs w:val="26"/>
        </w:rPr>
        <w:t>D</w:t>
      </w:r>
      <w:r w:rsidR="00BC7D9C" w:rsidRPr="00676B82">
        <w:rPr>
          <w:sz w:val="26"/>
          <w:szCs w:val="26"/>
          <w:lang w:val="vi-VN"/>
        </w:rPr>
        <w:t xml:space="preserve">inh </w:t>
      </w:r>
      <w:r w:rsidR="00BC7D9C" w:rsidRPr="00676B82">
        <w:rPr>
          <w:sz w:val="26"/>
          <w:szCs w:val="26"/>
        </w:rPr>
        <w:t>D</w:t>
      </w:r>
      <w:r w:rsidR="00B8333A" w:rsidRPr="00676B82">
        <w:rPr>
          <w:sz w:val="26"/>
          <w:szCs w:val="26"/>
          <w:lang w:val="vi-VN"/>
        </w:rPr>
        <w:t>ưỡng, lãnh đạo và cán bộ TTSKSS tỉnh Hưng Yên tham gia giám sát toàn bộ quy trình thu thập số liệu trước và sau can thiệp.</w:t>
      </w:r>
    </w:p>
    <w:p w:rsidR="00B8333A" w:rsidRPr="00676B82" w:rsidRDefault="00B8333A" w:rsidP="00676B82">
      <w:pPr>
        <w:numPr>
          <w:ilvl w:val="0"/>
          <w:numId w:val="2"/>
        </w:numPr>
        <w:spacing w:before="0" w:after="0"/>
        <w:rPr>
          <w:sz w:val="26"/>
          <w:szCs w:val="26"/>
        </w:rPr>
      </w:pPr>
      <w:r w:rsidRPr="00676B82">
        <w:rPr>
          <w:sz w:val="26"/>
          <w:szCs w:val="26"/>
          <w:lang w:val="vi-VN"/>
        </w:rPr>
        <w:t>Nghiên cứu viên tổ chức tập huấn 2 ngày cho đội ngũ điều tra viên. Nội dung tập huấn bao gồm:</w:t>
      </w:r>
    </w:p>
    <w:p w:rsidR="00B8333A" w:rsidRPr="00676B82" w:rsidRDefault="00C62333" w:rsidP="00676B82">
      <w:pPr>
        <w:spacing w:before="0" w:after="0"/>
        <w:rPr>
          <w:sz w:val="26"/>
          <w:szCs w:val="26"/>
        </w:rPr>
      </w:pPr>
      <w:r w:rsidRPr="00676B82">
        <w:rPr>
          <w:sz w:val="26"/>
          <w:szCs w:val="26"/>
        </w:rPr>
        <w:t xml:space="preserve">+ </w:t>
      </w:r>
      <w:r w:rsidR="00B8333A" w:rsidRPr="00676B82">
        <w:rPr>
          <w:sz w:val="26"/>
          <w:szCs w:val="26"/>
          <w:lang w:val="vi-VN"/>
        </w:rPr>
        <w:t>Mục tiêu và phương pháp thu thập số liệu thực địa</w:t>
      </w:r>
      <w:r w:rsidR="0059698E" w:rsidRPr="00676B82">
        <w:rPr>
          <w:sz w:val="26"/>
          <w:szCs w:val="26"/>
        </w:rPr>
        <w:t>.</w:t>
      </w:r>
    </w:p>
    <w:p w:rsidR="00B8333A" w:rsidRPr="00676B82" w:rsidRDefault="00C62333" w:rsidP="00676B82">
      <w:pPr>
        <w:spacing w:before="0" w:after="0"/>
        <w:ind w:left="567" w:firstLine="0"/>
        <w:rPr>
          <w:sz w:val="26"/>
          <w:szCs w:val="26"/>
        </w:rPr>
      </w:pPr>
      <w:r w:rsidRPr="00676B82">
        <w:rPr>
          <w:sz w:val="26"/>
          <w:szCs w:val="26"/>
        </w:rPr>
        <w:t xml:space="preserve">+ </w:t>
      </w:r>
      <w:r w:rsidR="00B8333A" w:rsidRPr="00676B82">
        <w:rPr>
          <w:sz w:val="26"/>
          <w:szCs w:val="26"/>
          <w:lang w:val="vi-VN"/>
        </w:rPr>
        <w:t>Cách sử dụng công cụ thu thập số liệu: bao gồm bảng hỏi, công cụ đo chỉ số nhân trắc</w:t>
      </w:r>
      <w:r w:rsidR="0059698E" w:rsidRPr="00676B82">
        <w:rPr>
          <w:sz w:val="26"/>
          <w:szCs w:val="26"/>
        </w:rPr>
        <w:t>.</w:t>
      </w:r>
    </w:p>
    <w:p w:rsidR="00B8333A" w:rsidRPr="00676B82" w:rsidRDefault="00C62333" w:rsidP="00676B82">
      <w:pPr>
        <w:spacing w:before="0" w:after="0"/>
        <w:rPr>
          <w:sz w:val="26"/>
          <w:szCs w:val="26"/>
        </w:rPr>
      </w:pPr>
      <w:r w:rsidRPr="00676B82">
        <w:rPr>
          <w:sz w:val="26"/>
          <w:szCs w:val="26"/>
        </w:rPr>
        <w:t xml:space="preserve">+ </w:t>
      </w:r>
      <w:r w:rsidR="00B8333A" w:rsidRPr="00676B82">
        <w:rPr>
          <w:sz w:val="26"/>
          <w:szCs w:val="26"/>
          <w:lang w:val="vi-VN"/>
        </w:rPr>
        <w:t>Kỹ năng phỏng vấn</w:t>
      </w:r>
      <w:r w:rsidR="007F2918" w:rsidRPr="00676B82">
        <w:rPr>
          <w:sz w:val="26"/>
          <w:szCs w:val="26"/>
          <w:lang w:val="vi-VN"/>
        </w:rPr>
        <w:t xml:space="preserve"> và cân đo chỉ số nhân trắc</w:t>
      </w:r>
      <w:r w:rsidR="0059698E" w:rsidRPr="00676B82">
        <w:rPr>
          <w:sz w:val="26"/>
          <w:szCs w:val="26"/>
        </w:rPr>
        <w:t>.</w:t>
      </w:r>
    </w:p>
    <w:p w:rsidR="00B8333A" w:rsidRPr="00676B82" w:rsidRDefault="00C62333" w:rsidP="00676B82">
      <w:pPr>
        <w:spacing w:before="0" w:after="0"/>
        <w:ind w:left="567" w:firstLine="0"/>
        <w:rPr>
          <w:sz w:val="26"/>
          <w:szCs w:val="26"/>
        </w:rPr>
      </w:pPr>
      <w:r w:rsidRPr="00676B82">
        <w:rPr>
          <w:sz w:val="26"/>
          <w:szCs w:val="26"/>
        </w:rPr>
        <w:t xml:space="preserve">+ </w:t>
      </w:r>
      <w:r w:rsidR="00B8333A" w:rsidRPr="00676B82">
        <w:rPr>
          <w:sz w:val="26"/>
          <w:szCs w:val="26"/>
          <w:lang w:val="vi-VN"/>
        </w:rPr>
        <w:t>Quy trình tổ chức điều tra thu thập số liệu tại thực địa, bao gồm cách chọn mẫu</w:t>
      </w:r>
      <w:r w:rsidR="0059698E" w:rsidRPr="00676B82">
        <w:rPr>
          <w:sz w:val="26"/>
          <w:szCs w:val="26"/>
        </w:rPr>
        <w:t>.</w:t>
      </w:r>
    </w:p>
    <w:p w:rsidR="00B8333A" w:rsidRPr="00676B82" w:rsidRDefault="00C62333" w:rsidP="00676B82">
      <w:pPr>
        <w:spacing w:before="0" w:after="0"/>
        <w:ind w:left="567" w:firstLine="0"/>
        <w:rPr>
          <w:sz w:val="26"/>
          <w:szCs w:val="26"/>
        </w:rPr>
      </w:pPr>
      <w:r w:rsidRPr="00676B82">
        <w:rPr>
          <w:sz w:val="26"/>
          <w:szCs w:val="26"/>
        </w:rPr>
        <w:t xml:space="preserve">+ </w:t>
      </w:r>
      <w:r w:rsidR="00B8333A" w:rsidRPr="00676B82">
        <w:rPr>
          <w:sz w:val="26"/>
          <w:szCs w:val="26"/>
          <w:lang w:val="vi-VN"/>
        </w:rPr>
        <w:t>Kiểm soát chất lượng điều tra, bao gồm nhiệm vụ điều tra viên, nhiệm vụ giám sát viên</w:t>
      </w:r>
      <w:r w:rsidR="0059698E" w:rsidRPr="00676B82">
        <w:rPr>
          <w:sz w:val="26"/>
          <w:szCs w:val="26"/>
        </w:rPr>
        <w:t>.</w:t>
      </w:r>
    </w:p>
    <w:p w:rsidR="00FC5BC4" w:rsidRPr="00676B82" w:rsidRDefault="00143671" w:rsidP="00676B82">
      <w:pPr>
        <w:numPr>
          <w:ilvl w:val="0"/>
          <w:numId w:val="2"/>
        </w:numPr>
        <w:spacing w:before="0" w:after="0"/>
        <w:rPr>
          <w:sz w:val="26"/>
          <w:szCs w:val="26"/>
        </w:rPr>
      </w:pPr>
      <w:r w:rsidRPr="00676B82">
        <w:rPr>
          <w:sz w:val="26"/>
          <w:szCs w:val="26"/>
        </w:rPr>
        <w:t xml:space="preserve">100% phiếu sau khi phỏng vấn đã được </w:t>
      </w:r>
      <w:r w:rsidR="00DB7DBE" w:rsidRPr="00676B82">
        <w:rPr>
          <w:sz w:val="26"/>
          <w:szCs w:val="26"/>
        </w:rPr>
        <w:t>Nghiên cứu viên</w:t>
      </w:r>
      <w:r w:rsidR="002D655E" w:rsidRPr="00676B82">
        <w:rPr>
          <w:sz w:val="26"/>
          <w:szCs w:val="26"/>
          <w:lang w:val="vi-VN"/>
        </w:rPr>
        <w:t xml:space="preserve"> và </w:t>
      </w:r>
      <w:r w:rsidR="002D655E" w:rsidRPr="00676B82">
        <w:rPr>
          <w:sz w:val="26"/>
          <w:szCs w:val="26"/>
        </w:rPr>
        <w:t xml:space="preserve">giám sát viên đọc kiểm lại. </w:t>
      </w:r>
      <w:r w:rsidR="002D655E" w:rsidRPr="00676B82">
        <w:rPr>
          <w:sz w:val="26"/>
          <w:szCs w:val="26"/>
          <w:lang w:val="vi-VN"/>
        </w:rPr>
        <w:t>10</w:t>
      </w:r>
      <w:r w:rsidRPr="00676B82">
        <w:rPr>
          <w:sz w:val="26"/>
          <w:szCs w:val="26"/>
        </w:rPr>
        <w:t>% số phiếu điều tra được hỏi lại các thông tin cơ bản.</w:t>
      </w:r>
    </w:p>
    <w:p w:rsidR="001A18F7" w:rsidRPr="00676B82" w:rsidRDefault="001A18F7" w:rsidP="00676B82">
      <w:pPr>
        <w:numPr>
          <w:ilvl w:val="0"/>
          <w:numId w:val="2"/>
        </w:numPr>
        <w:spacing w:before="0" w:after="0"/>
        <w:rPr>
          <w:sz w:val="26"/>
          <w:szCs w:val="26"/>
        </w:rPr>
      </w:pPr>
      <w:r w:rsidRPr="00676B82">
        <w:rPr>
          <w:sz w:val="26"/>
          <w:szCs w:val="26"/>
          <w:lang w:val="vi-VN"/>
        </w:rPr>
        <w:t>Quy trình nhập liệu, bao gồm khâu làm sạch số liệu, được kiểm soát chặt chẽ theo nguyên tắc đảm bảo hạn chế sai số</w:t>
      </w:r>
      <w:r w:rsidR="00C05D57" w:rsidRPr="00676B82">
        <w:rPr>
          <w:sz w:val="26"/>
          <w:szCs w:val="26"/>
          <w:lang w:val="vi-VN"/>
        </w:rPr>
        <w:t xml:space="preserve"> và quản lý chất lượng thông tin.</w:t>
      </w:r>
    </w:p>
    <w:p w:rsidR="00FC5BC4" w:rsidRPr="00676B82" w:rsidRDefault="0059698E" w:rsidP="00657DB8">
      <w:pPr>
        <w:pStyle w:val="Heading3"/>
        <w:numPr>
          <w:ilvl w:val="2"/>
          <w:numId w:val="25"/>
        </w:numPr>
      </w:pPr>
      <w:bookmarkStart w:id="237" w:name="_Toc471244674"/>
      <w:r w:rsidRPr="00676B82">
        <w:t>Tổ chức giám sát thực địa trong quá trình nghiên cứu</w:t>
      </w:r>
      <w:bookmarkEnd w:id="237"/>
    </w:p>
    <w:p w:rsidR="00FC5BC4" w:rsidRPr="00676B82" w:rsidRDefault="0059698E" w:rsidP="00676B82">
      <w:pPr>
        <w:numPr>
          <w:ilvl w:val="0"/>
          <w:numId w:val="2"/>
        </w:numPr>
        <w:spacing w:before="0" w:after="0"/>
        <w:rPr>
          <w:sz w:val="26"/>
          <w:szCs w:val="26"/>
          <w:lang w:val="vi-VN"/>
        </w:rPr>
      </w:pPr>
      <w:r w:rsidRPr="00676B82">
        <w:rPr>
          <w:sz w:val="26"/>
          <w:szCs w:val="26"/>
          <w:lang w:val="vi-VN"/>
        </w:rPr>
        <w:t>Cán bộ được lựa chọn tham gia điều tra, tổ chức hoạt động can thiệp đồng thời được đào tạo, hướng dẫn để giám sát kiểm soát can thiệp trong suốt 12 tháng can thiệp</w:t>
      </w:r>
      <w:r w:rsidR="00B40323" w:rsidRPr="00676B82">
        <w:rPr>
          <w:sz w:val="26"/>
          <w:szCs w:val="26"/>
        </w:rPr>
        <w:t>.</w:t>
      </w:r>
    </w:p>
    <w:p w:rsidR="0059698E" w:rsidRPr="00676B82" w:rsidRDefault="0059698E" w:rsidP="00676B82">
      <w:pPr>
        <w:numPr>
          <w:ilvl w:val="0"/>
          <w:numId w:val="2"/>
        </w:numPr>
        <w:spacing w:before="0" w:after="0"/>
        <w:rPr>
          <w:sz w:val="26"/>
          <w:szCs w:val="26"/>
          <w:lang w:val="vi-VN"/>
        </w:rPr>
      </w:pPr>
      <w:r w:rsidRPr="00676B82">
        <w:rPr>
          <w:sz w:val="26"/>
          <w:szCs w:val="26"/>
        </w:rPr>
        <w:t>Các biểu mẫu giám sát được thiết kế đáp ứng yêu cầu kiểm soát ch</w:t>
      </w:r>
      <w:r w:rsidR="009F72D3">
        <w:rPr>
          <w:sz w:val="26"/>
          <w:szCs w:val="26"/>
        </w:rPr>
        <w:t xml:space="preserve">ất lượng nghiên cứu (Phụ lục </w:t>
      </w:r>
      <w:r w:rsidRPr="00676B82">
        <w:rPr>
          <w:sz w:val="26"/>
          <w:szCs w:val="26"/>
        </w:rPr>
        <w:t>6, 7, 8)</w:t>
      </w:r>
      <w:r w:rsidR="00B40323" w:rsidRPr="00676B82">
        <w:rPr>
          <w:sz w:val="26"/>
          <w:szCs w:val="26"/>
        </w:rPr>
        <w:t>.</w:t>
      </w:r>
    </w:p>
    <w:p w:rsidR="00BC7D9C" w:rsidRPr="00676B82" w:rsidRDefault="00BC7D9C" w:rsidP="00885BB8">
      <w:pPr>
        <w:spacing w:before="0" w:after="0"/>
        <w:ind w:firstLine="0"/>
        <w:rPr>
          <w:sz w:val="26"/>
          <w:szCs w:val="26"/>
          <w:lang w:val="vi-VN"/>
        </w:rPr>
      </w:pPr>
    </w:p>
    <w:p w:rsidR="00776187" w:rsidRPr="00676B82" w:rsidRDefault="00D34BFE" w:rsidP="00657DB8">
      <w:pPr>
        <w:pStyle w:val="Heading2"/>
        <w:numPr>
          <w:ilvl w:val="1"/>
          <w:numId w:val="25"/>
        </w:numPr>
      </w:pPr>
      <w:bookmarkStart w:id="238" w:name="_Toc471244675"/>
      <w:r w:rsidRPr="00676B82">
        <w:t>Đạo đức trong nghiên cứu</w:t>
      </w:r>
      <w:r w:rsidR="00B40323" w:rsidRPr="00676B82">
        <w:t>:</w:t>
      </w:r>
      <w:bookmarkEnd w:id="238"/>
    </w:p>
    <w:p w:rsidR="00C62333" w:rsidRPr="00676B82" w:rsidRDefault="00C62333" w:rsidP="00676B82">
      <w:pPr>
        <w:numPr>
          <w:ilvl w:val="0"/>
          <w:numId w:val="5"/>
        </w:numPr>
        <w:spacing w:before="0" w:after="0"/>
        <w:rPr>
          <w:sz w:val="26"/>
          <w:szCs w:val="26"/>
        </w:rPr>
      </w:pPr>
      <w:r w:rsidRPr="00676B82">
        <w:rPr>
          <w:sz w:val="26"/>
          <w:szCs w:val="26"/>
        </w:rPr>
        <w:t>Nghiên cứu đã được thông qua bởi Hội đồng k</w:t>
      </w:r>
      <w:r w:rsidR="00BC7D9C" w:rsidRPr="00676B82">
        <w:rPr>
          <w:sz w:val="26"/>
          <w:szCs w:val="26"/>
        </w:rPr>
        <w:t>hoa học Viện Dinh Dưỡng</w:t>
      </w:r>
      <w:r w:rsidR="00154888" w:rsidRPr="00676B82">
        <w:rPr>
          <w:sz w:val="26"/>
          <w:szCs w:val="26"/>
        </w:rPr>
        <w:t>.</w:t>
      </w:r>
    </w:p>
    <w:p w:rsidR="00C62333" w:rsidRPr="00676B82" w:rsidRDefault="00C62333" w:rsidP="00676B82">
      <w:pPr>
        <w:numPr>
          <w:ilvl w:val="0"/>
          <w:numId w:val="5"/>
        </w:numPr>
        <w:spacing w:before="0" w:after="0"/>
        <w:rPr>
          <w:sz w:val="26"/>
          <w:szCs w:val="26"/>
        </w:rPr>
      </w:pPr>
      <w:r w:rsidRPr="00676B82">
        <w:rPr>
          <w:sz w:val="26"/>
          <w:szCs w:val="26"/>
        </w:rPr>
        <w:t>Nghiên cứu được sự đồng tình và ủng hộ của các nhà quản lý hệ thống y tế địa phương (tỉnh, huyện, xã và thôn)</w:t>
      </w:r>
      <w:r w:rsidRPr="00676B82">
        <w:rPr>
          <w:sz w:val="26"/>
          <w:szCs w:val="26"/>
          <w:lang w:val="vi-VN"/>
        </w:rPr>
        <w:t xml:space="preserve">. </w:t>
      </w:r>
      <w:r w:rsidRPr="00676B82">
        <w:rPr>
          <w:sz w:val="26"/>
          <w:szCs w:val="26"/>
        </w:rPr>
        <w:t>Cung cấp kịp thời các thông tin điều tra được cho chính quyền địa phương</w:t>
      </w:r>
      <w:r w:rsidRPr="00676B82">
        <w:rPr>
          <w:sz w:val="26"/>
          <w:szCs w:val="26"/>
          <w:lang w:val="vi-VN"/>
        </w:rPr>
        <w:t>.</w:t>
      </w:r>
    </w:p>
    <w:p w:rsidR="003A44F2" w:rsidRPr="00676B82" w:rsidRDefault="00935717" w:rsidP="00676B82">
      <w:pPr>
        <w:numPr>
          <w:ilvl w:val="0"/>
          <w:numId w:val="5"/>
        </w:numPr>
        <w:spacing w:before="0" w:after="0"/>
        <w:rPr>
          <w:sz w:val="26"/>
          <w:szCs w:val="26"/>
        </w:rPr>
      </w:pPr>
      <w:r w:rsidRPr="00676B82">
        <w:rPr>
          <w:sz w:val="26"/>
          <w:szCs w:val="26"/>
        </w:rPr>
        <w:t xml:space="preserve">Nghiên cứu </w:t>
      </w:r>
      <w:r w:rsidR="003A44F2" w:rsidRPr="00676B82">
        <w:rPr>
          <w:sz w:val="26"/>
          <w:szCs w:val="26"/>
        </w:rPr>
        <w:t>được sự đồng ý của bố mẹ trẻ và chỉ tiến hành nghiên cứu trên những trẻ mà bố mẹ trẻ đồng ý và ký vào bản cam kết</w:t>
      </w:r>
      <w:r w:rsidR="00C62333" w:rsidRPr="00676B82">
        <w:rPr>
          <w:sz w:val="26"/>
          <w:szCs w:val="26"/>
        </w:rPr>
        <w:t xml:space="preserve"> tham gia nghiên cứu.</w:t>
      </w:r>
    </w:p>
    <w:p w:rsidR="00EA6814" w:rsidRPr="00676B82" w:rsidRDefault="00EA6814" w:rsidP="00676B82">
      <w:pPr>
        <w:numPr>
          <w:ilvl w:val="0"/>
          <w:numId w:val="5"/>
        </w:numPr>
        <w:spacing w:before="0" w:after="0"/>
        <w:rPr>
          <w:sz w:val="26"/>
          <w:szCs w:val="26"/>
        </w:rPr>
      </w:pPr>
      <w:r w:rsidRPr="00676B82">
        <w:rPr>
          <w:sz w:val="26"/>
          <w:szCs w:val="26"/>
        </w:rPr>
        <w:t xml:space="preserve">Bà mẹ có trẻ </w:t>
      </w:r>
      <w:r w:rsidRPr="00676B82">
        <w:rPr>
          <w:sz w:val="26"/>
          <w:szCs w:val="26"/>
          <w:lang w:val="vi-VN"/>
        </w:rPr>
        <w:t>tham gia nghiên cứu</w:t>
      </w:r>
      <w:r w:rsidRPr="00676B82">
        <w:rPr>
          <w:sz w:val="26"/>
          <w:szCs w:val="26"/>
        </w:rPr>
        <w:t xml:space="preserve"> được:</w:t>
      </w:r>
    </w:p>
    <w:p w:rsidR="00EA6814" w:rsidRPr="00676B82" w:rsidRDefault="00C62333" w:rsidP="00676B82">
      <w:pPr>
        <w:spacing w:before="0" w:after="0"/>
        <w:rPr>
          <w:sz w:val="26"/>
          <w:szCs w:val="26"/>
        </w:rPr>
      </w:pPr>
      <w:r w:rsidRPr="00676B82">
        <w:rPr>
          <w:sz w:val="26"/>
          <w:szCs w:val="26"/>
        </w:rPr>
        <w:t xml:space="preserve">+ </w:t>
      </w:r>
      <w:r w:rsidR="00EA6814" w:rsidRPr="00676B82">
        <w:rPr>
          <w:sz w:val="26"/>
          <w:szCs w:val="26"/>
        </w:rPr>
        <w:t xml:space="preserve">Cung cấp </w:t>
      </w:r>
      <w:r w:rsidR="00EA6814" w:rsidRPr="00676B82">
        <w:rPr>
          <w:sz w:val="26"/>
          <w:szCs w:val="26"/>
          <w:lang w:val="vi-VN"/>
        </w:rPr>
        <w:t>thông tin về tình trạng dinh dưỡngcủa trẻ tham gia nghiên cứu</w:t>
      </w:r>
      <w:r w:rsidR="00154888" w:rsidRPr="00676B82">
        <w:rPr>
          <w:sz w:val="26"/>
          <w:szCs w:val="26"/>
        </w:rPr>
        <w:t>.</w:t>
      </w:r>
    </w:p>
    <w:p w:rsidR="00EA6814" w:rsidRPr="00676B82" w:rsidRDefault="00C62333" w:rsidP="00676B82">
      <w:pPr>
        <w:spacing w:before="0" w:after="0"/>
        <w:rPr>
          <w:sz w:val="26"/>
          <w:szCs w:val="26"/>
        </w:rPr>
      </w:pPr>
      <w:r w:rsidRPr="00676B82">
        <w:rPr>
          <w:sz w:val="26"/>
          <w:szCs w:val="26"/>
        </w:rPr>
        <w:t xml:space="preserve">+ </w:t>
      </w:r>
      <w:r w:rsidR="00EA6814" w:rsidRPr="00676B82">
        <w:rPr>
          <w:sz w:val="26"/>
          <w:szCs w:val="26"/>
        </w:rPr>
        <w:t>Tư vấn về dinh dưỡng n</w:t>
      </w:r>
      <w:r w:rsidR="00154888" w:rsidRPr="00676B82">
        <w:rPr>
          <w:sz w:val="26"/>
          <w:szCs w:val="26"/>
        </w:rPr>
        <w:t>ếu trẻ gặp vấn đề về dinh dưỡng.</w:t>
      </w:r>
    </w:p>
    <w:p w:rsidR="00EA6814" w:rsidRPr="00676B82" w:rsidRDefault="00EA6814" w:rsidP="00676B82">
      <w:pPr>
        <w:numPr>
          <w:ilvl w:val="0"/>
          <w:numId w:val="5"/>
        </w:numPr>
        <w:spacing w:before="0" w:after="0"/>
        <w:rPr>
          <w:sz w:val="26"/>
          <w:szCs w:val="26"/>
        </w:rPr>
      </w:pPr>
      <w:r w:rsidRPr="00676B82">
        <w:rPr>
          <w:sz w:val="26"/>
          <w:szCs w:val="26"/>
        </w:rPr>
        <w:t>Lấy máu trẻ</w:t>
      </w:r>
      <w:r w:rsidRPr="00676B82">
        <w:rPr>
          <w:sz w:val="26"/>
          <w:szCs w:val="26"/>
          <w:lang w:val="vi-VN"/>
        </w:rPr>
        <w:t>:</w:t>
      </w:r>
    </w:p>
    <w:p w:rsidR="00EA6814" w:rsidRPr="00676B82" w:rsidRDefault="00C62333" w:rsidP="00676B82">
      <w:pPr>
        <w:spacing w:before="0" w:after="0"/>
        <w:ind w:left="567" w:firstLine="0"/>
        <w:rPr>
          <w:sz w:val="26"/>
          <w:szCs w:val="26"/>
        </w:rPr>
      </w:pPr>
      <w:r w:rsidRPr="00676B82">
        <w:rPr>
          <w:sz w:val="26"/>
          <w:szCs w:val="26"/>
        </w:rPr>
        <w:t xml:space="preserve">+ </w:t>
      </w:r>
      <w:r w:rsidR="00EA6814" w:rsidRPr="00676B82">
        <w:rPr>
          <w:sz w:val="26"/>
          <w:szCs w:val="26"/>
        </w:rPr>
        <w:t xml:space="preserve">Cán bộ lấy mẫu máu có kỹ thuật tốt (Cán bộ là </w:t>
      </w:r>
      <w:r w:rsidR="00F74944" w:rsidRPr="00676B82">
        <w:rPr>
          <w:sz w:val="26"/>
          <w:szCs w:val="26"/>
        </w:rPr>
        <w:t>Kỹ thuật viên</w:t>
      </w:r>
      <w:r w:rsidR="00BC7D9C" w:rsidRPr="00676B82">
        <w:rPr>
          <w:sz w:val="26"/>
          <w:szCs w:val="26"/>
          <w:lang w:val="vi-VN"/>
        </w:rPr>
        <w:t xml:space="preserve"> của Bệnh viện Nhi </w:t>
      </w:r>
      <w:r w:rsidR="00BC7D9C" w:rsidRPr="00676B82">
        <w:rPr>
          <w:sz w:val="26"/>
          <w:szCs w:val="26"/>
        </w:rPr>
        <w:t>T</w:t>
      </w:r>
      <w:r w:rsidR="00BC7D9C" w:rsidRPr="00676B82">
        <w:rPr>
          <w:sz w:val="26"/>
          <w:szCs w:val="26"/>
          <w:lang w:val="vi-VN"/>
        </w:rPr>
        <w:t xml:space="preserve">rung </w:t>
      </w:r>
      <w:r w:rsidR="0041234E">
        <w:rPr>
          <w:sz w:val="26"/>
          <w:szCs w:val="26"/>
        </w:rPr>
        <w:t>ư</w:t>
      </w:r>
      <w:r w:rsidR="00EA6814" w:rsidRPr="00676B82">
        <w:rPr>
          <w:sz w:val="26"/>
          <w:szCs w:val="26"/>
          <w:lang w:val="vi-VN"/>
        </w:rPr>
        <w:t xml:space="preserve">ơng và Phòng </w:t>
      </w:r>
      <w:r w:rsidR="00BC7D9C" w:rsidRPr="00676B82">
        <w:rPr>
          <w:sz w:val="26"/>
          <w:szCs w:val="26"/>
          <w:lang w:val="vi-VN"/>
        </w:rPr>
        <w:t xml:space="preserve">thí nghiệm – Khoa Vi chất </w:t>
      </w:r>
      <w:r w:rsidR="00BC7D9C" w:rsidRPr="00676B82">
        <w:rPr>
          <w:sz w:val="26"/>
          <w:szCs w:val="26"/>
        </w:rPr>
        <w:t>Viện Dinh Dưỡng</w:t>
      </w:r>
      <w:r w:rsidR="00EA6814" w:rsidRPr="00676B82">
        <w:rPr>
          <w:sz w:val="26"/>
          <w:szCs w:val="26"/>
          <w:lang w:val="vi-VN"/>
        </w:rPr>
        <w:t>, c</w:t>
      </w:r>
      <w:r w:rsidR="00EA6814" w:rsidRPr="00676B82">
        <w:rPr>
          <w:sz w:val="26"/>
          <w:szCs w:val="26"/>
        </w:rPr>
        <w:t xml:space="preserve">ó kinh nghiệm </w:t>
      </w:r>
      <w:r w:rsidR="00EA6814" w:rsidRPr="00676B82">
        <w:rPr>
          <w:sz w:val="26"/>
          <w:szCs w:val="26"/>
          <w:lang w:val="vi-VN"/>
        </w:rPr>
        <w:t>và kỹ năng lấy máu trẻ</w:t>
      </w:r>
      <w:r w:rsidR="00EA6814" w:rsidRPr="00676B82">
        <w:rPr>
          <w:sz w:val="26"/>
          <w:szCs w:val="26"/>
        </w:rPr>
        <w:t xml:space="preserve">). </w:t>
      </w:r>
    </w:p>
    <w:p w:rsidR="00EA6814" w:rsidRPr="00676B82" w:rsidRDefault="00C62333" w:rsidP="00676B82">
      <w:pPr>
        <w:spacing w:before="0" w:after="0"/>
        <w:rPr>
          <w:sz w:val="26"/>
          <w:szCs w:val="26"/>
        </w:rPr>
      </w:pPr>
      <w:r w:rsidRPr="00676B82">
        <w:rPr>
          <w:sz w:val="26"/>
          <w:szCs w:val="26"/>
        </w:rPr>
        <w:t xml:space="preserve">+ </w:t>
      </w:r>
      <w:r w:rsidR="00EA6814" w:rsidRPr="00676B82">
        <w:rPr>
          <w:sz w:val="26"/>
          <w:szCs w:val="26"/>
        </w:rPr>
        <w:t xml:space="preserve">Dụng cụ lấy máu chỉ sử dụng 1 lần và đảm bảo an toàn theo qui định. </w:t>
      </w:r>
    </w:p>
    <w:p w:rsidR="00EA6814" w:rsidRPr="00676B82" w:rsidRDefault="00C62333" w:rsidP="00676B82">
      <w:pPr>
        <w:spacing w:before="0" w:after="0"/>
        <w:ind w:left="567" w:firstLine="0"/>
        <w:rPr>
          <w:sz w:val="26"/>
          <w:szCs w:val="26"/>
        </w:rPr>
      </w:pPr>
      <w:r w:rsidRPr="00676B82">
        <w:rPr>
          <w:sz w:val="26"/>
          <w:szCs w:val="26"/>
        </w:rPr>
        <w:t xml:space="preserve">+ </w:t>
      </w:r>
      <w:r w:rsidR="00EA6814" w:rsidRPr="00676B82">
        <w:rPr>
          <w:sz w:val="26"/>
          <w:szCs w:val="26"/>
        </w:rPr>
        <w:t xml:space="preserve">Không lấy máu khi đối </w:t>
      </w:r>
      <w:r w:rsidR="00BC7D9C" w:rsidRPr="00676B82">
        <w:rPr>
          <w:sz w:val="26"/>
          <w:szCs w:val="26"/>
        </w:rPr>
        <w:t>tượng bị ốm (ho, sốt, tiêu chảy, …)</w:t>
      </w:r>
      <w:r w:rsidR="00EA6814" w:rsidRPr="00676B82">
        <w:rPr>
          <w:sz w:val="26"/>
          <w:szCs w:val="26"/>
        </w:rPr>
        <w:t>,</w:t>
      </w:r>
      <w:r w:rsidR="00EA6814" w:rsidRPr="00676B82">
        <w:rPr>
          <w:sz w:val="26"/>
          <w:szCs w:val="26"/>
          <w:lang w:val="vi-VN"/>
        </w:rPr>
        <w:t xml:space="preserve"> h</w:t>
      </w:r>
      <w:r w:rsidR="00BC7D9C" w:rsidRPr="00676B82">
        <w:rPr>
          <w:sz w:val="26"/>
          <w:szCs w:val="26"/>
          <w:lang w:val="vi-VN"/>
        </w:rPr>
        <w:t xml:space="preserve">oặc đang bị bệnh lý </w:t>
      </w:r>
      <w:r w:rsidR="00BC7D9C" w:rsidRPr="00676B82">
        <w:rPr>
          <w:sz w:val="26"/>
          <w:szCs w:val="26"/>
        </w:rPr>
        <w:t>được xác định bởi cán bộ y tế xã</w:t>
      </w:r>
      <w:r w:rsidR="00EA6814" w:rsidRPr="00676B82">
        <w:rPr>
          <w:sz w:val="26"/>
          <w:szCs w:val="26"/>
          <w:lang w:val="vi-VN"/>
        </w:rPr>
        <w:t>.</w:t>
      </w:r>
    </w:p>
    <w:p w:rsidR="00EA6814" w:rsidRPr="00676B82" w:rsidRDefault="00C62333" w:rsidP="00676B82">
      <w:pPr>
        <w:spacing w:before="0" w:after="0"/>
        <w:ind w:left="567" w:firstLine="0"/>
        <w:rPr>
          <w:sz w:val="26"/>
          <w:szCs w:val="26"/>
        </w:rPr>
      </w:pPr>
      <w:r w:rsidRPr="00676B82">
        <w:rPr>
          <w:sz w:val="26"/>
          <w:szCs w:val="26"/>
        </w:rPr>
        <w:t xml:space="preserve">+ </w:t>
      </w:r>
      <w:r w:rsidR="00EA6814" w:rsidRPr="00676B82">
        <w:rPr>
          <w:sz w:val="26"/>
          <w:szCs w:val="26"/>
        </w:rPr>
        <w:t xml:space="preserve">Chuẩn bị các biện pháp hỗ trợ và sơ cứu </w:t>
      </w:r>
      <w:r w:rsidR="00EA6814" w:rsidRPr="00676B82">
        <w:rPr>
          <w:sz w:val="26"/>
          <w:szCs w:val="26"/>
          <w:lang w:val="vi-VN"/>
        </w:rPr>
        <w:t>khi</w:t>
      </w:r>
      <w:r w:rsidR="00EA6814" w:rsidRPr="00676B82">
        <w:rPr>
          <w:sz w:val="26"/>
          <w:szCs w:val="26"/>
        </w:rPr>
        <w:t xml:space="preserve"> có vấn đề xảy ra khi lấy máu</w:t>
      </w:r>
      <w:r w:rsidR="00EA6814" w:rsidRPr="00676B82">
        <w:rPr>
          <w:sz w:val="26"/>
          <w:szCs w:val="26"/>
          <w:lang w:val="vi-VN"/>
        </w:rPr>
        <w:t xml:space="preserve"> (Việc lấy máu trẻ tiến hành tại Trạm y tế xã).</w:t>
      </w:r>
    </w:p>
    <w:p w:rsidR="008B1B76" w:rsidRPr="00676B82" w:rsidRDefault="008B1B76" w:rsidP="00676B82">
      <w:pPr>
        <w:pStyle w:val="ListParagraph"/>
        <w:numPr>
          <w:ilvl w:val="0"/>
          <w:numId w:val="5"/>
        </w:numPr>
        <w:spacing w:before="0" w:after="0"/>
        <w:rPr>
          <w:b/>
          <w:sz w:val="26"/>
          <w:szCs w:val="26"/>
          <w:lang w:val="it-IT"/>
        </w:rPr>
      </w:pPr>
      <w:r w:rsidRPr="00676B82">
        <w:rPr>
          <w:sz w:val="26"/>
          <w:szCs w:val="26"/>
        </w:rPr>
        <w:t>Tất cả các trẻ của trường mầm non đều được hướng dẫn ăn bữa ăn theo thực đơn nghiên cứu như những trẻ can thiệp (kinh phí do gia đình trẻ đóng góp theo quy định của nhà trường như thường lệ).</w:t>
      </w:r>
    </w:p>
    <w:p w:rsidR="00EA6814" w:rsidRPr="00676B82" w:rsidRDefault="00EA6814" w:rsidP="00676B82">
      <w:pPr>
        <w:pStyle w:val="ListParagraph"/>
        <w:numPr>
          <w:ilvl w:val="0"/>
          <w:numId w:val="5"/>
        </w:numPr>
        <w:spacing w:before="0" w:after="0"/>
        <w:rPr>
          <w:b/>
          <w:sz w:val="26"/>
          <w:szCs w:val="26"/>
          <w:lang w:val="it-IT"/>
        </w:rPr>
      </w:pPr>
      <w:r w:rsidRPr="00676B82">
        <w:rPr>
          <w:sz w:val="26"/>
          <w:szCs w:val="26"/>
        </w:rPr>
        <w:t xml:space="preserve">Sau khi kết thúc nghiên cứu can thiệp: </w:t>
      </w:r>
      <w:r w:rsidR="008B1B76" w:rsidRPr="00676B82">
        <w:rPr>
          <w:sz w:val="26"/>
          <w:szCs w:val="26"/>
        </w:rPr>
        <w:t>Tất cả các trẻ bị suy dinh dưỡng trong nhóm chứng được dự án tiếp tục can thiệp tương tự nhóm can thiệp của nghiên cứu này.</w:t>
      </w:r>
    </w:p>
    <w:p w:rsidR="00406F5D" w:rsidRPr="00676B82" w:rsidRDefault="00174E9F" w:rsidP="00676B82">
      <w:pPr>
        <w:pStyle w:val="Heading1"/>
        <w:ind w:firstLine="0"/>
        <w:rPr>
          <w:szCs w:val="26"/>
          <w:lang w:val="it-IT"/>
        </w:rPr>
      </w:pPr>
      <w:r w:rsidRPr="00676B82">
        <w:rPr>
          <w:szCs w:val="26"/>
          <w:lang w:val="it-IT"/>
        </w:rPr>
        <w:br w:type="page"/>
      </w:r>
      <w:bookmarkStart w:id="239" w:name="_Toc471244676"/>
      <w:r w:rsidR="001314A8" w:rsidRPr="00676B82">
        <w:rPr>
          <w:szCs w:val="26"/>
          <w:lang w:val="it-IT"/>
        </w:rPr>
        <w:t>Chương</w:t>
      </w:r>
      <w:r w:rsidR="00406F5D" w:rsidRPr="00676B82">
        <w:rPr>
          <w:szCs w:val="26"/>
          <w:lang w:val="it-IT"/>
        </w:rPr>
        <w:t xml:space="preserve"> 3</w:t>
      </w:r>
      <w:bookmarkEnd w:id="239"/>
    </w:p>
    <w:p w:rsidR="00D1627D" w:rsidRPr="00676B82" w:rsidRDefault="002E257B" w:rsidP="00676B82">
      <w:pPr>
        <w:spacing w:before="0" w:after="0"/>
        <w:ind w:firstLine="0"/>
        <w:jc w:val="center"/>
        <w:rPr>
          <w:b/>
          <w:sz w:val="26"/>
          <w:szCs w:val="26"/>
          <w:lang w:val="it-IT"/>
        </w:rPr>
      </w:pPr>
      <w:r w:rsidRPr="00676B82">
        <w:rPr>
          <w:b/>
          <w:sz w:val="26"/>
          <w:szCs w:val="26"/>
          <w:lang w:val="it-IT"/>
        </w:rPr>
        <w:t>KẾT QUẢ NGHIÊN CỨU</w:t>
      </w:r>
    </w:p>
    <w:p w:rsidR="00206956" w:rsidRPr="00676B82" w:rsidRDefault="00206956" w:rsidP="00523F48">
      <w:pPr>
        <w:spacing w:before="0" w:after="0"/>
        <w:ind w:firstLine="0"/>
        <w:jc w:val="center"/>
        <w:rPr>
          <w:b/>
          <w:sz w:val="26"/>
          <w:szCs w:val="26"/>
          <w:lang w:val="it-IT"/>
        </w:rPr>
      </w:pPr>
    </w:p>
    <w:p w:rsidR="00967DE3" w:rsidRPr="0094428F" w:rsidRDefault="008B18CA" w:rsidP="001F6D01">
      <w:pPr>
        <w:pStyle w:val="Heading2"/>
      </w:pPr>
      <w:bookmarkStart w:id="240" w:name="_Toc471244677"/>
      <w:r w:rsidRPr="0094428F">
        <w:t xml:space="preserve">3.1. </w:t>
      </w:r>
      <w:r w:rsidR="00174E9F" w:rsidRPr="0094428F">
        <w:t>Đặc điểm của đối tượng tham gia nghiên cứu</w:t>
      </w:r>
      <w:r w:rsidR="003E77FE" w:rsidRPr="0094428F">
        <w:t xml:space="preserve"> sàng lọc</w:t>
      </w:r>
      <w:bookmarkEnd w:id="240"/>
    </w:p>
    <w:p w:rsidR="006266E8" w:rsidRPr="00676B82" w:rsidRDefault="005D2C07" w:rsidP="00676B82">
      <w:pPr>
        <w:spacing w:before="0" w:after="0"/>
        <w:ind w:left="567" w:firstLine="0"/>
        <w:jc w:val="center"/>
        <w:rPr>
          <w:noProof/>
          <w:sz w:val="26"/>
          <w:szCs w:val="26"/>
        </w:rPr>
      </w:pPr>
      <w:r>
        <w:rPr>
          <w:noProof/>
          <w:sz w:val="26"/>
          <w:szCs w:val="26"/>
        </w:rPr>
        <w:drawing>
          <wp:inline distT="0" distB="0" distL="0" distR="0">
            <wp:extent cx="3661612" cy="2035810"/>
            <wp:effectExtent l="4878"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7B98" w:rsidRPr="0094428F" w:rsidRDefault="000739D9" w:rsidP="0094428F">
      <w:pPr>
        <w:pStyle w:val="Caption"/>
        <w:rPr>
          <w:bCs w:val="0"/>
          <w:color w:val="000000"/>
          <w:szCs w:val="26"/>
        </w:rPr>
      </w:pPr>
      <w:bookmarkStart w:id="241" w:name="_Toc457108902"/>
      <w:bookmarkStart w:id="242" w:name="_Toc471241031"/>
      <w:r>
        <w:t>Biểu đồ 3</w:t>
      </w:r>
      <w:r w:rsidR="00FD7063">
        <w:t>.</w:t>
      </w:r>
      <w:r w:rsidR="005A4E88">
        <w:fldChar w:fldCharType="begin"/>
      </w:r>
      <w:r w:rsidR="004F5FF8">
        <w:instrText xml:space="preserve"> SEQ Biểu_đồ \* ARABIC \s 1 </w:instrText>
      </w:r>
      <w:r w:rsidR="005A4E88">
        <w:fldChar w:fldCharType="separate"/>
      </w:r>
      <w:r w:rsidR="00FD7063">
        <w:rPr>
          <w:noProof/>
        </w:rPr>
        <w:t>1</w:t>
      </w:r>
      <w:r w:rsidR="005A4E88">
        <w:fldChar w:fldCharType="end"/>
      </w:r>
      <w:r w:rsidR="001E7B98" w:rsidRPr="0094428F">
        <w:rPr>
          <w:szCs w:val="26"/>
        </w:rPr>
        <w:t xml:space="preserve">: </w:t>
      </w:r>
      <w:r w:rsidR="001E7B98" w:rsidRPr="0094428F">
        <w:rPr>
          <w:szCs w:val="26"/>
          <w:lang w:val="it-IT"/>
        </w:rPr>
        <w:t xml:space="preserve">Phân bố trẻ theo giới tính </w:t>
      </w:r>
      <w:r w:rsidR="001E7B98" w:rsidRPr="0094428F">
        <w:rPr>
          <w:bCs w:val="0"/>
          <w:color w:val="000000"/>
          <w:szCs w:val="26"/>
        </w:rPr>
        <w:t>(n=330)</w:t>
      </w:r>
      <w:bookmarkEnd w:id="241"/>
      <w:bookmarkEnd w:id="242"/>
    </w:p>
    <w:p w:rsidR="00574D9A" w:rsidRPr="00676B82" w:rsidRDefault="009862A5" w:rsidP="00676B82">
      <w:pPr>
        <w:spacing w:before="0" w:after="0"/>
        <w:rPr>
          <w:sz w:val="26"/>
          <w:szCs w:val="26"/>
          <w:lang w:val="it-IT"/>
        </w:rPr>
      </w:pPr>
      <w:r w:rsidRPr="00676B82">
        <w:rPr>
          <w:sz w:val="26"/>
          <w:szCs w:val="26"/>
          <w:lang w:val="it-IT"/>
        </w:rPr>
        <w:t>Biểu đồ</w:t>
      </w:r>
      <w:r w:rsidR="00B86DD2" w:rsidRPr="00676B82">
        <w:rPr>
          <w:sz w:val="26"/>
          <w:szCs w:val="26"/>
          <w:lang w:val="it-IT"/>
        </w:rPr>
        <w:t>3.1</w:t>
      </w:r>
      <w:r w:rsidR="00605D2B" w:rsidRPr="00676B82">
        <w:rPr>
          <w:sz w:val="26"/>
          <w:szCs w:val="26"/>
          <w:lang w:val="it-IT"/>
        </w:rPr>
        <w:t xml:space="preserve"> cho thấy tỷ lệ trẻ trai trong nghiên cứu sàng lọc cao hơn trẻ gái với 55,8% trẻ trai so với 44,2% trẻ gái.</w:t>
      </w:r>
    </w:p>
    <w:p w:rsidR="006266E8" w:rsidRPr="00676B82" w:rsidRDefault="005D2C07" w:rsidP="00676B82">
      <w:pPr>
        <w:spacing w:before="0" w:after="0"/>
        <w:ind w:left="567" w:firstLine="0"/>
        <w:jc w:val="center"/>
        <w:rPr>
          <w:sz w:val="26"/>
          <w:szCs w:val="26"/>
          <w:lang w:val="it-IT"/>
        </w:rPr>
      </w:pPr>
      <w:r>
        <w:rPr>
          <w:noProof/>
          <w:sz w:val="26"/>
          <w:szCs w:val="26"/>
        </w:rPr>
        <w:drawing>
          <wp:inline distT="0" distB="0" distL="0" distR="0">
            <wp:extent cx="5196013" cy="2441275"/>
            <wp:effectExtent l="19050" t="0" r="4637"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7B98" w:rsidRPr="00676B82" w:rsidRDefault="000739D9" w:rsidP="0094428F">
      <w:pPr>
        <w:pStyle w:val="Caption"/>
        <w:rPr>
          <w:b w:val="0"/>
          <w:i w:val="0"/>
          <w:szCs w:val="26"/>
          <w:lang w:val="it-IT"/>
        </w:rPr>
      </w:pPr>
      <w:bookmarkStart w:id="243" w:name="_Toc457108903"/>
      <w:bookmarkStart w:id="244" w:name="_Toc471241032"/>
      <w:r>
        <w:t>Biểu đồ 3</w:t>
      </w:r>
      <w:r w:rsidR="00FD7063">
        <w:t>.</w:t>
      </w:r>
      <w:r w:rsidR="005A4E88">
        <w:fldChar w:fldCharType="begin"/>
      </w:r>
      <w:r w:rsidR="004F5FF8">
        <w:instrText xml:space="preserve"> SEQ Biểu_đồ \* ARABIC \s 1 </w:instrText>
      </w:r>
      <w:r w:rsidR="005A4E88">
        <w:fldChar w:fldCharType="separate"/>
      </w:r>
      <w:r w:rsidR="00FD7063">
        <w:rPr>
          <w:noProof/>
        </w:rPr>
        <w:t>2</w:t>
      </w:r>
      <w:r w:rsidR="005A4E88">
        <w:fldChar w:fldCharType="end"/>
      </w:r>
      <w:r w:rsidR="001E7B98" w:rsidRPr="00676B82">
        <w:rPr>
          <w:szCs w:val="26"/>
        </w:rPr>
        <w:t>: Trình độ học vấn của bà mẹ (n=330)</w:t>
      </w:r>
      <w:bookmarkEnd w:id="243"/>
      <w:bookmarkEnd w:id="244"/>
    </w:p>
    <w:p w:rsidR="009862A5" w:rsidRPr="00676B82" w:rsidRDefault="009862A5" w:rsidP="00676B82">
      <w:pPr>
        <w:spacing w:before="0" w:after="0"/>
        <w:rPr>
          <w:sz w:val="26"/>
          <w:szCs w:val="26"/>
          <w:lang w:val="it-IT"/>
        </w:rPr>
      </w:pPr>
      <w:r w:rsidRPr="00676B82">
        <w:rPr>
          <w:sz w:val="26"/>
          <w:szCs w:val="26"/>
          <w:lang w:val="it-IT"/>
        </w:rPr>
        <w:t>Biểu đồ 3.2 cho thấy hầu hết các bà mẹ đã học hết trung học cơ sở (50,0%) và trung học phổ thông (33,3%). Tỷ lệ bà mẹ có trình độ học vấn từ trung cấp trở lên chiếm 12,8%.</w:t>
      </w:r>
      <w:r w:rsidR="008735D2" w:rsidRPr="00676B82">
        <w:rPr>
          <w:sz w:val="26"/>
          <w:szCs w:val="26"/>
          <w:lang w:val="it-IT"/>
        </w:rPr>
        <w:t xml:space="preserve"> Duy nhất chỉ có một người mù chữ, chiếm 0,3%.</w:t>
      </w:r>
    </w:p>
    <w:p w:rsidR="009C48C0" w:rsidRDefault="009C48C0" w:rsidP="00676B82">
      <w:pPr>
        <w:pStyle w:val="Caption"/>
        <w:rPr>
          <w:szCs w:val="26"/>
        </w:rPr>
      </w:pPr>
      <w:bookmarkStart w:id="245" w:name="_Toc457111741"/>
    </w:p>
    <w:p w:rsidR="009C48C0" w:rsidRDefault="009C48C0" w:rsidP="00676B82">
      <w:pPr>
        <w:pStyle w:val="Caption"/>
        <w:rPr>
          <w:szCs w:val="26"/>
        </w:rPr>
      </w:pPr>
    </w:p>
    <w:p w:rsidR="008C5E8D" w:rsidRPr="00676B82" w:rsidRDefault="006556A9" w:rsidP="00424ADE">
      <w:pPr>
        <w:pStyle w:val="Caption"/>
        <w:rPr>
          <w:szCs w:val="26"/>
          <w:lang w:val="it-IT"/>
        </w:rPr>
      </w:pPr>
      <w:bookmarkStart w:id="246" w:name="_Toc471239630"/>
      <w:r>
        <w:t>Bảng 3.</w:t>
      </w:r>
      <w:r w:rsidR="005A4E88">
        <w:fldChar w:fldCharType="begin"/>
      </w:r>
      <w:r w:rsidR="004F5FF8">
        <w:instrText xml:space="preserve"> SEQ Bảng_3. \* ARABIC \s 1 </w:instrText>
      </w:r>
      <w:r w:rsidR="005A4E88">
        <w:fldChar w:fldCharType="separate"/>
      </w:r>
      <w:r>
        <w:rPr>
          <w:noProof/>
        </w:rPr>
        <w:t>1</w:t>
      </w:r>
      <w:r w:rsidR="005A4E88">
        <w:fldChar w:fldCharType="end"/>
      </w:r>
      <w:r w:rsidR="007571A3" w:rsidRPr="00676B82">
        <w:rPr>
          <w:szCs w:val="26"/>
        </w:rPr>
        <w:t xml:space="preserve">: Đặc điểm của gia đình trẻ </w:t>
      </w:r>
      <w:r w:rsidR="007571A3" w:rsidRPr="00676B82">
        <w:rPr>
          <w:szCs w:val="26"/>
          <w:lang w:val="it-IT"/>
        </w:rPr>
        <w:t>trong nghiên cứu sàng lọc (n=330)</w:t>
      </w:r>
      <w:bookmarkEnd w:id="245"/>
      <w:bookmarkEnd w:id="246"/>
    </w:p>
    <w:tbl>
      <w:tblPr>
        <w:tblW w:w="9031" w:type="dxa"/>
        <w:jc w:val="center"/>
        <w:tblLook w:val="04A0"/>
      </w:tblPr>
      <w:tblGrid>
        <w:gridCol w:w="5670"/>
        <w:gridCol w:w="1418"/>
        <w:gridCol w:w="1943"/>
      </w:tblGrid>
      <w:tr w:rsidR="00BA0EFC" w:rsidRPr="00676B82" w:rsidTr="00156AD0">
        <w:trPr>
          <w:trHeight w:val="330"/>
          <w:tblHeade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FE" w:rsidRPr="00676B82" w:rsidRDefault="00BA0EFC" w:rsidP="00676B82">
            <w:pPr>
              <w:spacing w:before="0" w:after="0"/>
              <w:ind w:firstLine="0"/>
              <w:jc w:val="center"/>
              <w:rPr>
                <w:b/>
                <w:bCs/>
                <w:color w:val="000000"/>
                <w:sz w:val="26"/>
                <w:szCs w:val="26"/>
              </w:rPr>
            </w:pPr>
            <w:r w:rsidRPr="00676B82">
              <w:rPr>
                <w:b/>
                <w:bCs/>
                <w:color w:val="000000"/>
                <w:sz w:val="26"/>
                <w:szCs w:val="26"/>
              </w:rPr>
              <w:t>Đặc điểm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FC" w:rsidRPr="00676B82" w:rsidRDefault="00191F3C" w:rsidP="00676B82">
            <w:pPr>
              <w:spacing w:before="0" w:after="0"/>
              <w:ind w:firstLine="0"/>
              <w:jc w:val="center"/>
              <w:rPr>
                <w:b/>
                <w:bCs/>
                <w:color w:val="000000"/>
                <w:sz w:val="26"/>
                <w:szCs w:val="26"/>
              </w:rPr>
            </w:pPr>
            <w:r w:rsidRPr="00676B82">
              <w:rPr>
                <w:b/>
                <w:bCs/>
                <w:color w:val="000000"/>
                <w:sz w:val="26"/>
                <w:szCs w:val="26"/>
              </w:rPr>
              <w:t>n</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FC" w:rsidRPr="00676B82" w:rsidRDefault="00BA0EFC" w:rsidP="00676B82">
            <w:pPr>
              <w:spacing w:before="0" w:after="0"/>
              <w:ind w:firstLine="0"/>
              <w:jc w:val="center"/>
              <w:rPr>
                <w:b/>
                <w:bCs/>
                <w:color w:val="000000"/>
                <w:sz w:val="26"/>
                <w:szCs w:val="26"/>
              </w:rPr>
            </w:pPr>
            <w:r w:rsidRPr="00676B82">
              <w:rPr>
                <w:b/>
                <w:bCs/>
                <w:color w:val="000000"/>
                <w:sz w:val="26"/>
                <w:szCs w:val="26"/>
              </w:rPr>
              <w:t>Tỷ lệ %</w:t>
            </w:r>
          </w:p>
        </w:tc>
      </w:tr>
      <w:tr w:rsidR="00574D9A"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74D9A" w:rsidRPr="00676B82" w:rsidRDefault="00574D9A" w:rsidP="00676B82">
            <w:pPr>
              <w:spacing w:before="0" w:after="0"/>
              <w:ind w:firstLine="0"/>
              <w:jc w:val="left"/>
              <w:rPr>
                <w:b/>
                <w:color w:val="000000"/>
                <w:sz w:val="26"/>
                <w:szCs w:val="26"/>
              </w:rPr>
            </w:pPr>
            <w:r w:rsidRPr="00676B82">
              <w:rPr>
                <w:b/>
                <w:color w:val="000000"/>
                <w:sz w:val="26"/>
                <w:szCs w:val="26"/>
              </w:rPr>
              <w:t>Nghề nghiệp của mẹ</w:t>
            </w:r>
          </w:p>
        </w:tc>
        <w:tc>
          <w:tcPr>
            <w:tcW w:w="1418" w:type="dxa"/>
            <w:tcBorders>
              <w:top w:val="single" w:sz="8" w:space="0" w:color="auto"/>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 </w:t>
            </w:r>
          </w:p>
        </w:tc>
        <w:tc>
          <w:tcPr>
            <w:tcW w:w="1943"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 </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43807" w:rsidP="00676B82">
            <w:pPr>
              <w:spacing w:before="0" w:after="0"/>
              <w:ind w:firstLine="0"/>
              <w:jc w:val="left"/>
              <w:rPr>
                <w:color w:val="000000"/>
                <w:sz w:val="26"/>
                <w:szCs w:val="26"/>
              </w:rPr>
            </w:pPr>
            <w:r w:rsidRPr="00676B82">
              <w:rPr>
                <w:color w:val="000000"/>
                <w:sz w:val="26"/>
                <w:szCs w:val="26"/>
              </w:rPr>
              <w:t>Làm ruộng</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180</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54</w:t>
            </w:r>
            <w:r w:rsidR="00E759D1" w:rsidRPr="00676B82">
              <w:rPr>
                <w:color w:val="000000"/>
                <w:sz w:val="26"/>
                <w:szCs w:val="26"/>
              </w:rPr>
              <w:t>,6</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Làm thợ</w:t>
            </w:r>
            <w:r w:rsidR="00332031" w:rsidRPr="00676B82">
              <w:rPr>
                <w:color w:val="000000"/>
                <w:sz w:val="26"/>
                <w:szCs w:val="26"/>
              </w:rPr>
              <w:t xml:space="preserve"> thủ công,</w:t>
            </w:r>
            <w:r w:rsidR="00191F3C" w:rsidRPr="00676B82">
              <w:rPr>
                <w:color w:val="000000"/>
                <w:sz w:val="26"/>
                <w:szCs w:val="26"/>
              </w:rPr>
              <w:t xml:space="preserve"> làm thuê các </w:t>
            </w:r>
            <w:r w:rsidR="00332031" w:rsidRPr="00676B82">
              <w:rPr>
                <w:color w:val="000000"/>
                <w:sz w:val="26"/>
                <w:szCs w:val="26"/>
              </w:rPr>
              <w:t>hộ nhỏ lẻ</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9</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E759D1" w:rsidP="00676B82">
            <w:pPr>
              <w:spacing w:before="0" w:after="0"/>
              <w:ind w:firstLine="0"/>
              <w:jc w:val="center"/>
              <w:rPr>
                <w:color w:val="000000"/>
                <w:sz w:val="26"/>
                <w:szCs w:val="26"/>
              </w:rPr>
            </w:pPr>
            <w:r w:rsidRPr="00676B82">
              <w:rPr>
                <w:color w:val="000000"/>
                <w:sz w:val="26"/>
                <w:szCs w:val="26"/>
              </w:rPr>
              <w:t>2,</w:t>
            </w:r>
            <w:r w:rsidR="00507AFB" w:rsidRPr="00676B82">
              <w:rPr>
                <w:color w:val="000000"/>
                <w:sz w:val="26"/>
                <w:szCs w:val="26"/>
              </w:rPr>
              <w:t>7</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Cán bộ</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26</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E759D1" w:rsidP="00676B82">
            <w:pPr>
              <w:spacing w:before="0" w:after="0"/>
              <w:ind w:firstLine="0"/>
              <w:jc w:val="center"/>
              <w:rPr>
                <w:color w:val="000000"/>
                <w:sz w:val="26"/>
                <w:szCs w:val="26"/>
              </w:rPr>
            </w:pPr>
            <w:r w:rsidRPr="00676B82">
              <w:rPr>
                <w:color w:val="000000"/>
                <w:sz w:val="26"/>
                <w:szCs w:val="26"/>
              </w:rPr>
              <w:t>7,</w:t>
            </w:r>
            <w:r w:rsidR="00507AFB" w:rsidRPr="00676B82">
              <w:rPr>
                <w:color w:val="000000"/>
                <w:sz w:val="26"/>
                <w:szCs w:val="26"/>
              </w:rPr>
              <w:t>9</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Công nhân</w:t>
            </w:r>
            <w:r w:rsidR="00191F3C" w:rsidRPr="00676B82">
              <w:rPr>
                <w:color w:val="000000"/>
                <w:sz w:val="26"/>
                <w:szCs w:val="26"/>
              </w:rPr>
              <w:t xml:space="preserve"> trong các doanh nghiệp</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67</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20</w:t>
            </w:r>
            <w:r w:rsidR="00E759D1" w:rsidRPr="00676B82">
              <w:rPr>
                <w:color w:val="000000"/>
                <w:sz w:val="26"/>
                <w:szCs w:val="26"/>
              </w:rPr>
              <w:t>,</w:t>
            </w:r>
            <w:r w:rsidRPr="00676B82">
              <w:rPr>
                <w:color w:val="000000"/>
                <w:sz w:val="26"/>
                <w:szCs w:val="26"/>
              </w:rPr>
              <w:t>3</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Nội trợ</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17</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E759D1" w:rsidP="00676B82">
            <w:pPr>
              <w:spacing w:before="0" w:after="0"/>
              <w:ind w:firstLine="0"/>
              <w:jc w:val="center"/>
              <w:rPr>
                <w:color w:val="000000"/>
                <w:sz w:val="26"/>
                <w:szCs w:val="26"/>
              </w:rPr>
            </w:pPr>
            <w:r w:rsidRPr="00676B82">
              <w:rPr>
                <w:color w:val="000000"/>
                <w:sz w:val="26"/>
                <w:szCs w:val="26"/>
              </w:rPr>
              <w:t>5,</w:t>
            </w:r>
            <w:r w:rsidR="00507AFB" w:rsidRPr="00676B82">
              <w:rPr>
                <w:color w:val="000000"/>
                <w:sz w:val="26"/>
                <w:szCs w:val="26"/>
              </w:rPr>
              <w:t>2</w:t>
            </w:r>
          </w:p>
        </w:tc>
      </w:tr>
      <w:tr w:rsidR="00507AFB"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Buôn bán</w:t>
            </w:r>
          </w:p>
        </w:tc>
        <w:tc>
          <w:tcPr>
            <w:tcW w:w="1418" w:type="dxa"/>
            <w:tcBorders>
              <w:top w:val="nil"/>
              <w:left w:val="nil"/>
              <w:bottom w:val="nil"/>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19</w:t>
            </w:r>
          </w:p>
        </w:tc>
        <w:tc>
          <w:tcPr>
            <w:tcW w:w="1943" w:type="dxa"/>
            <w:tcBorders>
              <w:top w:val="nil"/>
              <w:left w:val="nil"/>
              <w:bottom w:val="nil"/>
              <w:right w:val="single" w:sz="8" w:space="0" w:color="auto"/>
            </w:tcBorders>
            <w:shd w:val="clear" w:color="auto" w:fill="auto"/>
            <w:noWrap/>
            <w:vAlign w:val="bottom"/>
            <w:hideMark/>
          </w:tcPr>
          <w:p w:rsidR="00507AFB" w:rsidRPr="00676B82" w:rsidRDefault="00E759D1" w:rsidP="00676B82">
            <w:pPr>
              <w:spacing w:before="0" w:after="0"/>
              <w:ind w:firstLine="0"/>
              <w:jc w:val="center"/>
              <w:rPr>
                <w:color w:val="000000"/>
                <w:sz w:val="26"/>
                <w:szCs w:val="26"/>
              </w:rPr>
            </w:pPr>
            <w:r w:rsidRPr="00676B82">
              <w:rPr>
                <w:color w:val="000000"/>
                <w:sz w:val="26"/>
                <w:szCs w:val="26"/>
              </w:rPr>
              <w:t>5,</w:t>
            </w:r>
            <w:r w:rsidR="004E56FC" w:rsidRPr="00676B82">
              <w:rPr>
                <w:color w:val="000000"/>
                <w:sz w:val="26"/>
                <w:szCs w:val="26"/>
              </w:rPr>
              <w:t>7</w:t>
            </w:r>
          </w:p>
        </w:tc>
      </w:tr>
      <w:tr w:rsidR="00507AFB" w:rsidRPr="00676B82" w:rsidTr="00156AD0">
        <w:trPr>
          <w:trHeight w:val="330"/>
          <w:jc w:val="center"/>
        </w:trPr>
        <w:tc>
          <w:tcPr>
            <w:tcW w:w="5670" w:type="dxa"/>
            <w:tcBorders>
              <w:top w:val="nil"/>
              <w:left w:val="single" w:sz="8" w:space="0" w:color="auto"/>
              <w:bottom w:val="single" w:sz="8" w:space="0" w:color="auto"/>
              <w:right w:val="single" w:sz="8" w:space="0" w:color="auto"/>
            </w:tcBorders>
            <w:shd w:val="clear" w:color="auto" w:fill="auto"/>
            <w:vAlign w:val="bottom"/>
            <w:hideMark/>
          </w:tcPr>
          <w:p w:rsidR="00507AFB" w:rsidRPr="00676B82" w:rsidRDefault="00507AFB" w:rsidP="00676B82">
            <w:pPr>
              <w:spacing w:before="0" w:after="0"/>
              <w:ind w:firstLine="0"/>
              <w:jc w:val="left"/>
              <w:rPr>
                <w:color w:val="000000"/>
                <w:sz w:val="26"/>
                <w:szCs w:val="26"/>
              </w:rPr>
            </w:pPr>
            <w:r w:rsidRPr="00676B82">
              <w:rPr>
                <w:color w:val="000000"/>
                <w:sz w:val="26"/>
                <w:szCs w:val="26"/>
              </w:rPr>
              <w:t>Khác</w:t>
            </w:r>
          </w:p>
        </w:tc>
        <w:tc>
          <w:tcPr>
            <w:tcW w:w="1418" w:type="dxa"/>
            <w:tcBorders>
              <w:top w:val="nil"/>
              <w:left w:val="nil"/>
              <w:bottom w:val="single" w:sz="8" w:space="0" w:color="auto"/>
              <w:right w:val="single" w:sz="8" w:space="0" w:color="auto"/>
            </w:tcBorders>
            <w:shd w:val="clear" w:color="auto" w:fill="auto"/>
            <w:noWrap/>
            <w:vAlign w:val="center"/>
            <w:hideMark/>
          </w:tcPr>
          <w:p w:rsidR="00507AFB" w:rsidRPr="00676B82" w:rsidRDefault="00507AFB" w:rsidP="00676B82">
            <w:pPr>
              <w:spacing w:before="0" w:after="0"/>
              <w:ind w:firstLine="0"/>
              <w:jc w:val="center"/>
              <w:rPr>
                <w:color w:val="000000"/>
                <w:sz w:val="26"/>
                <w:szCs w:val="26"/>
              </w:rPr>
            </w:pPr>
            <w:r w:rsidRPr="00676B82">
              <w:rPr>
                <w:color w:val="000000"/>
                <w:sz w:val="26"/>
                <w:szCs w:val="26"/>
              </w:rPr>
              <w:t>12</w:t>
            </w:r>
          </w:p>
        </w:tc>
        <w:tc>
          <w:tcPr>
            <w:tcW w:w="1943" w:type="dxa"/>
            <w:tcBorders>
              <w:top w:val="nil"/>
              <w:left w:val="nil"/>
              <w:bottom w:val="single" w:sz="8" w:space="0" w:color="auto"/>
              <w:right w:val="single" w:sz="8" w:space="0" w:color="auto"/>
            </w:tcBorders>
            <w:shd w:val="clear" w:color="auto" w:fill="auto"/>
            <w:noWrap/>
            <w:vAlign w:val="bottom"/>
            <w:hideMark/>
          </w:tcPr>
          <w:p w:rsidR="00507AFB" w:rsidRPr="00676B82" w:rsidRDefault="00E759D1" w:rsidP="00676B82">
            <w:pPr>
              <w:spacing w:before="0" w:after="0"/>
              <w:ind w:firstLine="0"/>
              <w:jc w:val="center"/>
              <w:rPr>
                <w:color w:val="000000"/>
                <w:sz w:val="26"/>
                <w:szCs w:val="26"/>
              </w:rPr>
            </w:pPr>
            <w:r w:rsidRPr="00676B82">
              <w:rPr>
                <w:color w:val="000000"/>
                <w:sz w:val="26"/>
                <w:szCs w:val="26"/>
              </w:rPr>
              <w:t>3,</w:t>
            </w:r>
            <w:r w:rsidR="00507AFB" w:rsidRPr="00676B82">
              <w:rPr>
                <w:color w:val="000000"/>
                <w:sz w:val="26"/>
                <w:szCs w:val="26"/>
              </w:rPr>
              <w:t>6</w:t>
            </w:r>
          </w:p>
        </w:tc>
      </w:tr>
      <w:tr w:rsidR="00574D9A" w:rsidRPr="00676B82" w:rsidTr="00156AD0">
        <w:trPr>
          <w:trHeight w:val="330"/>
          <w:jc w:val="center"/>
        </w:trPr>
        <w:tc>
          <w:tcPr>
            <w:tcW w:w="56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574D9A" w:rsidRPr="00676B82" w:rsidRDefault="00574D9A" w:rsidP="00676B82">
            <w:pPr>
              <w:spacing w:before="0" w:after="0"/>
              <w:ind w:firstLine="0"/>
              <w:jc w:val="left"/>
              <w:rPr>
                <w:b/>
                <w:color w:val="000000"/>
                <w:sz w:val="26"/>
                <w:szCs w:val="26"/>
              </w:rPr>
            </w:pPr>
            <w:r w:rsidRPr="00676B82">
              <w:rPr>
                <w:b/>
                <w:color w:val="000000"/>
                <w:sz w:val="26"/>
                <w:szCs w:val="26"/>
              </w:rPr>
              <w:t>Số con TB của bà mẹ</w:t>
            </w:r>
          </w:p>
        </w:tc>
        <w:tc>
          <w:tcPr>
            <w:tcW w:w="3361" w:type="dxa"/>
            <w:gridSpan w:val="2"/>
            <w:tcBorders>
              <w:top w:val="single" w:sz="4" w:space="0" w:color="auto"/>
              <w:left w:val="nil"/>
              <w:bottom w:val="single" w:sz="8" w:space="0" w:color="auto"/>
              <w:right w:val="single" w:sz="8" w:space="0" w:color="000000"/>
            </w:tcBorders>
            <w:shd w:val="clear" w:color="auto" w:fill="auto"/>
            <w:vAlign w:val="bottom"/>
            <w:hideMark/>
          </w:tcPr>
          <w:p w:rsidR="00574D9A" w:rsidRPr="00676B82" w:rsidRDefault="00620A18" w:rsidP="00676B82">
            <w:pPr>
              <w:spacing w:before="0" w:after="0"/>
              <w:ind w:firstLine="0"/>
              <w:jc w:val="center"/>
              <w:rPr>
                <w:color w:val="000000"/>
                <w:sz w:val="26"/>
                <w:szCs w:val="26"/>
              </w:rPr>
            </w:pPr>
            <w:r w:rsidRPr="00676B82">
              <w:rPr>
                <w:color w:val="000000"/>
                <w:sz w:val="26"/>
                <w:szCs w:val="26"/>
              </w:rPr>
              <w:t>1,85 ± 1,</w:t>
            </w:r>
            <w:r w:rsidR="00574D9A" w:rsidRPr="00676B82">
              <w:rPr>
                <w:color w:val="000000"/>
                <w:sz w:val="26"/>
                <w:szCs w:val="26"/>
              </w:rPr>
              <w:t>32</w:t>
            </w:r>
          </w:p>
        </w:tc>
      </w:tr>
      <w:tr w:rsidR="00574D9A"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74D9A" w:rsidRPr="00676B82" w:rsidRDefault="00574D9A" w:rsidP="00676B82">
            <w:pPr>
              <w:spacing w:before="0" w:after="0"/>
              <w:ind w:firstLine="0"/>
              <w:jc w:val="left"/>
              <w:rPr>
                <w:b/>
                <w:bCs/>
                <w:color w:val="000000"/>
                <w:sz w:val="26"/>
                <w:szCs w:val="26"/>
              </w:rPr>
            </w:pPr>
            <w:r w:rsidRPr="00676B82">
              <w:rPr>
                <w:b/>
                <w:bCs/>
                <w:color w:val="000000"/>
                <w:sz w:val="26"/>
                <w:szCs w:val="26"/>
              </w:rPr>
              <w:t>Tình trạng thiếu gạo</w:t>
            </w:r>
          </w:p>
        </w:tc>
        <w:tc>
          <w:tcPr>
            <w:tcW w:w="1418"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 </w:t>
            </w:r>
          </w:p>
        </w:tc>
        <w:tc>
          <w:tcPr>
            <w:tcW w:w="1943"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 </w:t>
            </w:r>
          </w:p>
        </w:tc>
      </w:tr>
      <w:tr w:rsidR="00574D9A"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Không thiếu</w:t>
            </w:r>
          </w:p>
        </w:tc>
        <w:tc>
          <w:tcPr>
            <w:tcW w:w="1418"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306</w:t>
            </w:r>
          </w:p>
        </w:tc>
        <w:tc>
          <w:tcPr>
            <w:tcW w:w="1943"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92</w:t>
            </w:r>
            <w:r w:rsidR="00620A18" w:rsidRPr="00676B82">
              <w:rPr>
                <w:color w:val="000000"/>
                <w:sz w:val="26"/>
                <w:szCs w:val="26"/>
              </w:rPr>
              <w:t>,</w:t>
            </w:r>
            <w:r w:rsidRPr="00676B82">
              <w:rPr>
                <w:color w:val="000000"/>
                <w:sz w:val="26"/>
                <w:szCs w:val="26"/>
              </w:rPr>
              <w:t>7</w:t>
            </w:r>
          </w:p>
        </w:tc>
      </w:tr>
      <w:tr w:rsidR="00574D9A" w:rsidRPr="00676B82" w:rsidTr="00156AD0">
        <w:trPr>
          <w:trHeight w:val="330"/>
          <w:jc w:val="center"/>
        </w:trPr>
        <w:tc>
          <w:tcPr>
            <w:tcW w:w="5670" w:type="dxa"/>
            <w:tcBorders>
              <w:top w:val="nil"/>
              <w:left w:val="single" w:sz="8" w:space="0" w:color="auto"/>
              <w:bottom w:val="single" w:sz="8" w:space="0" w:color="auto"/>
              <w:right w:val="single" w:sz="8" w:space="0" w:color="auto"/>
            </w:tcBorders>
            <w:shd w:val="clear" w:color="auto" w:fill="auto"/>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Thiếu &lt; 6 tháng</w:t>
            </w:r>
          </w:p>
        </w:tc>
        <w:tc>
          <w:tcPr>
            <w:tcW w:w="1418" w:type="dxa"/>
            <w:tcBorders>
              <w:top w:val="nil"/>
              <w:left w:val="nil"/>
              <w:bottom w:val="single" w:sz="8" w:space="0" w:color="auto"/>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24</w:t>
            </w:r>
          </w:p>
        </w:tc>
        <w:tc>
          <w:tcPr>
            <w:tcW w:w="1943" w:type="dxa"/>
            <w:tcBorders>
              <w:top w:val="nil"/>
              <w:left w:val="nil"/>
              <w:bottom w:val="single" w:sz="8" w:space="0" w:color="auto"/>
              <w:right w:val="single" w:sz="8" w:space="0" w:color="auto"/>
            </w:tcBorders>
            <w:shd w:val="clear" w:color="auto" w:fill="auto"/>
            <w:noWrap/>
            <w:vAlign w:val="bottom"/>
            <w:hideMark/>
          </w:tcPr>
          <w:p w:rsidR="00574D9A" w:rsidRPr="00676B82" w:rsidRDefault="00620A18" w:rsidP="00676B82">
            <w:pPr>
              <w:spacing w:before="0" w:after="0"/>
              <w:ind w:firstLine="0"/>
              <w:jc w:val="center"/>
              <w:rPr>
                <w:color w:val="000000"/>
                <w:sz w:val="26"/>
                <w:szCs w:val="26"/>
              </w:rPr>
            </w:pPr>
            <w:r w:rsidRPr="00676B82">
              <w:rPr>
                <w:color w:val="000000"/>
                <w:sz w:val="26"/>
                <w:szCs w:val="26"/>
              </w:rPr>
              <w:t>7,</w:t>
            </w:r>
            <w:r w:rsidR="00574D9A" w:rsidRPr="00676B82">
              <w:rPr>
                <w:color w:val="000000"/>
                <w:sz w:val="26"/>
                <w:szCs w:val="26"/>
              </w:rPr>
              <w:t>3</w:t>
            </w:r>
          </w:p>
        </w:tc>
      </w:tr>
      <w:tr w:rsidR="00574D9A"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74D9A" w:rsidRPr="00676B82" w:rsidRDefault="00574D9A" w:rsidP="00676B82">
            <w:pPr>
              <w:spacing w:before="0" w:after="0"/>
              <w:ind w:firstLine="0"/>
              <w:jc w:val="left"/>
              <w:rPr>
                <w:b/>
                <w:bCs/>
                <w:color w:val="000000"/>
                <w:sz w:val="26"/>
                <w:szCs w:val="26"/>
              </w:rPr>
            </w:pPr>
            <w:r w:rsidRPr="00676B82">
              <w:rPr>
                <w:b/>
                <w:bCs/>
                <w:color w:val="000000"/>
                <w:sz w:val="26"/>
                <w:szCs w:val="26"/>
              </w:rPr>
              <w:t>Kinh tế gia đình</w:t>
            </w:r>
          </w:p>
        </w:tc>
        <w:tc>
          <w:tcPr>
            <w:tcW w:w="1418"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 </w:t>
            </w:r>
          </w:p>
        </w:tc>
        <w:tc>
          <w:tcPr>
            <w:tcW w:w="1943"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 </w:t>
            </w:r>
          </w:p>
        </w:tc>
      </w:tr>
      <w:tr w:rsidR="00574D9A" w:rsidRPr="00676B82" w:rsidTr="00156AD0">
        <w:trPr>
          <w:trHeight w:val="315"/>
          <w:jc w:val="center"/>
        </w:trPr>
        <w:tc>
          <w:tcPr>
            <w:tcW w:w="5670" w:type="dxa"/>
            <w:tcBorders>
              <w:top w:val="nil"/>
              <w:left w:val="single" w:sz="8" w:space="0" w:color="auto"/>
              <w:bottom w:val="nil"/>
              <w:right w:val="single" w:sz="8" w:space="0" w:color="auto"/>
            </w:tcBorders>
            <w:shd w:val="clear" w:color="auto" w:fill="auto"/>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Hộ nghèo</w:t>
            </w:r>
            <w:r w:rsidR="00BA0EFC" w:rsidRPr="00676B82">
              <w:rPr>
                <w:color w:val="000000"/>
                <w:sz w:val="26"/>
                <w:szCs w:val="26"/>
              </w:rPr>
              <w:t xml:space="preserve"> (có sổ hộ nghèo do nhà nước cấp)</w:t>
            </w:r>
          </w:p>
        </w:tc>
        <w:tc>
          <w:tcPr>
            <w:tcW w:w="1418" w:type="dxa"/>
            <w:tcBorders>
              <w:top w:val="nil"/>
              <w:left w:val="nil"/>
              <w:bottom w:val="nil"/>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26</w:t>
            </w:r>
          </w:p>
        </w:tc>
        <w:tc>
          <w:tcPr>
            <w:tcW w:w="1943" w:type="dxa"/>
            <w:tcBorders>
              <w:top w:val="nil"/>
              <w:left w:val="nil"/>
              <w:bottom w:val="nil"/>
              <w:right w:val="single" w:sz="8" w:space="0" w:color="auto"/>
            </w:tcBorders>
            <w:shd w:val="clear" w:color="auto" w:fill="auto"/>
            <w:noWrap/>
            <w:vAlign w:val="bottom"/>
            <w:hideMark/>
          </w:tcPr>
          <w:p w:rsidR="00574D9A" w:rsidRPr="00676B82" w:rsidRDefault="00620A18" w:rsidP="00676B82">
            <w:pPr>
              <w:spacing w:before="0" w:after="0"/>
              <w:ind w:firstLine="0"/>
              <w:jc w:val="center"/>
              <w:rPr>
                <w:color w:val="000000"/>
                <w:sz w:val="26"/>
                <w:szCs w:val="26"/>
              </w:rPr>
            </w:pPr>
            <w:r w:rsidRPr="00676B82">
              <w:rPr>
                <w:color w:val="000000"/>
                <w:sz w:val="26"/>
                <w:szCs w:val="26"/>
              </w:rPr>
              <w:t>7,</w:t>
            </w:r>
            <w:r w:rsidR="00574D9A" w:rsidRPr="00676B82">
              <w:rPr>
                <w:color w:val="000000"/>
                <w:sz w:val="26"/>
                <w:szCs w:val="26"/>
              </w:rPr>
              <w:t>9</w:t>
            </w:r>
          </w:p>
        </w:tc>
      </w:tr>
      <w:tr w:rsidR="00574D9A" w:rsidRPr="00676B82" w:rsidTr="00156AD0">
        <w:trPr>
          <w:trHeight w:val="330"/>
          <w:jc w:val="center"/>
        </w:trPr>
        <w:tc>
          <w:tcPr>
            <w:tcW w:w="5670" w:type="dxa"/>
            <w:tcBorders>
              <w:top w:val="nil"/>
              <w:left w:val="single" w:sz="8" w:space="0" w:color="auto"/>
              <w:bottom w:val="single" w:sz="8" w:space="0" w:color="auto"/>
              <w:right w:val="single" w:sz="8" w:space="0" w:color="auto"/>
            </w:tcBorders>
            <w:shd w:val="clear" w:color="auto" w:fill="auto"/>
            <w:vAlign w:val="bottom"/>
            <w:hideMark/>
          </w:tcPr>
          <w:p w:rsidR="00574D9A" w:rsidRPr="00676B82" w:rsidRDefault="00574D9A" w:rsidP="00676B82">
            <w:pPr>
              <w:spacing w:before="0" w:after="0"/>
              <w:ind w:firstLine="0"/>
              <w:jc w:val="left"/>
              <w:rPr>
                <w:color w:val="000000"/>
                <w:sz w:val="26"/>
                <w:szCs w:val="26"/>
              </w:rPr>
            </w:pPr>
            <w:r w:rsidRPr="00676B82">
              <w:rPr>
                <w:color w:val="000000"/>
                <w:sz w:val="26"/>
                <w:szCs w:val="26"/>
              </w:rPr>
              <w:t>Bình thường</w:t>
            </w:r>
          </w:p>
        </w:tc>
        <w:tc>
          <w:tcPr>
            <w:tcW w:w="1418" w:type="dxa"/>
            <w:tcBorders>
              <w:top w:val="nil"/>
              <w:left w:val="nil"/>
              <w:bottom w:val="single" w:sz="8" w:space="0" w:color="auto"/>
              <w:right w:val="single" w:sz="8" w:space="0" w:color="auto"/>
            </w:tcBorders>
            <w:shd w:val="clear" w:color="auto" w:fill="auto"/>
            <w:noWrap/>
            <w:vAlign w:val="bottom"/>
            <w:hideMark/>
          </w:tcPr>
          <w:p w:rsidR="00574D9A" w:rsidRPr="00676B82" w:rsidRDefault="00574D9A" w:rsidP="00676B82">
            <w:pPr>
              <w:spacing w:before="0" w:after="0"/>
              <w:ind w:firstLine="0"/>
              <w:jc w:val="center"/>
              <w:rPr>
                <w:color w:val="000000"/>
                <w:sz w:val="26"/>
                <w:szCs w:val="26"/>
              </w:rPr>
            </w:pPr>
            <w:r w:rsidRPr="00676B82">
              <w:rPr>
                <w:color w:val="000000"/>
                <w:sz w:val="26"/>
                <w:szCs w:val="26"/>
              </w:rPr>
              <w:t>304</w:t>
            </w:r>
          </w:p>
        </w:tc>
        <w:tc>
          <w:tcPr>
            <w:tcW w:w="1943" w:type="dxa"/>
            <w:tcBorders>
              <w:top w:val="nil"/>
              <w:left w:val="nil"/>
              <w:bottom w:val="single" w:sz="8" w:space="0" w:color="auto"/>
              <w:right w:val="single" w:sz="8" w:space="0" w:color="auto"/>
            </w:tcBorders>
            <w:shd w:val="clear" w:color="auto" w:fill="auto"/>
            <w:noWrap/>
            <w:vAlign w:val="bottom"/>
            <w:hideMark/>
          </w:tcPr>
          <w:p w:rsidR="00574D9A" w:rsidRPr="00676B82" w:rsidRDefault="00620A18" w:rsidP="00676B82">
            <w:pPr>
              <w:spacing w:before="0" w:after="0"/>
              <w:ind w:firstLine="0"/>
              <w:jc w:val="center"/>
              <w:rPr>
                <w:color w:val="000000"/>
                <w:sz w:val="26"/>
                <w:szCs w:val="26"/>
              </w:rPr>
            </w:pPr>
            <w:r w:rsidRPr="00676B82">
              <w:rPr>
                <w:color w:val="000000"/>
                <w:sz w:val="26"/>
                <w:szCs w:val="26"/>
              </w:rPr>
              <w:t>92,</w:t>
            </w:r>
            <w:r w:rsidR="00574D9A" w:rsidRPr="00676B82">
              <w:rPr>
                <w:color w:val="000000"/>
                <w:sz w:val="26"/>
                <w:szCs w:val="26"/>
              </w:rPr>
              <w:t>1</w:t>
            </w:r>
          </w:p>
        </w:tc>
      </w:tr>
    </w:tbl>
    <w:p w:rsidR="001B6F64" w:rsidRPr="00676B82" w:rsidRDefault="001B6F64" w:rsidP="00676B82">
      <w:pPr>
        <w:spacing w:before="0" w:after="0"/>
        <w:rPr>
          <w:sz w:val="26"/>
          <w:szCs w:val="26"/>
          <w:lang w:val="it-IT"/>
        </w:rPr>
      </w:pPr>
    </w:p>
    <w:p w:rsidR="00574D9A" w:rsidRPr="00676B82" w:rsidRDefault="00F52484" w:rsidP="00676B82">
      <w:pPr>
        <w:spacing w:before="0" w:after="0"/>
        <w:rPr>
          <w:sz w:val="26"/>
          <w:szCs w:val="26"/>
          <w:lang w:val="it-IT"/>
        </w:rPr>
      </w:pPr>
      <w:r w:rsidRPr="00676B82">
        <w:rPr>
          <w:sz w:val="26"/>
          <w:szCs w:val="26"/>
          <w:lang w:val="it-IT"/>
        </w:rPr>
        <w:t xml:space="preserve">Bảng </w:t>
      </w:r>
      <w:r w:rsidR="00B9309B" w:rsidRPr="00676B82">
        <w:rPr>
          <w:sz w:val="26"/>
          <w:szCs w:val="26"/>
          <w:lang w:val="it-IT"/>
        </w:rPr>
        <w:t>3.</w:t>
      </w:r>
      <w:r w:rsidR="009862A5" w:rsidRPr="00676B82">
        <w:rPr>
          <w:sz w:val="26"/>
          <w:szCs w:val="26"/>
          <w:lang w:val="it-IT"/>
        </w:rPr>
        <w:t>1</w:t>
      </w:r>
      <w:r w:rsidRPr="00676B82">
        <w:rPr>
          <w:sz w:val="26"/>
          <w:szCs w:val="26"/>
          <w:lang w:val="it-IT"/>
        </w:rPr>
        <w:t>trên</w:t>
      </w:r>
      <w:r w:rsidR="00E759D1" w:rsidRPr="00676B82">
        <w:rPr>
          <w:sz w:val="26"/>
          <w:szCs w:val="26"/>
          <w:lang w:val="it-IT"/>
        </w:rPr>
        <w:t xml:space="preserve"> đây</w:t>
      </w:r>
      <w:r w:rsidRPr="00676B82">
        <w:rPr>
          <w:sz w:val="26"/>
          <w:szCs w:val="26"/>
          <w:lang w:val="it-IT"/>
        </w:rPr>
        <w:t xml:space="preserve"> cho thấy các bà mẹ có nghề ng</w:t>
      </w:r>
      <w:r w:rsidR="00E759D1" w:rsidRPr="00676B82">
        <w:rPr>
          <w:sz w:val="26"/>
          <w:szCs w:val="26"/>
          <w:lang w:val="it-IT"/>
        </w:rPr>
        <w:t>hiệp chính là làm ruộng với 54,6% và làm công nhân với 20,3</w:t>
      </w:r>
      <w:r w:rsidRPr="00676B82">
        <w:rPr>
          <w:sz w:val="26"/>
          <w:szCs w:val="26"/>
          <w:lang w:val="it-IT"/>
        </w:rPr>
        <w:t>%.</w:t>
      </w:r>
    </w:p>
    <w:p w:rsidR="00485C82" w:rsidRPr="00676B82" w:rsidRDefault="004E56FC" w:rsidP="00676B82">
      <w:pPr>
        <w:spacing w:before="0" w:after="0"/>
        <w:rPr>
          <w:sz w:val="26"/>
          <w:szCs w:val="26"/>
          <w:lang w:val="it-IT"/>
        </w:rPr>
      </w:pPr>
      <w:r w:rsidRPr="00676B82">
        <w:rPr>
          <w:sz w:val="26"/>
          <w:szCs w:val="26"/>
          <w:lang w:val="it-IT"/>
        </w:rPr>
        <w:t xml:space="preserve">Số con TB của bà mẹ là </w:t>
      </w:r>
      <w:r w:rsidRPr="00676B82">
        <w:rPr>
          <w:color w:val="000000"/>
          <w:sz w:val="26"/>
          <w:szCs w:val="26"/>
        </w:rPr>
        <w:t xml:space="preserve">1,85 ± 1,32. </w:t>
      </w:r>
      <w:r w:rsidRPr="00676B82">
        <w:rPr>
          <w:sz w:val="26"/>
          <w:szCs w:val="26"/>
          <w:lang w:val="it-IT"/>
        </w:rPr>
        <w:t>Có</w:t>
      </w:r>
      <w:r w:rsidR="00C60141" w:rsidRPr="00676B82">
        <w:rPr>
          <w:sz w:val="26"/>
          <w:szCs w:val="26"/>
          <w:lang w:val="it-IT"/>
        </w:rPr>
        <w:t xml:space="preserve">7,9% </w:t>
      </w:r>
      <w:r w:rsidRPr="00676B82">
        <w:rPr>
          <w:sz w:val="26"/>
          <w:szCs w:val="26"/>
          <w:lang w:val="it-IT"/>
        </w:rPr>
        <w:t xml:space="preserve">gia đình thuộc hộ nghèo trong </w:t>
      </w:r>
      <w:r w:rsidR="00C60141" w:rsidRPr="00676B82">
        <w:rPr>
          <w:sz w:val="26"/>
          <w:szCs w:val="26"/>
          <w:lang w:val="it-IT"/>
        </w:rPr>
        <w:t xml:space="preserve">tổng số </w:t>
      </w:r>
      <w:r w:rsidRPr="00676B82">
        <w:rPr>
          <w:sz w:val="26"/>
          <w:szCs w:val="26"/>
          <w:lang w:val="it-IT"/>
        </w:rPr>
        <w:t>các gia đình trẻ tham gia nghiên cứu, có</w:t>
      </w:r>
      <w:r w:rsidR="00C60141" w:rsidRPr="00676B82">
        <w:rPr>
          <w:sz w:val="26"/>
          <w:szCs w:val="26"/>
          <w:lang w:val="it-IT"/>
        </w:rPr>
        <w:t xml:space="preserve"> 92,7% hộ gia đình luôn đảm bảo gạo ăn quanh năm, chỉ có 7,3% hộ gia đình có thiếu gạo ăn trong vòng 6 tháng.</w:t>
      </w:r>
    </w:p>
    <w:p w:rsidR="004E56FC" w:rsidRPr="00676B82" w:rsidRDefault="004E56FC" w:rsidP="00676B82">
      <w:pPr>
        <w:spacing w:before="0" w:after="0"/>
        <w:ind w:left="567" w:firstLine="0"/>
        <w:rPr>
          <w:sz w:val="26"/>
          <w:szCs w:val="26"/>
          <w:lang w:val="it-IT"/>
        </w:rPr>
      </w:pPr>
    </w:p>
    <w:p w:rsidR="004E56FC" w:rsidRPr="00676B82" w:rsidRDefault="008B18CA" w:rsidP="001F6D01">
      <w:pPr>
        <w:pStyle w:val="Heading2"/>
      </w:pPr>
      <w:bookmarkStart w:id="247" w:name="_Toc471244678"/>
      <w:r w:rsidRPr="00676B82">
        <w:t xml:space="preserve">3.2. </w:t>
      </w:r>
      <w:r w:rsidR="004E56FC" w:rsidRPr="00676B82">
        <w:t xml:space="preserve">Thực trạng dinh dưỡng của trẻ, </w:t>
      </w:r>
      <w:r w:rsidR="00DD0A9E" w:rsidRPr="00676B82">
        <w:t>KT-TH</w:t>
      </w:r>
      <w:r w:rsidR="004E56FC" w:rsidRPr="00676B82">
        <w:t xml:space="preserve"> về chăm sóc dinh dưỡng của bà mẹ và các yếu tố liên quan đến tình trạng SDD thấp còi của trẻ.</w:t>
      </w:r>
      <w:bookmarkEnd w:id="247"/>
    </w:p>
    <w:p w:rsidR="004E56FC" w:rsidRPr="000A022A" w:rsidRDefault="003E216F" w:rsidP="000A022A">
      <w:pPr>
        <w:ind w:firstLine="0"/>
        <w:rPr>
          <w:b/>
          <w:i/>
          <w:sz w:val="26"/>
          <w:szCs w:val="26"/>
          <w:lang w:val="it-IT"/>
        </w:rPr>
      </w:pPr>
      <w:r>
        <w:rPr>
          <w:b/>
          <w:i/>
          <w:sz w:val="26"/>
          <w:szCs w:val="26"/>
          <w:lang w:val="it-IT"/>
        </w:rPr>
        <w:br w:type="page"/>
      </w:r>
      <w:r w:rsidR="008B18CA" w:rsidRPr="000A022A">
        <w:rPr>
          <w:b/>
          <w:i/>
          <w:sz w:val="26"/>
          <w:szCs w:val="26"/>
          <w:lang w:val="it-IT"/>
        </w:rPr>
        <w:t xml:space="preserve">3.2.1. </w:t>
      </w:r>
      <w:r w:rsidR="001B6F64" w:rsidRPr="000A022A">
        <w:rPr>
          <w:b/>
          <w:i/>
          <w:sz w:val="26"/>
          <w:szCs w:val="26"/>
          <w:lang w:val="it-IT"/>
        </w:rPr>
        <w:t>Tình trạng dinh dưỡng của trẻ</w:t>
      </w:r>
      <w:r w:rsidR="009523AD" w:rsidRPr="000A022A">
        <w:rPr>
          <w:b/>
          <w:i/>
          <w:sz w:val="26"/>
          <w:szCs w:val="26"/>
          <w:lang w:val="it-IT"/>
        </w:rPr>
        <w:t>:</w:t>
      </w:r>
    </w:p>
    <w:p w:rsidR="007571A3" w:rsidRPr="00676B82" w:rsidRDefault="006556A9" w:rsidP="00424ADE">
      <w:pPr>
        <w:pStyle w:val="Caption"/>
        <w:rPr>
          <w:b w:val="0"/>
          <w:i w:val="0"/>
          <w:szCs w:val="26"/>
          <w:lang w:val="it-IT"/>
        </w:rPr>
      </w:pPr>
      <w:bookmarkStart w:id="248" w:name="_Toc457111742"/>
      <w:bookmarkStart w:id="249" w:name="_Toc471239631"/>
      <w:r>
        <w:t>Bảng 3.</w:t>
      </w:r>
      <w:r w:rsidR="005A4E88">
        <w:fldChar w:fldCharType="begin"/>
      </w:r>
      <w:r w:rsidR="004F5FF8">
        <w:instrText xml:space="preserve"> SEQ Bảng_3. \* ARABIC \s 1 </w:instrText>
      </w:r>
      <w:r w:rsidR="005A4E88">
        <w:fldChar w:fldCharType="separate"/>
      </w:r>
      <w:r>
        <w:rPr>
          <w:noProof/>
        </w:rPr>
        <w:t>2</w:t>
      </w:r>
      <w:r w:rsidR="005A4E88">
        <w:fldChar w:fldCharType="end"/>
      </w:r>
      <w:r w:rsidR="007571A3" w:rsidRPr="00424ADE">
        <w:rPr>
          <w:szCs w:val="26"/>
        </w:rPr>
        <w:t xml:space="preserve">: </w:t>
      </w:r>
      <w:r w:rsidR="007571A3" w:rsidRPr="00424ADE">
        <w:rPr>
          <w:szCs w:val="26"/>
          <w:lang w:val="it-IT"/>
        </w:rPr>
        <w:t xml:space="preserve">Cân nặng, chiều cao và </w:t>
      </w:r>
      <w:r w:rsidR="006A2239">
        <w:rPr>
          <w:szCs w:val="26"/>
          <w:lang w:val="it-IT"/>
        </w:rPr>
        <w:t>Z-Score</w:t>
      </w:r>
      <w:r w:rsidR="007571A3" w:rsidRPr="00424ADE">
        <w:rPr>
          <w:szCs w:val="26"/>
          <w:lang w:val="it-IT"/>
        </w:rPr>
        <w:t xml:space="preserve"> CN/T; CC/T; CN/CC của trẻ </w:t>
      </w:r>
      <w:r w:rsidR="004B27B0" w:rsidRPr="00424ADE">
        <w:rPr>
          <w:szCs w:val="26"/>
          <w:lang w:val="it-IT"/>
        </w:rPr>
        <w:t xml:space="preserve">12-23 tháng </w:t>
      </w:r>
      <w:r w:rsidR="007571A3" w:rsidRPr="00424ADE">
        <w:rPr>
          <w:szCs w:val="26"/>
          <w:lang w:val="it-IT"/>
        </w:rPr>
        <w:t>(n=330)</w:t>
      </w:r>
      <w:bookmarkEnd w:id="248"/>
      <w:bookmarkEnd w:id="249"/>
    </w:p>
    <w:tbl>
      <w:tblPr>
        <w:tblW w:w="8584" w:type="dxa"/>
        <w:jc w:val="center"/>
        <w:tblLook w:val="04A0"/>
      </w:tblPr>
      <w:tblGrid>
        <w:gridCol w:w="2772"/>
        <w:gridCol w:w="1985"/>
        <w:gridCol w:w="1984"/>
        <w:gridCol w:w="1843"/>
      </w:tblGrid>
      <w:tr w:rsidR="00BC53CC" w:rsidRPr="00676B82" w:rsidTr="009C48C0">
        <w:trPr>
          <w:trHeight w:val="1054"/>
          <w:jc w:val="center"/>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b/>
                <w:bCs/>
                <w:color w:val="000000"/>
                <w:sz w:val="26"/>
                <w:szCs w:val="26"/>
              </w:rPr>
            </w:pPr>
            <w:r w:rsidRPr="00676B82">
              <w:rPr>
                <w:b/>
                <w:bCs/>
                <w:color w:val="000000"/>
                <w:sz w:val="26"/>
                <w:szCs w:val="26"/>
              </w:rPr>
              <w:t>Chỉ số trước can thiệp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b/>
                <w:bCs/>
                <w:color w:val="000000"/>
                <w:sz w:val="26"/>
                <w:szCs w:val="26"/>
              </w:rPr>
            </w:pPr>
            <w:r w:rsidRPr="00676B82">
              <w:rPr>
                <w:b/>
                <w:bCs/>
                <w:color w:val="000000"/>
                <w:sz w:val="26"/>
                <w:szCs w:val="26"/>
              </w:rPr>
              <w:t xml:space="preserve">Nam </w:t>
            </w:r>
            <w:r w:rsidRPr="00676B82">
              <w:rPr>
                <w:b/>
                <w:bCs/>
                <w:color w:val="000000"/>
                <w:sz w:val="26"/>
                <w:szCs w:val="26"/>
              </w:rPr>
              <w:br/>
              <w:t>(n = 184)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b/>
                <w:bCs/>
                <w:color w:val="000000"/>
                <w:sz w:val="26"/>
                <w:szCs w:val="26"/>
              </w:rPr>
            </w:pPr>
            <w:r w:rsidRPr="00676B82">
              <w:rPr>
                <w:b/>
                <w:bCs/>
                <w:color w:val="000000"/>
                <w:sz w:val="26"/>
                <w:szCs w:val="26"/>
              </w:rPr>
              <w:t>Nữ</w:t>
            </w:r>
            <w:r w:rsidRPr="00676B82">
              <w:rPr>
                <w:b/>
                <w:bCs/>
                <w:color w:val="000000"/>
                <w:sz w:val="26"/>
                <w:szCs w:val="26"/>
              </w:rPr>
              <w:br/>
              <w:t>(n = 146)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b/>
                <w:bCs/>
                <w:color w:val="000000"/>
                <w:sz w:val="26"/>
                <w:szCs w:val="26"/>
              </w:rPr>
            </w:pPr>
            <w:r w:rsidRPr="00676B82">
              <w:rPr>
                <w:b/>
                <w:bCs/>
                <w:color w:val="000000"/>
                <w:sz w:val="26"/>
                <w:szCs w:val="26"/>
              </w:rPr>
              <w:t xml:space="preserve">p </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676B82">
            <w:pPr>
              <w:spacing w:before="0" w:after="0"/>
              <w:ind w:firstLine="0"/>
              <w:rPr>
                <w:color w:val="000000"/>
                <w:sz w:val="26"/>
                <w:szCs w:val="26"/>
              </w:rPr>
            </w:pPr>
            <w:r w:rsidRPr="00676B82">
              <w:rPr>
                <w:color w:val="000000"/>
                <w:sz w:val="26"/>
                <w:szCs w:val="26"/>
              </w:rPr>
              <w:t>Tuổi trung bình</w:t>
            </w:r>
            <w:r w:rsidR="0041234E">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(kg)</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17,1 ± 3,8</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17,9 ± 3,8</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&gt; 0,05</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676B82">
            <w:pPr>
              <w:spacing w:before="0" w:after="0"/>
              <w:ind w:firstLine="0"/>
              <w:rPr>
                <w:color w:val="000000"/>
                <w:sz w:val="26"/>
                <w:szCs w:val="26"/>
              </w:rPr>
            </w:pPr>
            <w:r w:rsidRPr="00676B82">
              <w:rPr>
                <w:color w:val="000000"/>
                <w:sz w:val="26"/>
                <w:szCs w:val="26"/>
              </w:rPr>
              <w:t>Cân nặng TB</w:t>
            </w:r>
            <w:r w:rsidR="0041234E">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(kg)</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9,9 ± 1,3</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9,5 ± 1,3</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&lt; 0,05</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676B82">
            <w:pPr>
              <w:spacing w:before="0" w:after="0"/>
              <w:ind w:firstLine="0"/>
              <w:rPr>
                <w:color w:val="000000"/>
                <w:sz w:val="26"/>
                <w:szCs w:val="26"/>
              </w:rPr>
            </w:pPr>
            <w:r w:rsidRPr="00676B82">
              <w:rPr>
                <w:color w:val="000000"/>
                <w:sz w:val="26"/>
                <w:szCs w:val="26"/>
              </w:rPr>
              <w:t>Chiều cao TB</w:t>
            </w:r>
            <w:r w:rsidR="0041234E">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(cm)</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77,2 ± 4,2</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76,7 ± 3,9</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&gt; 0,05</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9056FC">
            <w:pPr>
              <w:spacing w:before="0" w:after="0"/>
              <w:ind w:firstLine="0"/>
              <w:rPr>
                <w:color w:val="000000"/>
                <w:sz w:val="26"/>
                <w:szCs w:val="26"/>
              </w:rPr>
            </w:pPr>
            <w:r w:rsidRPr="00676B82">
              <w:rPr>
                <w:color w:val="000000"/>
                <w:sz w:val="26"/>
                <w:szCs w:val="26"/>
              </w:rPr>
              <w:t>WAZ</w:t>
            </w:r>
            <w:r w:rsidR="009056FC">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w:t>
            </w:r>
            <w:r w:rsidR="006A2239">
              <w:rPr>
                <w:color w:val="000000"/>
                <w:sz w:val="26"/>
                <w:szCs w:val="26"/>
              </w:rPr>
              <w:t>Z-Score</w:t>
            </w:r>
            <w:r w:rsidRPr="00676B82">
              <w:rPr>
                <w:color w:val="000000"/>
                <w:sz w:val="26"/>
                <w:szCs w:val="26"/>
              </w:rPr>
              <w:t>)</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-0,9 ± 1,1</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-0,6 ± 0,9</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&lt; 0,05</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676B82">
            <w:pPr>
              <w:spacing w:before="0" w:after="0"/>
              <w:ind w:firstLine="0"/>
              <w:rPr>
                <w:color w:val="000000"/>
                <w:sz w:val="26"/>
                <w:szCs w:val="26"/>
              </w:rPr>
            </w:pPr>
            <w:r w:rsidRPr="00676B82">
              <w:rPr>
                <w:color w:val="000000"/>
                <w:sz w:val="26"/>
                <w:szCs w:val="26"/>
              </w:rPr>
              <w:t>HAZ</w:t>
            </w:r>
            <w:r w:rsidR="009056FC">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w:t>
            </w:r>
            <w:r w:rsidR="006A2239">
              <w:rPr>
                <w:color w:val="000000"/>
                <w:sz w:val="26"/>
                <w:szCs w:val="26"/>
              </w:rPr>
              <w:t>Z-Score</w:t>
            </w:r>
            <w:r w:rsidRPr="00676B82">
              <w:rPr>
                <w:color w:val="000000"/>
                <w:sz w:val="26"/>
                <w:szCs w:val="26"/>
              </w:rPr>
              <w:t>)</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-1,5 ± 1,3</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-1,3 ± 0,9</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&lt; 0,05</w:t>
            </w:r>
          </w:p>
        </w:tc>
      </w:tr>
      <w:tr w:rsidR="00BC53CC" w:rsidRPr="00676B82" w:rsidTr="009C48C0">
        <w:trPr>
          <w:trHeight w:val="315"/>
          <w:jc w:val="center"/>
        </w:trPr>
        <w:tc>
          <w:tcPr>
            <w:tcW w:w="2772" w:type="dxa"/>
            <w:tcBorders>
              <w:top w:val="nil"/>
              <w:left w:val="single" w:sz="4" w:space="0" w:color="auto"/>
              <w:bottom w:val="single" w:sz="4" w:space="0" w:color="auto"/>
              <w:right w:val="single" w:sz="4" w:space="0" w:color="auto"/>
            </w:tcBorders>
            <w:shd w:val="clear" w:color="auto" w:fill="auto"/>
            <w:hideMark/>
          </w:tcPr>
          <w:p w:rsidR="00BC53CC" w:rsidRPr="00676B82" w:rsidRDefault="00BC53CC" w:rsidP="009056FC">
            <w:pPr>
              <w:spacing w:before="0" w:after="0"/>
              <w:ind w:firstLine="0"/>
              <w:rPr>
                <w:color w:val="000000"/>
                <w:sz w:val="26"/>
                <w:szCs w:val="26"/>
              </w:rPr>
            </w:pPr>
            <w:r w:rsidRPr="00676B82">
              <w:rPr>
                <w:color w:val="000000"/>
                <w:sz w:val="26"/>
                <w:szCs w:val="26"/>
              </w:rPr>
              <w:t>WHZ</w:t>
            </w:r>
            <w:r w:rsidR="009056FC">
              <w:rPr>
                <w:color w:val="000000"/>
                <w:sz w:val="26"/>
                <w:szCs w:val="26"/>
                <w:vertAlign w:val="superscript"/>
              </w:rPr>
              <w:t>(</w:t>
            </w:r>
            <w:r w:rsidR="009056FC">
              <w:rPr>
                <w:color w:val="000000"/>
                <w:sz w:val="26"/>
                <w:szCs w:val="26"/>
                <w:vertAlign w:val="superscript"/>
                <w:lang w:val="vi-VN"/>
              </w:rPr>
              <w:t>a</w:t>
            </w:r>
            <w:r w:rsidRPr="00676B82">
              <w:rPr>
                <w:color w:val="000000"/>
                <w:sz w:val="26"/>
                <w:szCs w:val="26"/>
                <w:vertAlign w:val="superscript"/>
              </w:rPr>
              <w:t>)</w:t>
            </w:r>
            <w:r w:rsidRPr="00676B82">
              <w:rPr>
                <w:color w:val="000000"/>
                <w:sz w:val="26"/>
                <w:szCs w:val="26"/>
              </w:rPr>
              <w:t xml:space="preserve">  (</w:t>
            </w:r>
            <w:r w:rsidR="006A2239">
              <w:rPr>
                <w:color w:val="000000"/>
                <w:sz w:val="26"/>
                <w:szCs w:val="26"/>
              </w:rPr>
              <w:t>Z-Score</w:t>
            </w:r>
            <w:r w:rsidRPr="00676B82">
              <w:rPr>
                <w:color w:val="000000"/>
                <w:sz w:val="26"/>
                <w:szCs w:val="26"/>
              </w:rPr>
              <w:t>)</w:t>
            </w:r>
          </w:p>
        </w:tc>
        <w:tc>
          <w:tcPr>
            <w:tcW w:w="1985"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-0,23 ± 1,2</w:t>
            </w:r>
          </w:p>
        </w:tc>
        <w:tc>
          <w:tcPr>
            <w:tcW w:w="1984" w:type="dxa"/>
            <w:tcBorders>
              <w:top w:val="nil"/>
              <w:left w:val="nil"/>
              <w:bottom w:val="single" w:sz="4" w:space="0" w:color="auto"/>
              <w:right w:val="single" w:sz="4" w:space="0" w:color="auto"/>
            </w:tcBorders>
            <w:shd w:val="clear" w:color="auto" w:fill="auto"/>
            <w:vAlign w:val="center"/>
            <w:hideMark/>
          </w:tcPr>
          <w:p w:rsidR="00BC53CC" w:rsidRPr="00676B82" w:rsidRDefault="00BC53CC" w:rsidP="00676B82">
            <w:pPr>
              <w:spacing w:before="0" w:after="0"/>
              <w:ind w:firstLine="0"/>
              <w:jc w:val="center"/>
              <w:rPr>
                <w:color w:val="000000"/>
                <w:sz w:val="26"/>
                <w:szCs w:val="26"/>
              </w:rPr>
            </w:pPr>
            <w:r w:rsidRPr="00676B82">
              <w:rPr>
                <w:color w:val="000000"/>
                <w:sz w:val="26"/>
                <w:szCs w:val="26"/>
              </w:rPr>
              <w:t>-0,01 ± 0,9</w:t>
            </w:r>
          </w:p>
        </w:tc>
        <w:tc>
          <w:tcPr>
            <w:tcW w:w="1843" w:type="dxa"/>
            <w:tcBorders>
              <w:top w:val="nil"/>
              <w:left w:val="nil"/>
              <w:bottom w:val="single" w:sz="4" w:space="0" w:color="auto"/>
              <w:right w:val="single" w:sz="4" w:space="0" w:color="auto"/>
            </w:tcBorders>
            <w:shd w:val="clear" w:color="auto" w:fill="auto"/>
            <w:noWrap/>
            <w:vAlign w:val="bottom"/>
            <w:hideMark/>
          </w:tcPr>
          <w:p w:rsidR="00BC53CC" w:rsidRPr="00676B82" w:rsidRDefault="00BC53CC" w:rsidP="00676B82">
            <w:pPr>
              <w:spacing w:before="0" w:after="0"/>
              <w:ind w:firstLine="0"/>
              <w:jc w:val="center"/>
              <w:rPr>
                <w:sz w:val="26"/>
                <w:szCs w:val="26"/>
              </w:rPr>
            </w:pPr>
            <w:r w:rsidRPr="00676B82">
              <w:rPr>
                <w:sz w:val="26"/>
                <w:szCs w:val="26"/>
              </w:rPr>
              <w:t>&gt; 0,05</w:t>
            </w:r>
          </w:p>
        </w:tc>
      </w:tr>
    </w:tbl>
    <w:p w:rsidR="00DD0A9E" w:rsidRPr="00676B82" w:rsidRDefault="009056FC" w:rsidP="00676B82">
      <w:pPr>
        <w:spacing w:before="0" w:after="0"/>
        <w:jc w:val="center"/>
        <w:rPr>
          <w:i/>
          <w:sz w:val="26"/>
          <w:szCs w:val="26"/>
          <w:lang w:val="it-IT"/>
        </w:rPr>
      </w:pPr>
      <w:r>
        <w:rPr>
          <w:i/>
          <w:sz w:val="26"/>
          <w:szCs w:val="26"/>
          <w:lang w:val="vi-VN"/>
        </w:rPr>
        <w:tab/>
      </w:r>
      <w:r>
        <w:rPr>
          <w:i/>
          <w:sz w:val="26"/>
          <w:szCs w:val="26"/>
          <w:lang w:val="vi-VN"/>
        </w:rPr>
        <w:tab/>
      </w:r>
      <w:r>
        <w:rPr>
          <w:i/>
          <w:sz w:val="26"/>
          <w:szCs w:val="26"/>
          <w:lang w:val="it-IT"/>
        </w:rPr>
        <w:t>(</w:t>
      </w:r>
      <w:r>
        <w:rPr>
          <w:i/>
          <w:sz w:val="26"/>
          <w:szCs w:val="26"/>
          <w:lang w:val="vi-VN"/>
        </w:rPr>
        <w:t>a</w:t>
      </w:r>
      <w:r w:rsidR="00DD0A9E" w:rsidRPr="00676B82">
        <w:rPr>
          <w:i/>
          <w:sz w:val="26"/>
          <w:szCs w:val="26"/>
          <w:lang w:val="it-IT"/>
        </w:rPr>
        <w:t xml:space="preserve">): </w:t>
      </w:r>
      <w:r w:rsidRPr="00676B82">
        <w:rPr>
          <w:i/>
          <w:sz w:val="26"/>
          <w:szCs w:val="26"/>
          <w:lang w:val="it-IT"/>
        </w:rPr>
        <w:t xml:space="preserve">Mann – Whitney test </w:t>
      </w:r>
    </w:p>
    <w:p w:rsidR="00DD0A9E" w:rsidRPr="00676B82" w:rsidRDefault="00DD0A9E" w:rsidP="00676B82">
      <w:pPr>
        <w:spacing w:before="0" w:after="0"/>
        <w:rPr>
          <w:sz w:val="26"/>
          <w:szCs w:val="26"/>
          <w:lang w:val="it-IT"/>
        </w:rPr>
      </w:pPr>
      <w:r w:rsidRPr="00676B82">
        <w:rPr>
          <w:sz w:val="26"/>
          <w:szCs w:val="26"/>
          <w:lang w:val="it-IT"/>
        </w:rPr>
        <w:t>Bảng 3.</w:t>
      </w:r>
      <w:r w:rsidR="001B6F64" w:rsidRPr="00676B82">
        <w:rPr>
          <w:sz w:val="26"/>
          <w:szCs w:val="26"/>
          <w:lang w:val="it-IT"/>
        </w:rPr>
        <w:t>2</w:t>
      </w:r>
      <w:r w:rsidRPr="00676B82">
        <w:rPr>
          <w:sz w:val="26"/>
          <w:szCs w:val="26"/>
          <w:lang w:val="it-IT"/>
        </w:rPr>
        <w:t xml:space="preserve"> cho thấycó sự khác biệt về cân nặng trung bình và </w:t>
      </w:r>
      <w:r w:rsidR="006A2239">
        <w:rPr>
          <w:sz w:val="26"/>
          <w:szCs w:val="26"/>
          <w:lang w:val="it-IT"/>
        </w:rPr>
        <w:t>Z-Score</w:t>
      </w:r>
      <w:r w:rsidRPr="00676B82">
        <w:rPr>
          <w:sz w:val="26"/>
          <w:szCs w:val="26"/>
          <w:lang w:val="it-IT"/>
        </w:rPr>
        <w:t xml:space="preserve"> thể nhẹ cân giữa nhóm trẻ trai và trẻ gái (p &lt; 0,05). Mặc dù không thấy sự khác biệt về chiều cao trung bình giữa nhóm trẻ trai và nhóm trẻ gái, tuy nhiên </w:t>
      </w:r>
      <w:r w:rsidR="006A2239">
        <w:rPr>
          <w:sz w:val="26"/>
          <w:szCs w:val="26"/>
          <w:lang w:val="it-IT"/>
        </w:rPr>
        <w:t>Z-Score</w:t>
      </w:r>
      <w:r w:rsidRPr="00676B82">
        <w:rPr>
          <w:sz w:val="26"/>
          <w:szCs w:val="26"/>
          <w:lang w:val="it-IT"/>
        </w:rPr>
        <w:t xml:space="preserve"> của 2 nhóm này có sự khác biệt có ý nghĩa thống kê (p &lt; 0,05)</w:t>
      </w:r>
      <w:r w:rsidR="00206956" w:rsidRPr="00676B82">
        <w:rPr>
          <w:sz w:val="26"/>
          <w:szCs w:val="26"/>
          <w:lang w:val="it-IT"/>
        </w:rPr>
        <w:t>.</w:t>
      </w:r>
    </w:p>
    <w:p w:rsidR="004D145C" w:rsidRPr="00676B82" w:rsidRDefault="004D145C" w:rsidP="00676B82">
      <w:pPr>
        <w:pStyle w:val="Caption"/>
        <w:rPr>
          <w:szCs w:val="26"/>
        </w:rPr>
      </w:pPr>
      <w:bookmarkStart w:id="250" w:name="_Toc457111743"/>
    </w:p>
    <w:p w:rsidR="00095ADA" w:rsidRPr="00676B82" w:rsidRDefault="00280D1D" w:rsidP="00280D1D">
      <w:pPr>
        <w:pStyle w:val="Caption"/>
        <w:rPr>
          <w:b w:val="0"/>
          <w:i w:val="0"/>
          <w:szCs w:val="26"/>
        </w:rPr>
      </w:pPr>
      <w:bookmarkStart w:id="251" w:name="_Toc471239632"/>
      <w:r>
        <w:t>Bảng 3</w:t>
      </w:r>
      <w:r w:rsidR="006556A9">
        <w:t>.</w:t>
      </w:r>
      <w:r w:rsidR="005A4E88">
        <w:fldChar w:fldCharType="begin"/>
      </w:r>
      <w:r w:rsidR="004F5FF8">
        <w:instrText xml:space="preserve"> SEQ Bảng_3. \* ARABIC \s 1 </w:instrText>
      </w:r>
      <w:r w:rsidR="005A4E88">
        <w:fldChar w:fldCharType="separate"/>
      </w:r>
      <w:r w:rsidR="006556A9">
        <w:rPr>
          <w:noProof/>
        </w:rPr>
        <w:t>3</w:t>
      </w:r>
      <w:r w:rsidR="005A4E88">
        <w:fldChar w:fldCharType="end"/>
      </w:r>
      <w:r w:rsidR="00095ADA" w:rsidRPr="00676B82">
        <w:rPr>
          <w:szCs w:val="26"/>
        </w:rPr>
        <w:t xml:space="preserve">: Tình trạng SDD chung của trẻ </w:t>
      </w:r>
      <w:r w:rsidR="004B27B0" w:rsidRPr="00676B82">
        <w:rPr>
          <w:szCs w:val="26"/>
        </w:rPr>
        <w:t>12 – 23 tháng</w:t>
      </w:r>
      <w:bookmarkEnd w:id="250"/>
      <w:bookmarkEnd w:id="2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1664"/>
        <w:gridCol w:w="1647"/>
        <w:gridCol w:w="1941"/>
      </w:tblGrid>
      <w:tr w:rsidR="00206956" w:rsidRPr="00676B82" w:rsidTr="009C48C0">
        <w:trPr>
          <w:jc w:val="center"/>
        </w:trPr>
        <w:tc>
          <w:tcPr>
            <w:tcW w:w="3410" w:type="dxa"/>
            <w:vAlign w:val="center"/>
          </w:tcPr>
          <w:p w:rsidR="00206956" w:rsidRPr="00676B82" w:rsidRDefault="00206956" w:rsidP="00676B82">
            <w:pPr>
              <w:spacing w:before="0" w:after="0"/>
              <w:ind w:firstLine="0"/>
              <w:jc w:val="center"/>
              <w:rPr>
                <w:b/>
                <w:sz w:val="26"/>
                <w:szCs w:val="26"/>
              </w:rPr>
            </w:pPr>
            <w:r w:rsidRPr="00676B82">
              <w:rPr>
                <w:b/>
                <w:sz w:val="26"/>
                <w:szCs w:val="26"/>
              </w:rPr>
              <w:t>Các thể SDD</w:t>
            </w:r>
          </w:p>
        </w:tc>
        <w:tc>
          <w:tcPr>
            <w:tcW w:w="1664" w:type="dxa"/>
            <w:vAlign w:val="center"/>
          </w:tcPr>
          <w:p w:rsidR="00206956" w:rsidRPr="00676B82" w:rsidRDefault="00206956" w:rsidP="00676B82">
            <w:pPr>
              <w:spacing w:before="0" w:after="0"/>
              <w:ind w:firstLine="0"/>
              <w:jc w:val="center"/>
              <w:rPr>
                <w:b/>
                <w:sz w:val="26"/>
                <w:szCs w:val="26"/>
              </w:rPr>
            </w:pPr>
            <w:r w:rsidRPr="00676B82">
              <w:rPr>
                <w:b/>
                <w:sz w:val="26"/>
                <w:szCs w:val="26"/>
              </w:rPr>
              <w:t>Số lượng điều tra</w:t>
            </w:r>
          </w:p>
        </w:tc>
        <w:tc>
          <w:tcPr>
            <w:tcW w:w="1647" w:type="dxa"/>
            <w:vAlign w:val="center"/>
          </w:tcPr>
          <w:p w:rsidR="00206956" w:rsidRPr="00676B82" w:rsidRDefault="004A3A98" w:rsidP="00676B82">
            <w:pPr>
              <w:spacing w:before="0" w:after="0"/>
              <w:ind w:firstLine="0"/>
              <w:jc w:val="center"/>
              <w:rPr>
                <w:b/>
                <w:sz w:val="26"/>
                <w:szCs w:val="26"/>
              </w:rPr>
            </w:pPr>
            <w:r w:rsidRPr="00676B82">
              <w:rPr>
                <w:b/>
                <w:sz w:val="26"/>
                <w:szCs w:val="26"/>
              </w:rPr>
              <w:t>n</w:t>
            </w:r>
          </w:p>
        </w:tc>
        <w:tc>
          <w:tcPr>
            <w:tcW w:w="1941" w:type="dxa"/>
            <w:vAlign w:val="center"/>
          </w:tcPr>
          <w:p w:rsidR="00206956" w:rsidRPr="00676B82" w:rsidRDefault="00206956" w:rsidP="00676B82">
            <w:pPr>
              <w:spacing w:before="0" w:after="0"/>
              <w:ind w:firstLine="0"/>
              <w:jc w:val="center"/>
              <w:rPr>
                <w:b/>
                <w:sz w:val="26"/>
                <w:szCs w:val="26"/>
              </w:rPr>
            </w:pPr>
            <w:r w:rsidRPr="00676B82">
              <w:rPr>
                <w:b/>
                <w:sz w:val="26"/>
                <w:szCs w:val="26"/>
              </w:rPr>
              <w:t>Tỷ lệ %</w:t>
            </w:r>
          </w:p>
        </w:tc>
      </w:tr>
      <w:tr w:rsidR="00206956" w:rsidRPr="00676B82" w:rsidTr="009C48C0">
        <w:trPr>
          <w:jc w:val="center"/>
        </w:trPr>
        <w:tc>
          <w:tcPr>
            <w:tcW w:w="3410" w:type="dxa"/>
          </w:tcPr>
          <w:p w:rsidR="00206956" w:rsidRPr="00676B82" w:rsidRDefault="00206956" w:rsidP="00676B82">
            <w:pPr>
              <w:spacing w:before="0" w:after="0"/>
              <w:ind w:firstLine="0"/>
              <w:rPr>
                <w:sz w:val="26"/>
                <w:szCs w:val="26"/>
              </w:rPr>
            </w:pPr>
            <w:r w:rsidRPr="00676B82">
              <w:rPr>
                <w:sz w:val="26"/>
                <w:szCs w:val="26"/>
              </w:rPr>
              <w:t>Thể nhẹ cân</w:t>
            </w:r>
          </w:p>
        </w:tc>
        <w:tc>
          <w:tcPr>
            <w:tcW w:w="1664" w:type="dxa"/>
          </w:tcPr>
          <w:p w:rsidR="00206956" w:rsidRPr="00676B82" w:rsidRDefault="00206956" w:rsidP="00676B82">
            <w:pPr>
              <w:spacing w:before="0" w:after="0"/>
              <w:ind w:firstLine="0"/>
              <w:jc w:val="center"/>
              <w:rPr>
                <w:sz w:val="26"/>
                <w:szCs w:val="26"/>
              </w:rPr>
            </w:pPr>
            <w:r w:rsidRPr="00676B82">
              <w:rPr>
                <w:sz w:val="26"/>
                <w:szCs w:val="26"/>
              </w:rPr>
              <w:t>330</w:t>
            </w:r>
          </w:p>
        </w:tc>
        <w:tc>
          <w:tcPr>
            <w:tcW w:w="1647" w:type="dxa"/>
          </w:tcPr>
          <w:p w:rsidR="00206956" w:rsidRPr="00676B82" w:rsidRDefault="00206956" w:rsidP="00676B82">
            <w:pPr>
              <w:spacing w:before="0" w:after="0"/>
              <w:ind w:firstLine="0"/>
              <w:jc w:val="center"/>
              <w:rPr>
                <w:sz w:val="26"/>
                <w:szCs w:val="26"/>
              </w:rPr>
            </w:pPr>
            <w:r w:rsidRPr="00676B82">
              <w:rPr>
                <w:sz w:val="26"/>
                <w:szCs w:val="26"/>
              </w:rPr>
              <w:t>25</w:t>
            </w:r>
          </w:p>
        </w:tc>
        <w:tc>
          <w:tcPr>
            <w:tcW w:w="1941" w:type="dxa"/>
          </w:tcPr>
          <w:p w:rsidR="00206956" w:rsidRPr="00676B82" w:rsidRDefault="00206956" w:rsidP="00676B82">
            <w:pPr>
              <w:spacing w:before="0" w:after="0"/>
              <w:ind w:firstLine="0"/>
              <w:jc w:val="center"/>
              <w:rPr>
                <w:sz w:val="26"/>
                <w:szCs w:val="26"/>
              </w:rPr>
            </w:pPr>
            <w:r w:rsidRPr="00676B82">
              <w:rPr>
                <w:sz w:val="26"/>
                <w:szCs w:val="26"/>
              </w:rPr>
              <w:t>7,6</w:t>
            </w:r>
          </w:p>
        </w:tc>
      </w:tr>
      <w:tr w:rsidR="00206956" w:rsidRPr="00676B82" w:rsidTr="009C48C0">
        <w:trPr>
          <w:jc w:val="center"/>
        </w:trPr>
        <w:tc>
          <w:tcPr>
            <w:tcW w:w="3410" w:type="dxa"/>
          </w:tcPr>
          <w:p w:rsidR="00206956" w:rsidRPr="00676B82" w:rsidRDefault="00206956" w:rsidP="00676B82">
            <w:pPr>
              <w:spacing w:before="0" w:after="0"/>
              <w:ind w:firstLine="0"/>
              <w:rPr>
                <w:sz w:val="26"/>
                <w:szCs w:val="26"/>
              </w:rPr>
            </w:pPr>
            <w:r w:rsidRPr="00676B82">
              <w:rPr>
                <w:sz w:val="26"/>
                <w:szCs w:val="26"/>
              </w:rPr>
              <w:t>Thể thấp còi</w:t>
            </w:r>
          </w:p>
        </w:tc>
        <w:tc>
          <w:tcPr>
            <w:tcW w:w="1664" w:type="dxa"/>
          </w:tcPr>
          <w:p w:rsidR="00206956" w:rsidRPr="00676B82" w:rsidRDefault="00206956" w:rsidP="00676B82">
            <w:pPr>
              <w:spacing w:before="0" w:after="0"/>
              <w:ind w:firstLine="0"/>
              <w:jc w:val="center"/>
              <w:rPr>
                <w:sz w:val="26"/>
                <w:szCs w:val="26"/>
              </w:rPr>
            </w:pPr>
            <w:r w:rsidRPr="00676B82">
              <w:rPr>
                <w:sz w:val="26"/>
                <w:szCs w:val="26"/>
              </w:rPr>
              <w:t>330</w:t>
            </w:r>
          </w:p>
        </w:tc>
        <w:tc>
          <w:tcPr>
            <w:tcW w:w="1647" w:type="dxa"/>
          </w:tcPr>
          <w:p w:rsidR="00206956" w:rsidRPr="00676B82" w:rsidRDefault="00206956" w:rsidP="00676B82">
            <w:pPr>
              <w:spacing w:before="0" w:after="0"/>
              <w:ind w:firstLine="0"/>
              <w:jc w:val="center"/>
              <w:rPr>
                <w:sz w:val="26"/>
                <w:szCs w:val="26"/>
              </w:rPr>
            </w:pPr>
            <w:r w:rsidRPr="00676B82">
              <w:rPr>
                <w:sz w:val="26"/>
                <w:szCs w:val="26"/>
              </w:rPr>
              <w:t>97</w:t>
            </w:r>
          </w:p>
        </w:tc>
        <w:tc>
          <w:tcPr>
            <w:tcW w:w="1941" w:type="dxa"/>
          </w:tcPr>
          <w:p w:rsidR="00206956" w:rsidRPr="00676B82" w:rsidRDefault="00206956" w:rsidP="00676B82">
            <w:pPr>
              <w:spacing w:before="0" w:after="0"/>
              <w:ind w:firstLine="0"/>
              <w:jc w:val="center"/>
              <w:rPr>
                <w:sz w:val="26"/>
                <w:szCs w:val="26"/>
              </w:rPr>
            </w:pPr>
            <w:r w:rsidRPr="00676B82">
              <w:rPr>
                <w:sz w:val="26"/>
                <w:szCs w:val="26"/>
              </w:rPr>
              <w:t>29,4</w:t>
            </w:r>
          </w:p>
        </w:tc>
      </w:tr>
      <w:tr w:rsidR="00206956" w:rsidRPr="00676B82" w:rsidTr="009C48C0">
        <w:trPr>
          <w:jc w:val="center"/>
        </w:trPr>
        <w:tc>
          <w:tcPr>
            <w:tcW w:w="3410" w:type="dxa"/>
          </w:tcPr>
          <w:p w:rsidR="00206956" w:rsidRPr="00676B82" w:rsidRDefault="00206956" w:rsidP="00676B82">
            <w:pPr>
              <w:spacing w:before="0" w:after="0"/>
              <w:ind w:firstLine="0"/>
              <w:rPr>
                <w:sz w:val="26"/>
                <w:szCs w:val="26"/>
              </w:rPr>
            </w:pPr>
            <w:r w:rsidRPr="00676B82">
              <w:rPr>
                <w:sz w:val="26"/>
                <w:szCs w:val="26"/>
              </w:rPr>
              <w:t>Thể gầy còm</w:t>
            </w:r>
          </w:p>
        </w:tc>
        <w:tc>
          <w:tcPr>
            <w:tcW w:w="1664" w:type="dxa"/>
          </w:tcPr>
          <w:p w:rsidR="00206956" w:rsidRPr="00676B82" w:rsidRDefault="00206956" w:rsidP="00676B82">
            <w:pPr>
              <w:spacing w:before="0" w:after="0"/>
              <w:ind w:firstLine="0"/>
              <w:jc w:val="center"/>
              <w:rPr>
                <w:sz w:val="26"/>
                <w:szCs w:val="26"/>
              </w:rPr>
            </w:pPr>
            <w:r w:rsidRPr="00676B82">
              <w:rPr>
                <w:sz w:val="26"/>
                <w:szCs w:val="26"/>
              </w:rPr>
              <w:t>330</w:t>
            </w:r>
          </w:p>
        </w:tc>
        <w:tc>
          <w:tcPr>
            <w:tcW w:w="1647" w:type="dxa"/>
          </w:tcPr>
          <w:p w:rsidR="00206956" w:rsidRPr="00676B82" w:rsidRDefault="00206956" w:rsidP="00676B82">
            <w:pPr>
              <w:spacing w:before="0" w:after="0"/>
              <w:ind w:firstLine="0"/>
              <w:jc w:val="center"/>
              <w:rPr>
                <w:sz w:val="26"/>
                <w:szCs w:val="26"/>
              </w:rPr>
            </w:pPr>
            <w:r w:rsidRPr="00676B82">
              <w:rPr>
                <w:sz w:val="26"/>
                <w:szCs w:val="26"/>
              </w:rPr>
              <w:t>10</w:t>
            </w:r>
          </w:p>
        </w:tc>
        <w:tc>
          <w:tcPr>
            <w:tcW w:w="1941" w:type="dxa"/>
          </w:tcPr>
          <w:p w:rsidR="00206956" w:rsidRPr="00676B82" w:rsidRDefault="00206956" w:rsidP="00676B82">
            <w:pPr>
              <w:spacing w:before="0" w:after="0"/>
              <w:ind w:firstLine="0"/>
              <w:jc w:val="center"/>
              <w:rPr>
                <w:sz w:val="26"/>
                <w:szCs w:val="26"/>
              </w:rPr>
            </w:pPr>
            <w:r w:rsidRPr="00676B82">
              <w:rPr>
                <w:sz w:val="26"/>
                <w:szCs w:val="26"/>
              </w:rPr>
              <w:t>3,0</w:t>
            </w:r>
          </w:p>
        </w:tc>
      </w:tr>
    </w:tbl>
    <w:p w:rsidR="00563E12" w:rsidRPr="00676B82" w:rsidRDefault="00563E12" w:rsidP="00676B82">
      <w:pPr>
        <w:spacing w:before="0" w:after="0"/>
        <w:ind w:left="450" w:firstLine="0"/>
        <w:rPr>
          <w:sz w:val="26"/>
          <w:szCs w:val="26"/>
        </w:rPr>
      </w:pPr>
    </w:p>
    <w:p w:rsidR="00206956" w:rsidRPr="00676B82" w:rsidRDefault="000671EC" w:rsidP="00676B82">
      <w:pPr>
        <w:spacing w:before="0" w:after="0"/>
        <w:rPr>
          <w:color w:val="000000"/>
          <w:sz w:val="26"/>
          <w:szCs w:val="26"/>
        </w:rPr>
      </w:pPr>
      <w:r w:rsidRPr="00676B82">
        <w:rPr>
          <w:color w:val="000000"/>
          <w:sz w:val="26"/>
          <w:szCs w:val="26"/>
          <w:lang w:val="it-IT"/>
        </w:rPr>
        <w:t>B</w:t>
      </w:r>
      <w:r w:rsidR="00563E12" w:rsidRPr="00676B82">
        <w:rPr>
          <w:color w:val="000000"/>
          <w:sz w:val="26"/>
          <w:szCs w:val="26"/>
          <w:lang w:val="it-IT"/>
        </w:rPr>
        <w:t>ảng 3.3 cho thấy tỷ lệ trẻ suy dinh dưỡng t</w:t>
      </w:r>
      <w:r w:rsidRPr="00676B82">
        <w:rPr>
          <w:color w:val="000000"/>
          <w:sz w:val="26"/>
          <w:szCs w:val="26"/>
          <w:lang w:val="it-IT"/>
        </w:rPr>
        <w:t>hể thấp còi cao nhất (29,4%) rồi</w:t>
      </w:r>
      <w:r w:rsidR="00563E12" w:rsidRPr="00676B82">
        <w:rPr>
          <w:color w:val="000000"/>
          <w:sz w:val="26"/>
          <w:szCs w:val="26"/>
          <w:lang w:val="it-IT"/>
        </w:rPr>
        <w:t xml:space="preserve"> đến 7,6% trẻ bị SDD thể nhẹ cân. Tỷ lệ trẻ bị SDD thể gầy còm là 3,0%. </w:t>
      </w:r>
      <w:r w:rsidR="00835FC3" w:rsidRPr="00676B82">
        <w:rPr>
          <w:color w:val="000000"/>
          <w:sz w:val="26"/>
          <w:szCs w:val="26"/>
          <w:lang w:val="it-IT"/>
        </w:rPr>
        <w:t>Như vậy theo phâ</w:t>
      </w:r>
      <w:r w:rsidR="00563E12" w:rsidRPr="00676B82">
        <w:rPr>
          <w:color w:val="000000"/>
          <w:sz w:val="26"/>
          <w:szCs w:val="26"/>
          <w:lang w:val="it-IT"/>
        </w:rPr>
        <w:t xml:space="preserve">n loại của WHO thì nơi đây có tình trạng suy dinh dưỡng thể thấp còi </w:t>
      </w:r>
      <w:r w:rsidR="009523AD" w:rsidRPr="00676B82">
        <w:rPr>
          <w:color w:val="000000"/>
          <w:sz w:val="26"/>
          <w:szCs w:val="26"/>
          <w:lang w:val="it-IT"/>
        </w:rPr>
        <w:t>gần chạm ngưỡng</w:t>
      </w:r>
      <w:r w:rsidR="00563E12" w:rsidRPr="00676B82">
        <w:rPr>
          <w:color w:val="000000"/>
          <w:sz w:val="26"/>
          <w:szCs w:val="26"/>
          <w:lang w:val="it-IT"/>
        </w:rPr>
        <w:t xml:space="preserve"> cao </w:t>
      </w:r>
      <w:r w:rsidR="009523AD" w:rsidRPr="00676B82">
        <w:rPr>
          <w:color w:val="000000"/>
          <w:sz w:val="26"/>
          <w:szCs w:val="26"/>
          <w:lang w:val="it-IT"/>
        </w:rPr>
        <w:t>ở mức</w:t>
      </w:r>
      <w:r w:rsidR="00563E12" w:rsidRPr="00676B82">
        <w:rPr>
          <w:color w:val="000000"/>
          <w:sz w:val="26"/>
          <w:szCs w:val="26"/>
          <w:lang w:val="it-IT"/>
        </w:rPr>
        <w:t xml:space="preserve"> ý nghĩa sức khỏe cộng đồng.</w:t>
      </w:r>
    </w:p>
    <w:p w:rsidR="00095ADA" w:rsidRPr="00676B82" w:rsidRDefault="006556A9" w:rsidP="00280D1D">
      <w:pPr>
        <w:pStyle w:val="Caption"/>
        <w:rPr>
          <w:b w:val="0"/>
          <w:i w:val="0"/>
          <w:color w:val="000000"/>
          <w:szCs w:val="26"/>
        </w:rPr>
      </w:pPr>
      <w:bookmarkStart w:id="252" w:name="_Toc457111744"/>
      <w:bookmarkStart w:id="253" w:name="_Toc471239633"/>
      <w:r>
        <w:t>Bảng 3.</w:t>
      </w:r>
      <w:r w:rsidR="005A4E88">
        <w:fldChar w:fldCharType="begin"/>
      </w:r>
      <w:r w:rsidR="004F5FF8">
        <w:instrText xml:space="preserve"> SEQ Bảng_3. \* ARABIC \s 1 </w:instrText>
      </w:r>
      <w:r w:rsidR="005A4E88">
        <w:fldChar w:fldCharType="separate"/>
      </w:r>
      <w:r>
        <w:rPr>
          <w:noProof/>
        </w:rPr>
        <w:t>4</w:t>
      </w:r>
      <w:r w:rsidR="005A4E88">
        <w:fldChar w:fldCharType="end"/>
      </w:r>
      <w:r w:rsidR="00095ADA" w:rsidRPr="00676B82">
        <w:rPr>
          <w:szCs w:val="26"/>
        </w:rPr>
        <w:t>: Phân bố tình trạng dinh dưỡng của trẻ theo giới tính</w:t>
      </w:r>
      <w:bookmarkEnd w:id="252"/>
      <w:bookmarkEnd w:id="253"/>
    </w:p>
    <w:tbl>
      <w:tblPr>
        <w:tblW w:w="8550" w:type="dxa"/>
        <w:jc w:val="center"/>
        <w:tblLook w:val="04A0"/>
      </w:tblPr>
      <w:tblGrid>
        <w:gridCol w:w="2898"/>
        <w:gridCol w:w="1152"/>
        <w:gridCol w:w="1250"/>
        <w:gridCol w:w="1090"/>
        <w:gridCol w:w="1260"/>
        <w:gridCol w:w="900"/>
      </w:tblGrid>
      <w:tr w:rsidR="00563E12" w:rsidRPr="00676B82" w:rsidTr="009C48C0">
        <w:trPr>
          <w:trHeight w:val="330"/>
          <w:tblHeader/>
          <w:jc w:val="center"/>
        </w:trPr>
        <w:tc>
          <w:tcPr>
            <w:tcW w:w="28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63E12" w:rsidRPr="00676B82" w:rsidRDefault="007D2B3D" w:rsidP="00676B82">
            <w:pPr>
              <w:spacing w:before="0" w:after="0"/>
              <w:ind w:firstLine="0"/>
              <w:jc w:val="center"/>
              <w:rPr>
                <w:b/>
                <w:bCs/>
                <w:color w:val="000000"/>
                <w:sz w:val="26"/>
                <w:szCs w:val="26"/>
              </w:rPr>
            </w:pPr>
            <w:r w:rsidRPr="00676B82">
              <w:rPr>
                <w:b/>
                <w:bCs/>
                <w:color w:val="000000"/>
                <w:sz w:val="26"/>
                <w:szCs w:val="26"/>
              </w:rPr>
              <w:t>Tỷ lệ suy</w:t>
            </w:r>
            <w:r w:rsidR="00563E12" w:rsidRPr="00676B82">
              <w:rPr>
                <w:b/>
                <w:bCs/>
                <w:color w:val="000000"/>
                <w:sz w:val="26"/>
                <w:szCs w:val="26"/>
              </w:rPr>
              <w:t xml:space="preserve"> dinh dưỡng </w:t>
            </w:r>
          </w:p>
        </w:tc>
        <w:tc>
          <w:tcPr>
            <w:tcW w:w="2402" w:type="dxa"/>
            <w:gridSpan w:val="2"/>
            <w:tcBorders>
              <w:top w:val="single" w:sz="8" w:space="0" w:color="auto"/>
              <w:left w:val="nil"/>
              <w:bottom w:val="single" w:sz="8" w:space="0" w:color="auto"/>
              <w:right w:val="single" w:sz="8" w:space="0" w:color="000000"/>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Nam (n=184)</w:t>
            </w:r>
          </w:p>
        </w:tc>
        <w:tc>
          <w:tcPr>
            <w:tcW w:w="2350" w:type="dxa"/>
            <w:gridSpan w:val="2"/>
            <w:tcBorders>
              <w:top w:val="single" w:sz="8" w:space="0" w:color="auto"/>
              <w:left w:val="nil"/>
              <w:bottom w:val="single" w:sz="8" w:space="0" w:color="auto"/>
              <w:right w:val="single" w:sz="8" w:space="0" w:color="000000"/>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Nữ (n = 146)</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 xml:space="preserve">p* </w:t>
            </w:r>
          </w:p>
        </w:tc>
      </w:tr>
      <w:tr w:rsidR="00563E12" w:rsidRPr="00676B82" w:rsidTr="009C48C0">
        <w:trPr>
          <w:trHeight w:val="330"/>
          <w:tblHeader/>
          <w:jc w:val="center"/>
        </w:trPr>
        <w:tc>
          <w:tcPr>
            <w:tcW w:w="2898" w:type="dxa"/>
            <w:vMerge/>
            <w:tcBorders>
              <w:top w:val="single" w:sz="8" w:space="0" w:color="auto"/>
              <w:left w:val="single" w:sz="8" w:space="0" w:color="auto"/>
              <w:bottom w:val="single" w:sz="8" w:space="0" w:color="000000"/>
              <w:right w:val="single" w:sz="8" w:space="0" w:color="auto"/>
            </w:tcBorders>
            <w:vAlign w:val="center"/>
          </w:tcPr>
          <w:p w:rsidR="00563E12" w:rsidRPr="00676B82" w:rsidRDefault="00563E12" w:rsidP="00676B82">
            <w:pPr>
              <w:spacing w:before="0" w:after="0"/>
              <w:ind w:firstLine="0"/>
              <w:jc w:val="left"/>
              <w:rPr>
                <w:b/>
                <w:bCs/>
                <w:color w:val="000000"/>
                <w:sz w:val="26"/>
                <w:szCs w:val="26"/>
              </w:rPr>
            </w:pPr>
          </w:p>
        </w:tc>
        <w:tc>
          <w:tcPr>
            <w:tcW w:w="1152" w:type="dxa"/>
            <w:tcBorders>
              <w:top w:val="nil"/>
              <w:left w:val="nil"/>
              <w:bottom w:val="single" w:sz="8" w:space="0" w:color="auto"/>
              <w:right w:val="single" w:sz="8" w:space="0" w:color="auto"/>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 xml:space="preserve">n </w:t>
            </w:r>
          </w:p>
        </w:tc>
        <w:tc>
          <w:tcPr>
            <w:tcW w:w="1250" w:type="dxa"/>
            <w:tcBorders>
              <w:top w:val="nil"/>
              <w:left w:val="nil"/>
              <w:bottom w:val="single" w:sz="8" w:space="0" w:color="auto"/>
              <w:right w:val="single" w:sz="8" w:space="0" w:color="auto"/>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w:t>
            </w:r>
          </w:p>
        </w:tc>
        <w:tc>
          <w:tcPr>
            <w:tcW w:w="1090" w:type="dxa"/>
            <w:tcBorders>
              <w:top w:val="nil"/>
              <w:left w:val="nil"/>
              <w:bottom w:val="single" w:sz="8" w:space="0" w:color="auto"/>
              <w:right w:val="single" w:sz="8" w:space="0" w:color="auto"/>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n</w:t>
            </w:r>
          </w:p>
        </w:tc>
        <w:tc>
          <w:tcPr>
            <w:tcW w:w="1260" w:type="dxa"/>
            <w:tcBorders>
              <w:top w:val="nil"/>
              <w:left w:val="nil"/>
              <w:bottom w:val="single" w:sz="8" w:space="0" w:color="auto"/>
              <w:right w:val="single" w:sz="8" w:space="0" w:color="auto"/>
            </w:tcBorders>
            <w:shd w:val="clear" w:color="auto" w:fill="auto"/>
            <w:vAlign w:val="center"/>
          </w:tcPr>
          <w:p w:rsidR="00563E12" w:rsidRPr="00676B82" w:rsidRDefault="00563E12" w:rsidP="00676B82">
            <w:pPr>
              <w:spacing w:before="0" w:after="0"/>
              <w:ind w:firstLine="0"/>
              <w:jc w:val="center"/>
              <w:rPr>
                <w:b/>
                <w:bCs/>
                <w:color w:val="000000"/>
                <w:sz w:val="26"/>
                <w:szCs w:val="26"/>
              </w:rPr>
            </w:pPr>
            <w:r w:rsidRPr="00676B82">
              <w:rPr>
                <w:b/>
                <w:bCs/>
                <w:color w:val="000000"/>
                <w:sz w:val="26"/>
                <w:szCs w:val="26"/>
              </w:rPr>
              <w:t>%</w:t>
            </w:r>
          </w:p>
        </w:tc>
        <w:tc>
          <w:tcPr>
            <w:tcW w:w="900" w:type="dxa"/>
            <w:vMerge/>
            <w:tcBorders>
              <w:top w:val="single" w:sz="8" w:space="0" w:color="auto"/>
              <w:left w:val="single" w:sz="8" w:space="0" w:color="auto"/>
              <w:bottom w:val="single" w:sz="8" w:space="0" w:color="000000"/>
              <w:right w:val="single" w:sz="8" w:space="0" w:color="auto"/>
            </w:tcBorders>
            <w:vAlign w:val="center"/>
          </w:tcPr>
          <w:p w:rsidR="00563E12" w:rsidRPr="00676B82" w:rsidRDefault="00563E12" w:rsidP="00676B82">
            <w:pPr>
              <w:spacing w:before="0" w:after="0"/>
              <w:ind w:firstLine="0"/>
              <w:jc w:val="left"/>
              <w:rPr>
                <w:b/>
                <w:bCs/>
                <w:color w:val="000000"/>
                <w:sz w:val="26"/>
                <w:szCs w:val="26"/>
              </w:rPr>
            </w:pPr>
          </w:p>
        </w:tc>
      </w:tr>
      <w:tr w:rsidR="00563E12" w:rsidRPr="00676B82" w:rsidTr="009C48C0">
        <w:trPr>
          <w:trHeight w:val="315"/>
          <w:jc w:val="center"/>
        </w:trPr>
        <w:tc>
          <w:tcPr>
            <w:tcW w:w="2898" w:type="dxa"/>
            <w:tcBorders>
              <w:top w:val="nil"/>
              <w:left w:val="single" w:sz="8" w:space="0" w:color="auto"/>
              <w:bottom w:val="single" w:sz="4" w:space="0" w:color="auto"/>
              <w:right w:val="single" w:sz="8" w:space="0" w:color="auto"/>
            </w:tcBorders>
            <w:shd w:val="clear" w:color="auto" w:fill="auto"/>
            <w:vAlign w:val="center"/>
          </w:tcPr>
          <w:p w:rsidR="00563E12" w:rsidRPr="00676B82" w:rsidRDefault="007D2B3D" w:rsidP="00676B82">
            <w:pPr>
              <w:spacing w:before="0" w:after="0"/>
              <w:ind w:firstLine="0"/>
              <w:jc w:val="left"/>
              <w:rPr>
                <w:b/>
                <w:bCs/>
                <w:color w:val="000000"/>
                <w:sz w:val="26"/>
                <w:szCs w:val="26"/>
                <w:vertAlign w:val="superscript"/>
              </w:rPr>
            </w:pPr>
            <w:r w:rsidRPr="00676B82">
              <w:rPr>
                <w:color w:val="000000"/>
                <w:sz w:val="26"/>
                <w:szCs w:val="26"/>
              </w:rPr>
              <w:t>Suy dinh dưỡng</w:t>
            </w:r>
            <w:r w:rsidR="00563E12" w:rsidRPr="00676B82">
              <w:rPr>
                <w:bCs/>
                <w:color w:val="000000"/>
                <w:sz w:val="26"/>
                <w:szCs w:val="26"/>
              </w:rPr>
              <w:t>nhẹ cân</w:t>
            </w:r>
          </w:p>
        </w:tc>
        <w:tc>
          <w:tcPr>
            <w:tcW w:w="1152" w:type="dxa"/>
            <w:tcBorders>
              <w:top w:val="nil"/>
              <w:left w:val="nil"/>
              <w:bottom w:val="single" w:sz="4" w:space="0" w:color="auto"/>
              <w:right w:val="single" w:sz="8" w:space="0" w:color="auto"/>
            </w:tcBorders>
            <w:shd w:val="clear" w:color="auto" w:fill="auto"/>
            <w:noWrap/>
            <w:vAlign w:val="center"/>
          </w:tcPr>
          <w:p w:rsidR="00563E12" w:rsidRPr="00676B82" w:rsidRDefault="007D2B3D" w:rsidP="00676B82">
            <w:pPr>
              <w:spacing w:before="0" w:after="0"/>
              <w:ind w:firstLine="0"/>
              <w:jc w:val="center"/>
              <w:rPr>
                <w:color w:val="000000"/>
                <w:sz w:val="26"/>
                <w:szCs w:val="26"/>
              </w:rPr>
            </w:pPr>
            <w:r w:rsidRPr="00676B82">
              <w:rPr>
                <w:color w:val="000000"/>
                <w:sz w:val="26"/>
                <w:szCs w:val="26"/>
              </w:rPr>
              <w:t>19</w:t>
            </w:r>
          </w:p>
        </w:tc>
        <w:tc>
          <w:tcPr>
            <w:tcW w:w="1250" w:type="dxa"/>
            <w:tcBorders>
              <w:top w:val="nil"/>
              <w:left w:val="nil"/>
              <w:bottom w:val="single" w:sz="4" w:space="0" w:color="auto"/>
              <w:right w:val="single" w:sz="8"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10,3</w:t>
            </w:r>
          </w:p>
        </w:tc>
        <w:tc>
          <w:tcPr>
            <w:tcW w:w="1090" w:type="dxa"/>
            <w:tcBorders>
              <w:top w:val="nil"/>
              <w:left w:val="nil"/>
              <w:bottom w:val="single" w:sz="4" w:space="0" w:color="auto"/>
              <w:right w:val="single" w:sz="8" w:space="0" w:color="auto"/>
            </w:tcBorders>
            <w:shd w:val="clear" w:color="auto" w:fill="auto"/>
            <w:noWrap/>
            <w:vAlign w:val="center"/>
          </w:tcPr>
          <w:p w:rsidR="00563E12" w:rsidRPr="00676B82" w:rsidRDefault="007D2B3D" w:rsidP="00676B82">
            <w:pPr>
              <w:spacing w:before="0" w:after="0"/>
              <w:ind w:firstLine="0"/>
              <w:jc w:val="center"/>
              <w:rPr>
                <w:color w:val="000000"/>
                <w:sz w:val="26"/>
                <w:szCs w:val="26"/>
              </w:rPr>
            </w:pPr>
            <w:r w:rsidRPr="00676B82">
              <w:rPr>
                <w:color w:val="000000"/>
                <w:sz w:val="26"/>
                <w:szCs w:val="26"/>
              </w:rPr>
              <w:t>6</w:t>
            </w:r>
          </w:p>
        </w:tc>
        <w:tc>
          <w:tcPr>
            <w:tcW w:w="1260" w:type="dxa"/>
            <w:tcBorders>
              <w:top w:val="nil"/>
              <w:left w:val="nil"/>
              <w:bottom w:val="single" w:sz="4" w:space="0" w:color="auto"/>
              <w:right w:val="single" w:sz="8" w:space="0" w:color="auto"/>
            </w:tcBorders>
            <w:shd w:val="clear" w:color="auto" w:fill="auto"/>
            <w:noWrap/>
            <w:vAlign w:val="center"/>
          </w:tcPr>
          <w:p w:rsidR="00563E12" w:rsidRPr="00676B82" w:rsidRDefault="007D2B3D" w:rsidP="00676B82">
            <w:pPr>
              <w:spacing w:before="0" w:after="0"/>
              <w:ind w:firstLine="0"/>
              <w:jc w:val="center"/>
              <w:rPr>
                <w:color w:val="000000"/>
                <w:sz w:val="26"/>
                <w:szCs w:val="26"/>
              </w:rPr>
            </w:pPr>
            <w:r w:rsidRPr="00676B82">
              <w:rPr>
                <w:color w:val="000000"/>
                <w:sz w:val="26"/>
                <w:szCs w:val="26"/>
              </w:rPr>
              <w:t>4,1</w:t>
            </w:r>
          </w:p>
        </w:tc>
        <w:tc>
          <w:tcPr>
            <w:tcW w:w="900" w:type="dxa"/>
            <w:tcBorders>
              <w:top w:val="nil"/>
              <w:left w:val="nil"/>
              <w:bottom w:val="single" w:sz="4" w:space="0" w:color="auto"/>
              <w:right w:val="single" w:sz="8"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&lt;0,05</w:t>
            </w:r>
          </w:p>
        </w:tc>
      </w:tr>
      <w:tr w:rsidR="00563E12" w:rsidRPr="00676B82" w:rsidTr="009C48C0">
        <w:trPr>
          <w:trHeight w:val="315"/>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563E12" w:rsidRPr="00676B82" w:rsidRDefault="007D2B3D" w:rsidP="00676B82">
            <w:pPr>
              <w:spacing w:before="0" w:after="0"/>
              <w:ind w:firstLine="0"/>
              <w:jc w:val="left"/>
              <w:rPr>
                <w:bCs/>
                <w:color w:val="000000"/>
                <w:sz w:val="26"/>
                <w:szCs w:val="26"/>
              </w:rPr>
            </w:pPr>
            <w:r w:rsidRPr="00676B82">
              <w:rPr>
                <w:color w:val="000000"/>
                <w:sz w:val="26"/>
                <w:szCs w:val="26"/>
              </w:rPr>
              <w:t>Suy dinh dưỡng</w:t>
            </w:r>
            <w:r w:rsidR="00563E12" w:rsidRPr="00676B82">
              <w:rPr>
                <w:bCs/>
                <w:color w:val="000000"/>
                <w:sz w:val="26"/>
                <w:szCs w:val="26"/>
              </w:rPr>
              <w:t xml:space="preserve"> thấp còi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67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36,4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7D2B3D" w:rsidP="00676B82">
            <w:pPr>
              <w:spacing w:before="0" w:after="0"/>
              <w:ind w:firstLine="0"/>
              <w:jc w:val="center"/>
              <w:rPr>
                <w:color w:val="000000"/>
                <w:sz w:val="26"/>
                <w:szCs w:val="26"/>
              </w:rPr>
            </w:pPr>
            <w:r w:rsidRPr="00676B82">
              <w:rPr>
                <w:color w:val="000000"/>
                <w:sz w:val="26"/>
                <w:szCs w:val="26"/>
              </w:rPr>
              <w:t>30</w:t>
            </w:r>
            <w:r w:rsidR="00563E12" w:rsidRPr="00676B82">
              <w:rPr>
                <w:color w:val="000000"/>
                <w:sz w:val="26"/>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20,5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&lt;0,05</w:t>
            </w:r>
          </w:p>
        </w:tc>
      </w:tr>
      <w:tr w:rsidR="00563E12" w:rsidRPr="00676B82" w:rsidTr="009C48C0">
        <w:trPr>
          <w:trHeight w:val="315"/>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563E12" w:rsidRPr="00676B82" w:rsidRDefault="007D2B3D" w:rsidP="00676B82">
            <w:pPr>
              <w:spacing w:before="0" w:after="0"/>
              <w:ind w:firstLine="0"/>
              <w:jc w:val="left"/>
              <w:rPr>
                <w:bCs/>
                <w:color w:val="000000"/>
                <w:sz w:val="26"/>
                <w:szCs w:val="26"/>
              </w:rPr>
            </w:pPr>
            <w:r w:rsidRPr="00676B82">
              <w:rPr>
                <w:color w:val="000000"/>
                <w:sz w:val="26"/>
                <w:szCs w:val="26"/>
              </w:rPr>
              <w:t>Suy dinh dưỡng</w:t>
            </w:r>
            <w:r w:rsidR="00563E12" w:rsidRPr="00676B82">
              <w:rPr>
                <w:bCs/>
                <w:color w:val="000000"/>
                <w:sz w:val="26"/>
                <w:szCs w:val="26"/>
              </w:rPr>
              <w:t xml:space="preserve">gày còm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9</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4,9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E12" w:rsidRPr="00676B82" w:rsidRDefault="00563E12" w:rsidP="00676B82">
            <w:pPr>
              <w:spacing w:before="0" w:after="0"/>
              <w:ind w:firstLine="0"/>
              <w:jc w:val="center"/>
              <w:rPr>
                <w:color w:val="000000"/>
                <w:sz w:val="26"/>
                <w:szCs w:val="26"/>
              </w:rPr>
            </w:pPr>
            <w:r w:rsidRPr="00676B82">
              <w:rPr>
                <w:color w:val="000000"/>
                <w:sz w:val="26"/>
                <w:szCs w:val="26"/>
              </w:rPr>
              <w:t> </w:t>
            </w:r>
            <w:r w:rsidR="007D2B3D" w:rsidRPr="00676B82">
              <w:rPr>
                <w:color w:val="000000"/>
                <w:sz w:val="26"/>
                <w:szCs w:val="26"/>
              </w:rPr>
              <w:t>&lt;0.05</w:t>
            </w:r>
          </w:p>
        </w:tc>
      </w:tr>
    </w:tbl>
    <w:p w:rsidR="00563E12" w:rsidRPr="00676B82" w:rsidRDefault="00563E12" w:rsidP="00676B82">
      <w:pPr>
        <w:spacing w:before="0" w:after="0"/>
        <w:ind w:left="567" w:firstLine="0"/>
        <w:jc w:val="right"/>
        <w:rPr>
          <w:i/>
          <w:color w:val="000000"/>
          <w:sz w:val="26"/>
          <w:szCs w:val="26"/>
          <w:lang w:val="it-IT"/>
        </w:rPr>
      </w:pPr>
      <w:r w:rsidRPr="00676B82">
        <w:rPr>
          <w:i/>
          <w:color w:val="000000"/>
          <w:sz w:val="26"/>
          <w:szCs w:val="26"/>
          <w:lang w:val="it-IT"/>
        </w:rPr>
        <w:t xml:space="preserve">*p: so sánh giữa nam và nữ; </w:t>
      </w:r>
      <w:r w:rsidRPr="00676B82">
        <w:rPr>
          <w:color w:val="000000"/>
          <w:sz w:val="26"/>
          <w:szCs w:val="26"/>
        </w:rPr>
        <w:sym w:font="Symbol" w:char="F063"/>
      </w:r>
      <w:r w:rsidRPr="00676B82">
        <w:rPr>
          <w:color w:val="000000"/>
          <w:sz w:val="26"/>
          <w:szCs w:val="26"/>
        </w:rPr>
        <w:t>2</w:t>
      </w:r>
      <w:r w:rsidRPr="00676B82">
        <w:rPr>
          <w:i/>
          <w:color w:val="000000"/>
          <w:sz w:val="26"/>
          <w:szCs w:val="26"/>
          <w:lang w:val="it-IT"/>
        </w:rPr>
        <w:t xml:space="preserve"> test</w:t>
      </w:r>
    </w:p>
    <w:p w:rsidR="007D2B3D" w:rsidRDefault="00563E12" w:rsidP="009C48C0">
      <w:pPr>
        <w:spacing w:before="0" w:after="0"/>
        <w:rPr>
          <w:color w:val="000000"/>
          <w:sz w:val="26"/>
          <w:szCs w:val="26"/>
          <w:lang w:val="it-IT"/>
        </w:rPr>
      </w:pPr>
      <w:r w:rsidRPr="00676B82">
        <w:rPr>
          <w:color w:val="000000"/>
          <w:sz w:val="26"/>
          <w:szCs w:val="26"/>
          <w:lang w:val="it-IT"/>
        </w:rPr>
        <w:t>B</w:t>
      </w:r>
      <w:r w:rsidRPr="00676B82">
        <w:rPr>
          <w:color w:val="000000"/>
          <w:sz w:val="26"/>
          <w:szCs w:val="26"/>
          <w:lang w:val="vi-VN"/>
        </w:rPr>
        <w:t xml:space="preserve">ảng </w:t>
      </w:r>
      <w:r w:rsidR="001B6F64" w:rsidRPr="00676B82">
        <w:rPr>
          <w:color w:val="000000"/>
          <w:sz w:val="26"/>
          <w:szCs w:val="26"/>
        </w:rPr>
        <w:t>3.4</w:t>
      </w:r>
      <w:r w:rsidRPr="00676B82">
        <w:rPr>
          <w:color w:val="000000"/>
          <w:sz w:val="26"/>
          <w:szCs w:val="26"/>
          <w:lang w:val="it-IT"/>
        </w:rPr>
        <w:t xml:space="preserve"> cho thấy có 10,3% trẻ trai và 4,1% trẻ gái mắc suy dinh dưỡng thể nhẹ cân; số trẻ trai và gái mắc suy dinh dưỡng thể thấp còi chiếm lần lượt là 36,4% và 20,5%; có 4,9% trẻ trai và 0,7% trẻ gái mắc suy dinh dưỡng thể gày còm. Như vậy, trẻ trai có tỷ lệ suy dinh dưỡng ở các thể đều cao hơn so với trẻ gái, sự khác biệt có ý nghĩa thống kê (p &lt; 0,05, test χ2).</w:t>
      </w:r>
    </w:p>
    <w:p w:rsidR="00C01F65" w:rsidRPr="00C01F65" w:rsidRDefault="008B18CA" w:rsidP="000A022A">
      <w:pPr>
        <w:ind w:firstLine="0"/>
        <w:rPr>
          <w:b/>
          <w:sz w:val="26"/>
          <w:szCs w:val="26"/>
          <w:lang w:val="it-IT"/>
        </w:rPr>
      </w:pPr>
      <w:r w:rsidRPr="00C01F65">
        <w:rPr>
          <w:b/>
          <w:i/>
          <w:sz w:val="26"/>
          <w:szCs w:val="26"/>
          <w:lang w:val="it-IT"/>
        </w:rPr>
        <w:t xml:space="preserve">3.2.2. </w:t>
      </w:r>
      <w:r w:rsidR="00174E9F" w:rsidRPr="00C01F65">
        <w:rPr>
          <w:b/>
          <w:i/>
          <w:sz w:val="26"/>
          <w:szCs w:val="26"/>
          <w:lang w:val="it-IT"/>
        </w:rPr>
        <w:t xml:space="preserve">Thực trạng về </w:t>
      </w:r>
      <w:r w:rsidR="00634058" w:rsidRPr="00C01F65">
        <w:rPr>
          <w:b/>
          <w:i/>
          <w:sz w:val="26"/>
          <w:szCs w:val="26"/>
          <w:lang w:val="it-IT"/>
        </w:rPr>
        <w:t>KT-TH</w:t>
      </w:r>
      <w:r w:rsidR="00174E9F" w:rsidRPr="00C01F65">
        <w:rPr>
          <w:b/>
          <w:i/>
          <w:sz w:val="26"/>
          <w:szCs w:val="26"/>
          <w:lang w:val="it-IT"/>
        </w:rPr>
        <w:t xml:space="preserve"> chăm sóc dinh dư</w:t>
      </w:r>
      <w:r w:rsidR="00FD69A7" w:rsidRPr="00C01F65">
        <w:rPr>
          <w:b/>
          <w:i/>
          <w:sz w:val="26"/>
          <w:szCs w:val="26"/>
          <w:lang w:val="it-IT"/>
        </w:rPr>
        <w:t>ỡng của bà mẹ có</w:t>
      </w:r>
      <w:r w:rsidR="00174E9F" w:rsidRPr="00C01F65">
        <w:rPr>
          <w:b/>
          <w:i/>
          <w:sz w:val="26"/>
          <w:szCs w:val="26"/>
          <w:lang w:val="it-IT"/>
        </w:rPr>
        <w:t>trẻ 12 – 2</w:t>
      </w:r>
      <w:r w:rsidR="00EB3BF9" w:rsidRPr="00C01F65">
        <w:rPr>
          <w:b/>
          <w:i/>
          <w:sz w:val="26"/>
          <w:szCs w:val="26"/>
          <w:lang w:val="it-IT"/>
        </w:rPr>
        <w:t>3</w:t>
      </w:r>
      <w:r w:rsidR="00174E9F" w:rsidRPr="00C01F65">
        <w:rPr>
          <w:b/>
          <w:i/>
          <w:sz w:val="26"/>
          <w:szCs w:val="26"/>
          <w:lang w:val="it-IT"/>
        </w:rPr>
        <w:t xml:space="preserve"> tháng</w:t>
      </w:r>
    </w:p>
    <w:p w:rsidR="00623FDF" w:rsidRPr="00676B82" w:rsidRDefault="005D2C07" w:rsidP="00C01F65">
      <w:pPr>
        <w:ind w:firstLine="0"/>
        <w:jc w:val="center"/>
        <w:rPr>
          <w:lang w:val="it-IT"/>
        </w:rPr>
      </w:pPr>
      <w:r>
        <w:rPr>
          <w:noProof/>
        </w:rPr>
        <w:drawing>
          <wp:inline distT="0" distB="0" distL="0" distR="0">
            <wp:extent cx="4350304" cy="2682875"/>
            <wp:effectExtent l="5796" t="0" r="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6388" w:rsidRPr="00676B82" w:rsidRDefault="000739D9" w:rsidP="0094428F">
      <w:pPr>
        <w:pStyle w:val="Caption"/>
        <w:rPr>
          <w:b w:val="0"/>
          <w:i w:val="0"/>
          <w:szCs w:val="26"/>
          <w:lang w:val="it-IT"/>
        </w:rPr>
      </w:pPr>
      <w:bookmarkStart w:id="254" w:name="_Toc457108905"/>
      <w:bookmarkStart w:id="255" w:name="_Toc471241033"/>
      <w:r>
        <w:t>Biểu đồ 3</w:t>
      </w:r>
      <w:r w:rsidR="00FD7063">
        <w:t>.</w:t>
      </w:r>
      <w:r w:rsidR="005A4E88">
        <w:fldChar w:fldCharType="begin"/>
      </w:r>
      <w:r w:rsidR="004F5FF8">
        <w:instrText xml:space="preserve"> SEQ Biểu_đồ \* ARABIC \s 1 </w:instrText>
      </w:r>
      <w:r w:rsidR="005A4E88">
        <w:fldChar w:fldCharType="separate"/>
      </w:r>
      <w:r w:rsidR="00FD7063">
        <w:rPr>
          <w:noProof/>
        </w:rPr>
        <w:t>3</w:t>
      </w:r>
      <w:r w:rsidR="005A4E88">
        <w:fldChar w:fldCharType="end"/>
      </w:r>
      <w:r w:rsidR="002E6388" w:rsidRPr="00676B82">
        <w:rPr>
          <w:szCs w:val="26"/>
        </w:rPr>
        <w:t>: KT-TH về số lần khám thai của các bà mẹ (n=330)</w:t>
      </w:r>
      <w:bookmarkEnd w:id="254"/>
      <w:bookmarkEnd w:id="255"/>
    </w:p>
    <w:p w:rsidR="00603D1B" w:rsidRPr="00676B82" w:rsidRDefault="00DA67A4" w:rsidP="00676B82">
      <w:pPr>
        <w:spacing w:before="0" w:after="0"/>
        <w:rPr>
          <w:sz w:val="26"/>
          <w:szCs w:val="26"/>
          <w:lang w:val="it-IT"/>
        </w:rPr>
      </w:pPr>
      <w:r w:rsidRPr="00676B82">
        <w:rPr>
          <w:sz w:val="26"/>
          <w:szCs w:val="26"/>
          <w:lang w:val="it-IT"/>
        </w:rPr>
        <w:t>Kết quả Biểu đồ</w:t>
      </w:r>
      <w:r w:rsidR="00EB3BF9" w:rsidRPr="00676B82">
        <w:rPr>
          <w:sz w:val="26"/>
          <w:szCs w:val="26"/>
          <w:lang w:val="it-IT"/>
        </w:rPr>
        <w:t>3.</w:t>
      </w:r>
      <w:r w:rsidR="00E274D3" w:rsidRPr="00676B82">
        <w:rPr>
          <w:sz w:val="26"/>
          <w:szCs w:val="26"/>
          <w:lang w:val="it-IT"/>
        </w:rPr>
        <w:t>3</w:t>
      </w:r>
      <w:r w:rsidR="00A167C0" w:rsidRPr="00676B82">
        <w:rPr>
          <w:sz w:val="26"/>
          <w:szCs w:val="26"/>
          <w:lang w:val="it-IT"/>
        </w:rPr>
        <w:t xml:space="preserve"> cho thấy có tới 90,9% số bà mẹ được hỏi biết rằng họ cần được khám thai ít nhất là 3 lần ở 3 thai kỳ trong quá t</w:t>
      </w:r>
      <w:r w:rsidR="009523AD" w:rsidRPr="00676B82">
        <w:rPr>
          <w:sz w:val="26"/>
          <w:szCs w:val="26"/>
          <w:lang w:val="it-IT"/>
        </w:rPr>
        <w:t>r</w:t>
      </w:r>
      <w:r w:rsidR="00A167C0" w:rsidRPr="00676B82">
        <w:rPr>
          <w:sz w:val="26"/>
          <w:szCs w:val="26"/>
          <w:lang w:val="it-IT"/>
        </w:rPr>
        <w:t xml:space="preserve">ình mang thai. Tuy nhiên, thực tế chỉ có 82,1% </w:t>
      </w:r>
      <w:r w:rsidR="00C53321" w:rsidRPr="00676B82">
        <w:rPr>
          <w:sz w:val="26"/>
          <w:szCs w:val="26"/>
          <w:lang w:val="it-IT"/>
        </w:rPr>
        <w:t xml:space="preserve">bà mẹ </w:t>
      </w:r>
      <w:r w:rsidR="00F45455" w:rsidRPr="00676B82">
        <w:rPr>
          <w:sz w:val="26"/>
          <w:szCs w:val="26"/>
          <w:lang w:val="it-IT"/>
        </w:rPr>
        <w:t xml:space="preserve">khám 3 lần ở 3 thai kỳ (3 tháng đầu, 3 tháng giữa và 3 tháng cuối của thai kỳ). </w:t>
      </w:r>
    </w:p>
    <w:p w:rsidR="00623FDF" w:rsidRPr="00676B82" w:rsidRDefault="005D2C07" w:rsidP="00676B82">
      <w:pPr>
        <w:spacing w:before="0" w:after="0"/>
        <w:ind w:left="567" w:firstLine="0"/>
        <w:jc w:val="center"/>
        <w:rPr>
          <w:bCs/>
          <w:sz w:val="26"/>
          <w:szCs w:val="26"/>
        </w:rPr>
      </w:pPr>
      <w:r>
        <w:rPr>
          <w:noProof/>
          <w:sz w:val="26"/>
          <w:szCs w:val="26"/>
        </w:rPr>
        <w:drawing>
          <wp:inline distT="0" distB="0" distL="0" distR="0">
            <wp:extent cx="3936835" cy="2216785"/>
            <wp:effectExtent l="5245" t="0" r="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0AB8" w:rsidRPr="00676B82" w:rsidRDefault="0094428F" w:rsidP="0094428F">
      <w:pPr>
        <w:pStyle w:val="Caption"/>
        <w:rPr>
          <w:b w:val="0"/>
          <w:i w:val="0"/>
          <w:szCs w:val="26"/>
          <w:lang w:val="it-IT"/>
        </w:rPr>
      </w:pPr>
      <w:bookmarkStart w:id="256" w:name="_Toc457108906"/>
      <w:bookmarkStart w:id="257" w:name="_Toc471241034"/>
      <w:r>
        <w:t xml:space="preserve">Biểu đồ </w:t>
      </w:r>
      <w:r w:rsidR="000739D9">
        <w:t>3</w:t>
      </w:r>
      <w:r w:rsidR="00FD7063">
        <w:t>.</w:t>
      </w:r>
      <w:r w:rsidR="005A4E88">
        <w:fldChar w:fldCharType="begin"/>
      </w:r>
      <w:r w:rsidR="004F5FF8">
        <w:instrText xml:space="preserve"> SEQ Biểu_đồ \* ARABIC \s 1 </w:instrText>
      </w:r>
      <w:r w:rsidR="005A4E88">
        <w:fldChar w:fldCharType="separate"/>
      </w:r>
      <w:r w:rsidR="00FD7063">
        <w:rPr>
          <w:noProof/>
        </w:rPr>
        <w:t>4</w:t>
      </w:r>
      <w:r w:rsidR="005A4E88">
        <w:fldChar w:fldCharType="end"/>
      </w:r>
      <w:r w:rsidR="002D0AB8" w:rsidRPr="00676B82">
        <w:rPr>
          <w:szCs w:val="26"/>
        </w:rPr>
        <w:t>: Thực hành uống viên sắt của các bà mẹ trong quá trình mang thai (n=330)</w:t>
      </w:r>
      <w:bookmarkEnd w:id="256"/>
      <w:bookmarkEnd w:id="257"/>
    </w:p>
    <w:p w:rsidR="00380E4B" w:rsidRDefault="00380E4B" w:rsidP="00C02B9E">
      <w:pPr>
        <w:spacing w:before="0" w:after="0"/>
        <w:rPr>
          <w:bCs/>
          <w:sz w:val="26"/>
          <w:szCs w:val="26"/>
        </w:rPr>
      </w:pPr>
    </w:p>
    <w:p w:rsidR="00783CB1" w:rsidRPr="00676B82" w:rsidRDefault="00DA67A4" w:rsidP="00676B82">
      <w:pPr>
        <w:spacing w:before="0" w:after="0"/>
        <w:rPr>
          <w:bCs/>
          <w:sz w:val="26"/>
          <w:szCs w:val="26"/>
        </w:rPr>
      </w:pPr>
      <w:r w:rsidRPr="00676B82">
        <w:rPr>
          <w:bCs/>
          <w:sz w:val="26"/>
          <w:szCs w:val="26"/>
        </w:rPr>
        <w:t xml:space="preserve">Biểu đồ </w:t>
      </w:r>
      <w:r w:rsidR="00FD69A7" w:rsidRPr="00676B82">
        <w:rPr>
          <w:bCs/>
          <w:sz w:val="26"/>
          <w:szCs w:val="26"/>
        </w:rPr>
        <w:t>3.</w:t>
      </w:r>
      <w:r w:rsidR="00E274D3" w:rsidRPr="00676B82">
        <w:rPr>
          <w:bCs/>
          <w:sz w:val="26"/>
          <w:szCs w:val="26"/>
        </w:rPr>
        <w:t>4</w:t>
      </w:r>
      <w:r w:rsidR="00457DA1" w:rsidRPr="00676B82">
        <w:rPr>
          <w:bCs/>
          <w:sz w:val="26"/>
          <w:szCs w:val="26"/>
        </w:rPr>
        <w:t xml:space="preserve"> cho thấy trong tổng số 330 bà mẹ, có 292 </w:t>
      </w:r>
      <w:r w:rsidR="00077FB7" w:rsidRPr="00676B82">
        <w:rPr>
          <w:bCs/>
          <w:sz w:val="26"/>
          <w:szCs w:val="26"/>
        </w:rPr>
        <w:t xml:space="preserve">(88,5%) </w:t>
      </w:r>
      <w:r w:rsidR="00457DA1" w:rsidRPr="00676B82">
        <w:rPr>
          <w:bCs/>
          <w:sz w:val="26"/>
          <w:szCs w:val="26"/>
        </w:rPr>
        <w:t>bà mẹ đã uống viên sắt trong thời kỳ thai nghén, và chỉ có 38</w:t>
      </w:r>
      <w:r w:rsidR="00077FB7" w:rsidRPr="00676B82">
        <w:rPr>
          <w:bCs/>
          <w:sz w:val="26"/>
          <w:szCs w:val="26"/>
        </w:rPr>
        <w:t xml:space="preserve"> (11,5%) bà mẹ không uống</w:t>
      </w:r>
      <w:r w:rsidR="00457DA1" w:rsidRPr="00676B82">
        <w:rPr>
          <w:bCs/>
          <w:sz w:val="26"/>
          <w:szCs w:val="26"/>
        </w:rPr>
        <w:t>.</w:t>
      </w:r>
    </w:p>
    <w:p w:rsidR="00095ADA" w:rsidRPr="00676B82" w:rsidRDefault="00280D1D" w:rsidP="00280D1D">
      <w:pPr>
        <w:pStyle w:val="Caption"/>
        <w:rPr>
          <w:szCs w:val="26"/>
          <w:lang w:val="it-IT"/>
        </w:rPr>
      </w:pPr>
      <w:bookmarkStart w:id="258" w:name="_Toc457111745"/>
      <w:bookmarkStart w:id="259" w:name="_Toc471239634"/>
      <w:r>
        <w:t>Bảng 3</w:t>
      </w:r>
      <w:r w:rsidR="006556A9">
        <w:t>.</w:t>
      </w:r>
      <w:r w:rsidR="005A4E88">
        <w:fldChar w:fldCharType="begin"/>
      </w:r>
      <w:r w:rsidR="004F5FF8">
        <w:instrText xml:space="preserve"> SEQ Bảng_3. \* ARABIC \s 1 </w:instrText>
      </w:r>
      <w:r w:rsidR="005A4E88">
        <w:fldChar w:fldCharType="separate"/>
      </w:r>
      <w:r w:rsidR="006556A9">
        <w:rPr>
          <w:noProof/>
        </w:rPr>
        <w:t>5</w:t>
      </w:r>
      <w:r w:rsidR="005A4E88">
        <w:fldChar w:fldCharType="end"/>
      </w:r>
      <w:r w:rsidR="00095ADA" w:rsidRPr="00676B82">
        <w:rPr>
          <w:szCs w:val="26"/>
        </w:rPr>
        <w:t xml:space="preserve">: Kiến thức của các </w:t>
      </w:r>
      <w:r w:rsidR="00095ADA" w:rsidRPr="00676B82">
        <w:rPr>
          <w:bCs w:val="0"/>
          <w:szCs w:val="26"/>
        </w:rPr>
        <w:t>bà mẹ về cân nặng cơ thể cần phải tăng khi mang thai (n=330)</w:t>
      </w:r>
      <w:bookmarkEnd w:id="258"/>
      <w:bookmarkEnd w:id="259"/>
    </w:p>
    <w:tbl>
      <w:tblPr>
        <w:tblW w:w="8460" w:type="dxa"/>
        <w:jc w:val="center"/>
        <w:tblLook w:val="0000"/>
      </w:tblPr>
      <w:tblGrid>
        <w:gridCol w:w="6239"/>
        <w:gridCol w:w="1141"/>
        <w:gridCol w:w="1080"/>
      </w:tblGrid>
      <w:tr w:rsidR="00634058" w:rsidRPr="00676B82" w:rsidTr="006556A9">
        <w:trPr>
          <w:trHeight w:val="255"/>
          <w:jc w:val="center"/>
        </w:trPr>
        <w:tc>
          <w:tcPr>
            <w:tcW w:w="6239" w:type="dxa"/>
            <w:tcBorders>
              <w:top w:val="single" w:sz="4" w:space="0" w:color="auto"/>
              <w:left w:val="single" w:sz="4" w:space="0" w:color="auto"/>
              <w:bottom w:val="single" w:sz="4" w:space="0" w:color="auto"/>
              <w:right w:val="single" w:sz="4" w:space="0" w:color="auto"/>
            </w:tcBorders>
            <w:shd w:val="clear" w:color="auto" w:fill="FFFF00"/>
            <w:vAlign w:val="center"/>
          </w:tcPr>
          <w:p w:rsidR="00634058" w:rsidRPr="00676B82" w:rsidRDefault="00634058" w:rsidP="00676B82">
            <w:pPr>
              <w:spacing w:before="0" w:after="0"/>
              <w:ind w:firstLine="0"/>
              <w:jc w:val="center"/>
              <w:rPr>
                <w:b/>
                <w:bCs/>
                <w:color w:val="000000"/>
                <w:sz w:val="26"/>
                <w:szCs w:val="26"/>
              </w:rPr>
            </w:pPr>
            <w:r w:rsidRPr="00676B82">
              <w:rPr>
                <w:b/>
                <w:bCs/>
                <w:color w:val="000000"/>
                <w:sz w:val="26"/>
                <w:szCs w:val="26"/>
              </w:rPr>
              <w:t>Cân nặng cần phải tăng khi mang thai</w:t>
            </w:r>
          </w:p>
        </w:tc>
        <w:tc>
          <w:tcPr>
            <w:tcW w:w="1141" w:type="dxa"/>
            <w:tcBorders>
              <w:top w:val="single" w:sz="4" w:space="0" w:color="auto"/>
              <w:left w:val="nil"/>
              <w:bottom w:val="single" w:sz="4" w:space="0" w:color="auto"/>
              <w:right w:val="single" w:sz="4" w:space="0" w:color="auto"/>
            </w:tcBorders>
            <w:shd w:val="clear" w:color="auto" w:fill="FFFF00"/>
            <w:vAlign w:val="center"/>
          </w:tcPr>
          <w:p w:rsidR="00634058" w:rsidRPr="00676B82" w:rsidRDefault="00634058" w:rsidP="00676B82">
            <w:pPr>
              <w:spacing w:before="0" w:after="0"/>
              <w:ind w:firstLine="0"/>
              <w:jc w:val="center"/>
              <w:rPr>
                <w:b/>
                <w:bCs/>
                <w:color w:val="000000"/>
                <w:sz w:val="26"/>
                <w:szCs w:val="26"/>
              </w:rPr>
            </w:pPr>
            <w:r w:rsidRPr="00676B82">
              <w:rPr>
                <w:b/>
                <w:bCs/>
                <w:color w:val="000000"/>
                <w:sz w:val="26"/>
                <w:szCs w:val="26"/>
              </w:rPr>
              <w:t>n</w:t>
            </w:r>
          </w:p>
        </w:tc>
        <w:tc>
          <w:tcPr>
            <w:tcW w:w="1080" w:type="dxa"/>
            <w:tcBorders>
              <w:top w:val="single" w:sz="4" w:space="0" w:color="auto"/>
              <w:left w:val="nil"/>
              <w:bottom w:val="single" w:sz="4" w:space="0" w:color="auto"/>
              <w:right w:val="single" w:sz="4" w:space="0" w:color="auto"/>
            </w:tcBorders>
            <w:shd w:val="clear" w:color="auto" w:fill="FFFF00"/>
            <w:vAlign w:val="center"/>
          </w:tcPr>
          <w:p w:rsidR="00634058" w:rsidRPr="00676B82" w:rsidRDefault="00634058" w:rsidP="00676B82">
            <w:pPr>
              <w:spacing w:before="0" w:after="0"/>
              <w:ind w:firstLine="0"/>
              <w:jc w:val="center"/>
              <w:rPr>
                <w:b/>
                <w:bCs/>
                <w:color w:val="000000"/>
                <w:sz w:val="26"/>
                <w:szCs w:val="26"/>
              </w:rPr>
            </w:pPr>
            <w:r w:rsidRPr="00676B82">
              <w:rPr>
                <w:b/>
                <w:bCs/>
                <w:color w:val="000000"/>
                <w:sz w:val="26"/>
                <w:szCs w:val="26"/>
              </w:rPr>
              <w:t>Tỷ lệ %</w:t>
            </w:r>
          </w:p>
        </w:tc>
      </w:tr>
      <w:tr w:rsidR="005B5BA4" w:rsidRPr="00676B82" w:rsidTr="006556A9">
        <w:trPr>
          <w:trHeight w:val="255"/>
          <w:jc w:val="center"/>
        </w:trPr>
        <w:tc>
          <w:tcPr>
            <w:tcW w:w="6239" w:type="dxa"/>
            <w:tcBorders>
              <w:top w:val="single" w:sz="4" w:space="0" w:color="auto"/>
              <w:left w:val="single" w:sz="4" w:space="0" w:color="auto"/>
              <w:bottom w:val="nil"/>
              <w:right w:val="single" w:sz="4" w:space="0" w:color="auto"/>
            </w:tcBorders>
            <w:shd w:val="clear" w:color="auto" w:fill="auto"/>
            <w:vAlign w:val="center"/>
          </w:tcPr>
          <w:p w:rsidR="005B5BA4" w:rsidRPr="00676B82" w:rsidRDefault="005B5BA4" w:rsidP="00676B82">
            <w:pPr>
              <w:spacing w:before="0" w:after="0"/>
              <w:rPr>
                <w:sz w:val="26"/>
                <w:szCs w:val="26"/>
              </w:rPr>
            </w:pPr>
            <w:r w:rsidRPr="00676B82">
              <w:rPr>
                <w:sz w:val="26"/>
                <w:szCs w:val="26"/>
              </w:rPr>
              <w:t>Dưới 9kg</w:t>
            </w:r>
          </w:p>
        </w:tc>
        <w:tc>
          <w:tcPr>
            <w:tcW w:w="1141" w:type="dxa"/>
            <w:tcBorders>
              <w:top w:val="single" w:sz="4" w:space="0" w:color="auto"/>
              <w:left w:val="nil"/>
              <w:bottom w:val="nil"/>
              <w:right w:val="single" w:sz="4" w:space="0" w:color="auto"/>
            </w:tcBorders>
            <w:shd w:val="clear" w:color="auto" w:fill="auto"/>
            <w:noWrap/>
            <w:vAlign w:val="bottom"/>
          </w:tcPr>
          <w:p w:rsidR="005B5BA4" w:rsidRPr="00676B82" w:rsidRDefault="005B5BA4" w:rsidP="00676B82">
            <w:pPr>
              <w:spacing w:before="0" w:after="0"/>
              <w:ind w:firstLine="0"/>
              <w:jc w:val="center"/>
              <w:rPr>
                <w:sz w:val="26"/>
                <w:szCs w:val="26"/>
              </w:rPr>
            </w:pPr>
            <w:r w:rsidRPr="00676B82">
              <w:rPr>
                <w:sz w:val="26"/>
                <w:szCs w:val="26"/>
              </w:rPr>
              <w:t>62</w:t>
            </w:r>
          </w:p>
        </w:tc>
        <w:tc>
          <w:tcPr>
            <w:tcW w:w="1080" w:type="dxa"/>
            <w:tcBorders>
              <w:top w:val="single" w:sz="4" w:space="0" w:color="auto"/>
              <w:left w:val="nil"/>
              <w:bottom w:val="nil"/>
              <w:right w:val="single" w:sz="4" w:space="0" w:color="auto"/>
            </w:tcBorders>
            <w:shd w:val="clear" w:color="auto" w:fill="auto"/>
            <w:noWrap/>
            <w:vAlign w:val="bottom"/>
          </w:tcPr>
          <w:p w:rsidR="005B5BA4" w:rsidRPr="00676B82" w:rsidRDefault="00620A18" w:rsidP="00676B82">
            <w:pPr>
              <w:spacing w:before="0" w:after="0"/>
              <w:ind w:firstLine="0"/>
              <w:jc w:val="center"/>
              <w:rPr>
                <w:sz w:val="26"/>
                <w:szCs w:val="26"/>
              </w:rPr>
            </w:pPr>
            <w:r w:rsidRPr="00676B82">
              <w:rPr>
                <w:sz w:val="26"/>
                <w:szCs w:val="26"/>
              </w:rPr>
              <w:t>18,</w:t>
            </w:r>
            <w:r w:rsidR="005B5BA4" w:rsidRPr="00676B82">
              <w:rPr>
                <w:sz w:val="26"/>
                <w:szCs w:val="26"/>
              </w:rPr>
              <w:t>8</w:t>
            </w:r>
          </w:p>
        </w:tc>
      </w:tr>
      <w:tr w:rsidR="005B5BA4" w:rsidRPr="00676B82" w:rsidTr="006556A9">
        <w:trPr>
          <w:trHeight w:val="255"/>
          <w:jc w:val="center"/>
        </w:trPr>
        <w:tc>
          <w:tcPr>
            <w:tcW w:w="6239" w:type="dxa"/>
            <w:tcBorders>
              <w:top w:val="nil"/>
              <w:left w:val="single" w:sz="4" w:space="0" w:color="auto"/>
              <w:bottom w:val="nil"/>
              <w:right w:val="single" w:sz="4" w:space="0" w:color="auto"/>
            </w:tcBorders>
            <w:shd w:val="clear" w:color="auto" w:fill="auto"/>
            <w:vAlign w:val="center"/>
          </w:tcPr>
          <w:p w:rsidR="005B5BA4" w:rsidRPr="00676B82" w:rsidRDefault="005B5BA4" w:rsidP="00676B82">
            <w:pPr>
              <w:spacing w:before="0" w:after="0"/>
              <w:rPr>
                <w:sz w:val="26"/>
                <w:szCs w:val="26"/>
              </w:rPr>
            </w:pPr>
            <w:r w:rsidRPr="00676B82">
              <w:rPr>
                <w:sz w:val="26"/>
                <w:szCs w:val="26"/>
              </w:rPr>
              <w:t>9-12 kg</w:t>
            </w:r>
          </w:p>
        </w:tc>
        <w:tc>
          <w:tcPr>
            <w:tcW w:w="1141" w:type="dxa"/>
            <w:tcBorders>
              <w:top w:val="nil"/>
              <w:left w:val="nil"/>
              <w:bottom w:val="nil"/>
              <w:right w:val="single" w:sz="4" w:space="0" w:color="auto"/>
            </w:tcBorders>
            <w:shd w:val="clear" w:color="auto" w:fill="auto"/>
            <w:noWrap/>
            <w:vAlign w:val="bottom"/>
          </w:tcPr>
          <w:p w:rsidR="005B5BA4" w:rsidRPr="00676B82" w:rsidRDefault="005B5BA4" w:rsidP="00676B82">
            <w:pPr>
              <w:spacing w:before="0" w:after="0"/>
              <w:ind w:firstLine="0"/>
              <w:jc w:val="center"/>
              <w:rPr>
                <w:sz w:val="26"/>
                <w:szCs w:val="26"/>
              </w:rPr>
            </w:pPr>
            <w:r w:rsidRPr="00676B82">
              <w:rPr>
                <w:sz w:val="26"/>
                <w:szCs w:val="26"/>
              </w:rPr>
              <w:t>200</w:t>
            </w:r>
          </w:p>
        </w:tc>
        <w:tc>
          <w:tcPr>
            <w:tcW w:w="1080" w:type="dxa"/>
            <w:tcBorders>
              <w:top w:val="nil"/>
              <w:left w:val="nil"/>
              <w:bottom w:val="nil"/>
              <w:right w:val="single" w:sz="4" w:space="0" w:color="auto"/>
            </w:tcBorders>
            <w:shd w:val="clear" w:color="auto" w:fill="auto"/>
            <w:noWrap/>
            <w:vAlign w:val="bottom"/>
          </w:tcPr>
          <w:p w:rsidR="005B5BA4" w:rsidRPr="00676B82" w:rsidRDefault="00620A18" w:rsidP="00676B82">
            <w:pPr>
              <w:spacing w:before="0" w:after="0"/>
              <w:ind w:firstLine="0"/>
              <w:jc w:val="center"/>
              <w:rPr>
                <w:sz w:val="26"/>
                <w:szCs w:val="26"/>
              </w:rPr>
            </w:pPr>
            <w:r w:rsidRPr="00676B82">
              <w:rPr>
                <w:sz w:val="26"/>
                <w:szCs w:val="26"/>
              </w:rPr>
              <w:t>60,</w:t>
            </w:r>
            <w:r w:rsidR="005B5BA4" w:rsidRPr="00676B82">
              <w:rPr>
                <w:sz w:val="26"/>
                <w:szCs w:val="26"/>
              </w:rPr>
              <w:t>6</w:t>
            </w:r>
          </w:p>
        </w:tc>
      </w:tr>
      <w:tr w:rsidR="005B5BA4" w:rsidRPr="00676B82" w:rsidTr="006556A9">
        <w:trPr>
          <w:trHeight w:val="255"/>
          <w:jc w:val="center"/>
        </w:trPr>
        <w:tc>
          <w:tcPr>
            <w:tcW w:w="6239" w:type="dxa"/>
            <w:tcBorders>
              <w:top w:val="nil"/>
              <w:left w:val="single" w:sz="4" w:space="0" w:color="auto"/>
              <w:bottom w:val="nil"/>
              <w:right w:val="single" w:sz="4" w:space="0" w:color="auto"/>
            </w:tcBorders>
            <w:shd w:val="clear" w:color="auto" w:fill="auto"/>
            <w:vAlign w:val="center"/>
          </w:tcPr>
          <w:p w:rsidR="005B5BA4" w:rsidRPr="00676B82" w:rsidRDefault="005B5BA4" w:rsidP="00676B82">
            <w:pPr>
              <w:spacing w:before="0" w:after="0"/>
              <w:rPr>
                <w:sz w:val="26"/>
                <w:szCs w:val="26"/>
              </w:rPr>
            </w:pPr>
            <w:r w:rsidRPr="00676B82">
              <w:rPr>
                <w:sz w:val="26"/>
                <w:szCs w:val="26"/>
              </w:rPr>
              <w:t>Trên 12kg</w:t>
            </w:r>
          </w:p>
        </w:tc>
        <w:tc>
          <w:tcPr>
            <w:tcW w:w="1141" w:type="dxa"/>
            <w:tcBorders>
              <w:top w:val="nil"/>
              <w:left w:val="nil"/>
              <w:bottom w:val="nil"/>
              <w:right w:val="single" w:sz="4" w:space="0" w:color="auto"/>
            </w:tcBorders>
            <w:shd w:val="clear" w:color="auto" w:fill="auto"/>
            <w:noWrap/>
            <w:vAlign w:val="bottom"/>
          </w:tcPr>
          <w:p w:rsidR="005B5BA4" w:rsidRPr="00676B82" w:rsidRDefault="005B5BA4" w:rsidP="00676B82">
            <w:pPr>
              <w:spacing w:before="0" w:after="0"/>
              <w:ind w:firstLine="0"/>
              <w:jc w:val="center"/>
              <w:rPr>
                <w:sz w:val="26"/>
                <w:szCs w:val="26"/>
              </w:rPr>
            </w:pPr>
            <w:r w:rsidRPr="00676B82">
              <w:rPr>
                <w:sz w:val="26"/>
                <w:szCs w:val="26"/>
              </w:rPr>
              <w:t>60</w:t>
            </w:r>
          </w:p>
        </w:tc>
        <w:tc>
          <w:tcPr>
            <w:tcW w:w="1080" w:type="dxa"/>
            <w:tcBorders>
              <w:top w:val="nil"/>
              <w:left w:val="nil"/>
              <w:bottom w:val="nil"/>
              <w:right w:val="single" w:sz="4" w:space="0" w:color="auto"/>
            </w:tcBorders>
            <w:shd w:val="clear" w:color="auto" w:fill="auto"/>
            <w:noWrap/>
            <w:vAlign w:val="bottom"/>
          </w:tcPr>
          <w:p w:rsidR="005B5BA4" w:rsidRPr="00676B82" w:rsidRDefault="005B5BA4" w:rsidP="00676B82">
            <w:pPr>
              <w:spacing w:before="0" w:after="0"/>
              <w:ind w:firstLine="0"/>
              <w:jc w:val="center"/>
              <w:rPr>
                <w:sz w:val="26"/>
                <w:szCs w:val="26"/>
              </w:rPr>
            </w:pPr>
            <w:r w:rsidRPr="00676B82">
              <w:rPr>
                <w:sz w:val="26"/>
                <w:szCs w:val="26"/>
              </w:rPr>
              <w:t>18</w:t>
            </w:r>
            <w:r w:rsidR="00620A18" w:rsidRPr="00676B82">
              <w:rPr>
                <w:sz w:val="26"/>
                <w:szCs w:val="26"/>
              </w:rPr>
              <w:t>,</w:t>
            </w:r>
            <w:r w:rsidRPr="00676B82">
              <w:rPr>
                <w:sz w:val="26"/>
                <w:szCs w:val="26"/>
              </w:rPr>
              <w:t>2</w:t>
            </w:r>
          </w:p>
        </w:tc>
      </w:tr>
      <w:tr w:rsidR="005B5BA4" w:rsidRPr="00676B82" w:rsidTr="006556A9">
        <w:trPr>
          <w:trHeight w:val="255"/>
          <w:jc w:val="center"/>
        </w:trPr>
        <w:tc>
          <w:tcPr>
            <w:tcW w:w="6239" w:type="dxa"/>
            <w:tcBorders>
              <w:top w:val="nil"/>
              <w:left w:val="single" w:sz="4" w:space="0" w:color="auto"/>
              <w:bottom w:val="single" w:sz="4" w:space="0" w:color="auto"/>
              <w:right w:val="single" w:sz="4" w:space="0" w:color="auto"/>
            </w:tcBorders>
            <w:shd w:val="clear" w:color="auto" w:fill="auto"/>
            <w:vAlign w:val="center"/>
          </w:tcPr>
          <w:p w:rsidR="005B5BA4" w:rsidRPr="00676B82" w:rsidRDefault="00C53321" w:rsidP="00676B82">
            <w:pPr>
              <w:spacing w:before="0" w:after="0"/>
              <w:rPr>
                <w:sz w:val="26"/>
                <w:szCs w:val="26"/>
              </w:rPr>
            </w:pPr>
            <w:r w:rsidRPr="00676B82">
              <w:rPr>
                <w:sz w:val="26"/>
                <w:szCs w:val="26"/>
              </w:rPr>
              <w:t>Không biết/Không trả lời</w:t>
            </w:r>
          </w:p>
        </w:tc>
        <w:tc>
          <w:tcPr>
            <w:tcW w:w="1141" w:type="dxa"/>
            <w:tcBorders>
              <w:top w:val="nil"/>
              <w:left w:val="nil"/>
              <w:bottom w:val="single" w:sz="4" w:space="0" w:color="auto"/>
              <w:right w:val="single" w:sz="4" w:space="0" w:color="auto"/>
            </w:tcBorders>
            <w:shd w:val="clear" w:color="auto" w:fill="auto"/>
            <w:noWrap/>
            <w:vAlign w:val="bottom"/>
          </w:tcPr>
          <w:p w:rsidR="005B5BA4" w:rsidRPr="00676B82" w:rsidRDefault="005B5BA4" w:rsidP="00676B82">
            <w:pPr>
              <w:spacing w:before="0" w:after="0"/>
              <w:ind w:firstLine="0"/>
              <w:jc w:val="center"/>
              <w:rPr>
                <w:sz w:val="26"/>
                <w:szCs w:val="26"/>
              </w:rPr>
            </w:pPr>
            <w:r w:rsidRPr="00676B82">
              <w:rPr>
                <w:sz w:val="26"/>
                <w:szCs w:val="26"/>
              </w:rPr>
              <w:t>8</w:t>
            </w:r>
          </w:p>
        </w:tc>
        <w:tc>
          <w:tcPr>
            <w:tcW w:w="1080" w:type="dxa"/>
            <w:tcBorders>
              <w:top w:val="nil"/>
              <w:left w:val="nil"/>
              <w:bottom w:val="single" w:sz="4" w:space="0" w:color="auto"/>
              <w:right w:val="single" w:sz="4" w:space="0" w:color="auto"/>
            </w:tcBorders>
            <w:shd w:val="clear" w:color="auto" w:fill="auto"/>
            <w:noWrap/>
            <w:vAlign w:val="bottom"/>
          </w:tcPr>
          <w:p w:rsidR="005B5BA4" w:rsidRPr="00676B82" w:rsidRDefault="00620A18" w:rsidP="00676B82">
            <w:pPr>
              <w:spacing w:before="0" w:after="0"/>
              <w:ind w:firstLine="0"/>
              <w:jc w:val="center"/>
              <w:rPr>
                <w:sz w:val="26"/>
                <w:szCs w:val="26"/>
              </w:rPr>
            </w:pPr>
            <w:r w:rsidRPr="00676B82">
              <w:rPr>
                <w:sz w:val="26"/>
                <w:szCs w:val="26"/>
              </w:rPr>
              <w:t>2,</w:t>
            </w:r>
            <w:r w:rsidR="005B5BA4" w:rsidRPr="00676B82">
              <w:rPr>
                <w:sz w:val="26"/>
                <w:szCs w:val="26"/>
              </w:rPr>
              <w:t>4</w:t>
            </w:r>
          </w:p>
        </w:tc>
      </w:tr>
    </w:tbl>
    <w:p w:rsidR="00C53321" w:rsidRPr="00676B82" w:rsidRDefault="00C53321" w:rsidP="00676B82">
      <w:pPr>
        <w:spacing w:before="0" w:after="0"/>
        <w:rPr>
          <w:color w:val="000000"/>
          <w:sz w:val="26"/>
          <w:szCs w:val="26"/>
          <w:lang w:val="it-IT"/>
        </w:rPr>
      </w:pPr>
    </w:p>
    <w:p w:rsidR="008F74C3" w:rsidRPr="00676B82" w:rsidRDefault="00634058" w:rsidP="00676B82">
      <w:pPr>
        <w:spacing w:before="0" w:after="0"/>
        <w:rPr>
          <w:color w:val="000000"/>
          <w:sz w:val="26"/>
          <w:szCs w:val="26"/>
          <w:lang w:val="it-IT"/>
        </w:rPr>
      </w:pPr>
      <w:r w:rsidRPr="00676B82">
        <w:rPr>
          <w:color w:val="000000"/>
          <w:sz w:val="26"/>
          <w:szCs w:val="26"/>
          <w:lang w:val="it-IT"/>
        </w:rPr>
        <w:t>Bảng 3.</w:t>
      </w:r>
      <w:r w:rsidR="001B6F64" w:rsidRPr="00676B82">
        <w:rPr>
          <w:color w:val="000000"/>
          <w:sz w:val="26"/>
          <w:szCs w:val="26"/>
          <w:lang w:val="it-IT"/>
        </w:rPr>
        <w:t>5</w:t>
      </w:r>
      <w:r w:rsidRPr="00676B82">
        <w:rPr>
          <w:color w:val="000000"/>
          <w:sz w:val="26"/>
          <w:szCs w:val="26"/>
          <w:lang w:val="it-IT"/>
        </w:rPr>
        <w:t xml:space="preserve"> cho thấy kết quả trong tổng số 330 bà mẹ được hỏi, có 200 bà mẹ biết đúng rằng trong khi mang thai phải tăng trọng lượng cơ thể từ 9 - 12kg</w:t>
      </w:r>
      <w:r w:rsidR="00E76677">
        <w:rPr>
          <w:color w:val="000000"/>
          <w:sz w:val="26"/>
          <w:szCs w:val="26"/>
          <w:lang w:val="it-IT"/>
        </w:rPr>
        <w:t xml:space="preserve"> (60,6%)</w:t>
      </w:r>
      <w:r w:rsidRPr="00676B82">
        <w:rPr>
          <w:color w:val="000000"/>
          <w:sz w:val="26"/>
          <w:szCs w:val="26"/>
          <w:lang w:val="it-IT"/>
        </w:rPr>
        <w:t>, có tới 18,8% số bà mẹ cho rằng chỉ cần tăng dưới 9kg mà thôi và còn 2,4% bà mẹ không biết phải tăng trọng lượng cơ thể bao nhiêu khi mang thai.</w:t>
      </w:r>
    </w:p>
    <w:p w:rsidR="00CA1916" w:rsidRPr="00676B82" w:rsidRDefault="005D2C07" w:rsidP="00676B82">
      <w:pPr>
        <w:spacing w:before="0" w:after="0"/>
        <w:ind w:firstLine="0"/>
        <w:jc w:val="center"/>
        <w:rPr>
          <w:sz w:val="26"/>
          <w:szCs w:val="26"/>
          <w:lang w:val="it-IT"/>
        </w:rPr>
      </w:pPr>
      <w:r>
        <w:rPr>
          <w:noProof/>
          <w:sz w:val="26"/>
          <w:szCs w:val="26"/>
        </w:rPr>
        <w:drawing>
          <wp:inline distT="0" distB="0" distL="0" distR="0">
            <wp:extent cx="4410549" cy="2527300"/>
            <wp:effectExtent l="5876" t="0" r="0" b="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6F64" w:rsidRPr="00676B82" w:rsidRDefault="000739D9" w:rsidP="00FD7063">
      <w:pPr>
        <w:pStyle w:val="Caption"/>
        <w:rPr>
          <w:szCs w:val="26"/>
          <w:lang w:val="it-IT"/>
        </w:rPr>
      </w:pPr>
      <w:bookmarkStart w:id="260" w:name="_Toc457108907"/>
      <w:bookmarkStart w:id="261" w:name="_Toc471241035"/>
      <w:r>
        <w:t>Biểu đồ 3</w:t>
      </w:r>
      <w:r w:rsidR="00FD7063">
        <w:t>.</w:t>
      </w:r>
      <w:r w:rsidR="005A4E88">
        <w:fldChar w:fldCharType="begin"/>
      </w:r>
      <w:r w:rsidR="004F5FF8">
        <w:instrText xml:space="preserve"> SEQ Biểu_đồ \* ARABIC \s 1 </w:instrText>
      </w:r>
      <w:r w:rsidR="005A4E88">
        <w:fldChar w:fldCharType="separate"/>
      </w:r>
      <w:r w:rsidR="00FD7063">
        <w:rPr>
          <w:noProof/>
        </w:rPr>
        <w:t>5</w:t>
      </w:r>
      <w:r w:rsidR="005A4E88">
        <w:fldChar w:fldCharType="end"/>
      </w:r>
      <w:r w:rsidR="00025718" w:rsidRPr="00676B82">
        <w:rPr>
          <w:szCs w:val="26"/>
        </w:rPr>
        <w:t xml:space="preserve">: </w:t>
      </w:r>
      <w:r w:rsidR="007D2B3D" w:rsidRPr="00676B82">
        <w:rPr>
          <w:szCs w:val="26"/>
        </w:rPr>
        <w:t xml:space="preserve">So sánh </w:t>
      </w:r>
      <w:r w:rsidR="00025718" w:rsidRPr="00676B82">
        <w:rPr>
          <w:szCs w:val="26"/>
        </w:rPr>
        <w:t>KT-TH cho trẻ bú trong vòng 1 giờ đầu sau sinh (n=330)</w:t>
      </w:r>
      <w:bookmarkEnd w:id="260"/>
      <w:bookmarkEnd w:id="261"/>
    </w:p>
    <w:p w:rsidR="00CA1916" w:rsidRPr="00676B82" w:rsidRDefault="00DA67A4" w:rsidP="00676B82">
      <w:pPr>
        <w:spacing w:before="0" w:after="0"/>
        <w:rPr>
          <w:sz w:val="26"/>
          <w:szCs w:val="26"/>
          <w:lang w:val="it-IT"/>
        </w:rPr>
      </w:pPr>
      <w:r w:rsidRPr="00676B82">
        <w:rPr>
          <w:sz w:val="26"/>
          <w:szCs w:val="26"/>
          <w:lang w:val="it-IT"/>
        </w:rPr>
        <w:t>Biểu đồ 3</w:t>
      </w:r>
      <w:r w:rsidR="00E274D3" w:rsidRPr="00676B82">
        <w:rPr>
          <w:sz w:val="26"/>
          <w:szCs w:val="26"/>
          <w:lang w:val="it-IT"/>
        </w:rPr>
        <w:t>.5</w:t>
      </w:r>
      <w:r w:rsidR="005C6DF3" w:rsidRPr="00676B82">
        <w:rPr>
          <w:sz w:val="26"/>
          <w:szCs w:val="26"/>
          <w:lang w:val="it-IT"/>
        </w:rPr>
        <w:t xml:space="preserve"> cho thấy</w:t>
      </w:r>
      <w:r w:rsidR="00032A86" w:rsidRPr="00676B82">
        <w:rPr>
          <w:sz w:val="26"/>
          <w:szCs w:val="26"/>
          <w:lang w:val="it-IT"/>
        </w:rPr>
        <w:t>,</w:t>
      </w:r>
      <w:r w:rsidR="005C6DF3" w:rsidRPr="00676B82">
        <w:rPr>
          <w:sz w:val="26"/>
          <w:szCs w:val="26"/>
          <w:lang w:val="it-IT"/>
        </w:rPr>
        <w:t>có 83</w:t>
      </w:r>
      <w:r w:rsidR="00366AF6" w:rsidRPr="00676B82">
        <w:rPr>
          <w:sz w:val="26"/>
          <w:szCs w:val="26"/>
          <w:lang w:val="it-IT"/>
        </w:rPr>
        <w:t>,0</w:t>
      </w:r>
      <w:r w:rsidR="00452483" w:rsidRPr="00676B82">
        <w:rPr>
          <w:sz w:val="26"/>
          <w:szCs w:val="26"/>
          <w:lang w:val="it-IT"/>
        </w:rPr>
        <w:t>% số bà mẹ được hỏi là biết cần phải cho trẻ bú nga</w:t>
      </w:r>
      <w:r w:rsidR="00032A86" w:rsidRPr="00676B82">
        <w:rPr>
          <w:sz w:val="26"/>
          <w:szCs w:val="26"/>
          <w:lang w:val="it-IT"/>
        </w:rPr>
        <w:t>y trong vòng 1 giờ đầu sau sinh.</w:t>
      </w:r>
      <w:r w:rsidR="00C357DB" w:rsidRPr="00676B82">
        <w:rPr>
          <w:sz w:val="26"/>
          <w:szCs w:val="26"/>
          <w:lang w:val="it-IT"/>
        </w:rPr>
        <w:t>Tuy nhiên, thực tế khi hỏi thực hàn</w:t>
      </w:r>
      <w:r w:rsidR="005C6DF3" w:rsidRPr="00676B82">
        <w:rPr>
          <w:sz w:val="26"/>
          <w:szCs w:val="26"/>
          <w:lang w:val="it-IT"/>
        </w:rPr>
        <w:t>h của các bà mẹ này, chỉ có 57,6</w:t>
      </w:r>
      <w:r w:rsidR="00C357DB" w:rsidRPr="00676B82">
        <w:rPr>
          <w:sz w:val="26"/>
          <w:szCs w:val="26"/>
          <w:lang w:val="it-IT"/>
        </w:rPr>
        <w:t>% số bà mẹ đã thực sự cho con bú trong v</w:t>
      </w:r>
      <w:r w:rsidR="005C6DF3" w:rsidRPr="00676B82">
        <w:rPr>
          <w:sz w:val="26"/>
          <w:szCs w:val="26"/>
          <w:lang w:val="it-IT"/>
        </w:rPr>
        <w:t>òng 1 giờ đầu sau khi sinh, 42,4</w:t>
      </w:r>
      <w:r w:rsidR="00C357DB" w:rsidRPr="00676B82">
        <w:rPr>
          <w:sz w:val="26"/>
          <w:szCs w:val="26"/>
          <w:lang w:val="it-IT"/>
        </w:rPr>
        <w:t>% số bà mẹ còn lại đã không cho con bú trong giờ đầu, bao gồm cả những bà mẹ biết là cần cho con bú trong giờ đầu sau sinh nhưng họ lại không thực hiện được. Như vậy, có tới 25,4% số bà mẹ biết mà đã không thực hành theo sự hiểu biết của mình.</w:t>
      </w:r>
    </w:p>
    <w:p w:rsidR="000A28F1" w:rsidRPr="00676B82" w:rsidRDefault="005D2C07" w:rsidP="00676B82">
      <w:pPr>
        <w:spacing w:before="0" w:after="0"/>
        <w:ind w:firstLine="0"/>
        <w:jc w:val="center"/>
        <w:rPr>
          <w:noProof/>
          <w:sz w:val="26"/>
          <w:szCs w:val="26"/>
        </w:rPr>
      </w:pPr>
      <w:r>
        <w:rPr>
          <w:noProof/>
          <w:sz w:val="26"/>
          <w:szCs w:val="26"/>
        </w:rPr>
        <w:drawing>
          <wp:inline distT="0" distB="0" distL="0" distR="0">
            <wp:extent cx="4419427" cy="2458720"/>
            <wp:effectExtent l="5888" t="0" r="0" b="0"/>
            <wp:docPr id="1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5718" w:rsidRPr="00676B82" w:rsidRDefault="000739D9" w:rsidP="00FD7063">
      <w:pPr>
        <w:pStyle w:val="Caption"/>
        <w:rPr>
          <w:b w:val="0"/>
          <w:i w:val="0"/>
          <w:szCs w:val="26"/>
          <w:lang w:val="it-IT"/>
        </w:rPr>
      </w:pPr>
      <w:bookmarkStart w:id="262" w:name="_Toc457108908"/>
      <w:bookmarkStart w:id="263" w:name="_Toc471241036"/>
      <w:r>
        <w:t>Biểu đồ 3</w:t>
      </w:r>
      <w:r w:rsidR="00FD7063">
        <w:t>.</w:t>
      </w:r>
      <w:r w:rsidR="005A4E88">
        <w:fldChar w:fldCharType="begin"/>
      </w:r>
      <w:r w:rsidR="004F5FF8">
        <w:instrText xml:space="preserve"> SEQ Biểu_đồ \* ARABIC \s 1 </w:instrText>
      </w:r>
      <w:r w:rsidR="005A4E88">
        <w:fldChar w:fldCharType="separate"/>
      </w:r>
      <w:r w:rsidR="00FD7063">
        <w:rPr>
          <w:noProof/>
        </w:rPr>
        <w:t>6</w:t>
      </w:r>
      <w:r w:rsidR="005A4E88">
        <w:fldChar w:fldCharType="end"/>
      </w:r>
      <w:r w:rsidR="00025718" w:rsidRPr="00676B82">
        <w:rPr>
          <w:szCs w:val="26"/>
        </w:rPr>
        <w:t>: Thực hành vắt bỏ sữa non trước khi bú lần đầu (n=330)</w:t>
      </w:r>
      <w:bookmarkEnd w:id="262"/>
      <w:bookmarkEnd w:id="263"/>
    </w:p>
    <w:p w:rsidR="004E0420" w:rsidRPr="00676B82" w:rsidRDefault="004E0420" w:rsidP="00676B82">
      <w:pPr>
        <w:spacing w:before="0" w:after="0"/>
        <w:rPr>
          <w:sz w:val="26"/>
          <w:szCs w:val="26"/>
          <w:lang w:val="it-IT"/>
        </w:rPr>
      </w:pPr>
      <w:r w:rsidRPr="00676B82">
        <w:rPr>
          <w:sz w:val="26"/>
          <w:szCs w:val="26"/>
          <w:lang w:val="it-IT"/>
        </w:rPr>
        <w:t xml:space="preserve">Biểu đồ </w:t>
      </w:r>
      <w:r w:rsidR="00071E94" w:rsidRPr="00676B82">
        <w:rPr>
          <w:sz w:val="26"/>
          <w:szCs w:val="26"/>
          <w:lang w:val="it-IT"/>
        </w:rPr>
        <w:t>3.</w:t>
      </w:r>
      <w:r w:rsidR="00E274D3" w:rsidRPr="00676B82">
        <w:rPr>
          <w:sz w:val="26"/>
          <w:szCs w:val="26"/>
          <w:lang w:val="it-IT"/>
        </w:rPr>
        <w:t>6</w:t>
      </w:r>
      <w:r w:rsidRPr="00676B82">
        <w:rPr>
          <w:sz w:val="26"/>
          <w:szCs w:val="26"/>
          <w:lang w:val="it-IT"/>
        </w:rPr>
        <w:t xml:space="preserve"> cho thấy</w:t>
      </w:r>
      <w:r w:rsidR="00DA67A4" w:rsidRPr="00676B82">
        <w:rPr>
          <w:sz w:val="26"/>
          <w:szCs w:val="26"/>
          <w:lang w:val="it-IT"/>
        </w:rPr>
        <w:t xml:space="preserve"> kết quả</w:t>
      </w:r>
      <w:r w:rsidRPr="00676B82">
        <w:rPr>
          <w:sz w:val="26"/>
          <w:szCs w:val="26"/>
          <w:lang w:val="it-IT"/>
        </w:rPr>
        <w:t xml:space="preserve"> có 19</w:t>
      </w:r>
      <w:r w:rsidR="00634058" w:rsidRPr="00676B82">
        <w:rPr>
          <w:sz w:val="26"/>
          <w:szCs w:val="26"/>
          <w:lang w:val="it-IT"/>
        </w:rPr>
        <w:t>,1</w:t>
      </w:r>
      <w:r w:rsidRPr="00676B82">
        <w:rPr>
          <w:sz w:val="26"/>
          <w:szCs w:val="26"/>
          <w:lang w:val="it-IT"/>
        </w:rPr>
        <w:t xml:space="preserve">% số bà mẹ đã vắt bỏ sữa non trước khi cho trẻ bú lần đầu. </w:t>
      </w:r>
    </w:p>
    <w:p w:rsidR="003A40B5" w:rsidRPr="00676B82" w:rsidRDefault="005D2C07" w:rsidP="00676B82">
      <w:pPr>
        <w:spacing w:before="0" w:after="0"/>
        <w:ind w:firstLine="0"/>
        <w:jc w:val="center"/>
        <w:rPr>
          <w:sz w:val="26"/>
          <w:szCs w:val="26"/>
          <w:lang w:val="it-IT"/>
        </w:rPr>
      </w:pPr>
      <w:r>
        <w:rPr>
          <w:noProof/>
          <w:sz w:val="26"/>
          <w:szCs w:val="26"/>
        </w:rPr>
        <w:drawing>
          <wp:inline distT="0" distB="0" distL="0" distR="0">
            <wp:extent cx="4570865" cy="2745995"/>
            <wp:effectExtent l="12187" t="6095" r="6093" b="0"/>
            <wp:docPr id="1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5718" w:rsidRPr="00676B82" w:rsidRDefault="000739D9" w:rsidP="00FD7063">
      <w:pPr>
        <w:pStyle w:val="Caption"/>
        <w:rPr>
          <w:b w:val="0"/>
          <w:i w:val="0"/>
          <w:szCs w:val="26"/>
          <w:lang w:val="it-IT"/>
        </w:rPr>
      </w:pPr>
      <w:bookmarkStart w:id="264" w:name="_Toc457108909"/>
      <w:bookmarkStart w:id="265" w:name="_Toc471241037"/>
      <w:r>
        <w:t>Biểu đồ 3</w:t>
      </w:r>
      <w:r w:rsidR="00FD7063">
        <w:t>.</w:t>
      </w:r>
      <w:r w:rsidR="005A4E88">
        <w:fldChar w:fldCharType="begin"/>
      </w:r>
      <w:r w:rsidR="004F5FF8">
        <w:instrText xml:space="preserve"> SEQ Biểu_đồ \* ARABIC \s 1 </w:instrText>
      </w:r>
      <w:r w:rsidR="005A4E88">
        <w:fldChar w:fldCharType="separate"/>
      </w:r>
      <w:r w:rsidR="00FD7063">
        <w:rPr>
          <w:noProof/>
        </w:rPr>
        <w:t>7</w:t>
      </w:r>
      <w:r w:rsidR="005A4E88">
        <w:fldChar w:fldCharType="end"/>
      </w:r>
      <w:r w:rsidR="00870BB8" w:rsidRPr="00676B82">
        <w:rPr>
          <w:szCs w:val="26"/>
        </w:rPr>
        <w:t>: Lý do vắt bỏ sữa non của các bà mẹ (n=330)</w:t>
      </w:r>
      <w:bookmarkEnd w:id="264"/>
      <w:bookmarkEnd w:id="265"/>
    </w:p>
    <w:p w:rsidR="005C6DF3" w:rsidRPr="00676B82" w:rsidRDefault="00515A93" w:rsidP="00676B82">
      <w:pPr>
        <w:spacing w:before="0" w:after="0"/>
        <w:rPr>
          <w:sz w:val="26"/>
          <w:szCs w:val="26"/>
          <w:lang w:val="it-IT"/>
        </w:rPr>
      </w:pPr>
      <w:r w:rsidRPr="00676B82">
        <w:rPr>
          <w:sz w:val="26"/>
          <w:szCs w:val="26"/>
          <w:lang w:val="it-IT"/>
        </w:rPr>
        <w:t>Theo các bà mẹ, nguyên nhân mà các bà mẹ vắt bỏ sữa non là do các bà mẹ nghĩ rằng sữa non là không tốt cho trẻ (chiếm 31,3%), sợ sữa cũ, lạnh (chiếm 19,4%) hoặc do người thân khuyên nên bà mẹ làm theo (chiếm 22,4%), bên cạnh đó còn một số nguyên nhân khác là do ảnh hưởng bởi những tập quán mà ngay kể cả chính bà mẹ cũng không biết tại sao những vẫn làm theo.</w:t>
      </w:r>
    </w:p>
    <w:p w:rsidR="00CA1916" w:rsidRPr="00676B82" w:rsidRDefault="005D2C07" w:rsidP="00676B82">
      <w:pPr>
        <w:spacing w:before="0" w:after="0"/>
        <w:ind w:firstLine="0"/>
        <w:jc w:val="center"/>
        <w:rPr>
          <w:sz w:val="26"/>
          <w:szCs w:val="26"/>
          <w:lang w:val="it-IT"/>
        </w:rPr>
      </w:pPr>
      <w:r>
        <w:rPr>
          <w:noProof/>
          <w:sz w:val="26"/>
          <w:szCs w:val="26"/>
        </w:rPr>
        <w:drawing>
          <wp:inline distT="0" distB="0" distL="0" distR="0">
            <wp:extent cx="4643284" cy="2423795"/>
            <wp:effectExtent l="6186" t="0" r="0" b="0"/>
            <wp:docPr id="1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000A2" w:rsidRPr="00676B82" w:rsidRDefault="000739D9" w:rsidP="00FD7063">
      <w:pPr>
        <w:pStyle w:val="Caption"/>
        <w:rPr>
          <w:color w:val="000000"/>
          <w:szCs w:val="26"/>
          <w:lang w:val="it-IT"/>
        </w:rPr>
      </w:pPr>
      <w:bookmarkStart w:id="266" w:name="_Toc457108910"/>
      <w:bookmarkStart w:id="267" w:name="_Toc471241038"/>
      <w:r>
        <w:t>Biểu đồ 3</w:t>
      </w:r>
      <w:r w:rsidR="00FD7063">
        <w:t>.</w:t>
      </w:r>
      <w:r w:rsidR="005A4E88">
        <w:fldChar w:fldCharType="begin"/>
      </w:r>
      <w:r w:rsidR="004F5FF8">
        <w:instrText xml:space="preserve"> SEQ Biểu_đồ \* ARABIC \s 1 </w:instrText>
      </w:r>
      <w:r w:rsidR="005A4E88">
        <w:fldChar w:fldCharType="separate"/>
      </w:r>
      <w:r w:rsidR="00FD7063">
        <w:rPr>
          <w:noProof/>
        </w:rPr>
        <w:t>8</w:t>
      </w:r>
      <w:r w:rsidR="005A4E88">
        <w:fldChar w:fldCharType="end"/>
      </w:r>
      <w:r w:rsidR="00870BB8" w:rsidRPr="00676B82">
        <w:rPr>
          <w:szCs w:val="26"/>
        </w:rPr>
        <w:t>: Kiến thức và thực hành NCHTBSM của các bà mẹ (n=330)</w:t>
      </w:r>
      <w:bookmarkEnd w:id="266"/>
      <w:bookmarkEnd w:id="267"/>
    </w:p>
    <w:p w:rsidR="00FD57B1" w:rsidRPr="00676B82" w:rsidRDefault="00E274D3" w:rsidP="00676B82">
      <w:pPr>
        <w:spacing w:before="0" w:after="0"/>
        <w:rPr>
          <w:color w:val="000000"/>
          <w:sz w:val="26"/>
          <w:szCs w:val="26"/>
          <w:lang w:val="it-IT"/>
        </w:rPr>
      </w:pPr>
      <w:r w:rsidRPr="00676B82">
        <w:rPr>
          <w:color w:val="000000"/>
          <w:sz w:val="26"/>
          <w:szCs w:val="26"/>
          <w:lang w:val="it-IT"/>
        </w:rPr>
        <w:t>Biểu đồ 3.8</w:t>
      </w:r>
      <w:r w:rsidR="000A28F1" w:rsidRPr="00676B82">
        <w:rPr>
          <w:color w:val="000000"/>
          <w:sz w:val="26"/>
          <w:szCs w:val="26"/>
          <w:lang w:val="it-IT"/>
        </w:rPr>
        <w:t xml:space="preserve"> cho thấy tỷ lệ các bà mẹ có kiến thức đúngvề nuôi con bằng sữa mẹ hoàn toàn đến 6 tháng tuổi là khá tốt, chiếm 80,8%. Tuy nhiên, thực tế chỉ có 12,2% tổng số bà mẹ trong diện nghiên cứu trả lời họ đã thực hành cho trẻ </w:t>
      </w:r>
      <w:r w:rsidR="00032A86" w:rsidRPr="00676B82">
        <w:rPr>
          <w:color w:val="000000"/>
          <w:sz w:val="26"/>
          <w:szCs w:val="26"/>
          <w:lang w:val="it-IT"/>
        </w:rPr>
        <w:t xml:space="preserve">bú hoàn toàn trong 6 tháng đầu. </w:t>
      </w:r>
      <w:r w:rsidR="000A28F1" w:rsidRPr="00676B82">
        <w:rPr>
          <w:color w:val="000000"/>
          <w:sz w:val="26"/>
          <w:szCs w:val="26"/>
          <w:lang w:val="it-IT"/>
        </w:rPr>
        <w:t>Như vậy, có một tỷ lệ khá lớn các bà mẹ đã không thể thực hành nuôi con bằng sữa mẹ hoàn toàn trong 6 tháng đầu theo như kiến thức mà họ biết, số này chiếm đến 68,6%.</w:t>
      </w:r>
    </w:p>
    <w:p w:rsidR="00274E86" w:rsidRPr="00676B82" w:rsidRDefault="005D2C07" w:rsidP="00272A38">
      <w:pPr>
        <w:spacing w:before="0" w:after="0"/>
        <w:ind w:firstLine="0"/>
        <w:jc w:val="center"/>
        <w:rPr>
          <w:sz w:val="26"/>
          <w:szCs w:val="26"/>
          <w:lang w:val="it-IT"/>
        </w:rPr>
      </w:pPr>
      <w:r>
        <w:rPr>
          <w:noProof/>
          <w:sz w:val="26"/>
          <w:szCs w:val="26"/>
        </w:rPr>
        <w:drawing>
          <wp:inline distT="0" distB="0" distL="0" distR="0">
            <wp:extent cx="5496779" cy="2553335"/>
            <wp:effectExtent l="6766" t="0" r="0" b="0"/>
            <wp:docPr id="1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70BB8" w:rsidRPr="00676B82" w:rsidRDefault="000739D9" w:rsidP="00FD7063">
      <w:pPr>
        <w:pStyle w:val="Caption"/>
        <w:rPr>
          <w:b w:val="0"/>
          <w:i w:val="0"/>
          <w:szCs w:val="26"/>
          <w:lang w:val="it-IT"/>
        </w:rPr>
      </w:pPr>
      <w:bookmarkStart w:id="268" w:name="_Toc457108911"/>
      <w:bookmarkStart w:id="269" w:name="_Toc471241039"/>
      <w:r>
        <w:t>Biểu đồ 3</w:t>
      </w:r>
      <w:r w:rsidR="00FD7063">
        <w:t>.</w:t>
      </w:r>
      <w:r w:rsidR="005A4E88">
        <w:fldChar w:fldCharType="begin"/>
      </w:r>
      <w:r w:rsidR="004F5FF8">
        <w:instrText xml:space="preserve"> SEQ Biểu_đồ \* ARABIC \s 1 </w:instrText>
      </w:r>
      <w:r w:rsidR="005A4E88">
        <w:fldChar w:fldCharType="separate"/>
      </w:r>
      <w:r w:rsidR="00FD7063">
        <w:rPr>
          <w:noProof/>
        </w:rPr>
        <w:t>9</w:t>
      </w:r>
      <w:r w:rsidR="005A4E88">
        <w:fldChar w:fldCharType="end"/>
      </w:r>
      <w:r w:rsidR="00870BB8" w:rsidRPr="00676B82">
        <w:rPr>
          <w:szCs w:val="26"/>
        </w:rPr>
        <w:t xml:space="preserve">: Nguyên nhân bà </w:t>
      </w:r>
      <w:r w:rsidR="00FD7063">
        <w:rPr>
          <w:szCs w:val="26"/>
        </w:rPr>
        <w:t>mẹ không NCHTBSM 6 tháng đầu (n</w:t>
      </w:r>
      <w:r w:rsidR="00870BB8" w:rsidRPr="00676B82">
        <w:rPr>
          <w:szCs w:val="26"/>
        </w:rPr>
        <w:t>=330)</w:t>
      </w:r>
      <w:bookmarkEnd w:id="268"/>
      <w:bookmarkEnd w:id="269"/>
    </w:p>
    <w:p w:rsidR="00272A38" w:rsidRDefault="00272A38" w:rsidP="00676B82">
      <w:pPr>
        <w:spacing w:before="0" w:after="0"/>
        <w:rPr>
          <w:sz w:val="26"/>
          <w:szCs w:val="26"/>
          <w:lang w:val="it-IT"/>
        </w:rPr>
      </w:pPr>
    </w:p>
    <w:p w:rsidR="000C0DFD" w:rsidRPr="00676B82" w:rsidRDefault="008F7142" w:rsidP="00676B82">
      <w:pPr>
        <w:spacing w:before="0" w:after="0"/>
        <w:rPr>
          <w:sz w:val="26"/>
          <w:szCs w:val="26"/>
          <w:lang w:val="it-IT"/>
        </w:rPr>
      </w:pPr>
      <w:r w:rsidRPr="00676B82">
        <w:rPr>
          <w:sz w:val="26"/>
          <w:szCs w:val="26"/>
          <w:lang w:val="it-IT"/>
        </w:rPr>
        <w:t xml:space="preserve">Biểu đồ </w:t>
      </w:r>
      <w:r w:rsidR="00490622" w:rsidRPr="00676B82">
        <w:rPr>
          <w:sz w:val="26"/>
          <w:szCs w:val="26"/>
          <w:lang w:val="it-IT"/>
        </w:rPr>
        <w:t>3.</w:t>
      </w:r>
      <w:r w:rsidR="00E274D3" w:rsidRPr="00676B82">
        <w:rPr>
          <w:sz w:val="26"/>
          <w:szCs w:val="26"/>
          <w:lang w:val="it-IT"/>
        </w:rPr>
        <w:t>9</w:t>
      </w:r>
      <w:r w:rsidR="000C0DFD" w:rsidRPr="00676B82">
        <w:rPr>
          <w:sz w:val="26"/>
          <w:szCs w:val="26"/>
          <w:lang w:val="it-IT"/>
        </w:rPr>
        <w:t xml:space="preserve"> cho thấy nguyên nhân bà mẹ không cho trẻ bú hoàn toàn trong vòng 6 tháng đầu khá đa dạng. Có 57,9% số bà mẹ nghĩ rằng mình không có sữa hoặc sữa của mình không đủ cho con. 12% trong số các bà mẹ được hỏi lại cho rằng </w:t>
      </w:r>
      <w:r w:rsidR="00E04AF2" w:rsidRPr="00676B82">
        <w:rPr>
          <w:sz w:val="26"/>
          <w:szCs w:val="26"/>
          <w:lang w:val="it-IT"/>
        </w:rPr>
        <w:t>do thấy con mình khóc nhiều nên nghĩ rằng con bị đói nên cho trẻ ăn thêm thức ăn khác ngoài sữa mẹ. Bên cạnh đó, do phải quay trở lại công việc làm hàng ngày cũng là một nguyên nhân khiến cho 10,6% số bà mẹ phải cho trẻ ăn bổ sung trước khi trẻ được 6 tháng tuổi. Một số bà mẹ do nghĩ một cách đơn giản là cho trẻ ăn bổ sung sớm thì sẽ tốt cho trẻ (chiếm 6,2%) hoặc do người nhà hướng dẫn thế nào thì làm theo như vậy (chiếm 2,7%), hay do thấy người khác làm vậy nên mình cũng làm theo (chiếm 1%), và còn khá nhiều các lý do cá nhân khác khiến cho bà mẹ phải cho trẻ ăn bổ sung trước khi trẻ được 6 tháng tuổi (chiếm đến 9,6</w:t>
      </w:r>
      <w:r w:rsidR="00D55A56" w:rsidRPr="00676B82">
        <w:rPr>
          <w:sz w:val="26"/>
          <w:szCs w:val="26"/>
          <w:lang w:val="it-IT"/>
        </w:rPr>
        <w:t>%</w:t>
      </w:r>
      <w:r w:rsidR="00E04AF2" w:rsidRPr="00676B82">
        <w:rPr>
          <w:sz w:val="26"/>
          <w:szCs w:val="26"/>
          <w:lang w:val="it-IT"/>
        </w:rPr>
        <w:t>).</w:t>
      </w:r>
    </w:p>
    <w:p w:rsidR="00272A38" w:rsidRDefault="00272A38" w:rsidP="00676B82">
      <w:pPr>
        <w:pStyle w:val="Caption"/>
        <w:rPr>
          <w:szCs w:val="26"/>
        </w:rPr>
      </w:pPr>
      <w:bookmarkStart w:id="270" w:name="_Toc457111746"/>
    </w:p>
    <w:p w:rsidR="00272A38" w:rsidRDefault="00272A38" w:rsidP="00676B82">
      <w:pPr>
        <w:pStyle w:val="Caption"/>
        <w:rPr>
          <w:szCs w:val="26"/>
        </w:rPr>
      </w:pPr>
    </w:p>
    <w:p w:rsidR="00272A38" w:rsidRDefault="00272A38" w:rsidP="00676B82">
      <w:pPr>
        <w:pStyle w:val="Caption"/>
        <w:rPr>
          <w:szCs w:val="26"/>
        </w:rPr>
      </w:pPr>
    </w:p>
    <w:p w:rsidR="00272A38" w:rsidRDefault="00272A38" w:rsidP="00676B82">
      <w:pPr>
        <w:pStyle w:val="Caption"/>
        <w:rPr>
          <w:szCs w:val="26"/>
        </w:rPr>
      </w:pPr>
    </w:p>
    <w:p w:rsidR="00DF40F6" w:rsidRPr="00676B82" w:rsidRDefault="00280D1D" w:rsidP="00280D1D">
      <w:pPr>
        <w:pStyle w:val="Caption"/>
        <w:rPr>
          <w:b w:val="0"/>
          <w:i w:val="0"/>
          <w:szCs w:val="26"/>
          <w:lang w:val="it-IT"/>
        </w:rPr>
      </w:pPr>
      <w:bookmarkStart w:id="271" w:name="_Toc471239635"/>
      <w:r>
        <w:t>Bảng 3</w:t>
      </w:r>
      <w:r w:rsidR="006556A9">
        <w:t>.</w:t>
      </w:r>
      <w:r w:rsidR="005A4E88">
        <w:fldChar w:fldCharType="begin"/>
      </w:r>
      <w:r w:rsidR="004F5FF8">
        <w:instrText xml:space="preserve"> SEQ Bảng_3. \* ARABIC \s 1 </w:instrText>
      </w:r>
      <w:r w:rsidR="005A4E88">
        <w:fldChar w:fldCharType="separate"/>
      </w:r>
      <w:r w:rsidR="006556A9">
        <w:rPr>
          <w:noProof/>
        </w:rPr>
        <w:t>6</w:t>
      </w:r>
      <w:r w:rsidR="005A4E88">
        <w:fldChar w:fldCharType="end"/>
      </w:r>
      <w:r w:rsidR="00DF40F6" w:rsidRPr="00676B82">
        <w:rPr>
          <w:szCs w:val="26"/>
        </w:rPr>
        <w:t xml:space="preserve">: Thực hành cai sữa cho trẻ </w:t>
      </w:r>
      <w:r w:rsidR="00375082" w:rsidRPr="00676B82">
        <w:rPr>
          <w:szCs w:val="26"/>
        </w:rPr>
        <w:t xml:space="preserve">12-23 tháng tuổi </w:t>
      </w:r>
      <w:r w:rsidR="00DF40F6" w:rsidRPr="00676B82">
        <w:rPr>
          <w:szCs w:val="26"/>
        </w:rPr>
        <w:t>của các bà mẹ (n=330)</w:t>
      </w:r>
      <w:bookmarkEnd w:id="270"/>
      <w:bookmarkEnd w:id="271"/>
    </w:p>
    <w:tbl>
      <w:tblPr>
        <w:tblW w:w="8384" w:type="dxa"/>
        <w:jc w:val="center"/>
        <w:tblLook w:val="04A0"/>
      </w:tblPr>
      <w:tblGrid>
        <w:gridCol w:w="5869"/>
        <w:gridCol w:w="1276"/>
        <w:gridCol w:w="1239"/>
      </w:tblGrid>
      <w:tr w:rsidR="00490622" w:rsidRPr="00676B82" w:rsidTr="007029FE">
        <w:trPr>
          <w:trHeight w:val="33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622" w:rsidRPr="00676B82" w:rsidRDefault="00490622" w:rsidP="00676B82">
            <w:pPr>
              <w:spacing w:before="0" w:after="0"/>
              <w:ind w:firstLine="0"/>
              <w:jc w:val="center"/>
              <w:rPr>
                <w:b/>
                <w:bCs/>
                <w:color w:val="000000"/>
                <w:sz w:val="26"/>
                <w:szCs w:val="26"/>
              </w:rPr>
            </w:pPr>
            <w:r w:rsidRPr="00676B82">
              <w:rPr>
                <w:b/>
                <w:bCs/>
                <w:color w:val="000000"/>
                <w:sz w:val="26"/>
                <w:szCs w:val="26"/>
              </w:rPr>
              <w:t>Thực hành cai sữa cho trẻ của các bà mẹ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622" w:rsidRPr="00676B82" w:rsidRDefault="00490622" w:rsidP="00676B82">
            <w:pPr>
              <w:spacing w:before="0" w:after="0"/>
              <w:ind w:firstLine="0"/>
              <w:jc w:val="center"/>
              <w:rPr>
                <w:b/>
                <w:bCs/>
                <w:color w:val="000000"/>
                <w:sz w:val="26"/>
                <w:szCs w:val="26"/>
              </w:rPr>
            </w:pPr>
            <w:r w:rsidRPr="00676B82">
              <w:rPr>
                <w:b/>
                <w:bCs/>
                <w:color w:val="000000"/>
                <w:sz w:val="26"/>
                <w:szCs w:val="26"/>
              </w:rPr>
              <w:t>n</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622" w:rsidRPr="00676B82" w:rsidRDefault="00490622" w:rsidP="00676B82">
            <w:pPr>
              <w:spacing w:before="0" w:after="0"/>
              <w:ind w:firstLine="0"/>
              <w:jc w:val="center"/>
              <w:rPr>
                <w:b/>
                <w:bCs/>
                <w:color w:val="000000"/>
                <w:sz w:val="26"/>
                <w:szCs w:val="26"/>
              </w:rPr>
            </w:pPr>
            <w:r w:rsidRPr="00676B82">
              <w:rPr>
                <w:b/>
                <w:bCs/>
                <w:color w:val="000000"/>
                <w:sz w:val="26"/>
                <w:szCs w:val="26"/>
              </w:rPr>
              <w:t>Tỷ lệ %</w:t>
            </w:r>
          </w:p>
        </w:tc>
      </w:tr>
      <w:tr w:rsidR="00A43176" w:rsidRPr="00676B82" w:rsidTr="007029FE">
        <w:trPr>
          <w:trHeight w:val="315"/>
          <w:jc w:val="center"/>
        </w:trPr>
        <w:tc>
          <w:tcPr>
            <w:tcW w:w="5869" w:type="dxa"/>
            <w:tcBorders>
              <w:top w:val="single" w:sz="4" w:space="0" w:color="auto"/>
              <w:left w:val="single" w:sz="8" w:space="0" w:color="auto"/>
              <w:bottom w:val="nil"/>
              <w:right w:val="single" w:sz="8" w:space="0" w:color="auto"/>
            </w:tcBorders>
            <w:shd w:val="clear" w:color="auto" w:fill="auto"/>
            <w:vAlign w:val="bottom"/>
            <w:hideMark/>
          </w:tcPr>
          <w:p w:rsidR="00A43176" w:rsidRPr="00676B82" w:rsidRDefault="00A43176" w:rsidP="00676B82">
            <w:pPr>
              <w:spacing w:before="0" w:after="0"/>
              <w:ind w:firstLine="0"/>
              <w:jc w:val="left"/>
              <w:rPr>
                <w:b/>
                <w:bCs/>
                <w:i/>
                <w:color w:val="000000"/>
                <w:sz w:val="26"/>
                <w:szCs w:val="26"/>
              </w:rPr>
            </w:pPr>
            <w:r w:rsidRPr="00676B82">
              <w:rPr>
                <w:b/>
                <w:bCs/>
                <w:i/>
                <w:color w:val="000000"/>
                <w:sz w:val="26"/>
                <w:szCs w:val="26"/>
              </w:rPr>
              <w:t>Trẻ còn bú hay đã cai sữa</w:t>
            </w:r>
            <w:r w:rsidR="00490622" w:rsidRPr="00676B82">
              <w:rPr>
                <w:b/>
                <w:bCs/>
                <w:i/>
                <w:color w:val="000000"/>
                <w:sz w:val="26"/>
                <w:szCs w:val="26"/>
              </w:rPr>
              <w:t>:</w:t>
            </w:r>
          </w:p>
        </w:tc>
        <w:tc>
          <w:tcPr>
            <w:tcW w:w="1276" w:type="dxa"/>
            <w:tcBorders>
              <w:top w:val="single" w:sz="4" w:space="0" w:color="auto"/>
              <w:left w:val="nil"/>
              <w:bottom w:val="nil"/>
              <w:right w:val="single" w:sz="8" w:space="0" w:color="auto"/>
            </w:tcBorders>
            <w:shd w:val="clear" w:color="auto" w:fill="auto"/>
            <w:hideMark/>
          </w:tcPr>
          <w:p w:rsidR="00A43176" w:rsidRPr="00676B82" w:rsidRDefault="00A43176" w:rsidP="00676B82">
            <w:pPr>
              <w:spacing w:before="0" w:after="0"/>
              <w:ind w:firstLine="0"/>
              <w:jc w:val="center"/>
              <w:rPr>
                <w:b/>
                <w:bCs/>
                <w:color w:val="000000"/>
                <w:sz w:val="26"/>
                <w:szCs w:val="26"/>
              </w:rPr>
            </w:pPr>
            <w:r w:rsidRPr="00676B82">
              <w:rPr>
                <w:b/>
                <w:bCs/>
                <w:color w:val="000000"/>
                <w:sz w:val="26"/>
                <w:szCs w:val="26"/>
              </w:rPr>
              <w:t> </w:t>
            </w:r>
          </w:p>
        </w:tc>
        <w:tc>
          <w:tcPr>
            <w:tcW w:w="1239" w:type="dxa"/>
            <w:tcBorders>
              <w:top w:val="single" w:sz="4" w:space="0" w:color="auto"/>
              <w:left w:val="nil"/>
              <w:bottom w:val="nil"/>
              <w:right w:val="single" w:sz="8" w:space="0" w:color="auto"/>
            </w:tcBorders>
            <w:shd w:val="clear" w:color="auto" w:fill="auto"/>
            <w:hideMark/>
          </w:tcPr>
          <w:p w:rsidR="00A43176" w:rsidRPr="00676B82" w:rsidRDefault="00A43176" w:rsidP="00676B82">
            <w:pPr>
              <w:spacing w:before="0" w:after="0"/>
              <w:ind w:firstLine="0"/>
              <w:jc w:val="center"/>
              <w:rPr>
                <w:b/>
                <w:bCs/>
                <w:color w:val="000000"/>
                <w:sz w:val="26"/>
                <w:szCs w:val="26"/>
              </w:rPr>
            </w:pPr>
            <w:r w:rsidRPr="00676B82">
              <w:rPr>
                <w:b/>
                <w:bCs/>
                <w:color w:val="000000"/>
                <w:sz w:val="26"/>
                <w:szCs w:val="26"/>
              </w:rPr>
              <w:t> </w:t>
            </w:r>
          </w:p>
        </w:tc>
      </w:tr>
      <w:tr w:rsidR="00A43176" w:rsidRPr="00676B82" w:rsidTr="007029FE">
        <w:trPr>
          <w:trHeight w:val="315"/>
          <w:jc w:val="center"/>
        </w:trPr>
        <w:tc>
          <w:tcPr>
            <w:tcW w:w="5869" w:type="dxa"/>
            <w:tcBorders>
              <w:top w:val="nil"/>
              <w:left w:val="single" w:sz="8" w:space="0" w:color="auto"/>
              <w:bottom w:val="nil"/>
              <w:right w:val="single" w:sz="8" w:space="0" w:color="auto"/>
            </w:tcBorders>
            <w:shd w:val="clear" w:color="auto" w:fill="auto"/>
            <w:vAlign w:val="bottom"/>
            <w:hideMark/>
          </w:tcPr>
          <w:p w:rsidR="00A43176" w:rsidRPr="00676B82" w:rsidRDefault="00A43176" w:rsidP="00676B82">
            <w:pPr>
              <w:spacing w:before="0" w:after="0"/>
              <w:ind w:firstLine="0"/>
              <w:jc w:val="left"/>
              <w:rPr>
                <w:color w:val="000000"/>
                <w:sz w:val="26"/>
                <w:szCs w:val="26"/>
              </w:rPr>
            </w:pPr>
            <w:r w:rsidRPr="00676B82">
              <w:rPr>
                <w:color w:val="000000"/>
                <w:sz w:val="26"/>
                <w:szCs w:val="26"/>
              </w:rPr>
              <w:t>Còn bú</w:t>
            </w:r>
          </w:p>
        </w:tc>
        <w:tc>
          <w:tcPr>
            <w:tcW w:w="1276" w:type="dxa"/>
            <w:tcBorders>
              <w:top w:val="nil"/>
              <w:left w:val="nil"/>
              <w:bottom w:val="nil"/>
              <w:right w:val="single" w:sz="8" w:space="0" w:color="auto"/>
            </w:tcBorders>
            <w:shd w:val="clear" w:color="auto" w:fill="auto"/>
            <w:hideMark/>
          </w:tcPr>
          <w:p w:rsidR="00A43176" w:rsidRPr="00676B82" w:rsidRDefault="00A43176" w:rsidP="00676B82">
            <w:pPr>
              <w:spacing w:before="0" w:after="0"/>
              <w:ind w:firstLine="0"/>
              <w:jc w:val="center"/>
              <w:rPr>
                <w:color w:val="000000"/>
                <w:sz w:val="26"/>
                <w:szCs w:val="26"/>
              </w:rPr>
            </w:pPr>
            <w:r w:rsidRPr="00676B82">
              <w:rPr>
                <w:color w:val="000000"/>
                <w:sz w:val="26"/>
                <w:szCs w:val="26"/>
              </w:rPr>
              <w:t>198</w:t>
            </w:r>
          </w:p>
        </w:tc>
        <w:tc>
          <w:tcPr>
            <w:tcW w:w="1239" w:type="dxa"/>
            <w:tcBorders>
              <w:top w:val="nil"/>
              <w:left w:val="nil"/>
              <w:bottom w:val="nil"/>
              <w:right w:val="single" w:sz="8" w:space="0" w:color="auto"/>
            </w:tcBorders>
            <w:shd w:val="clear" w:color="auto" w:fill="auto"/>
            <w:hideMark/>
          </w:tcPr>
          <w:p w:rsidR="00A43176" w:rsidRPr="00676B82" w:rsidRDefault="00A43176" w:rsidP="00676B82">
            <w:pPr>
              <w:spacing w:before="0" w:after="0"/>
              <w:ind w:firstLine="0"/>
              <w:jc w:val="center"/>
              <w:rPr>
                <w:color w:val="000000"/>
                <w:sz w:val="26"/>
                <w:szCs w:val="26"/>
              </w:rPr>
            </w:pPr>
            <w:r w:rsidRPr="00676B82">
              <w:rPr>
                <w:color w:val="000000"/>
                <w:sz w:val="26"/>
                <w:szCs w:val="26"/>
              </w:rPr>
              <w:t>60</w:t>
            </w:r>
            <w:r w:rsidR="00620A18" w:rsidRPr="00676B82">
              <w:rPr>
                <w:color w:val="000000"/>
                <w:sz w:val="26"/>
                <w:szCs w:val="26"/>
              </w:rPr>
              <w:t>,</w:t>
            </w:r>
            <w:r w:rsidRPr="00676B82">
              <w:rPr>
                <w:color w:val="000000"/>
                <w:sz w:val="26"/>
                <w:szCs w:val="26"/>
              </w:rPr>
              <w:t>0</w:t>
            </w:r>
          </w:p>
        </w:tc>
      </w:tr>
      <w:tr w:rsidR="00A43176" w:rsidRPr="00676B82" w:rsidTr="007029FE">
        <w:trPr>
          <w:trHeight w:val="330"/>
          <w:jc w:val="center"/>
        </w:trPr>
        <w:tc>
          <w:tcPr>
            <w:tcW w:w="5869" w:type="dxa"/>
            <w:tcBorders>
              <w:top w:val="nil"/>
              <w:left w:val="single" w:sz="8" w:space="0" w:color="auto"/>
              <w:bottom w:val="single" w:sz="4" w:space="0" w:color="auto"/>
              <w:right w:val="single" w:sz="8" w:space="0" w:color="auto"/>
            </w:tcBorders>
            <w:shd w:val="clear" w:color="auto" w:fill="auto"/>
            <w:vAlign w:val="bottom"/>
            <w:hideMark/>
          </w:tcPr>
          <w:p w:rsidR="00A43176" w:rsidRPr="00676B82" w:rsidRDefault="00A43176" w:rsidP="00676B82">
            <w:pPr>
              <w:spacing w:before="0" w:after="0"/>
              <w:ind w:firstLine="0"/>
              <w:jc w:val="left"/>
              <w:rPr>
                <w:color w:val="000000"/>
                <w:sz w:val="26"/>
                <w:szCs w:val="26"/>
              </w:rPr>
            </w:pPr>
            <w:r w:rsidRPr="00676B82">
              <w:rPr>
                <w:color w:val="000000"/>
                <w:sz w:val="26"/>
                <w:szCs w:val="26"/>
              </w:rPr>
              <w:t>Cai sữa</w:t>
            </w:r>
          </w:p>
        </w:tc>
        <w:tc>
          <w:tcPr>
            <w:tcW w:w="1276" w:type="dxa"/>
            <w:tcBorders>
              <w:top w:val="nil"/>
              <w:left w:val="nil"/>
              <w:bottom w:val="nil"/>
              <w:right w:val="single" w:sz="8" w:space="0" w:color="auto"/>
            </w:tcBorders>
            <w:shd w:val="clear" w:color="auto" w:fill="auto"/>
            <w:hideMark/>
          </w:tcPr>
          <w:p w:rsidR="00A43176" w:rsidRPr="00676B82" w:rsidRDefault="00A43176" w:rsidP="00676B82">
            <w:pPr>
              <w:spacing w:before="0" w:after="0"/>
              <w:ind w:firstLine="0"/>
              <w:jc w:val="center"/>
              <w:rPr>
                <w:color w:val="000000"/>
                <w:sz w:val="26"/>
                <w:szCs w:val="26"/>
              </w:rPr>
            </w:pPr>
            <w:r w:rsidRPr="00676B82">
              <w:rPr>
                <w:color w:val="000000"/>
                <w:sz w:val="26"/>
                <w:szCs w:val="26"/>
              </w:rPr>
              <w:t>132</w:t>
            </w:r>
          </w:p>
        </w:tc>
        <w:tc>
          <w:tcPr>
            <w:tcW w:w="1239" w:type="dxa"/>
            <w:tcBorders>
              <w:top w:val="nil"/>
              <w:left w:val="nil"/>
              <w:bottom w:val="nil"/>
              <w:right w:val="single" w:sz="8" w:space="0" w:color="auto"/>
            </w:tcBorders>
            <w:shd w:val="clear" w:color="auto" w:fill="auto"/>
            <w:hideMark/>
          </w:tcPr>
          <w:p w:rsidR="00A43176" w:rsidRPr="00676B82" w:rsidRDefault="00620A18" w:rsidP="00676B82">
            <w:pPr>
              <w:spacing w:before="0" w:after="0"/>
              <w:ind w:firstLine="0"/>
              <w:jc w:val="center"/>
              <w:rPr>
                <w:color w:val="000000"/>
                <w:sz w:val="26"/>
                <w:szCs w:val="26"/>
              </w:rPr>
            </w:pPr>
            <w:r w:rsidRPr="00676B82">
              <w:rPr>
                <w:color w:val="000000"/>
                <w:sz w:val="26"/>
                <w:szCs w:val="26"/>
              </w:rPr>
              <w:t>40,</w:t>
            </w:r>
            <w:r w:rsidR="00A43176" w:rsidRPr="00676B82">
              <w:rPr>
                <w:color w:val="000000"/>
                <w:sz w:val="26"/>
                <w:szCs w:val="26"/>
              </w:rPr>
              <w:t>0</w:t>
            </w:r>
          </w:p>
        </w:tc>
      </w:tr>
      <w:tr w:rsidR="00A43176" w:rsidRPr="00676B82" w:rsidTr="007029FE">
        <w:trPr>
          <w:trHeight w:val="330"/>
          <w:jc w:val="center"/>
        </w:trPr>
        <w:tc>
          <w:tcPr>
            <w:tcW w:w="586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43176" w:rsidRPr="00676B82" w:rsidRDefault="00490622" w:rsidP="00676B82">
            <w:pPr>
              <w:spacing w:before="0" w:after="0"/>
              <w:ind w:firstLine="0"/>
              <w:rPr>
                <w:iCs/>
                <w:color w:val="000000"/>
                <w:sz w:val="26"/>
                <w:szCs w:val="26"/>
              </w:rPr>
            </w:pPr>
            <w:r w:rsidRPr="00676B82">
              <w:rPr>
                <w:b/>
                <w:i/>
                <w:iCs/>
                <w:color w:val="000000"/>
                <w:sz w:val="26"/>
                <w:szCs w:val="26"/>
              </w:rPr>
              <w:t>Thời gian khi trẻ bắt đầu cai sữa</w:t>
            </w:r>
            <w:r w:rsidRPr="00676B82">
              <w:rPr>
                <w:iCs/>
                <w:color w:val="000000"/>
                <w:sz w:val="26"/>
                <w:szCs w:val="26"/>
              </w:rPr>
              <w:t xml:space="preserve"> (tháng tuổi)</w:t>
            </w:r>
          </w:p>
        </w:tc>
        <w:tc>
          <w:tcPr>
            <w:tcW w:w="2515" w:type="dxa"/>
            <w:gridSpan w:val="2"/>
            <w:tcBorders>
              <w:top w:val="single" w:sz="8" w:space="0" w:color="auto"/>
              <w:left w:val="nil"/>
              <w:bottom w:val="single" w:sz="8" w:space="0" w:color="auto"/>
              <w:right w:val="single" w:sz="8" w:space="0" w:color="000000"/>
            </w:tcBorders>
            <w:shd w:val="clear" w:color="auto" w:fill="auto"/>
            <w:vAlign w:val="bottom"/>
            <w:hideMark/>
          </w:tcPr>
          <w:p w:rsidR="00A43176" w:rsidRPr="00676B82" w:rsidRDefault="00620A18" w:rsidP="00676B82">
            <w:pPr>
              <w:spacing w:before="0" w:after="0"/>
              <w:ind w:firstLine="0"/>
              <w:jc w:val="center"/>
              <w:rPr>
                <w:iCs/>
                <w:color w:val="000000"/>
                <w:sz w:val="26"/>
                <w:szCs w:val="26"/>
              </w:rPr>
            </w:pPr>
            <w:r w:rsidRPr="00676B82">
              <w:rPr>
                <w:iCs/>
                <w:color w:val="000000"/>
                <w:sz w:val="26"/>
                <w:szCs w:val="26"/>
              </w:rPr>
              <w:t>15,1 ± 4,</w:t>
            </w:r>
            <w:r w:rsidR="00A43176" w:rsidRPr="00676B82">
              <w:rPr>
                <w:iCs/>
                <w:color w:val="000000"/>
                <w:sz w:val="26"/>
                <w:szCs w:val="26"/>
              </w:rPr>
              <w:t>6</w:t>
            </w:r>
          </w:p>
        </w:tc>
      </w:tr>
    </w:tbl>
    <w:p w:rsidR="00272A38" w:rsidRDefault="00272A38" w:rsidP="00676B82">
      <w:pPr>
        <w:spacing w:before="0" w:after="0"/>
        <w:rPr>
          <w:sz w:val="26"/>
          <w:szCs w:val="26"/>
          <w:lang w:val="it-IT"/>
        </w:rPr>
      </w:pPr>
    </w:p>
    <w:p w:rsidR="00A43176" w:rsidRPr="00676B82" w:rsidRDefault="00A43176" w:rsidP="00676B82">
      <w:pPr>
        <w:spacing w:before="0" w:after="0"/>
        <w:rPr>
          <w:iCs/>
          <w:color w:val="000000"/>
          <w:sz w:val="26"/>
          <w:szCs w:val="26"/>
        </w:rPr>
      </w:pPr>
      <w:r w:rsidRPr="00676B82">
        <w:rPr>
          <w:sz w:val="26"/>
          <w:szCs w:val="26"/>
          <w:lang w:val="it-IT"/>
        </w:rPr>
        <w:t xml:space="preserve">Bảng </w:t>
      </w:r>
      <w:r w:rsidR="00490622" w:rsidRPr="00676B82">
        <w:rPr>
          <w:sz w:val="26"/>
          <w:szCs w:val="26"/>
          <w:lang w:val="it-IT"/>
        </w:rPr>
        <w:t>3.</w:t>
      </w:r>
      <w:r w:rsidR="001000A2" w:rsidRPr="00676B82">
        <w:rPr>
          <w:sz w:val="26"/>
          <w:szCs w:val="26"/>
          <w:lang w:val="it-IT"/>
        </w:rPr>
        <w:t>6</w:t>
      </w:r>
      <w:r w:rsidRPr="00676B82">
        <w:rPr>
          <w:sz w:val="26"/>
          <w:szCs w:val="26"/>
          <w:lang w:val="it-IT"/>
        </w:rPr>
        <w:t>trên</w:t>
      </w:r>
      <w:r w:rsidR="009E2B9B" w:rsidRPr="00676B82">
        <w:rPr>
          <w:sz w:val="26"/>
          <w:szCs w:val="26"/>
          <w:lang w:val="it-IT"/>
        </w:rPr>
        <w:t xml:space="preserve"> đây</w:t>
      </w:r>
      <w:r w:rsidRPr="00676B82">
        <w:rPr>
          <w:sz w:val="26"/>
          <w:szCs w:val="26"/>
          <w:lang w:val="it-IT"/>
        </w:rPr>
        <w:t xml:space="preserve"> cho thấy tại thời điểm điều tr</w:t>
      </w:r>
      <w:r w:rsidR="00375082" w:rsidRPr="00676B82">
        <w:rPr>
          <w:sz w:val="26"/>
          <w:szCs w:val="26"/>
          <w:lang w:val="it-IT"/>
        </w:rPr>
        <w:t>a, trong tổng số 330 trẻ 12 – 23</w:t>
      </w:r>
      <w:r w:rsidRPr="00676B82">
        <w:rPr>
          <w:sz w:val="26"/>
          <w:szCs w:val="26"/>
          <w:lang w:val="it-IT"/>
        </w:rPr>
        <w:t xml:space="preserve"> tháng tuổi (lứa tuổi được khuyến cáo cần được duy trì nuôi con bằng sữa mẹ), chỉ có 60% số trẻ vẫn được tiếp tục bú sữa mẹ</w:t>
      </w:r>
      <w:r w:rsidR="00CB304C" w:rsidRPr="00676B82">
        <w:rPr>
          <w:sz w:val="26"/>
          <w:szCs w:val="26"/>
          <w:lang w:val="it-IT"/>
        </w:rPr>
        <w:t xml:space="preserve"> và 40% số trẻ còn lại đã được cai sữa</w:t>
      </w:r>
      <w:r w:rsidR="005A36E2" w:rsidRPr="00676B82">
        <w:rPr>
          <w:sz w:val="26"/>
          <w:szCs w:val="26"/>
          <w:lang w:val="it-IT"/>
        </w:rPr>
        <w:t xml:space="preserve">. Độ tuổi của trẻ tại thời điểm cai sữa trung bình là  </w:t>
      </w:r>
      <w:r w:rsidR="00D55A56" w:rsidRPr="00676B82">
        <w:rPr>
          <w:iCs/>
          <w:color w:val="000000"/>
          <w:sz w:val="26"/>
          <w:szCs w:val="26"/>
        </w:rPr>
        <w:t xml:space="preserve">15,1 ± 4,6 </w:t>
      </w:r>
      <w:r w:rsidR="005A36E2" w:rsidRPr="00676B82">
        <w:rPr>
          <w:iCs/>
          <w:color w:val="000000"/>
          <w:sz w:val="26"/>
          <w:szCs w:val="26"/>
        </w:rPr>
        <w:t>tháng.</w:t>
      </w:r>
    </w:p>
    <w:p w:rsidR="005A36E2" w:rsidRPr="00676B82" w:rsidRDefault="005A36E2" w:rsidP="00676B82">
      <w:pPr>
        <w:spacing w:before="0" w:after="0"/>
        <w:rPr>
          <w:sz w:val="26"/>
          <w:szCs w:val="26"/>
          <w:lang w:val="it-IT"/>
        </w:rPr>
      </w:pPr>
    </w:p>
    <w:p w:rsidR="008F7142" w:rsidRPr="00676B82" w:rsidRDefault="005D2C07" w:rsidP="00676B82">
      <w:pPr>
        <w:spacing w:before="0" w:after="0"/>
        <w:ind w:firstLine="720"/>
        <w:jc w:val="center"/>
        <w:rPr>
          <w:b/>
          <w:sz w:val="26"/>
          <w:szCs w:val="26"/>
          <w:lang w:val="it-IT"/>
        </w:rPr>
      </w:pPr>
      <w:r>
        <w:rPr>
          <w:b/>
          <w:noProof/>
          <w:sz w:val="26"/>
          <w:szCs w:val="26"/>
        </w:rPr>
        <w:drawing>
          <wp:inline distT="0" distB="0" distL="0" distR="0">
            <wp:extent cx="4572000" cy="27432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5BA4" w:rsidRPr="00676B82" w:rsidRDefault="000739D9" w:rsidP="00FD7063">
      <w:pPr>
        <w:pStyle w:val="Caption"/>
        <w:rPr>
          <w:szCs w:val="26"/>
        </w:rPr>
      </w:pPr>
      <w:bookmarkStart w:id="272" w:name="_Toc457108912"/>
      <w:bookmarkStart w:id="273" w:name="_Toc471241040"/>
      <w:r>
        <w:t>Biểu đồ 3</w:t>
      </w:r>
      <w:r w:rsidR="00FD7063">
        <w:t>.</w:t>
      </w:r>
      <w:r w:rsidR="005A4E88">
        <w:fldChar w:fldCharType="begin"/>
      </w:r>
      <w:r w:rsidR="004F5FF8">
        <w:instrText xml:space="preserve"> SEQ Biểu_đồ \* ARABIC \s 1 </w:instrText>
      </w:r>
      <w:r w:rsidR="005A4E88">
        <w:fldChar w:fldCharType="separate"/>
      </w:r>
      <w:r w:rsidR="00FD7063">
        <w:rPr>
          <w:noProof/>
        </w:rPr>
        <w:t>10</w:t>
      </w:r>
      <w:r w:rsidR="005A4E88">
        <w:fldChar w:fldCharType="end"/>
      </w:r>
      <w:r w:rsidR="008D0D3D" w:rsidRPr="00676B82">
        <w:rPr>
          <w:szCs w:val="26"/>
        </w:rPr>
        <w:t>: KT-TH của bà mẹ về cho trẻ ăn bổ sung (n=330)</w:t>
      </w:r>
      <w:bookmarkEnd w:id="272"/>
      <w:bookmarkEnd w:id="273"/>
    </w:p>
    <w:p w:rsidR="00272A38" w:rsidRDefault="00272A38" w:rsidP="00676B82">
      <w:pPr>
        <w:spacing w:before="0" w:after="0"/>
        <w:rPr>
          <w:sz w:val="26"/>
          <w:szCs w:val="26"/>
          <w:lang w:val="it-IT"/>
        </w:rPr>
      </w:pPr>
    </w:p>
    <w:p w:rsidR="009A4B69" w:rsidRPr="00676B82" w:rsidRDefault="00C359B1" w:rsidP="00676B82">
      <w:pPr>
        <w:spacing w:before="0" w:after="0"/>
        <w:rPr>
          <w:sz w:val="26"/>
          <w:szCs w:val="26"/>
          <w:lang w:val="it-IT"/>
        </w:rPr>
      </w:pPr>
      <w:r w:rsidRPr="00676B82">
        <w:rPr>
          <w:sz w:val="26"/>
          <w:szCs w:val="26"/>
          <w:lang w:val="it-IT"/>
        </w:rPr>
        <w:t>Tìm hiểu về kiến thức và thực hành cho trẻ ăn bổ sung</w:t>
      </w:r>
      <w:r w:rsidR="008F7142" w:rsidRPr="00676B82">
        <w:rPr>
          <w:sz w:val="26"/>
          <w:szCs w:val="26"/>
          <w:lang w:val="it-IT"/>
        </w:rPr>
        <w:t>, biểu đồ</w:t>
      </w:r>
      <w:r w:rsidR="00555BA4" w:rsidRPr="00676B82">
        <w:rPr>
          <w:sz w:val="26"/>
          <w:szCs w:val="26"/>
          <w:lang w:val="it-IT"/>
        </w:rPr>
        <w:t>3.1</w:t>
      </w:r>
      <w:r w:rsidR="00080B44" w:rsidRPr="00676B82">
        <w:rPr>
          <w:sz w:val="26"/>
          <w:szCs w:val="26"/>
          <w:lang w:val="it-IT"/>
        </w:rPr>
        <w:t>0</w:t>
      </w:r>
      <w:r w:rsidRPr="00676B82">
        <w:rPr>
          <w:sz w:val="26"/>
          <w:szCs w:val="26"/>
          <w:lang w:val="it-IT"/>
        </w:rPr>
        <w:t xml:space="preserve">cho thấy có </w:t>
      </w:r>
      <w:r w:rsidR="00E43104" w:rsidRPr="00676B82">
        <w:rPr>
          <w:sz w:val="26"/>
          <w:szCs w:val="26"/>
          <w:lang w:val="it-IT"/>
        </w:rPr>
        <w:t>68,5</w:t>
      </w:r>
      <w:r w:rsidR="007E67C8" w:rsidRPr="00676B82">
        <w:rPr>
          <w:sz w:val="26"/>
          <w:szCs w:val="26"/>
          <w:lang w:val="it-IT"/>
        </w:rPr>
        <w:t xml:space="preserve">% số bà mẹ biết rằng cần cho trẻ ăn bổ sung vào thời điểm khi trẻ được 6-9 tháng tuổi, số còn lại </w:t>
      </w:r>
      <w:r w:rsidR="00A51CDC" w:rsidRPr="00676B82">
        <w:rPr>
          <w:sz w:val="26"/>
          <w:szCs w:val="26"/>
          <w:lang w:val="it-IT"/>
        </w:rPr>
        <w:t>bà mẹ cho rằng trẻ nên ăn bổ sung khi trẻ dưới 6 tháng tuổi (chiếm 1,5%) hoặc khi trẻ trên 9 tháng tuổi (chiếm 30%)</w:t>
      </w:r>
      <w:r w:rsidR="00905707" w:rsidRPr="00676B82">
        <w:rPr>
          <w:sz w:val="26"/>
          <w:szCs w:val="26"/>
          <w:lang w:val="it-IT"/>
        </w:rPr>
        <w:t xml:space="preserve">. Tuy nhiên, thực tế tỷ lệ bà mẹ thực hành cho trẻ ăn bổ sung tại thời điểm trẻ 6-9 tháng tuổi lại khá thấp, chỉ đạt 19,4%. </w:t>
      </w:r>
      <w:r w:rsidR="00B964BE" w:rsidRPr="00676B82">
        <w:rPr>
          <w:sz w:val="26"/>
          <w:szCs w:val="26"/>
          <w:lang w:val="it-IT"/>
        </w:rPr>
        <w:t>Đa phần</w:t>
      </w:r>
      <w:r w:rsidR="00905707" w:rsidRPr="00676B82">
        <w:rPr>
          <w:sz w:val="26"/>
          <w:szCs w:val="26"/>
          <w:lang w:val="it-IT"/>
        </w:rPr>
        <w:t xml:space="preserve"> bà mẹ cho trẻ ăn bổ sung </w:t>
      </w:r>
      <w:r w:rsidR="00B964BE" w:rsidRPr="00676B82">
        <w:rPr>
          <w:sz w:val="26"/>
          <w:szCs w:val="26"/>
          <w:lang w:val="it-IT"/>
        </w:rPr>
        <w:t>khi trẻ chưa đầy 6 tháng tuổi, chiếm 80%. Hãn hữu có trẻ được mẹ cho ăn bổ sung tại thời điểm trẻ sau 9 tháng tuổi. Tỷ lệ này cũng khá phù hợp với thực hành nuôi con bằng sữa mẹ như đã mô tả ở phần trên.</w:t>
      </w:r>
    </w:p>
    <w:p w:rsidR="00DF40F6" w:rsidRPr="00676B82" w:rsidRDefault="00280D1D" w:rsidP="00280D1D">
      <w:pPr>
        <w:pStyle w:val="Caption"/>
        <w:rPr>
          <w:szCs w:val="26"/>
          <w:lang w:val="it-IT"/>
        </w:rPr>
      </w:pPr>
      <w:bookmarkStart w:id="274" w:name="_Toc457111747"/>
      <w:bookmarkStart w:id="275" w:name="_Toc471239636"/>
      <w:r>
        <w:t>Bảng 3</w:t>
      </w:r>
      <w:r w:rsidR="006556A9">
        <w:t>.</w:t>
      </w:r>
      <w:r w:rsidR="005A4E88">
        <w:fldChar w:fldCharType="begin"/>
      </w:r>
      <w:r w:rsidR="004F5FF8">
        <w:instrText xml:space="preserve"> SEQ Bảng_3. \* ARABIC \s 1 </w:instrText>
      </w:r>
      <w:r w:rsidR="005A4E88">
        <w:fldChar w:fldCharType="separate"/>
      </w:r>
      <w:r w:rsidR="006556A9">
        <w:rPr>
          <w:noProof/>
        </w:rPr>
        <w:t>7</w:t>
      </w:r>
      <w:r w:rsidR="005A4E88">
        <w:fldChar w:fldCharType="end"/>
      </w:r>
      <w:r w:rsidR="00224191" w:rsidRPr="00676B82">
        <w:rPr>
          <w:szCs w:val="26"/>
        </w:rPr>
        <w:t xml:space="preserve">: Cấu trúc </w:t>
      </w:r>
      <w:r w:rsidR="00224191" w:rsidRPr="00676B82">
        <w:rPr>
          <w:szCs w:val="26"/>
          <w:lang w:val="it-IT"/>
        </w:rPr>
        <w:t>bữa ăn của trẻ</w:t>
      </w:r>
      <w:r w:rsidR="00375082" w:rsidRPr="00676B82">
        <w:rPr>
          <w:szCs w:val="26"/>
          <w:lang w:val="it-IT"/>
        </w:rPr>
        <w:t xml:space="preserve"> 12 – 23 tháng </w:t>
      </w:r>
      <w:r w:rsidR="00224191" w:rsidRPr="00676B82">
        <w:rPr>
          <w:szCs w:val="26"/>
          <w:lang w:val="it-IT"/>
        </w:rPr>
        <w:t xml:space="preserve"> trong vòng 24 giờ qua (n = 330)</w:t>
      </w:r>
      <w:bookmarkEnd w:id="274"/>
      <w:bookmarkEnd w:id="275"/>
    </w:p>
    <w:tbl>
      <w:tblPr>
        <w:tblW w:w="8297" w:type="dxa"/>
        <w:jc w:val="center"/>
        <w:tblCellMar>
          <w:left w:w="0" w:type="dxa"/>
          <w:right w:w="0" w:type="dxa"/>
        </w:tblCellMar>
        <w:tblLook w:val="04A0"/>
      </w:tblPr>
      <w:tblGrid>
        <w:gridCol w:w="5777"/>
        <w:gridCol w:w="1243"/>
        <w:gridCol w:w="1277"/>
      </w:tblGrid>
      <w:tr w:rsidR="00B54850" w:rsidRPr="00676B82" w:rsidTr="007029FE">
        <w:trPr>
          <w:trHeight w:val="459"/>
          <w:tblHeader/>
          <w:jc w:val="center"/>
        </w:trPr>
        <w:tc>
          <w:tcPr>
            <w:tcW w:w="5777" w:type="dxa"/>
            <w:tcBorders>
              <w:top w:val="single" w:sz="4" w:space="0" w:color="auto"/>
              <w:left w:val="single" w:sz="4" w:space="0" w:color="auto"/>
              <w:bottom w:val="single" w:sz="4" w:space="0" w:color="auto"/>
              <w:right w:val="single" w:sz="4" w:space="0" w:color="auto"/>
            </w:tcBorders>
            <w:shd w:val="clear" w:color="000000" w:fill="C5BE97"/>
            <w:vAlign w:val="center"/>
            <w:hideMark/>
          </w:tcPr>
          <w:p w:rsidR="00B54850" w:rsidRPr="00676B82" w:rsidRDefault="00B54850" w:rsidP="00D21070">
            <w:pPr>
              <w:spacing w:before="60" w:line="240" w:lineRule="auto"/>
              <w:jc w:val="center"/>
              <w:rPr>
                <w:b/>
                <w:sz w:val="26"/>
                <w:szCs w:val="26"/>
                <w:lang w:val="it-IT"/>
              </w:rPr>
            </w:pPr>
            <w:r w:rsidRPr="00676B82">
              <w:rPr>
                <w:b/>
                <w:sz w:val="26"/>
                <w:szCs w:val="26"/>
                <w:lang w:val="it-IT"/>
              </w:rPr>
              <w:t>Thông tin</w:t>
            </w:r>
          </w:p>
        </w:tc>
        <w:tc>
          <w:tcPr>
            <w:tcW w:w="2520" w:type="dxa"/>
            <w:gridSpan w:val="2"/>
            <w:tcBorders>
              <w:top w:val="single" w:sz="4" w:space="0" w:color="auto"/>
              <w:left w:val="nil"/>
              <w:bottom w:val="single" w:sz="4" w:space="0" w:color="auto"/>
              <w:right w:val="single" w:sz="4" w:space="0" w:color="000000"/>
            </w:tcBorders>
            <w:shd w:val="clear" w:color="000000" w:fill="C5BE97"/>
            <w:vAlign w:val="center"/>
            <w:hideMark/>
          </w:tcPr>
          <w:p w:rsidR="00B54850" w:rsidRPr="00676B82" w:rsidRDefault="00B54850" w:rsidP="00D21070">
            <w:pPr>
              <w:spacing w:before="60" w:line="240" w:lineRule="auto"/>
              <w:jc w:val="center"/>
              <w:rPr>
                <w:b/>
                <w:sz w:val="26"/>
                <w:szCs w:val="26"/>
                <w:lang w:val="it-IT"/>
              </w:rPr>
            </w:pPr>
            <w:r w:rsidRPr="00676B82">
              <w:rPr>
                <w:b/>
                <w:sz w:val="26"/>
                <w:szCs w:val="26"/>
                <w:lang w:val="it-IT"/>
              </w:rPr>
              <w:t>Giá trị</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6A2A58" w:rsidP="00D21070">
            <w:pPr>
              <w:spacing w:before="60" w:line="240" w:lineRule="auto"/>
              <w:ind w:firstLine="0"/>
              <w:jc w:val="left"/>
              <w:rPr>
                <w:b/>
                <w:sz w:val="26"/>
                <w:szCs w:val="26"/>
                <w:lang w:val="it-IT"/>
              </w:rPr>
            </w:pPr>
            <w:r>
              <w:rPr>
                <w:b/>
                <w:sz w:val="26"/>
                <w:szCs w:val="26"/>
                <w:lang w:val="it-IT"/>
              </w:rPr>
              <w:t>Số bữa ăn chính (X</w:t>
            </w:r>
            <w:r w:rsidR="00B54850" w:rsidRPr="00676B82">
              <w:rPr>
                <w:b/>
                <w:sz w:val="26"/>
                <w:szCs w:val="26"/>
                <w:lang w:val="it-IT"/>
              </w:rPr>
              <w:t xml:space="preserve"> ± SD)</w:t>
            </w:r>
          </w:p>
          <w:p w:rsidR="00375082" w:rsidRPr="00676B82" w:rsidRDefault="002B5B99" w:rsidP="00D21070">
            <w:pPr>
              <w:spacing w:before="60" w:line="240" w:lineRule="auto"/>
              <w:ind w:firstLine="0"/>
              <w:jc w:val="left"/>
              <w:rPr>
                <w:sz w:val="26"/>
                <w:szCs w:val="26"/>
                <w:lang w:val="it-IT"/>
              </w:rPr>
            </w:pPr>
            <w:r>
              <w:rPr>
                <w:sz w:val="26"/>
                <w:szCs w:val="26"/>
                <w:lang w:val="it-IT"/>
              </w:rPr>
              <w:t>Thấp nhất</w:t>
            </w:r>
          </w:p>
          <w:p w:rsidR="00375082" w:rsidRPr="00676B82" w:rsidRDefault="00F81A9F" w:rsidP="00D21070">
            <w:pPr>
              <w:spacing w:before="60" w:line="240" w:lineRule="auto"/>
              <w:ind w:firstLine="0"/>
              <w:jc w:val="left"/>
              <w:rPr>
                <w:sz w:val="26"/>
                <w:szCs w:val="26"/>
                <w:lang w:val="it-IT"/>
              </w:rPr>
            </w:pPr>
            <w:r w:rsidRPr="00676B82">
              <w:rPr>
                <w:sz w:val="26"/>
                <w:szCs w:val="26"/>
                <w:lang w:val="it-IT"/>
              </w:rPr>
              <w:t xml:space="preserve">Trung vị </w:t>
            </w:r>
          </w:p>
          <w:p w:rsidR="00375082" w:rsidRPr="00676B82" w:rsidRDefault="002B5B99" w:rsidP="00D21070">
            <w:pPr>
              <w:spacing w:before="60" w:line="240" w:lineRule="auto"/>
              <w:ind w:firstLine="0"/>
              <w:jc w:val="left"/>
              <w:rPr>
                <w:b/>
                <w:sz w:val="26"/>
                <w:szCs w:val="26"/>
                <w:lang w:val="it-IT"/>
              </w:rPr>
            </w:pPr>
            <w:r>
              <w:rPr>
                <w:sz w:val="26"/>
                <w:szCs w:val="26"/>
                <w:lang w:val="it-IT"/>
              </w:rPr>
              <w:t>Cao nhất</w:t>
            </w:r>
          </w:p>
        </w:tc>
        <w:tc>
          <w:tcPr>
            <w:tcW w:w="2520" w:type="dxa"/>
            <w:gridSpan w:val="2"/>
            <w:tcBorders>
              <w:top w:val="nil"/>
              <w:left w:val="nil"/>
              <w:bottom w:val="single" w:sz="4" w:space="0" w:color="auto"/>
              <w:right w:val="single" w:sz="4" w:space="0" w:color="auto"/>
            </w:tcBorders>
            <w:shd w:val="clear" w:color="000000" w:fill="FFFFFF"/>
            <w:vAlign w:val="center"/>
            <w:hideMark/>
          </w:tcPr>
          <w:p w:rsidR="00DE3FE9" w:rsidRPr="00676B82" w:rsidRDefault="00DE3FE9" w:rsidP="00D21070">
            <w:pPr>
              <w:spacing w:before="60" w:line="240" w:lineRule="auto"/>
              <w:jc w:val="center"/>
              <w:rPr>
                <w:sz w:val="26"/>
                <w:szCs w:val="26"/>
                <w:lang w:val="it-IT"/>
              </w:rPr>
            </w:pPr>
            <w:r w:rsidRPr="00676B82">
              <w:rPr>
                <w:sz w:val="26"/>
                <w:szCs w:val="26"/>
                <w:lang w:val="it-IT"/>
              </w:rPr>
              <w:t>3,1 ± 0,7</w:t>
            </w:r>
          </w:p>
          <w:p w:rsidR="00B54850" w:rsidRPr="00676B82" w:rsidRDefault="00375082" w:rsidP="00D21070">
            <w:pPr>
              <w:spacing w:before="60" w:line="240" w:lineRule="auto"/>
              <w:jc w:val="center"/>
              <w:rPr>
                <w:sz w:val="26"/>
                <w:szCs w:val="26"/>
                <w:lang w:val="it-IT"/>
              </w:rPr>
            </w:pPr>
            <w:r w:rsidRPr="00676B82">
              <w:rPr>
                <w:sz w:val="26"/>
                <w:szCs w:val="26"/>
                <w:lang w:val="it-IT"/>
              </w:rPr>
              <w:t>1</w:t>
            </w:r>
          </w:p>
          <w:p w:rsidR="00375082" w:rsidRPr="00676B82" w:rsidRDefault="00F81A9F" w:rsidP="00D21070">
            <w:pPr>
              <w:spacing w:before="60" w:line="240" w:lineRule="auto"/>
              <w:jc w:val="center"/>
              <w:rPr>
                <w:sz w:val="26"/>
                <w:szCs w:val="26"/>
                <w:lang w:val="it-IT"/>
              </w:rPr>
            </w:pPr>
            <w:r w:rsidRPr="00676B82">
              <w:rPr>
                <w:sz w:val="26"/>
                <w:szCs w:val="26"/>
                <w:lang w:val="it-IT"/>
              </w:rPr>
              <w:t>3</w:t>
            </w:r>
          </w:p>
          <w:p w:rsidR="00375082" w:rsidRPr="00676B82" w:rsidRDefault="00F81A9F" w:rsidP="00D21070">
            <w:pPr>
              <w:spacing w:before="60" w:line="240" w:lineRule="auto"/>
              <w:jc w:val="center"/>
              <w:rPr>
                <w:sz w:val="26"/>
                <w:szCs w:val="26"/>
                <w:lang w:val="it-IT"/>
              </w:rPr>
            </w:pPr>
            <w:r w:rsidRPr="00676B82">
              <w:rPr>
                <w:sz w:val="26"/>
                <w:szCs w:val="26"/>
                <w:lang w:val="it-IT"/>
              </w:rPr>
              <w:t>4</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6A2A58" w:rsidP="00D21070">
            <w:pPr>
              <w:spacing w:before="60" w:line="240" w:lineRule="auto"/>
              <w:ind w:firstLine="0"/>
              <w:jc w:val="left"/>
              <w:rPr>
                <w:b/>
                <w:sz w:val="26"/>
                <w:szCs w:val="26"/>
                <w:lang w:val="it-IT"/>
              </w:rPr>
            </w:pPr>
            <w:r>
              <w:rPr>
                <w:b/>
                <w:sz w:val="26"/>
                <w:szCs w:val="26"/>
                <w:lang w:val="it-IT"/>
              </w:rPr>
              <w:t>Số bữa ăn phụ (X</w:t>
            </w:r>
            <w:r w:rsidR="00B54850" w:rsidRPr="00676B82">
              <w:rPr>
                <w:b/>
                <w:sz w:val="26"/>
                <w:szCs w:val="26"/>
                <w:lang w:val="it-IT"/>
              </w:rPr>
              <w:t xml:space="preserve"> ± SD)</w:t>
            </w:r>
          </w:p>
          <w:p w:rsidR="00375082" w:rsidRPr="00676B82" w:rsidRDefault="002B5B99" w:rsidP="00D21070">
            <w:pPr>
              <w:spacing w:before="60" w:line="240" w:lineRule="auto"/>
              <w:ind w:firstLine="0"/>
              <w:jc w:val="left"/>
              <w:rPr>
                <w:sz w:val="26"/>
                <w:szCs w:val="26"/>
                <w:lang w:val="it-IT"/>
              </w:rPr>
            </w:pPr>
            <w:r>
              <w:rPr>
                <w:sz w:val="26"/>
                <w:szCs w:val="26"/>
                <w:lang w:val="it-IT"/>
              </w:rPr>
              <w:t>Thấp nhất</w:t>
            </w:r>
          </w:p>
          <w:p w:rsidR="00375082" w:rsidRPr="00676B82" w:rsidRDefault="00F81A9F" w:rsidP="00D21070">
            <w:pPr>
              <w:spacing w:before="60" w:line="240" w:lineRule="auto"/>
              <w:ind w:firstLine="0"/>
              <w:jc w:val="left"/>
              <w:rPr>
                <w:sz w:val="26"/>
                <w:szCs w:val="26"/>
                <w:lang w:val="it-IT"/>
              </w:rPr>
            </w:pPr>
            <w:r w:rsidRPr="00676B82">
              <w:rPr>
                <w:sz w:val="26"/>
                <w:szCs w:val="26"/>
                <w:lang w:val="it-IT"/>
              </w:rPr>
              <w:t xml:space="preserve">Trung vị </w:t>
            </w:r>
          </w:p>
          <w:p w:rsidR="00375082" w:rsidRPr="00676B82" w:rsidRDefault="002B5B99" w:rsidP="00D21070">
            <w:pPr>
              <w:spacing w:before="60" w:line="240" w:lineRule="auto"/>
              <w:ind w:firstLine="0"/>
              <w:jc w:val="left"/>
              <w:rPr>
                <w:b/>
                <w:sz w:val="26"/>
                <w:szCs w:val="26"/>
                <w:lang w:val="it-IT"/>
              </w:rPr>
            </w:pPr>
            <w:r>
              <w:rPr>
                <w:sz w:val="26"/>
                <w:szCs w:val="26"/>
                <w:lang w:val="it-IT"/>
              </w:rPr>
              <w:t>Cao nhất</w:t>
            </w:r>
          </w:p>
        </w:tc>
        <w:tc>
          <w:tcPr>
            <w:tcW w:w="2520" w:type="dxa"/>
            <w:gridSpan w:val="2"/>
            <w:tcBorders>
              <w:top w:val="nil"/>
              <w:left w:val="nil"/>
              <w:bottom w:val="single" w:sz="4" w:space="0" w:color="auto"/>
              <w:right w:val="single" w:sz="4" w:space="0" w:color="auto"/>
            </w:tcBorders>
            <w:shd w:val="clear" w:color="000000" w:fill="FFFFFF"/>
            <w:vAlign w:val="center"/>
            <w:hideMark/>
          </w:tcPr>
          <w:p w:rsidR="00DE3FE9" w:rsidRPr="00676B82" w:rsidRDefault="00DE3FE9" w:rsidP="00D21070">
            <w:pPr>
              <w:spacing w:before="60" w:line="240" w:lineRule="auto"/>
              <w:jc w:val="center"/>
              <w:rPr>
                <w:sz w:val="26"/>
                <w:szCs w:val="26"/>
                <w:lang w:val="it-IT"/>
              </w:rPr>
            </w:pPr>
            <w:r w:rsidRPr="00676B82">
              <w:rPr>
                <w:sz w:val="26"/>
                <w:szCs w:val="26"/>
                <w:lang w:val="it-IT"/>
              </w:rPr>
              <w:t>2,1 ± 1,3</w:t>
            </w:r>
          </w:p>
          <w:p w:rsidR="00B54850" w:rsidRPr="00676B82" w:rsidRDefault="00375082" w:rsidP="00D21070">
            <w:pPr>
              <w:spacing w:before="60" w:line="240" w:lineRule="auto"/>
              <w:jc w:val="center"/>
              <w:rPr>
                <w:sz w:val="26"/>
                <w:szCs w:val="26"/>
                <w:lang w:val="it-IT"/>
              </w:rPr>
            </w:pPr>
            <w:r w:rsidRPr="00676B82">
              <w:rPr>
                <w:sz w:val="26"/>
                <w:szCs w:val="26"/>
                <w:lang w:val="it-IT"/>
              </w:rPr>
              <w:t>1</w:t>
            </w:r>
          </w:p>
          <w:p w:rsidR="00375082" w:rsidRPr="00676B82" w:rsidRDefault="00F81A9F" w:rsidP="00D21070">
            <w:pPr>
              <w:spacing w:before="60" w:line="240" w:lineRule="auto"/>
              <w:jc w:val="center"/>
              <w:rPr>
                <w:sz w:val="26"/>
                <w:szCs w:val="26"/>
                <w:lang w:val="it-IT"/>
              </w:rPr>
            </w:pPr>
            <w:r w:rsidRPr="00676B82">
              <w:rPr>
                <w:sz w:val="26"/>
                <w:szCs w:val="26"/>
                <w:lang w:val="it-IT"/>
              </w:rPr>
              <w:t>2</w:t>
            </w:r>
          </w:p>
          <w:p w:rsidR="00375082" w:rsidRPr="00676B82" w:rsidRDefault="00F81A9F" w:rsidP="00D21070">
            <w:pPr>
              <w:spacing w:before="60" w:line="240" w:lineRule="auto"/>
              <w:jc w:val="center"/>
              <w:rPr>
                <w:sz w:val="26"/>
                <w:szCs w:val="26"/>
                <w:lang w:val="it-IT"/>
              </w:rPr>
            </w:pPr>
            <w:r w:rsidRPr="00676B82">
              <w:rPr>
                <w:sz w:val="26"/>
                <w:szCs w:val="26"/>
                <w:lang w:val="it-IT"/>
              </w:rPr>
              <w:t>3</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left"/>
              <w:rPr>
                <w:b/>
                <w:sz w:val="26"/>
                <w:szCs w:val="26"/>
                <w:lang w:val="it-IT"/>
              </w:rPr>
            </w:pPr>
            <w:r w:rsidRPr="00676B82">
              <w:rPr>
                <w:b/>
                <w:sz w:val="26"/>
                <w:szCs w:val="26"/>
                <w:lang w:val="it-IT"/>
              </w:rPr>
              <w:t>Số nhóm thức ăn của trẻ trong vòng 24h qua</w:t>
            </w:r>
          </w:p>
        </w:tc>
        <w:tc>
          <w:tcPr>
            <w:tcW w:w="1243" w:type="dxa"/>
            <w:tcBorders>
              <w:top w:val="nil"/>
              <w:left w:val="nil"/>
              <w:bottom w:val="single" w:sz="4" w:space="0" w:color="auto"/>
              <w:right w:val="single" w:sz="4" w:space="0" w:color="auto"/>
            </w:tcBorders>
            <w:shd w:val="clear" w:color="000000" w:fill="FFFFFF"/>
            <w:vAlign w:val="center"/>
            <w:hideMark/>
          </w:tcPr>
          <w:p w:rsidR="00B54850" w:rsidRPr="00676B82" w:rsidRDefault="002B5B99" w:rsidP="00D21070">
            <w:pPr>
              <w:spacing w:before="60" w:line="240" w:lineRule="auto"/>
              <w:ind w:firstLine="0"/>
              <w:jc w:val="center"/>
              <w:rPr>
                <w:b/>
                <w:sz w:val="26"/>
                <w:szCs w:val="26"/>
                <w:lang w:val="it-IT"/>
              </w:rPr>
            </w:pPr>
            <w:r>
              <w:rPr>
                <w:b/>
                <w:sz w:val="26"/>
                <w:szCs w:val="26"/>
                <w:lang w:val="it-IT"/>
              </w:rPr>
              <w:t>n</w:t>
            </w:r>
          </w:p>
        </w:tc>
        <w:tc>
          <w:tcPr>
            <w:tcW w:w="1277"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b/>
                <w:sz w:val="26"/>
                <w:szCs w:val="26"/>
                <w:lang w:val="it-IT"/>
              </w:rPr>
            </w:pPr>
            <w:r w:rsidRPr="00676B82">
              <w:rPr>
                <w:b/>
                <w:sz w:val="26"/>
                <w:szCs w:val="26"/>
                <w:lang w:val="it-IT"/>
              </w:rPr>
              <w:t>%</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left="567"/>
              <w:jc w:val="left"/>
              <w:rPr>
                <w:sz w:val="26"/>
                <w:szCs w:val="26"/>
                <w:lang w:val="it-IT"/>
              </w:rPr>
            </w:pPr>
            <w:r w:rsidRPr="00676B82">
              <w:rPr>
                <w:sz w:val="26"/>
                <w:szCs w:val="26"/>
                <w:lang w:val="it-IT"/>
              </w:rPr>
              <w:t>1 nhóm</w:t>
            </w:r>
          </w:p>
        </w:tc>
        <w:tc>
          <w:tcPr>
            <w:tcW w:w="1243"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11</w:t>
            </w:r>
          </w:p>
        </w:tc>
        <w:tc>
          <w:tcPr>
            <w:tcW w:w="1277"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3,3</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left="567"/>
              <w:jc w:val="left"/>
              <w:rPr>
                <w:sz w:val="26"/>
                <w:szCs w:val="26"/>
                <w:lang w:val="it-IT"/>
              </w:rPr>
            </w:pPr>
            <w:r w:rsidRPr="00676B82">
              <w:rPr>
                <w:sz w:val="26"/>
                <w:szCs w:val="26"/>
                <w:lang w:val="it-IT"/>
              </w:rPr>
              <w:t>2 nhóm</w:t>
            </w:r>
          </w:p>
        </w:tc>
        <w:tc>
          <w:tcPr>
            <w:tcW w:w="1243"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31</w:t>
            </w:r>
          </w:p>
        </w:tc>
        <w:tc>
          <w:tcPr>
            <w:tcW w:w="1277"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9,4</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left="567"/>
              <w:jc w:val="left"/>
              <w:rPr>
                <w:sz w:val="26"/>
                <w:szCs w:val="26"/>
                <w:lang w:val="it-IT"/>
              </w:rPr>
            </w:pPr>
            <w:r w:rsidRPr="00676B82">
              <w:rPr>
                <w:sz w:val="26"/>
                <w:szCs w:val="26"/>
                <w:lang w:val="it-IT"/>
              </w:rPr>
              <w:t>3 nhóm</w:t>
            </w:r>
          </w:p>
        </w:tc>
        <w:tc>
          <w:tcPr>
            <w:tcW w:w="1243"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114</w:t>
            </w:r>
          </w:p>
        </w:tc>
        <w:tc>
          <w:tcPr>
            <w:tcW w:w="1277"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34,6</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left="567"/>
              <w:jc w:val="left"/>
              <w:rPr>
                <w:sz w:val="26"/>
                <w:szCs w:val="26"/>
                <w:lang w:val="it-IT"/>
              </w:rPr>
            </w:pPr>
            <w:r w:rsidRPr="00676B82">
              <w:rPr>
                <w:sz w:val="26"/>
                <w:szCs w:val="26"/>
                <w:lang w:val="it-IT"/>
              </w:rPr>
              <w:t>Đầy đủ 4 nhóm</w:t>
            </w:r>
          </w:p>
        </w:tc>
        <w:tc>
          <w:tcPr>
            <w:tcW w:w="1243"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174</w:t>
            </w:r>
          </w:p>
        </w:tc>
        <w:tc>
          <w:tcPr>
            <w:tcW w:w="1277" w:type="dxa"/>
            <w:tcBorders>
              <w:top w:val="nil"/>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52,7</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left"/>
              <w:rPr>
                <w:b/>
                <w:sz w:val="26"/>
                <w:szCs w:val="26"/>
                <w:lang w:val="it-IT"/>
              </w:rPr>
            </w:pPr>
            <w:r w:rsidRPr="00676B82">
              <w:rPr>
                <w:b/>
                <w:sz w:val="26"/>
                <w:szCs w:val="26"/>
                <w:lang w:val="it-IT"/>
              </w:rPr>
              <w:t xml:space="preserve">Số bữa ăn </w:t>
            </w:r>
            <w:r w:rsidR="00B35DF9" w:rsidRPr="00676B82">
              <w:rPr>
                <w:b/>
                <w:sz w:val="26"/>
                <w:szCs w:val="26"/>
                <w:lang w:val="it-IT"/>
              </w:rPr>
              <w:t>có</w:t>
            </w:r>
            <w:r w:rsidRPr="00676B82">
              <w:rPr>
                <w:b/>
                <w:sz w:val="26"/>
                <w:szCs w:val="26"/>
                <w:lang w:val="it-IT"/>
              </w:rPr>
              <w:t xml:space="preserve"> thực phẩm</w:t>
            </w:r>
          </w:p>
        </w:tc>
        <w:tc>
          <w:tcPr>
            <w:tcW w:w="2520" w:type="dxa"/>
            <w:gridSpan w:val="2"/>
            <w:tcBorders>
              <w:top w:val="single" w:sz="4" w:space="0" w:color="auto"/>
              <w:left w:val="nil"/>
              <w:bottom w:val="single" w:sz="4" w:space="0" w:color="auto"/>
              <w:right w:val="single" w:sz="4" w:space="0" w:color="000000"/>
            </w:tcBorders>
            <w:shd w:val="clear" w:color="000000" w:fill="FFFFFF"/>
            <w:vAlign w:val="center"/>
            <w:hideMark/>
          </w:tcPr>
          <w:p w:rsidR="00B54850" w:rsidRPr="00676B82" w:rsidRDefault="006A2A58" w:rsidP="00D21070">
            <w:pPr>
              <w:spacing w:before="60" w:line="240" w:lineRule="auto"/>
              <w:ind w:firstLine="0"/>
              <w:jc w:val="center"/>
              <w:rPr>
                <w:b/>
                <w:sz w:val="26"/>
                <w:szCs w:val="26"/>
                <w:lang w:val="it-IT"/>
              </w:rPr>
            </w:pPr>
            <w:r>
              <w:rPr>
                <w:b/>
                <w:sz w:val="26"/>
                <w:szCs w:val="26"/>
                <w:lang w:val="it-IT"/>
              </w:rPr>
              <w:t>X</w:t>
            </w:r>
            <w:r w:rsidR="00B54850" w:rsidRPr="00676B82">
              <w:rPr>
                <w:b/>
                <w:sz w:val="26"/>
                <w:szCs w:val="26"/>
                <w:lang w:val="it-IT"/>
              </w:rPr>
              <w:t xml:space="preserve"> ± SD</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35DF9" w:rsidP="00D21070">
            <w:pPr>
              <w:spacing w:before="60" w:line="240" w:lineRule="auto"/>
              <w:ind w:left="567"/>
              <w:jc w:val="left"/>
              <w:rPr>
                <w:sz w:val="26"/>
                <w:szCs w:val="26"/>
                <w:lang w:val="it-IT"/>
              </w:rPr>
            </w:pPr>
            <w:r w:rsidRPr="00676B82">
              <w:rPr>
                <w:sz w:val="26"/>
                <w:szCs w:val="26"/>
                <w:lang w:val="it-IT"/>
              </w:rPr>
              <w:t>Cung cấp chất</w:t>
            </w:r>
            <w:r w:rsidR="00B54850" w:rsidRPr="00676B82">
              <w:rPr>
                <w:sz w:val="26"/>
                <w:szCs w:val="26"/>
                <w:lang w:val="it-IT"/>
              </w:rPr>
              <w:t xml:space="preserve"> đạm</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2,3 ± 1,3</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35DF9" w:rsidP="00D21070">
            <w:pPr>
              <w:spacing w:before="60" w:line="240" w:lineRule="auto"/>
              <w:ind w:left="567"/>
              <w:jc w:val="left"/>
              <w:rPr>
                <w:sz w:val="26"/>
                <w:szCs w:val="26"/>
                <w:lang w:val="it-IT"/>
              </w:rPr>
            </w:pPr>
            <w:r w:rsidRPr="00676B82">
              <w:rPr>
                <w:sz w:val="26"/>
                <w:szCs w:val="26"/>
                <w:lang w:val="it-IT"/>
              </w:rPr>
              <w:t>Cung cấp chất</w:t>
            </w:r>
            <w:r w:rsidR="00B54850" w:rsidRPr="00676B82">
              <w:rPr>
                <w:sz w:val="26"/>
                <w:szCs w:val="26"/>
                <w:lang w:val="it-IT"/>
              </w:rPr>
              <w:t xml:space="preserve"> béo</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1,5 ± 1,5</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35DF9" w:rsidP="00D21070">
            <w:pPr>
              <w:spacing w:before="60" w:line="240" w:lineRule="auto"/>
              <w:ind w:left="567"/>
              <w:jc w:val="left"/>
              <w:rPr>
                <w:sz w:val="26"/>
                <w:szCs w:val="26"/>
                <w:lang w:val="it-IT"/>
              </w:rPr>
            </w:pPr>
            <w:r w:rsidRPr="00676B82">
              <w:rPr>
                <w:sz w:val="26"/>
                <w:szCs w:val="26"/>
                <w:lang w:val="it-IT"/>
              </w:rPr>
              <w:t>Cung cấp</w:t>
            </w:r>
            <w:r w:rsidR="00B54850" w:rsidRPr="00676B82">
              <w:rPr>
                <w:sz w:val="26"/>
                <w:szCs w:val="26"/>
                <w:lang w:val="it-IT"/>
              </w:rPr>
              <w:t xml:space="preserve"> tinh bột</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2,9 ± 0,9</w:t>
            </w:r>
          </w:p>
        </w:tc>
      </w:tr>
      <w:tr w:rsidR="00B54850" w:rsidRPr="00676B82" w:rsidTr="007029FE">
        <w:trPr>
          <w:trHeight w:val="395"/>
          <w:jc w:val="center"/>
        </w:trPr>
        <w:tc>
          <w:tcPr>
            <w:tcW w:w="5777" w:type="dxa"/>
            <w:tcBorders>
              <w:top w:val="nil"/>
              <w:left w:val="single" w:sz="4" w:space="0" w:color="auto"/>
              <w:bottom w:val="single" w:sz="4" w:space="0" w:color="auto"/>
              <w:right w:val="single" w:sz="4" w:space="0" w:color="auto"/>
            </w:tcBorders>
            <w:shd w:val="clear" w:color="000000" w:fill="FFFFFF"/>
            <w:vAlign w:val="center"/>
            <w:hideMark/>
          </w:tcPr>
          <w:p w:rsidR="00B54850" w:rsidRPr="00676B82" w:rsidRDefault="00B35DF9" w:rsidP="00D21070">
            <w:pPr>
              <w:spacing w:before="60" w:line="240" w:lineRule="auto"/>
              <w:ind w:left="567"/>
              <w:jc w:val="left"/>
              <w:rPr>
                <w:sz w:val="26"/>
                <w:szCs w:val="26"/>
                <w:lang w:val="it-IT"/>
              </w:rPr>
            </w:pPr>
            <w:r w:rsidRPr="00676B82">
              <w:rPr>
                <w:sz w:val="26"/>
                <w:szCs w:val="26"/>
                <w:lang w:val="it-IT"/>
              </w:rPr>
              <w:t xml:space="preserve">Cung cấp </w:t>
            </w:r>
            <w:r w:rsidR="00B54850" w:rsidRPr="00676B82">
              <w:rPr>
                <w:sz w:val="26"/>
                <w:szCs w:val="26"/>
                <w:lang w:val="it-IT"/>
              </w:rPr>
              <w:t>Vitamin khoáng chất</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B54850" w:rsidRPr="00676B82" w:rsidRDefault="00B54850" w:rsidP="00D21070">
            <w:pPr>
              <w:spacing w:before="60" w:line="240" w:lineRule="auto"/>
              <w:ind w:firstLine="0"/>
              <w:jc w:val="center"/>
              <w:rPr>
                <w:sz w:val="26"/>
                <w:szCs w:val="26"/>
                <w:lang w:val="it-IT"/>
              </w:rPr>
            </w:pPr>
            <w:r w:rsidRPr="00676B82">
              <w:rPr>
                <w:sz w:val="26"/>
                <w:szCs w:val="26"/>
                <w:lang w:val="it-IT"/>
              </w:rPr>
              <w:t>1,1 ± 1,1</w:t>
            </w:r>
          </w:p>
        </w:tc>
      </w:tr>
    </w:tbl>
    <w:p w:rsidR="00974954" w:rsidRDefault="00D55A56" w:rsidP="00676B82">
      <w:pPr>
        <w:spacing w:after="0"/>
        <w:rPr>
          <w:sz w:val="26"/>
          <w:szCs w:val="26"/>
          <w:lang w:val="it-IT"/>
        </w:rPr>
      </w:pPr>
      <w:r w:rsidRPr="00676B82">
        <w:rPr>
          <w:sz w:val="26"/>
          <w:szCs w:val="26"/>
          <w:lang w:val="it-IT"/>
        </w:rPr>
        <w:t>Trẻ trong nhóm nghiên cứu được gia đình cho ăn khá nhiều bữa, bao gồm c</w:t>
      </w:r>
      <w:r w:rsidR="00555BA4" w:rsidRPr="00676B82">
        <w:rPr>
          <w:sz w:val="26"/>
          <w:szCs w:val="26"/>
          <w:lang w:val="it-IT"/>
        </w:rPr>
        <w:t>ả bữa chính và bữa phụ. Bảng 3.7</w:t>
      </w:r>
      <w:r w:rsidRPr="00676B82">
        <w:rPr>
          <w:sz w:val="26"/>
          <w:szCs w:val="26"/>
          <w:lang w:val="it-IT"/>
        </w:rPr>
        <w:t xml:space="preserve"> cho thấy hầu hết t</w:t>
      </w:r>
      <w:r w:rsidR="00056609" w:rsidRPr="00676B82">
        <w:rPr>
          <w:sz w:val="26"/>
          <w:szCs w:val="26"/>
          <w:lang w:val="it-IT"/>
        </w:rPr>
        <w:t>rẻ được ăn 3 chính và 2 bữa phụ</w:t>
      </w:r>
      <w:r w:rsidRPr="00676B82">
        <w:rPr>
          <w:sz w:val="26"/>
          <w:szCs w:val="26"/>
          <w:lang w:val="it-IT"/>
        </w:rPr>
        <w:t xml:space="preserve">. Hơn nửa số trẻ (52,7%) được </w:t>
      </w:r>
      <w:r w:rsidR="00B35DF9" w:rsidRPr="00676B82">
        <w:rPr>
          <w:sz w:val="26"/>
          <w:szCs w:val="26"/>
          <w:lang w:val="it-IT"/>
        </w:rPr>
        <w:t>ăn</w:t>
      </w:r>
      <w:r w:rsidRPr="00676B82">
        <w:rPr>
          <w:sz w:val="26"/>
          <w:szCs w:val="26"/>
          <w:lang w:val="it-IT"/>
        </w:rPr>
        <w:t xml:space="preserve"> 4 nhóm thực phẩm trong vòng 24h trước thời điểm điều tra. Tỷ lệ trẻ được ăn 3 nhóm, 2 nhóm và 1 nhóm thực phẩm lần lượt là 34,6%; 9,4% và 3,3%. Trong đó, trung bình có 2,3 ± 1,3 bữa có chất đạm, 2,9 ± 0,9 bữa có tinh bột, 1,5 ± 1,5 bữa có chất béo và 1,1± 1,1 bữa có thức ăn chứa các loại vitamin-khoảng chất.</w:t>
      </w:r>
    </w:p>
    <w:p w:rsidR="00EE4B62" w:rsidRDefault="00EE4B62" w:rsidP="00280D1D">
      <w:pPr>
        <w:pStyle w:val="Caption"/>
      </w:pPr>
      <w:bookmarkStart w:id="276" w:name="_Toc471239637"/>
      <w:bookmarkStart w:id="277" w:name="_Toc457111748"/>
    </w:p>
    <w:p w:rsidR="00495760" w:rsidRPr="00280D1D" w:rsidRDefault="00EE4B62" w:rsidP="00280D1D">
      <w:pPr>
        <w:pStyle w:val="Caption"/>
        <w:rPr>
          <w:szCs w:val="26"/>
          <w:lang w:val="it-IT"/>
        </w:rPr>
      </w:pPr>
      <w:r>
        <w:t>Bảng 3</w:t>
      </w:r>
      <w:r w:rsidR="006556A9">
        <w:t>.</w:t>
      </w:r>
      <w:r w:rsidR="005A4E88">
        <w:fldChar w:fldCharType="begin"/>
      </w:r>
      <w:r w:rsidR="004F5FF8">
        <w:instrText xml:space="preserve"> SEQ Bảng_3. \* ARABIC \s 1 </w:instrText>
      </w:r>
      <w:r w:rsidR="005A4E88">
        <w:fldChar w:fldCharType="separate"/>
      </w:r>
      <w:r w:rsidR="006556A9">
        <w:rPr>
          <w:noProof/>
        </w:rPr>
        <w:t>8</w:t>
      </w:r>
      <w:r w:rsidR="005A4E88">
        <w:fldChar w:fldCharType="end"/>
      </w:r>
      <w:r w:rsidR="00224191" w:rsidRPr="00280D1D">
        <w:rPr>
          <w:szCs w:val="26"/>
        </w:rPr>
        <w:t>: Th</w:t>
      </w:r>
      <w:r w:rsidR="00224191" w:rsidRPr="00280D1D">
        <w:rPr>
          <w:szCs w:val="26"/>
          <w:lang w:val="it-IT"/>
        </w:rPr>
        <w:t>ực phẩm đầu tiên trẻ được sử dụng khi bắt đầu ăn bổ sung</w:t>
      </w:r>
      <w:bookmarkEnd w:id="276"/>
    </w:p>
    <w:p w:rsidR="00224191" w:rsidRPr="00280D1D" w:rsidRDefault="00224191" w:rsidP="00495760">
      <w:pPr>
        <w:spacing w:after="0"/>
        <w:ind w:firstLine="0"/>
        <w:jc w:val="center"/>
        <w:rPr>
          <w:b/>
          <w:i/>
          <w:sz w:val="26"/>
          <w:szCs w:val="26"/>
          <w:lang w:val="it-IT"/>
        </w:rPr>
      </w:pPr>
      <w:r w:rsidRPr="00280D1D">
        <w:rPr>
          <w:b/>
          <w:i/>
          <w:sz w:val="26"/>
          <w:szCs w:val="26"/>
          <w:lang w:val="it-IT"/>
        </w:rPr>
        <w:t>(n = 330)</w:t>
      </w:r>
      <w:bookmarkEnd w:id="277"/>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8"/>
        <w:gridCol w:w="1350"/>
        <w:gridCol w:w="1396"/>
      </w:tblGrid>
      <w:tr w:rsidR="00F743E7" w:rsidRPr="00676B82" w:rsidTr="008421E7">
        <w:trPr>
          <w:trHeight w:val="342"/>
          <w:jc w:val="center"/>
        </w:trPr>
        <w:tc>
          <w:tcPr>
            <w:tcW w:w="5478" w:type="dxa"/>
            <w:shd w:val="clear" w:color="auto" w:fill="auto"/>
            <w:vAlign w:val="center"/>
            <w:hideMark/>
          </w:tcPr>
          <w:p w:rsidR="00F743E7" w:rsidRPr="00676B82" w:rsidRDefault="00F743E7" w:rsidP="00676B82">
            <w:pPr>
              <w:spacing w:before="0" w:after="0"/>
              <w:ind w:firstLine="0"/>
              <w:jc w:val="center"/>
              <w:rPr>
                <w:b/>
                <w:bCs/>
                <w:color w:val="000000"/>
                <w:sz w:val="26"/>
                <w:szCs w:val="26"/>
              </w:rPr>
            </w:pPr>
            <w:r w:rsidRPr="00676B82">
              <w:rPr>
                <w:b/>
                <w:bCs/>
                <w:color w:val="000000"/>
                <w:sz w:val="26"/>
                <w:szCs w:val="26"/>
              </w:rPr>
              <w:t>Thức ăn đầu tiên trẻ được ăn bổ sung</w:t>
            </w:r>
          </w:p>
        </w:tc>
        <w:tc>
          <w:tcPr>
            <w:tcW w:w="1350" w:type="dxa"/>
            <w:shd w:val="clear" w:color="auto" w:fill="auto"/>
            <w:vAlign w:val="center"/>
            <w:hideMark/>
          </w:tcPr>
          <w:p w:rsidR="00F743E7" w:rsidRPr="00676B82" w:rsidRDefault="006A2A58" w:rsidP="00676B82">
            <w:pPr>
              <w:spacing w:before="0" w:after="0"/>
              <w:ind w:firstLine="0"/>
              <w:jc w:val="center"/>
              <w:rPr>
                <w:b/>
                <w:bCs/>
                <w:color w:val="000000"/>
                <w:sz w:val="26"/>
                <w:szCs w:val="26"/>
              </w:rPr>
            </w:pPr>
            <w:r>
              <w:rPr>
                <w:b/>
                <w:bCs/>
                <w:color w:val="000000"/>
                <w:sz w:val="26"/>
                <w:szCs w:val="26"/>
              </w:rPr>
              <w:t>n</w:t>
            </w:r>
          </w:p>
        </w:tc>
        <w:tc>
          <w:tcPr>
            <w:tcW w:w="1396" w:type="dxa"/>
            <w:shd w:val="clear" w:color="auto" w:fill="auto"/>
            <w:vAlign w:val="center"/>
            <w:hideMark/>
          </w:tcPr>
          <w:p w:rsidR="00F743E7" w:rsidRPr="00676B82" w:rsidRDefault="00F743E7" w:rsidP="00676B82">
            <w:pPr>
              <w:spacing w:before="0" w:after="0"/>
              <w:ind w:firstLine="0"/>
              <w:jc w:val="center"/>
              <w:rPr>
                <w:b/>
                <w:bCs/>
                <w:color w:val="000000"/>
                <w:sz w:val="26"/>
                <w:szCs w:val="26"/>
              </w:rPr>
            </w:pPr>
            <w:r w:rsidRPr="00676B82">
              <w:rPr>
                <w:b/>
                <w:bCs/>
                <w:color w:val="000000"/>
                <w:sz w:val="26"/>
                <w:szCs w:val="26"/>
              </w:rPr>
              <w:t>Tỷ lệ %</w:t>
            </w:r>
          </w:p>
        </w:tc>
      </w:tr>
      <w:tr w:rsidR="00B533BE" w:rsidRPr="00676B82" w:rsidTr="008421E7">
        <w:trPr>
          <w:trHeight w:val="315"/>
          <w:jc w:val="center"/>
        </w:trPr>
        <w:tc>
          <w:tcPr>
            <w:tcW w:w="5478" w:type="dxa"/>
            <w:shd w:val="clear" w:color="auto" w:fill="auto"/>
            <w:vAlign w:val="center"/>
            <w:hideMark/>
          </w:tcPr>
          <w:p w:rsidR="00B533BE" w:rsidRPr="00676B82" w:rsidRDefault="00B533BE" w:rsidP="00676B82">
            <w:pPr>
              <w:spacing w:before="0" w:after="0"/>
              <w:ind w:firstLine="0"/>
              <w:jc w:val="left"/>
              <w:rPr>
                <w:color w:val="000000"/>
                <w:sz w:val="26"/>
                <w:szCs w:val="26"/>
              </w:rPr>
            </w:pPr>
            <w:r w:rsidRPr="00676B82">
              <w:rPr>
                <w:color w:val="000000"/>
                <w:sz w:val="26"/>
                <w:szCs w:val="26"/>
              </w:rPr>
              <w:t>Nước cơm</w:t>
            </w:r>
          </w:p>
        </w:tc>
        <w:tc>
          <w:tcPr>
            <w:tcW w:w="1350" w:type="dxa"/>
            <w:shd w:val="clear" w:color="auto" w:fill="auto"/>
            <w:noWrap/>
            <w:vAlign w:val="center"/>
            <w:hideMark/>
          </w:tcPr>
          <w:p w:rsidR="00B533BE" w:rsidRPr="00676B82" w:rsidRDefault="00B533BE" w:rsidP="00676B82">
            <w:pPr>
              <w:spacing w:before="0" w:after="0"/>
              <w:ind w:firstLine="0"/>
              <w:jc w:val="center"/>
              <w:rPr>
                <w:color w:val="000000"/>
                <w:sz w:val="26"/>
                <w:szCs w:val="26"/>
              </w:rPr>
            </w:pPr>
            <w:r w:rsidRPr="00676B82">
              <w:rPr>
                <w:color w:val="000000"/>
                <w:sz w:val="26"/>
                <w:szCs w:val="26"/>
              </w:rPr>
              <w:t>5</w:t>
            </w:r>
          </w:p>
        </w:tc>
        <w:tc>
          <w:tcPr>
            <w:tcW w:w="1396" w:type="dxa"/>
            <w:shd w:val="clear" w:color="auto" w:fill="auto"/>
            <w:noWrap/>
            <w:vAlign w:val="center"/>
            <w:hideMark/>
          </w:tcPr>
          <w:p w:rsidR="00B533BE" w:rsidRPr="00676B82" w:rsidRDefault="00620A18" w:rsidP="00676B82">
            <w:pPr>
              <w:spacing w:before="0" w:after="0"/>
              <w:ind w:firstLine="0"/>
              <w:jc w:val="center"/>
              <w:rPr>
                <w:color w:val="000000"/>
                <w:sz w:val="26"/>
                <w:szCs w:val="26"/>
              </w:rPr>
            </w:pPr>
            <w:r w:rsidRPr="00676B82">
              <w:rPr>
                <w:color w:val="000000"/>
                <w:sz w:val="26"/>
                <w:szCs w:val="26"/>
              </w:rPr>
              <w:t>1,</w:t>
            </w:r>
            <w:r w:rsidR="00B533BE" w:rsidRPr="00676B82">
              <w:rPr>
                <w:color w:val="000000"/>
                <w:sz w:val="26"/>
                <w:szCs w:val="26"/>
              </w:rPr>
              <w:t>5</w:t>
            </w:r>
          </w:p>
        </w:tc>
      </w:tr>
      <w:tr w:rsidR="00B533BE" w:rsidRPr="00676B82" w:rsidTr="008421E7">
        <w:trPr>
          <w:trHeight w:val="315"/>
          <w:jc w:val="center"/>
        </w:trPr>
        <w:tc>
          <w:tcPr>
            <w:tcW w:w="5478" w:type="dxa"/>
            <w:shd w:val="clear" w:color="auto" w:fill="auto"/>
            <w:vAlign w:val="center"/>
            <w:hideMark/>
          </w:tcPr>
          <w:p w:rsidR="00B533BE" w:rsidRPr="00676B82" w:rsidRDefault="00B533BE" w:rsidP="00676B82">
            <w:pPr>
              <w:spacing w:before="0" w:after="0"/>
              <w:ind w:firstLine="0"/>
              <w:jc w:val="left"/>
              <w:rPr>
                <w:color w:val="000000"/>
                <w:sz w:val="26"/>
                <w:szCs w:val="26"/>
              </w:rPr>
            </w:pPr>
            <w:r w:rsidRPr="00676B82">
              <w:rPr>
                <w:color w:val="000000"/>
                <w:sz w:val="26"/>
                <w:szCs w:val="26"/>
              </w:rPr>
              <w:t>Bột</w:t>
            </w:r>
          </w:p>
        </w:tc>
        <w:tc>
          <w:tcPr>
            <w:tcW w:w="1350" w:type="dxa"/>
            <w:shd w:val="clear" w:color="auto" w:fill="auto"/>
            <w:noWrap/>
            <w:vAlign w:val="center"/>
            <w:hideMark/>
          </w:tcPr>
          <w:p w:rsidR="00B533BE" w:rsidRPr="00676B82" w:rsidRDefault="00B533BE" w:rsidP="00676B82">
            <w:pPr>
              <w:spacing w:before="0" w:after="0"/>
              <w:ind w:firstLine="0"/>
              <w:jc w:val="center"/>
              <w:rPr>
                <w:color w:val="000000"/>
                <w:sz w:val="26"/>
                <w:szCs w:val="26"/>
              </w:rPr>
            </w:pPr>
            <w:r w:rsidRPr="00676B82">
              <w:rPr>
                <w:color w:val="000000"/>
                <w:sz w:val="26"/>
                <w:szCs w:val="26"/>
              </w:rPr>
              <w:t>150</w:t>
            </w:r>
          </w:p>
        </w:tc>
        <w:tc>
          <w:tcPr>
            <w:tcW w:w="1396" w:type="dxa"/>
            <w:shd w:val="clear" w:color="auto" w:fill="auto"/>
            <w:noWrap/>
            <w:vAlign w:val="center"/>
            <w:hideMark/>
          </w:tcPr>
          <w:p w:rsidR="00B533BE" w:rsidRPr="00676B82" w:rsidRDefault="00620A18" w:rsidP="00676B82">
            <w:pPr>
              <w:spacing w:before="0" w:after="0"/>
              <w:ind w:firstLine="0"/>
              <w:jc w:val="center"/>
              <w:rPr>
                <w:color w:val="000000"/>
                <w:sz w:val="26"/>
                <w:szCs w:val="26"/>
              </w:rPr>
            </w:pPr>
            <w:r w:rsidRPr="00676B82">
              <w:rPr>
                <w:color w:val="000000"/>
                <w:sz w:val="26"/>
                <w:szCs w:val="26"/>
              </w:rPr>
              <w:t>45,</w:t>
            </w:r>
            <w:r w:rsidR="00B533BE" w:rsidRPr="00676B82">
              <w:rPr>
                <w:color w:val="000000"/>
                <w:sz w:val="26"/>
                <w:szCs w:val="26"/>
              </w:rPr>
              <w:t>5</w:t>
            </w:r>
          </w:p>
        </w:tc>
      </w:tr>
      <w:tr w:rsidR="00B533BE" w:rsidRPr="00676B82" w:rsidTr="008421E7">
        <w:trPr>
          <w:trHeight w:val="315"/>
          <w:jc w:val="center"/>
        </w:trPr>
        <w:tc>
          <w:tcPr>
            <w:tcW w:w="5478" w:type="dxa"/>
            <w:shd w:val="clear" w:color="auto" w:fill="auto"/>
            <w:vAlign w:val="center"/>
            <w:hideMark/>
          </w:tcPr>
          <w:p w:rsidR="00B533BE" w:rsidRPr="00676B82" w:rsidRDefault="00B533BE" w:rsidP="00676B82">
            <w:pPr>
              <w:spacing w:before="0" w:after="0"/>
              <w:ind w:firstLine="0"/>
              <w:jc w:val="left"/>
              <w:rPr>
                <w:color w:val="000000"/>
                <w:sz w:val="26"/>
                <w:szCs w:val="26"/>
              </w:rPr>
            </w:pPr>
            <w:r w:rsidRPr="00676B82">
              <w:rPr>
                <w:color w:val="000000"/>
                <w:sz w:val="26"/>
                <w:szCs w:val="26"/>
              </w:rPr>
              <w:t>Sữa ngoài</w:t>
            </w:r>
          </w:p>
        </w:tc>
        <w:tc>
          <w:tcPr>
            <w:tcW w:w="1350" w:type="dxa"/>
            <w:shd w:val="clear" w:color="auto" w:fill="auto"/>
            <w:noWrap/>
            <w:vAlign w:val="center"/>
            <w:hideMark/>
          </w:tcPr>
          <w:p w:rsidR="00B533BE" w:rsidRPr="00676B82" w:rsidRDefault="00B533BE" w:rsidP="00676B82">
            <w:pPr>
              <w:spacing w:before="0" w:after="0"/>
              <w:ind w:firstLine="0"/>
              <w:jc w:val="center"/>
              <w:rPr>
                <w:color w:val="000000"/>
                <w:sz w:val="26"/>
                <w:szCs w:val="26"/>
              </w:rPr>
            </w:pPr>
            <w:r w:rsidRPr="00676B82">
              <w:rPr>
                <w:color w:val="000000"/>
                <w:sz w:val="26"/>
                <w:szCs w:val="26"/>
              </w:rPr>
              <w:t>159</w:t>
            </w:r>
          </w:p>
        </w:tc>
        <w:tc>
          <w:tcPr>
            <w:tcW w:w="1396" w:type="dxa"/>
            <w:shd w:val="clear" w:color="auto" w:fill="auto"/>
            <w:noWrap/>
            <w:vAlign w:val="center"/>
            <w:hideMark/>
          </w:tcPr>
          <w:p w:rsidR="00B533BE" w:rsidRPr="00676B82" w:rsidRDefault="00B533BE" w:rsidP="00676B82">
            <w:pPr>
              <w:spacing w:before="0" w:after="0"/>
              <w:ind w:firstLine="0"/>
              <w:jc w:val="center"/>
              <w:rPr>
                <w:color w:val="000000"/>
                <w:sz w:val="26"/>
                <w:szCs w:val="26"/>
              </w:rPr>
            </w:pPr>
            <w:r w:rsidRPr="00676B82">
              <w:rPr>
                <w:color w:val="000000"/>
                <w:sz w:val="26"/>
                <w:szCs w:val="26"/>
              </w:rPr>
              <w:t>48</w:t>
            </w:r>
            <w:r w:rsidR="00620A18" w:rsidRPr="00676B82">
              <w:rPr>
                <w:color w:val="000000"/>
                <w:sz w:val="26"/>
                <w:szCs w:val="26"/>
              </w:rPr>
              <w:t>,</w:t>
            </w:r>
            <w:r w:rsidRPr="00676B82">
              <w:rPr>
                <w:color w:val="000000"/>
                <w:sz w:val="26"/>
                <w:szCs w:val="26"/>
              </w:rPr>
              <w:t>1</w:t>
            </w:r>
          </w:p>
        </w:tc>
      </w:tr>
      <w:tr w:rsidR="00B533BE" w:rsidRPr="00676B82" w:rsidTr="008421E7">
        <w:trPr>
          <w:trHeight w:val="330"/>
          <w:jc w:val="center"/>
        </w:trPr>
        <w:tc>
          <w:tcPr>
            <w:tcW w:w="5478" w:type="dxa"/>
            <w:shd w:val="clear" w:color="auto" w:fill="auto"/>
            <w:vAlign w:val="center"/>
            <w:hideMark/>
          </w:tcPr>
          <w:p w:rsidR="00B533BE" w:rsidRPr="00676B82" w:rsidRDefault="00B533BE" w:rsidP="00676B82">
            <w:pPr>
              <w:spacing w:before="0" w:after="0"/>
              <w:ind w:firstLine="0"/>
              <w:jc w:val="left"/>
              <w:rPr>
                <w:color w:val="000000"/>
                <w:sz w:val="26"/>
                <w:szCs w:val="26"/>
              </w:rPr>
            </w:pPr>
            <w:r w:rsidRPr="00676B82">
              <w:rPr>
                <w:color w:val="000000"/>
                <w:sz w:val="26"/>
                <w:szCs w:val="26"/>
              </w:rPr>
              <w:t>Khác</w:t>
            </w:r>
            <w:r w:rsidR="008421E7">
              <w:rPr>
                <w:color w:val="000000"/>
                <w:sz w:val="26"/>
                <w:szCs w:val="26"/>
              </w:rPr>
              <w:t xml:space="preserve"> (cháo, nước đường, bột sắn dây, hoa quả,…)</w:t>
            </w:r>
          </w:p>
        </w:tc>
        <w:tc>
          <w:tcPr>
            <w:tcW w:w="1350" w:type="dxa"/>
            <w:shd w:val="clear" w:color="auto" w:fill="auto"/>
            <w:noWrap/>
            <w:vAlign w:val="center"/>
            <w:hideMark/>
          </w:tcPr>
          <w:p w:rsidR="00B533BE" w:rsidRPr="00676B82" w:rsidRDefault="00B533BE" w:rsidP="00676B82">
            <w:pPr>
              <w:spacing w:before="0" w:after="0"/>
              <w:ind w:firstLine="0"/>
              <w:jc w:val="center"/>
              <w:rPr>
                <w:color w:val="000000"/>
                <w:sz w:val="26"/>
                <w:szCs w:val="26"/>
              </w:rPr>
            </w:pPr>
            <w:r w:rsidRPr="00676B82">
              <w:rPr>
                <w:color w:val="000000"/>
                <w:sz w:val="26"/>
                <w:szCs w:val="26"/>
              </w:rPr>
              <w:t>16</w:t>
            </w:r>
          </w:p>
        </w:tc>
        <w:tc>
          <w:tcPr>
            <w:tcW w:w="1396" w:type="dxa"/>
            <w:shd w:val="clear" w:color="auto" w:fill="auto"/>
            <w:noWrap/>
            <w:vAlign w:val="center"/>
            <w:hideMark/>
          </w:tcPr>
          <w:p w:rsidR="00B533BE" w:rsidRPr="00676B82" w:rsidRDefault="00620A18" w:rsidP="00676B82">
            <w:pPr>
              <w:spacing w:before="0" w:after="0"/>
              <w:ind w:firstLine="0"/>
              <w:jc w:val="center"/>
              <w:rPr>
                <w:color w:val="000000"/>
                <w:sz w:val="26"/>
                <w:szCs w:val="26"/>
              </w:rPr>
            </w:pPr>
            <w:r w:rsidRPr="00676B82">
              <w:rPr>
                <w:color w:val="000000"/>
                <w:sz w:val="26"/>
                <w:szCs w:val="26"/>
              </w:rPr>
              <w:t>4,</w:t>
            </w:r>
            <w:r w:rsidR="00B533BE" w:rsidRPr="00676B82">
              <w:rPr>
                <w:color w:val="000000"/>
                <w:sz w:val="26"/>
                <w:szCs w:val="26"/>
              </w:rPr>
              <w:t>9</w:t>
            </w:r>
          </w:p>
        </w:tc>
      </w:tr>
    </w:tbl>
    <w:p w:rsidR="00975679" w:rsidRPr="00676B82" w:rsidRDefault="00975679" w:rsidP="00D21070">
      <w:pPr>
        <w:spacing w:after="0"/>
        <w:rPr>
          <w:sz w:val="26"/>
          <w:szCs w:val="26"/>
          <w:lang w:val="it-IT"/>
        </w:rPr>
      </w:pPr>
      <w:r w:rsidRPr="00676B82">
        <w:rPr>
          <w:sz w:val="26"/>
          <w:szCs w:val="26"/>
          <w:lang w:val="it-IT"/>
        </w:rPr>
        <w:t>Bảng</w:t>
      </w:r>
      <w:r w:rsidR="00F743E7" w:rsidRPr="00676B82">
        <w:rPr>
          <w:sz w:val="26"/>
          <w:szCs w:val="26"/>
          <w:lang w:val="it-IT"/>
        </w:rPr>
        <w:t>3.</w:t>
      </w:r>
      <w:r w:rsidR="00555BA4" w:rsidRPr="00676B82">
        <w:rPr>
          <w:sz w:val="26"/>
          <w:szCs w:val="26"/>
          <w:lang w:val="it-IT"/>
        </w:rPr>
        <w:t>8</w:t>
      </w:r>
      <w:r w:rsidRPr="00676B82">
        <w:rPr>
          <w:sz w:val="26"/>
          <w:szCs w:val="26"/>
          <w:lang w:val="it-IT"/>
        </w:rPr>
        <w:t xml:space="preserve"> cho thấy thức ăn đầu tiên trẻ được ăn b</w:t>
      </w:r>
      <w:r w:rsidR="00D55A56" w:rsidRPr="00676B82">
        <w:rPr>
          <w:sz w:val="26"/>
          <w:szCs w:val="26"/>
          <w:lang w:val="it-IT"/>
        </w:rPr>
        <w:t>ổ sung phần lớn là sữa ngoài, (</w:t>
      </w:r>
      <w:r w:rsidRPr="00676B82">
        <w:rPr>
          <w:sz w:val="26"/>
          <w:szCs w:val="26"/>
          <w:lang w:val="it-IT"/>
        </w:rPr>
        <w:t>48,1%</w:t>
      </w:r>
      <w:r w:rsidR="00D55A56" w:rsidRPr="00676B82">
        <w:rPr>
          <w:sz w:val="26"/>
          <w:szCs w:val="26"/>
          <w:lang w:val="it-IT"/>
        </w:rPr>
        <w:t>)</w:t>
      </w:r>
      <w:r w:rsidRPr="00676B82">
        <w:rPr>
          <w:sz w:val="26"/>
          <w:szCs w:val="26"/>
          <w:lang w:val="it-IT"/>
        </w:rPr>
        <w:t xml:space="preserve"> và cháo bột</w:t>
      </w:r>
      <w:r w:rsidR="00D55A56" w:rsidRPr="00676B82">
        <w:rPr>
          <w:sz w:val="26"/>
          <w:szCs w:val="26"/>
          <w:lang w:val="it-IT"/>
        </w:rPr>
        <w:t xml:space="preserve"> (</w:t>
      </w:r>
      <w:r w:rsidRPr="00676B82">
        <w:rPr>
          <w:sz w:val="26"/>
          <w:szCs w:val="26"/>
          <w:lang w:val="it-IT"/>
        </w:rPr>
        <w:t>45,5%</w:t>
      </w:r>
      <w:r w:rsidR="00D55A56" w:rsidRPr="00676B82">
        <w:rPr>
          <w:sz w:val="26"/>
          <w:szCs w:val="26"/>
          <w:lang w:val="it-IT"/>
        </w:rPr>
        <w:t>)</w:t>
      </w:r>
      <w:r w:rsidRPr="00676B82">
        <w:rPr>
          <w:sz w:val="26"/>
          <w:szCs w:val="26"/>
          <w:lang w:val="it-IT"/>
        </w:rPr>
        <w:t xml:space="preserve">. Đây là những loại thức ăn </w:t>
      </w:r>
      <w:r w:rsidR="003D128A" w:rsidRPr="00676B82">
        <w:rPr>
          <w:sz w:val="26"/>
          <w:szCs w:val="26"/>
          <w:lang w:val="it-IT"/>
        </w:rPr>
        <w:t>mềm, lỏng giúp trẻ dễ tiêu hóa và hấp thu ở độ tuổi này.</w:t>
      </w:r>
    </w:p>
    <w:p w:rsidR="00224191" w:rsidRPr="008A369F" w:rsidRDefault="00EE4B62" w:rsidP="00280D1D">
      <w:pPr>
        <w:pStyle w:val="Caption"/>
        <w:rPr>
          <w:szCs w:val="26"/>
          <w:lang w:val="it-IT"/>
        </w:rPr>
      </w:pPr>
      <w:bookmarkStart w:id="278" w:name="_Toc457111749"/>
      <w:bookmarkStart w:id="279" w:name="_Toc471239638"/>
      <w:r>
        <w:t>Bảng 3</w:t>
      </w:r>
      <w:r w:rsidR="006556A9">
        <w:t>.</w:t>
      </w:r>
      <w:r w:rsidR="005A4E88">
        <w:fldChar w:fldCharType="begin"/>
      </w:r>
      <w:r w:rsidR="004F5FF8">
        <w:instrText xml:space="preserve"> SEQ Bảng_3. \* ARABIC \s 1 </w:instrText>
      </w:r>
      <w:r w:rsidR="005A4E88">
        <w:fldChar w:fldCharType="separate"/>
      </w:r>
      <w:r w:rsidR="006556A9">
        <w:rPr>
          <w:noProof/>
        </w:rPr>
        <w:t>9</w:t>
      </w:r>
      <w:r w:rsidR="005A4E88">
        <w:fldChar w:fldCharType="end"/>
      </w:r>
      <w:r w:rsidR="00224191" w:rsidRPr="008A369F">
        <w:rPr>
          <w:szCs w:val="26"/>
        </w:rPr>
        <w:t xml:space="preserve">: Thành </w:t>
      </w:r>
      <w:r w:rsidR="00224191" w:rsidRPr="008A369F">
        <w:rPr>
          <w:szCs w:val="26"/>
          <w:lang w:val="it-IT"/>
        </w:rPr>
        <w:t xml:space="preserve">phần dinh dưỡng khẩu phần </w:t>
      </w:r>
      <w:r w:rsidR="00D302D2" w:rsidRPr="008A369F">
        <w:rPr>
          <w:szCs w:val="26"/>
          <w:lang w:val="it-IT"/>
        </w:rPr>
        <w:t xml:space="preserve">24 giờ qua </w:t>
      </w:r>
      <w:r w:rsidR="00052E4B" w:rsidRPr="008A369F">
        <w:rPr>
          <w:szCs w:val="26"/>
          <w:lang w:val="it-IT"/>
        </w:rPr>
        <w:t xml:space="preserve">(đã bao gồm cả lượng sữa mẹ ở trẻ còn bú) </w:t>
      </w:r>
      <w:r w:rsidR="00224191" w:rsidRPr="008A369F">
        <w:rPr>
          <w:szCs w:val="26"/>
          <w:lang w:val="it-IT"/>
        </w:rPr>
        <w:t>của nhóm trẻ thấp còi</w:t>
      </w:r>
      <w:bookmarkEnd w:id="278"/>
      <w:r w:rsidR="00224191" w:rsidRPr="008A369F">
        <w:rPr>
          <w:szCs w:val="26"/>
          <w:lang w:val="it-IT"/>
        </w:rPr>
        <w:t>trong nghiên cứu (n = 137)</w:t>
      </w:r>
      <w:bookmarkEnd w:id="279"/>
    </w:p>
    <w:tbl>
      <w:tblPr>
        <w:tblW w:w="9668" w:type="dxa"/>
        <w:jc w:val="center"/>
        <w:tblCellMar>
          <w:left w:w="0" w:type="dxa"/>
          <w:right w:w="0" w:type="dxa"/>
        </w:tblCellMar>
        <w:tblLook w:val="04A0"/>
      </w:tblPr>
      <w:tblGrid>
        <w:gridCol w:w="4551"/>
        <w:gridCol w:w="1416"/>
        <w:gridCol w:w="1464"/>
        <w:gridCol w:w="2237"/>
      </w:tblGrid>
      <w:tr w:rsidR="00F04F3E" w:rsidRPr="00676B82" w:rsidTr="008A0DCE">
        <w:trPr>
          <w:trHeight w:val="579"/>
          <w:tblHeader/>
          <w:jc w:val="center"/>
        </w:trPr>
        <w:tc>
          <w:tcPr>
            <w:tcW w:w="4551" w:type="dxa"/>
            <w:tcBorders>
              <w:top w:val="single" w:sz="4" w:space="0" w:color="auto"/>
              <w:left w:val="single" w:sz="4" w:space="0" w:color="auto"/>
              <w:bottom w:val="single" w:sz="4" w:space="0" w:color="auto"/>
              <w:right w:val="single" w:sz="4" w:space="0" w:color="auto"/>
            </w:tcBorders>
            <w:shd w:val="clear" w:color="000000" w:fill="C5BE97"/>
            <w:vAlign w:val="center"/>
            <w:hideMark/>
          </w:tcPr>
          <w:p w:rsidR="00F04F3E" w:rsidRPr="00676B82" w:rsidRDefault="00F04F3E" w:rsidP="00D21070">
            <w:pPr>
              <w:spacing w:after="120" w:line="240" w:lineRule="auto"/>
              <w:ind w:firstLine="0"/>
              <w:jc w:val="center"/>
              <w:rPr>
                <w:b/>
                <w:sz w:val="26"/>
                <w:szCs w:val="26"/>
              </w:rPr>
            </w:pPr>
            <w:r w:rsidRPr="00676B82">
              <w:rPr>
                <w:b/>
                <w:sz w:val="26"/>
                <w:szCs w:val="26"/>
              </w:rPr>
              <w:t>Chỉ số</w:t>
            </w:r>
          </w:p>
        </w:tc>
        <w:tc>
          <w:tcPr>
            <w:tcW w:w="1418" w:type="dxa"/>
            <w:tcBorders>
              <w:top w:val="single" w:sz="4" w:space="0" w:color="auto"/>
              <w:left w:val="nil"/>
              <w:bottom w:val="single" w:sz="4" w:space="0" w:color="auto"/>
              <w:right w:val="single" w:sz="4" w:space="0" w:color="auto"/>
            </w:tcBorders>
            <w:shd w:val="clear" w:color="000000" w:fill="C5BE97"/>
            <w:vAlign w:val="center"/>
            <w:hideMark/>
          </w:tcPr>
          <w:p w:rsidR="00F04F3E" w:rsidRPr="00676B82" w:rsidRDefault="00F743E7" w:rsidP="00D21070">
            <w:pPr>
              <w:spacing w:after="120" w:line="240" w:lineRule="auto"/>
              <w:ind w:firstLine="0"/>
              <w:jc w:val="center"/>
              <w:rPr>
                <w:b/>
                <w:sz w:val="26"/>
                <w:szCs w:val="26"/>
              </w:rPr>
            </w:pPr>
            <w:r w:rsidRPr="00676B82">
              <w:rPr>
                <w:b/>
                <w:sz w:val="26"/>
                <w:szCs w:val="26"/>
              </w:rPr>
              <w:t>Thực tế</w:t>
            </w:r>
          </w:p>
        </w:tc>
        <w:tc>
          <w:tcPr>
            <w:tcW w:w="1416" w:type="dxa"/>
            <w:tcBorders>
              <w:top w:val="single" w:sz="4" w:space="0" w:color="auto"/>
              <w:left w:val="nil"/>
              <w:bottom w:val="single" w:sz="4" w:space="0" w:color="auto"/>
              <w:right w:val="single" w:sz="4" w:space="0" w:color="auto"/>
            </w:tcBorders>
            <w:shd w:val="clear" w:color="000000" w:fill="C5BE97"/>
            <w:vAlign w:val="center"/>
            <w:hideMark/>
          </w:tcPr>
          <w:p w:rsidR="00F04F3E" w:rsidRPr="00676B82" w:rsidRDefault="00F743E7" w:rsidP="00D21070">
            <w:pPr>
              <w:spacing w:after="120" w:line="240" w:lineRule="auto"/>
              <w:ind w:firstLine="0"/>
              <w:jc w:val="center"/>
              <w:rPr>
                <w:b/>
                <w:sz w:val="26"/>
                <w:szCs w:val="26"/>
              </w:rPr>
            </w:pPr>
            <w:r w:rsidRPr="00676B82">
              <w:rPr>
                <w:b/>
                <w:sz w:val="26"/>
                <w:szCs w:val="26"/>
              </w:rPr>
              <w:t>Khuyến nghị</w:t>
            </w:r>
          </w:p>
        </w:tc>
        <w:tc>
          <w:tcPr>
            <w:tcW w:w="2283" w:type="dxa"/>
            <w:tcBorders>
              <w:top w:val="single" w:sz="4" w:space="0" w:color="auto"/>
              <w:left w:val="nil"/>
              <w:bottom w:val="single" w:sz="4" w:space="0" w:color="auto"/>
              <w:right w:val="single" w:sz="4" w:space="0" w:color="auto"/>
            </w:tcBorders>
            <w:shd w:val="clear" w:color="000000" w:fill="C5BE97"/>
            <w:vAlign w:val="center"/>
            <w:hideMark/>
          </w:tcPr>
          <w:p w:rsidR="00F04F3E" w:rsidRPr="00676B82" w:rsidRDefault="00F04F3E" w:rsidP="00D21070">
            <w:pPr>
              <w:spacing w:after="120" w:line="240" w:lineRule="auto"/>
              <w:ind w:firstLine="0"/>
              <w:jc w:val="center"/>
              <w:rPr>
                <w:b/>
                <w:sz w:val="26"/>
                <w:szCs w:val="26"/>
              </w:rPr>
            </w:pPr>
            <w:r w:rsidRPr="00676B82">
              <w:rPr>
                <w:b/>
                <w:sz w:val="26"/>
                <w:szCs w:val="26"/>
              </w:rPr>
              <w:t>Đạt so với nhu cầu khuyến nghị</w:t>
            </w:r>
            <w:r w:rsidR="00443B75" w:rsidRPr="00676B82">
              <w:rPr>
                <w:b/>
                <w:sz w:val="26"/>
                <w:szCs w:val="26"/>
              </w:rPr>
              <w:t xml:space="preserve"> (%)</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Năng lượng</w:t>
            </w:r>
            <w:r w:rsidR="00443B75" w:rsidRPr="00676B82">
              <w:rPr>
                <w:sz w:val="26"/>
                <w:szCs w:val="26"/>
              </w:rPr>
              <w:t xml:space="preserve"> (Kcal)</w:t>
            </w:r>
          </w:p>
        </w:tc>
        <w:tc>
          <w:tcPr>
            <w:tcW w:w="1418" w:type="dxa"/>
            <w:tcBorders>
              <w:top w:val="nil"/>
              <w:left w:val="nil"/>
              <w:bottom w:val="single" w:sz="4" w:space="0" w:color="auto"/>
              <w:right w:val="single" w:sz="4" w:space="0" w:color="auto"/>
            </w:tcBorders>
            <w:shd w:val="clear" w:color="000000" w:fill="FFFFFF"/>
            <w:hideMark/>
          </w:tcPr>
          <w:p w:rsidR="00F04F3E" w:rsidRPr="00676B82" w:rsidRDefault="002C7C3D" w:rsidP="00D21070">
            <w:pPr>
              <w:spacing w:after="120" w:line="240" w:lineRule="auto"/>
              <w:ind w:firstLine="0"/>
              <w:jc w:val="center"/>
              <w:rPr>
                <w:sz w:val="26"/>
                <w:szCs w:val="26"/>
              </w:rPr>
            </w:pPr>
            <w:r w:rsidRPr="00676B82">
              <w:rPr>
                <w:sz w:val="26"/>
                <w:szCs w:val="26"/>
              </w:rPr>
              <w:t>647</w:t>
            </w:r>
            <w:r w:rsidR="00F743E7" w:rsidRPr="00676B82">
              <w:rPr>
                <w:sz w:val="26"/>
                <w:szCs w:val="26"/>
              </w:rPr>
              <w:t>,4</w:t>
            </w:r>
          </w:p>
        </w:tc>
        <w:tc>
          <w:tcPr>
            <w:tcW w:w="1416" w:type="dxa"/>
            <w:tcBorders>
              <w:top w:val="nil"/>
              <w:left w:val="nil"/>
              <w:bottom w:val="single" w:sz="4" w:space="0" w:color="auto"/>
              <w:right w:val="single" w:sz="4" w:space="0" w:color="auto"/>
            </w:tcBorders>
            <w:shd w:val="clear" w:color="000000" w:fill="FFFFFF"/>
            <w:hideMark/>
          </w:tcPr>
          <w:p w:rsidR="00F04F3E" w:rsidRPr="00676B82" w:rsidRDefault="00F04F3E" w:rsidP="00D21070">
            <w:pPr>
              <w:spacing w:after="120" w:line="240" w:lineRule="auto"/>
              <w:ind w:firstLine="0"/>
              <w:jc w:val="center"/>
              <w:rPr>
                <w:sz w:val="26"/>
                <w:szCs w:val="26"/>
              </w:rPr>
            </w:pPr>
            <w:r w:rsidRPr="00676B82">
              <w:rPr>
                <w:sz w:val="26"/>
                <w:szCs w:val="26"/>
              </w:rPr>
              <w:t>1</w:t>
            </w:r>
            <w:r w:rsidR="002C7C3D" w:rsidRPr="00676B82">
              <w:rPr>
                <w:sz w:val="26"/>
                <w:szCs w:val="26"/>
              </w:rPr>
              <w:t>.</w:t>
            </w:r>
            <w:r w:rsidRPr="00676B82">
              <w:rPr>
                <w:sz w:val="26"/>
                <w:szCs w:val="26"/>
              </w:rPr>
              <w:t>1</w:t>
            </w:r>
            <w:r w:rsidR="00F743E7" w:rsidRPr="00676B82">
              <w:rPr>
                <w:sz w:val="26"/>
                <w:szCs w:val="26"/>
              </w:rPr>
              <w:t>1</w:t>
            </w:r>
            <w:r w:rsidRPr="00676B82">
              <w:rPr>
                <w:sz w:val="26"/>
                <w:szCs w:val="26"/>
              </w:rPr>
              <w:t>8</w:t>
            </w:r>
          </w:p>
        </w:tc>
        <w:tc>
          <w:tcPr>
            <w:tcW w:w="2283" w:type="dxa"/>
            <w:tcBorders>
              <w:top w:val="nil"/>
              <w:left w:val="nil"/>
              <w:bottom w:val="single" w:sz="4" w:space="0" w:color="auto"/>
              <w:right w:val="single" w:sz="4" w:space="0" w:color="auto"/>
            </w:tcBorders>
            <w:shd w:val="clear" w:color="000000" w:fill="FFFFFF"/>
            <w:hideMark/>
          </w:tcPr>
          <w:p w:rsidR="00F04F3E" w:rsidRPr="00676B82" w:rsidRDefault="00F743E7" w:rsidP="00D21070">
            <w:pPr>
              <w:spacing w:after="120" w:line="240" w:lineRule="auto"/>
              <w:ind w:firstLine="0"/>
              <w:jc w:val="center"/>
              <w:rPr>
                <w:sz w:val="26"/>
                <w:szCs w:val="26"/>
              </w:rPr>
            </w:pPr>
            <w:r w:rsidRPr="00676B82">
              <w:rPr>
                <w:sz w:val="26"/>
                <w:szCs w:val="26"/>
              </w:rPr>
              <w:t>5</w:t>
            </w:r>
            <w:r w:rsidR="002C7C3D" w:rsidRPr="00676B82">
              <w:rPr>
                <w:sz w:val="26"/>
                <w:szCs w:val="26"/>
              </w:rPr>
              <w:t>7,9</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Protein</w:t>
            </w:r>
            <w:r w:rsidR="00443B75" w:rsidRPr="00676B82">
              <w:rPr>
                <w:sz w:val="26"/>
                <w:szCs w:val="26"/>
              </w:rPr>
              <w:t xml:space="preserve"> (gr)</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13</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180278" w:rsidP="00D21070">
            <w:pPr>
              <w:spacing w:after="120" w:line="240" w:lineRule="auto"/>
              <w:ind w:firstLine="0"/>
              <w:jc w:val="center"/>
              <w:rPr>
                <w:sz w:val="26"/>
                <w:szCs w:val="26"/>
              </w:rPr>
            </w:pPr>
            <w:r w:rsidRPr="00676B82">
              <w:rPr>
                <w:sz w:val="26"/>
                <w:szCs w:val="26"/>
              </w:rPr>
              <w:t>38</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2C7C3D" w:rsidP="00D21070">
            <w:pPr>
              <w:spacing w:after="120" w:line="240" w:lineRule="auto"/>
              <w:ind w:firstLine="0"/>
              <w:jc w:val="center"/>
              <w:rPr>
                <w:sz w:val="26"/>
                <w:szCs w:val="26"/>
              </w:rPr>
            </w:pPr>
            <w:r w:rsidRPr="00676B82">
              <w:rPr>
                <w:sz w:val="26"/>
                <w:szCs w:val="26"/>
              </w:rPr>
              <w:t>34,2</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Protein động vật</w:t>
            </w:r>
            <w:r w:rsidR="00B65C02" w:rsidRPr="00676B82">
              <w:rPr>
                <w:sz w:val="26"/>
                <w:szCs w:val="26"/>
              </w:rPr>
              <w:t xml:space="preserve">trong tổng số protein </w:t>
            </w:r>
            <w:r w:rsidR="00443B75" w:rsidRPr="00676B82">
              <w:rPr>
                <w:sz w:val="26"/>
                <w:szCs w:val="26"/>
              </w:rPr>
              <w:t>(gr)</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7,8</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13,8</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BD5B17" w:rsidP="00D21070">
            <w:pPr>
              <w:spacing w:after="120" w:line="240" w:lineRule="auto"/>
              <w:ind w:firstLine="0"/>
              <w:jc w:val="center"/>
              <w:rPr>
                <w:sz w:val="26"/>
                <w:szCs w:val="26"/>
              </w:rPr>
            </w:pPr>
            <w:r w:rsidRPr="00676B82">
              <w:rPr>
                <w:sz w:val="26"/>
                <w:szCs w:val="26"/>
              </w:rPr>
              <w:t>5</w:t>
            </w:r>
            <w:r w:rsidR="00F04F3E" w:rsidRPr="00676B82">
              <w:rPr>
                <w:sz w:val="26"/>
                <w:szCs w:val="26"/>
              </w:rPr>
              <w:t>6</w:t>
            </w:r>
            <w:r w:rsidRPr="00676B82">
              <w:rPr>
                <w:sz w:val="26"/>
                <w:szCs w:val="26"/>
              </w:rPr>
              <w:t>,5</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Lipid</w:t>
            </w:r>
            <w:r w:rsidR="00443B75" w:rsidRPr="00676B82">
              <w:rPr>
                <w:sz w:val="26"/>
                <w:szCs w:val="26"/>
              </w:rPr>
              <w:t xml:space="preserve"> (gr)</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27,9</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6A0574" w:rsidP="00D21070">
            <w:pPr>
              <w:spacing w:after="120" w:line="240" w:lineRule="auto"/>
              <w:ind w:firstLine="0"/>
              <w:jc w:val="center"/>
              <w:rPr>
                <w:sz w:val="26"/>
                <w:szCs w:val="26"/>
              </w:rPr>
            </w:pPr>
            <w:r w:rsidRPr="00676B82">
              <w:rPr>
                <w:sz w:val="26"/>
                <w:szCs w:val="26"/>
              </w:rPr>
              <w:t>4</w:t>
            </w:r>
            <w:r w:rsidR="00180278" w:rsidRPr="00676B82">
              <w:rPr>
                <w:sz w:val="26"/>
                <w:szCs w:val="26"/>
              </w:rPr>
              <w:t>8</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BD5B17" w:rsidP="00D21070">
            <w:pPr>
              <w:spacing w:after="120" w:line="240" w:lineRule="auto"/>
              <w:ind w:firstLine="0"/>
              <w:jc w:val="center"/>
              <w:rPr>
                <w:sz w:val="26"/>
                <w:szCs w:val="26"/>
              </w:rPr>
            </w:pPr>
            <w:r w:rsidRPr="00676B82">
              <w:rPr>
                <w:sz w:val="26"/>
                <w:szCs w:val="26"/>
              </w:rPr>
              <w:t>5</w:t>
            </w:r>
            <w:r w:rsidR="002C7C3D" w:rsidRPr="00676B82">
              <w:rPr>
                <w:sz w:val="26"/>
                <w:szCs w:val="26"/>
              </w:rPr>
              <w:t>8</w:t>
            </w:r>
            <w:r w:rsidRPr="00676B82">
              <w:rPr>
                <w:sz w:val="26"/>
                <w:szCs w:val="26"/>
              </w:rPr>
              <w:t>,1</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Lipid thực vật</w:t>
            </w:r>
            <w:r w:rsidR="00B65C02" w:rsidRPr="00676B82">
              <w:rPr>
                <w:sz w:val="26"/>
                <w:szCs w:val="26"/>
              </w:rPr>
              <w:t xml:space="preserve"> trong tổng số lipid</w:t>
            </w:r>
            <w:r w:rsidR="00443B75" w:rsidRPr="00676B82">
              <w:rPr>
                <w:sz w:val="26"/>
                <w:szCs w:val="26"/>
              </w:rPr>
              <w:t xml:space="preserve"> (gr)</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8,4</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1</w:t>
            </w:r>
            <w:r w:rsidR="002C7C3D" w:rsidRPr="00676B82">
              <w:rPr>
                <w:sz w:val="26"/>
                <w:szCs w:val="26"/>
              </w:rPr>
              <w:t>5</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BD5B17" w:rsidP="00D21070">
            <w:pPr>
              <w:spacing w:after="120" w:line="240" w:lineRule="auto"/>
              <w:ind w:firstLine="0"/>
              <w:jc w:val="center"/>
              <w:rPr>
                <w:sz w:val="26"/>
                <w:szCs w:val="26"/>
              </w:rPr>
            </w:pPr>
            <w:r w:rsidRPr="00676B82">
              <w:rPr>
                <w:sz w:val="26"/>
                <w:szCs w:val="26"/>
              </w:rPr>
              <w:t>56,</w:t>
            </w:r>
            <w:r w:rsidR="002C7C3D" w:rsidRPr="00676B82">
              <w:rPr>
                <w:sz w:val="26"/>
                <w:szCs w:val="26"/>
              </w:rPr>
              <w:t>0</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Glucid</w:t>
            </w:r>
            <w:r w:rsidR="00443B75" w:rsidRPr="00676B82">
              <w:rPr>
                <w:sz w:val="26"/>
                <w:szCs w:val="26"/>
              </w:rPr>
              <w:t xml:space="preserve"> (gr)</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743E7" w:rsidP="00D21070">
            <w:pPr>
              <w:spacing w:after="120" w:line="240" w:lineRule="auto"/>
              <w:ind w:firstLine="0"/>
              <w:jc w:val="center"/>
              <w:rPr>
                <w:sz w:val="26"/>
                <w:szCs w:val="26"/>
              </w:rPr>
            </w:pPr>
            <w:r w:rsidRPr="00676B82">
              <w:rPr>
                <w:sz w:val="26"/>
                <w:szCs w:val="26"/>
              </w:rPr>
              <w:t>81,5</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2C7C3D" w:rsidP="00D21070">
            <w:pPr>
              <w:spacing w:after="120" w:line="240" w:lineRule="auto"/>
              <w:ind w:firstLine="0"/>
              <w:jc w:val="center"/>
              <w:rPr>
                <w:sz w:val="26"/>
                <w:szCs w:val="26"/>
              </w:rPr>
            </w:pPr>
            <w:r w:rsidRPr="00676B82">
              <w:rPr>
                <w:sz w:val="26"/>
                <w:szCs w:val="26"/>
              </w:rPr>
              <w:t>125</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2C7C3D" w:rsidP="00D21070">
            <w:pPr>
              <w:spacing w:after="120" w:line="240" w:lineRule="auto"/>
              <w:ind w:firstLine="0"/>
              <w:jc w:val="center"/>
              <w:rPr>
                <w:sz w:val="26"/>
                <w:szCs w:val="26"/>
              </w:rPr>
            </w:pPr>
            <w:r w:rsidRPr="00676B82">
              <w:rPr>
                <w:sz w:val="26"/>
                <w:szCs w:val="26"/>
              </w:rPr>
              <w:t>65,2</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443B75" w:rsidP="00D21070">
            <w:pPr>
              <w:spacing w:after="120" w:line="240" w:lineRule="auto"/>
              <w:ind w:firstLine="0"/>
              <w:jc w:val="left"/>
              <w:rPr>
                <w:sz w:val="26"/>
                <w:szCs w:val="26"/>
              </w:rPr>
            </w:pPr>
            <w:r w:rsidRPr="00676B82">
              <w:rPr>
                <w:sz w:val="26"/>
                <w:szCs w:val="26"/>
              </w:rPr>
              <w:t>Vitamin A (µg</w:t>
            </w:r>
            <w:r w:rsidR="00F04F3E" w:rsidRPr="00676B82">
              <w:rPr>
                <w:sz w:val="26"/>
                <w:szCs w:val="26"/>
              </w:rPr>
              <w:t>)</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724,5</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400</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181,1</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Vitamin C</w:t>
            </w:r>
            <w:r w:rsidR="00443B75" w:rsidRPr="00676B82">
              <w:rPr>
                <w:sz w:val="26"/>
                <w:szCs w:val="26"/>
              </w:rPr>
              <w:t xml:space="preserve"> (mg)</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64,0</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30</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213,3</w:t>
            </w:r>
          </w:p>
        </w:tc>
      </w:tr>
      <w:tr w:rsidR="00F04F3E" w:rsidRPr="00676B82" w:rsidTr="008A0DCE">
        <w:trPr>
          <w:trHeight w:val="336"/>
          <w:jc w:val="center"/>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Sắt</w:t>
            </w:r>
            <w:r w:rsidR="00443B75" w:rsidRPr="00676B82">
              <w:rPr>
                <w:sz w:val="26"/>
                <w:szCs w:val="26"/>
              </w:rPr>
              <w:t xml:space="preserve"> (mg)</w:t>
            </w:r>
          </w:p>
        </w:tc>
        <w:tc>
          <w:tcPr>
            <w:tcW w:w="1418"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3,9</w:t>
            </w:r>
          </w:p>
        </w:tc>
        <w:tc>
          <w:tcPr>
            <w:tcW w:w="1416"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7,7</w:t>
            </w:r>
          </w:p>
        </w:tc>
        <w:tc>
          <w:tcPr>
            <w:tcW w:w="2283" w:type="dxa"/>
            <w:tcBorders>
              <w:top w:val="nil"/>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50,6</w:t>
            </w:r>
          </w:p>
        </w:tc>
      </w:tr>
      <w:tr w:rsidR="00F04F3E" w:rsidRPr="00676B82" w:rsidTr="008A0DCE">
        <w:trPr>
          <w:trHeight w:val="336"/>
          <w:jc w:val="center"/>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F3E" w:rsidRPr="00676B82" w:rsidRDefault="00F04F3E" w:rsidP="00D21070">
            <w:pPr>
              <w:spacing w:after="120" w:line="240" w:lineRule="auto"/>
              <w:ind w:firstLine="0"/>
              <w:jc w:val="left"/>
              <w:rPr>
                <w:sz w:val="26"/>
                <w:szCs w:val="26"/>
              </w:rPr>
            </w:pPr>
            <w:r w:rsidRPr="00676B82">
              <w:rPr>
                <w:sz w:val="26"/>
                <w:szCs w:val="26"/>
              </w:rPr>
              <w:t>Canxi</w:t>
            </w:r>
            <w:r w:rsidR="00443B75" w:rsidRPr="00676B82">
              <w:rPr>
                <w:sz w:val="26"/>
                <w:szCs w:val="26"/>
              </w:rPr>
              <w:t xml:space="preserve"> (mg)</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536,8</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500</w:t>
            </w:r>
          </w:p>
        </w:tc>
        <w:tc>
          <w:tcPr>
            <w:tcW w:w="2283" w:type="dxa"/>
            <w:tcBorders>
              <w:top w:val="single" w:sz="4" w:space="0" w:color="auto"/>
              <w:left w:val="nil"/>
              <w:bottom w:val="single" w:sz="4" w:space="0" w:color="auto"/>
              <w:right w:val="single" w:sz="4" w:space="0" w:color="auto"/>
            </w:tcBorders>
            <w:shd w:val="clear" w:color="000000" w:fill="FFFFFF"/>
            <w:vAlign w:val="bottom"/>
            <w:hideMark/>
          </w:tcPr>
          <w:p w:rsidR="00F04F3E" w:rsidRPr="00676B82" w:rsidRDefault="00F04F3E" w:rsidP="00D21070">
            <w:pPr>
              <w:spacing w:after="120" w:line="240" w:lineRule="auto"/>
              <w:ind w:firstLine="0"/>
              <w:jc w:val="center"/>
              <w:rPr>
                <w:sz w:val="26"/>
                <w:szCs w:val="26"/>
              </w:rPr>
            </w:pPr>
            <w:r w:rsidRPr="00676B82">
              <w:rPr>
                <w:sz w:val="26"/>
                <w:szCs w:val="26"/>
              </w:rPr>
              <w:t>107,4</w:t>
            </w:r>
          </w:p>
        </w:tc>
      </w:tr>
      <w:tr w:rsidR="008A0DCE" w:rsidRPr="00676B82" w:rsidTr="008A0DCE">
        <w:trPr>
          <w:trHeight w:val="336"/>
          <w:jc w:val="center"/>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0DCE" w:rsidRPr="00676B82" w:rsidRDefault="008A0DCE" w:rsidP="00D21070">
            <w:pPr>
              <w:spacing w:after="120" w:line="240" w:lineRule="auto"/>
              <w:ind w:firstLine="0"/>
              <w:jc w:val="left"/>
              <w:rPr>
                <w:sz w:val="26"/>
                <w:szCs w:val="26"/>
              </w:rPr>
            </w:pPr>
            <w:r w:rsidRPr="00676B82">
              <w:rPr>
                <w:sz w:val="26"/>
                <w:szCs w:val="26"/>
              </w:rPr>
              <w:t>Tỷ lệ P:L:G trong khẩu phần thực tế (tính cấn đối của khẩu phần thực tế)</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A0DCE" w:rsidRPr="00676B82" w:rsidRDefault="008A0DCE" w:rsidP="00D21070">
            <w:pPr>
              <w:spacing w:after="120" w:line="240" w:lineRule="auto"/>
              <w:ind w:firstLine="0"/>
              <w:jc w:val="center"/>
              <w:rPr>
                <w:sz w:val="26"/>
                <w:szCs w:val="26"/>
              </w:rPr>
            </w:pPr>
            <w:r w:rsidRPr="008A0DCE">
              <w:rPr>
                <w:sz w:val="24"/>
                <w:szCs w:val="26"/>
              </w:rPr>
              <w:t>8%:40%:52%</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rsidR="008A0DCE" w:rsidRPr="00676B82" w:rsidRDefault="008A0DCE" w:rsidP="00D21070">
            <w:pPr>
              <w:spacing w:after="120" w:line="240" w:lineRule="auto"/>
              <w:ind w:firstLine="0"/>
              <w:jc w:val="center"/>
              <w:rPr>
                <w:sz w:val="26"/>
                <w:szCs w:val="26"/>
              </w:rPr>
            </w:pPr>
            <w:r w:rsidRPr="008A0DCE">
              <w:rPr>
                <w:sz w:val="24"/>
                <w:szCs w:val="26"/>
              </w:rPr>
              <w:t>14%:40%:46%</w:t>
            </w:r>
          </w:p>
        </w:tc>
        <w:tc>
          <w:tcPr>
            <w:tcW w:w="2283" w:type="dxa"/>
            <w:tcBorders>
              <w:top w:val="single" w:sz="4" w:space="0" w:color="auto"/>
              <w:left w:val="nil"/>
              <w:bottom w:val="single" w:sz="4" w:space="0" w:color="auto"/>
              <w:right w:val="single" w:sz="4" w:space="0" w:color="auto"/>
            </w:tcBorders>
            <w:shd w:val="clear" w:color="000000" w:fill="FFFFFF"/>
            <w:vAlign w:val="bottom"/>
            <w:hideMark/>
          </w:tcPr>
          <w:p w:rsidR="008A0DCE" w:rsidRPr="00676B82" w:rsidRDefault="008A0DCE" w:rsidP="00D21070">
            <w:pPr>
              <w:spacing w:after="120" w:line="240" w:lineRule="auto"/>
              <w:ind w:firstLine="0"/>
              <w:jc w:val="center"/>
              <w:rPr>
                <w:sz w:val="26"/>
                <w:szCs w:val="26"/>
              </w:rPr>
            </w:pPr>
          </w:p>
        </w:tc>
      </w:tr>
    </w:tbl>
    <w:p w:rsidR="00387FF6" w:rsidRPr="00676B82" w:rsidRDefault="00BD5B17" w:rsidP="00676B82">
      <w:pPr>
        <w:spacing w:before="0" w:after="0"/>
        <w:rPr>
          <w:sz w:val="26"/>
          <w:szCs w:val="26"/>
        </w:rPr>
      </w:pPr>
      <w:r w:rsidRPr="00676B82">
        <w:rPr>
          <w:sz w:val="26"/>
          <w:szCs w:val="26"/>
        </w:rPr>
        <w:t>Khoảng một nửa số</w:t>
      </w:r>
      <w:r w:rsidR="00F04F3E" w:rsidRPr="00676B82">
        <w:rPr>
          <w:sz w:val="26"/>
          <w:szCs w:val="26"/>
        </w:rPr>
        <w:t xml:space="preserve"> trẻ</w:t>
      </w:r>
      <w:r w:rsidRPr="00676B82">
        <w:rPr>
          <w:sz w:val="26"/>
          <w:szCs w:val="26"/>
        </w:rPr>
        <w:t xml:space="preserve"> thấp còi</w:t>
      </w:r>
      <w:r w:rsidR="00F04F3E" w:rsidRPr="00676B82">
        <w:rPr>
          <w:sz w:val="26"/>
          <w:szCs w:val="26"/>
        </w:rPr>
        <w:t xml:space="preserve"> 12-23 tháng tuổi tại huyện Tiên Lữ chưa đápứng được khẩu phần theo khuyến </w:t>
      </w:r>
      <w:r w:rsidR="00E40550" w:rsidRPr="00676B82">
        <w:rPr>
          <w:sz w:val="26"/>
          <w:szCs w:val="26"/>
        </w:rPr>
        <w:t>nghị của Viện Dinh dưỡng đưa ra</w:t>
      </w:r>
      <w:r w:rsidR="00F04F3E" w:rsidRPr="00676B82">
        <w:rPr>
          <w:sz w:val="26"/>
          <w:szCs w:val="26"/>
        </w:rPr>
        <w:t xml:space="preserve">. </w:t>
      </w:r>
      <w:r w:rsidR="00032A86" w:rsidRPr="00676B82">
        <w:rPr>
          <w:sz w:val="26"/>
          <w:szCs w:val="26"/>
        </w:rPr>
        <w:t xml:space="preserve">Khi xem xét khẩu phần của trẻ (đã tính đến lượng sữa mẹ ở trẻ còn bú, với một lượng </w:t>
      </w:r>
      <w:r w:rsidR="003E216F">
        <w:rPr>
          <w:sz w:val="26"/>
          <w:szCs w:val="26"/>
        </w:rPr>
        <w:t xml:space="preserve">ước tính </w:t>
      </w:r>
      <w:r w:rsidR="00032A86" w:rsidRPr="00676B82">
        <w:rPr>
          <w:sz w:val="26"/>
          <w:szCs w:val="26"/>
        </w:rPr>
        <w:t xml:space="preserve">trung bình </w:t>
      </w:r>
      <w:r w:rsidR="003E216F">
        <w:rPr>
          <w:sz w:val="26"/>
          <w:szCs w:val="26"/>
        </w:rPr>
        <w:t xml:space="preserve">là </w:t>
      </w:r>
      <w:r w:rsidR="00032A86" w:rsidRPr="00676B82">
        <w:rPr>
          <w:sz w:val="26"/>
          <w:szCs w:val="26"/>
        </w:rPr>
        <w:t>600ml) thấy k</w:t>
      </w:r>
      <w:r w:rsidR="00F04F3E" w:rsidRPr="00676B82">
        <w:rPr>
          <w:sz w:val="26"/>
          <w:szCs w:val="26"/>
        </w:rPr>
        <w:t>hẩu ph</w:t>
      </w:r>
      <w:r w:rsidR="00202F4A" w:rsidRPr="00676B82">
        <w:rPr>
          <w:sz w:val="26"/>
          <w:szCs w:val="26"/>
        </w:rPr>
        <w:t xml:space="preserve">ần năng lượng chung đạt </w:t>
      </w:r>
      <w:r w:rsidR="00032A86" w:rsidRPr="00676B82">
        <w:rPr>
          <w:sz w:val="26"/>
          <w:szCs w:val="26"/>
        </w:rPr>
        <w:t xml:space="preserve">647,4Kcal, đạt </w:t>
      </w:r>
      <w:r w:rsidR="002C7C3D" w:rsidRPr="00676B82">
        <w:rPr>
          <w:sz w:val="26"/>
          <w:szCs w:val="26"/>
        </w:rPr>
        <w:t>57,9</w:t>
      </w:r>
      <w:r w:rsidR="00F04F3E" w:rsidRPr="00676B82">
        <w:rPr>
          <w:sz w:val="26"/>
          <w:szCs w:val="26"/>
        </w:rPr>
        <w:t xml:space="preserve">% so với khuyến nghị. </w:t>
      </w:r>
    </w:p>
    <w:p w:rsidR="00F04F3E" w:rsidRPr="00676B82" w:rsidRDefault="00F04F3E" w:rsidP="00676B82">
      <w:pPr>
        <w:spacing w:before="0" w:after="0"/>
        <w:rPr>
          <w:sz w:val="26"/>
          <w:szCs w:val="26"/>
        </w:rPr>
      </w:pPr>
      <w:r w:rsidRPr="00676B82">
        <w:rPr>
          <w:sz w:val="26"/>
          <w:szCs w:val="26"/>
        </w:rPr>
        <w:t xml:space="preserve">Xét riêng </w:t>
      </w:r>
      <w:r w:rsidR="00387FF6" w:rsidRPr="00676B82">
        <w:rPr>
          <w:sz w:val="26"/>
          <w:szCs w:val="26"/>
        </w:rPr>
        <w:t>từng chất dinh dưỡng, k</w:t>
      </w:r>
      <w:r w:rsidR="009523AD" w:rsidRPr="00676B82">
        <w:rPr>
          <w:sz w:val="26"/>
          <w:szCs w:val="26"/>
        </w:rPr>
        <w:t>ết quả cho thấy</w:t>
      </w:r>
      <w:r w:rsidRPr="00676B82">
        <w:rPr>
          <w:sz w:val="26"/>
          <w:szCs w:val="26"/>
        </w:rPr>
        <w:t xml:space="preserve"> nhóm Protein của trẻ thuộ</w:t>
      </w:r>
      <w:r w:rsidR="00BD5B17" w:rsidRPr="00676B82">
        <w:rPr>
          <w:sz w:val="26"/>
          <w:szCs w:val="26"/>
        </w:rPr>
        <w:t xml:space="preserve">c diện điều tra đáp ứng mức </w:t>
      </w:r>
      <w:r w:rsidR="002C7C3D" w:rsidRPr="00676B82">
        <w:rPr>
          <w:sz w:val="26"/>
          <w:szCs w:val="26"/>
        </w:rPr>
        <w:t>34,2</w:t>
      </w:r>
      <w:r w:rsidRPr="00676B82">
        <w:rPr>
          <w:sz w:val="26"/>
          <w:szCs w:val="26"/>
        </w:rPr>
        <w:t xml:space="preserve">%. </w:t>
      </w:r>
      <w:r w:rsidR="00BD5B17" w:rsidRPr="00676B82">
        <w:rPr>
          <w:sz w:val="26"/>
          <w:szCs w:val="26"/>
        </w:rPr>
        <w:t>Với k</w:t>
      </w:r>
      <w:r w:rsidR="00B65C02" w:rsidRPr="00676B82">
        <w:rPr>
          <w:sz w:val="26"/>
          <w:szCs w:val="26"/>
        </w:rPr>
        <w:t>hẩu phần Gluc</w:t>
      </w:r>
      <w:r w:rsidRPr="00676B82">
        <w:rPr>
          <w:sz w:val="26"/>
          <w:szCs w:val="26"/>
        </w:rPr>
        <w:t>id của trẻ</w:t>
      </w:r>
      <w:r w:rsidR="00BD5B17" w:rsidRPr="00676B82">
        <w:rPr>
          <w:sz w:val="26"/>
          <w:szCs w:val="26"/>
        </w:rPr>
        <w:t xml:space="preserve"> cũng chỉ được đáp ứng </w:t>
      </w:r>
      <w:r w:rsidR="002C7C3D" w:rsidRPr="00676B82">
        <w:rPr>
          <w:sz w:val="26"/>
          <w:szCs w:val="26"/>
        </w:rPr>
        <w:t>65</w:t>
      </w:r>
      <w:r w:rsidR="00BD5B17" w:rsidRPr="00676B82">
        <w:rPr>
          <w:sz w:val="26"/>
          <w:szCs w:val="26"/>
        </w:rPr>
        <w:t>,</w:t>
      </w:r>
      <w:r w:rsidR="002C7C3D" w:rsidRPr="00676B82">
        <w:rPr>
          <w:sz w:val="26"/>
          <w:szCs w:val="26"/>
        </w:rPr>
        <w:t>2</w:t>
      </w:r>
      <w:r w:rsidR="00BD5B17" w:rsidRPr="00676B82">
        <w:rPr>
          <w:sz w:val="26"/>
          <w:szCs w:val="26"/>
        </w:rPr>
        <w:t>%</w:t>
      </w:r>
      <w:r w:rsidRPr="00676B82">
        <w:rPr>
          <w:sz w:val="26"/>
          <w:szCs w:val="26"/>
        </w:rPr>
        <w:t>. Một số nhóm khẩu phần đáp ứng nhu cầu của trẻ còn thấp là nhóm Lipid (</w:t>
      </w:r>
      <w:r w:rsidR="002C7C3D" w:rsidRPr="00676B82">
        <w:rPr>
          <w:sz w:val="26"/>
          <w:szCs w:val="26"/>
        </w:rPr>
        <w:t>58</w:t>
      </w:r>
      <w:r w:rsidR="00BD5B17" w:rsidRPr="00676B82">
        <w:rPr>
          <w:sz w:val="26"/>
          <w:szCs w:val="26"/>
        </w:rPr>
        <w:t>,1</w:t>
      </w:r>
      <w:r w:rsidRPr="00676B82">
        <w:rPr>
          <w:sz w:val="26"/>
          <w:szCs w:val="26"/>
        </w:rPr>
        <w:t xml:space="preserve">%), Lipid </w:t>
      </w:r>
      <w:r w:rsidR="00BD5B17" w:rsidRPr="00676B82">
        <w:rPr>
          <w:sz w:val="26"/>
          <w:szCs w:val="26"/>
        </w:rPr>
        <w:t xml:space="preserve">thực vật </w:t>
      </w:r>
      <w:r w:rsidRPr="00676B82">
        <w:rPr>
          <w:sz w:val="26"/>
          <w:szCs w:val="26"/>
        </w:rPr>
        <w:t>(5</w:t>
      </w:r>
      <w:r w:rsidR="00BD5B17" w:rsidRPr="00676B82">
        <w:rPr>
          <w:sz w:val="26"/>
          <w:szCs w:val="26"/>
        </w:rPr>
        <w:t>6,</w:t>
      </w:r>
      <w:r w:rsidR="002C7C3D" w:rsidRPr="00676B82">
        <w:rPr>
          <w:sz w:val="26"/>
          <w:szCs w:val="26"/>
        </w:rPr>
        <w:t>0</w:t>
      </w:r>
      <w:r w:rsidRPr="00676B82">
        <w:rPr>
          <w:sz w:val="26"/>
          <w:szCs w:val="26"/>
        </w:rPr>
        <w:t xml:space="preserve">%), Sắt (50,6%). </w:t>
      </w:r>
    </w:p>
    <w:p w:rsidR="006D1207" w:rsidRPr="00AE0595" w:rsidRDefault="00F04F3E" w:rsidP="00AE0595">
      <w:pPr>
        <w:spacing w:before="0" w:after="0"/>
        <w:rPr>
          <w:sz w:val="26"/>
          <w:szCs w:val="26"/>
        </w:rPr>
      </w:pPr>
      <w:r w:rsidRPr="00676B82">
        <w:rPr>
          <w:sz w:val="26"/>
          <w:szCs w:val="26"/>
        </w:rPr>
        <w:t xml:space="preserve">Riêng </w:t>
      </w:r>
      <w:r w:rsidR="00387FF6" w:rsidRPr="00676B82">
        <w:rPr>
          <w:sz w:val="26"/>
          <w:szCs w:val="26"/>
        </w:rPr>
        <w:t>lượng</w:t>
      </w:r>
      <w:r w:rsidRPr="00676B82">
        <w:rPr>
          <w:sz w:val="26"/>
          <w:szCs w:val="26"/>
        </w:rPr>
        <w:t xml:space="preserve"> vitamin C, vitamin A và Canxi </w:t>
      </w:r>
      <w:r w:rsidR="00387FF6" w:rsidRPr="00676B82">
        <w:rPr>
          <w:sz w:val="26"/>
          <w:szCs w:val="26"/>
        </w:rPr>
        <w:t xml:space="preserve">trong khẩu phần </w:t>
      </w:r>
      <w:r w:rsidRPr="00676B82">
        <w:rPr>
          <w:sz w:val="26"/>
          <w:szCs w:val="26"/>
        </w:rPr>
        <w:t xml:space="preserve">của trẻ đáp ứng trên 100% nhu cầu khuyến nghị. </w:t>
      </w:r>
    </w:p>
    <w:p w:rsidR="00AE0595" w:rsidRDefault="00AE0595" w:rsidP="00676B82">
      <w:pPr>
        <w:spacing w:before="0" w:after="0"/>
        <w:rPr>
          <w:sz w:val="26"/>
          <w:szCs w:val="26"/>
          <w:lang w:val="it-IT"/>
        </w:rPr>
      </w:pPr>
    </w:p>
    <w:p w:rsidR="00387FF6" w:rsidRPr="00676B82" w:rsidRDefault="000E1539" w:rsidP="00676B82">
      <w:pPr>
        <w:spacing w:before="0" w:after="0"/>
        <w:rPr>
          <w:sz w:val="26"/>
          <w:szCs w:val="26"/>
          <w:lang w:val="it-IT"/>
        </w:rPr>
      </w:pPr>
      <w:r w:rsidRPr="00676B82">
        <w:rPr>
          <w:sz w:val="26"/>
          <w:szCs w:val="26"/>
          <w:lang w:val="it-IT"/>
        </w:rPr>
        <w:t>Kết quả b</w:t>
      </w:r>
      <w:r w:rsidR="00665512" w:rsidRPr="00676B82">
        <w:rPr>
          <w:sz w:val="26"/>
          <w:szCs w:val="26"/>
          <w:lang w:val="it-IT"/>
        </w:rPr>
        <w:t xml:space="preserve">ảng </w:t>
      </w:r>
      <w:r w:rsidRPr="00676B82">
        <w:rPr>
          <w:sz w:val="26"/>
          <w:szCs w:val="26"/>
          <w:lang w:val="it-IT"/>
        </w:rPr>
        <w:t>3.</w:t>
      </w:r>
      <w:r w:rsidR="00665512" w:rsidRPr="00676B82">
        <w:rPr>
          <w:sz w:val="26"/>
          <w:szCs w:val="26"/>
          <w:lang w:val="it-IT"/>
        </w:rPr>
        <w:t xml:space="preserve">9 cũng </w:t>
      </w:r>
      <w:r w:rsidR="00387FF6" w:rsidRPr="00676B82">
        <w:rPr>
          <w:sz w:val="26"/>
          <w:szCs w:val="26"/>
          <w:lang w:val="it-IT"/>
        </w:rPr>
        <w:t>cho thấy tỷ lệ giữa 3 nhóm thực phẩm</w:t>
      </w:r>
      <w:r w:rsidR="00665512" w:rsidRPr="00676B82">
        <w:rPr>
          <w:sz w:val="26"/>
          <w:szCs w:val="26"/>
          <w:lang w:val="it-IT"/>
        </w:rPr>
        <w:t xml:space="preserve"> cung cấp chất đạm, chất béo và tinh bột (tính cân đối </w:t>
      </w:r>
      <w:r w:rsidR="00387FF6" w:rsidRPr="00676B82">
        <w:rPr>
          <w:sz w:val="26"/>
          <w:szCs w:val="26"/>
          <w:lang w:val="it-IT"/>
        </w:rPr>
        <w:t>P:L:G</w:t>
      </w:r>
      <w:r w:rsidR="00665512" w:rsidRPr="00676B82">
        <w:rPr>
          <w:sz w:val="26"/>
          <w:szCs w:val="26"/>
          <w:lang w:val="it-IT"/>
        </w:rPr>
        <w:t>)</w:t>
      </w:r>
      <w:r w:rsidR="00387FF6" w:rsidRPr="00676B82">
        <w:rPr>
          <w:sz w:val="26"/>
          <w:szCs w:val="26"/>
          <w:lang w:val="it-IT"/>
        </w:rPr>
        <w:t xml:space="preserve"> trong </w:t>
      </w:r>
      <w:r w:rsidR="00665512" w:rsidRPr="00676B82">
        <w:rPr>
          <w:sz w:val="26"/>
          <w:szCs w:val="26"/>
          <w:lang w:val="it-IT"/>
        </w:rPr>
        <w:t>khẩu phần</w:t>
      </w:r>
      <w:r w:rsidR="00387FF6" w:rsidRPr="00676B82">
        <w:rPr>
          <w:sz w:val="26"/>
          <w:szCs w:val="26"/>
          <w:lang w:val="it-IT"/>
        </w:rPr>
        <w:t xml:space="preserve"> của trẻ</w:t>
      </w:r>
      <w:r w:rsidR="00665512" w:rsidRPr="00676B82">
        <w:rPr>
          <w:sz w:val="26"/>
          <w:szCs w:val="26"/>
          <w:lang w:val="it-IT"/>
        </w:rPr>
        <w:t xml:space="preserve"> thấp còi</w:t>
      </w:r>
      <w:r w:rsidR="00387FF6" w:rsidRPr="00676B82">
        <w:rPr>
          <w:sz w:val="26"/>
          <w:szCs w:val="26"/>
          <w:lang w:val="it-IT"/>
        </w:rPr>
        <w:t xml:space="preserve"> tại huyện Tiên Lữ chưa cân đối so với khuyến nghị dinh dưỡng. </w:t>
      </w:r>
      <w:r w:rsidR="00A30617" w:rsidRPr="00676B82">
        <w:rPr>
          <w:sz w:val="26"/>
          <w:szCs w:val="26"/>
          <w:lang w:val="it-IT"/>
        </w:rPr>
        <w:t xml:space="preserve">Tỷ lệ năng lượng từ nguồn </w:t>
      </w:r>
      <w:r w:rsidR="00387FF6" w:rsidRPr="00676B82">
        <w:rPr>
          <w:sz w:val="26"/>
          <w:szCs w:val="26"/>
          <w:lang w:val="it-IT"/>
        </w:rPr>
        <w:t xml:space="preserve">Glucid cung cấp trong khẩu phần cao </w:t>
      </w:r>
      <w:r w:rsidR="008F411A" w:rsidRPr="00676B82">
        <w:rPr>
          <w:sz w:val="26"/>
          <w:szCs w:val="26"/>
          <w:lang w:val="it-IT"/>
        </w:rPr>
        <w:t>hơ</w:t>
      </w:r>
      <w:r w:rsidR="00387FF6" w:rsidRPr="00676B82">
        <w:rPr>
          <w:sz w:val="26"/>
          <w:szCs w:val="26"/>
          <w:lang w:val="it-IT"/>
        </w:rPr>
        <w:t xml:space="preserve">n so với khuyến nghị, trong khi đó tỷ lệ </w:t>
      </w:r>
      <w:r w:rsidR="00A30617" w:rsidRPr="00676B82">
        <w:rPr>
          <w:sz w:val="26"/>
          <w:szCs w:val="26"/>
          <w:lang w:val="it-IT"/>
        </w:rPr>
        <w:t xml:space="preserve">năng lượng từ nguồn </w:t>
      </w:r>
      <w:r w:rsidR="00387FF6" w:rsidRPr="00676B82">
        <w:rPr>
          <w:sz w:val="26"/>
          <w:szCs w:val="26"/>
          <w:lang w:val="it-IT"/>
        </w:rPr>
        <w:t>Protein còn thiếu khá nhiều so với khuyến nghị, chỉ đạt hơn một nửa nhu cầu khuyến nghị (8% so với 14% nhu cầu khuyến nghị), tỷ lệ phần trăm năng lượng do Lipid cung cấp tương đối hợp lý so với khuyến nghị.</w:t>
      </w:r>
    </w:p>
    <w:p w:rsidR="00A30617" w:rsidRPr="00676B82" w:rsidRDefault="00A30617" w:rsidP="00676B82">
      <w:pPr>
        <w:spacing w:before="0" w:after="0"/>
        <w:rPr>
          <w:sz w:val="26"/>
          <w:szCs w:val="26"/>
          <w:lang w:val="it-IT"/>
        </w:rPr>
      </w:pPr>
    </w:p>
    <w:p w:rsidR="00665512" w:rsidRPr="00676B82" w:rsidRDefault="00E23B03" w:rsidP="00676B82">
      <w:pPr>
        <w:spacing w:before="0" w:after="0"/>
        <w:rPr>
          <w:sz w:val="26"/>
          <w:szCs w:val="26"/>
          <w:lang w:val="it-IT"/>
        </w:rPr>
      </w:pPr>
      <w:r w:rsidRPr="00676B82">
        <w:rPr>
          <w:sz w:val="26"/>
          <w:szCs w:val="26"/>
          <w:lang w:val="it-IT"/>
        </w:rPr>
        <w:t>Bảng 3.</w:t>
      </w:r>
      <w:r w:rsidR="00080B44" w:rsidRPr="00676B82">
        <w:rPr>
          <w:sz w:val="26"/>
          <w:szCs w:val="26"/>
        </w:rPr>
        <w:t>10</w:t>
      </w:r>
      <w:r w:rsidR="00D7019F" w:rsidRPr="00676B82">
        <w:rPr>
          <w:sz w:val="26"/>
          <w:szCs w:val="26"/>
          <w:lang w:val="it-IT"/>
        </w:rPr>
        <w:t xml:space="preserve">dưới đây </w:t>
      </w:r>
      <w:r w:rsidRPr="00676B82">
        <w:rPr>
          <w:sz w:val="26"/>
          <w:szCs w:val="26"/>
          <w:lang w:val="it-IT"/>
        </w:rPr>
        <w:t>cho thấy</w:t>
      </w:r>
      <w:r w:rsidRPr="00676B82">
        <w:rPr>
          <w:sz w:val="26"/>
          <w:szCs w:val="26"/>
          <w:lang w:val="vi-VN"/>
        </w:rPr>
        <w:t xml:space="preserve"> kết quả</w:t>
      </w:r>
      <w:r w:rsidRPr="00676B82">
        <w:rPr>
          <w:sz w:val="26"/>
          <w:szCs w:val="26"/>
          <w:lang w:val="it-IT"/>
        </w:rPr>
        <w:t xml:space="preserve"> trẻ em tại địa bàn nghiên cứu thường xuyên bị tiêu chảy với tần xuất mắc trung bình là 1,5 </w:t>
      </w:r>
      <w:r w:rsidRPr="00676B82">
        <w:rPr>
          <w:sz w:val="26"/>
          <w:szCs w:val="26"/>
        </w:rPr>
        <w:t xml:space="preserve">5 ± 0,7 </w:t>
      </w:r>
      <w:r w:rsidRPr="00676B82">
        <w:rPr>
          <w:sz w:val="26"/>
          <w:szCs w:val="26"/>
          <w:lang w:val="it-IT"/>
        </w:rPr>
        <w:t xml:space="preserve">lần/3 tháng, mỗi lần mắc kéo dài trung bình 4,4 </w:t>
      </w:r>
      <w:r w:rsidRPr="00676B82">
        <w:rPr>
          <w:sz w:val="26"/>
          <w:szCs w:val="26"/>
        </w:rPr>
        <w:t xml:space="preserve">± 2,9 </w:t>
      </w:r>
      <w:r w:rsidRPr="00676B82">
        <w:rPr>
          <w:sz w:val="26"/>
          <w:szCs w:val="26"/>
          <w:lang w:val="it-IT"/>
        </w:rPr>
        <w:t xml:space="preserve">ngày. Tại thời điểm điều tra, có 42 trẻ bị tiêu chảy trong 2 vòng tuần qua, chiếm 12,7% tổng số trẻ. Trong số này, có 36/42 trẻ được mẹ cho bú bình thường hoặc nhiều hơn bình thường, chiếm 85,7%. Số còn lại trẻ được mẹ cho bú ít đi, thậm chí không cho bú. </w:t>
      </w:r>
      <w:r w:rsidR="008F411A" w:rsidRPr="00676B82">
        <w:rPr>
          <w:sz w:val="26"/>
          <w:szCs w:val="26"/>
          <w:lang w:val="it-IT"/>
        </w:rPr>
        <w:t>C</w:t>
      </w:r>
      <w:r w:rsidRPr="00676B82">
        <w:rPr>
          <w:sz w:val="26"/>
          <w:szCs w:val="26"/>
          <w:lang w:val="it-IT"/>
        </w:rPr>
        <w:t xml:space="preserve">ó đến </w:t>
      </w:r>
      <w:r w:rsidRPr="00676B82">
        <w:rPr>
          <w:sz w:val="26"/>
          <w:szCs w:val="26"/>
        </w:rPr>
        <w:t>31/42 trẻ</w:t>
      </w:r>
      <w:r w:rsidRPr="00676B82">
        <w:rPr>
          <w:sz w:val="26"/>
          <w:szCs w:val="26"/>
          <w:lang w:val="it-IT"/>
        </w:rPr>
        <w:t xml:space="preserve"> (70,5%) trẻ này được mẹ và người chăm sóc áp dụng chế độ ăn kiêng khi tiêu chảy. </w:t>
      </w:r>
    </w:p>
    <w:p w:rsidR="00224191" w:rsidRPr="008A369F" w:rsidRDefault="001C0CD3" w:rsidP="008A369F">
      <w:pPr>
        <w:pStyle w:val="Caption"/>
        <w:rPr>
          <w:szCs w:val="26"/>
          <w:lang w:val="it-IT"/>
        </w:rPr>
      </w:pPr>
      <w:bookmarkStart w:id="280" w:name="_Toc457111750"/>
      <w:r w:rsidRPr="00676B82">
        <w:rPr>
          <w:b w:val="0"/>
          <w:i w:val="0"/>
          <w:szCs w:val="26"/>
        </w:rPr>
        <w:br w:type="page"/>
      </w:r>
      <w:bookmarkStart w:id="281" w:name="_Toc471239639"/>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10</w:t>
      </w:r>
      <w:r w:rsidR="005A4E88">
        <w:fldChar w:fldCharType="end"/>
      </w:r>
      <w:r w:rsidR="00224191" w:rsidRPr="00676B82">
        <w:rPr>
          <w:b w:val="0"/>
          <w:i w:val="0"/>
          <w:szCs w:val="26"/>
        </w:rPr>
        <w:t xml:space="preserve">: </w:t>
      </w:r>
      <w:r w:rsidR="00224191" w:rsidRPr="008A369F">
        <w:rPr>
          <w:szCs w:val="26"/>
        </w:rPr>
        <w:t>Thực trạng trẻ bị tiêu chảy và t</w:t>
      </w:r>
      <w:r w:rsidR="00224191" w:rsidRPr="008A369F">
        <w:rPr>
          <w:szCs w:val="26"/>
          <w:lang w:val="it-IT"/>
        </w:rPr>
        <w:t>hực hành chăm sóc trẻ bị tiêu chảy</w:t>
      </w:r>
      <w:bookmarkEnd w:id="280"/>
      <w:bookmarkEnd w:id="281"/>
    </w:p>
    <w:p w:rsidR="00224191" w:rsidRPr="008A369F" w:rsidRDefault="00224191" w:rsidP="00676B82">
      <w:pPr>
        <w:pStyle w:val="ListParagraph"/>
        <w:spacing w:before="0" w:after="0"/>
        <w:ind w:left="0" w:firstLine="0"/>
        <w:jc w:val="center"/>
        <w:rPr>
          <w:b/>
          <w:i/>
          <w:sz w:val="26"/>
          <w:szCs w:val="26"/>
        </w:rPr>
      </w:pPr>
      <w:r w:rsidRPr="008A369F">
        <w:rPr>
          <w:b/>
          <w:i/>
          <w:sz w:val="26"/>
          <w:szCs w:val="26"/>
          <w:lang w:val="it-IT"/>
        </w:rPr>
        <w:t xml:space="preserve"> của</w:t>
      </w:r>
      <w:r w:rsidRPr="008A369F">
        <w:rPr>
          <w:b/>
          <w:i/>
          <w:sz w:val="26"/>
          <w:szCs w:val="26"/>
          <w:lang w:val="vi-VN"/>
        </w:rPr>
        <w:t xml:space="preserve"> bà mẹ</w:t>
      </w:r>
      <w:r w:rsidRPr="008A369F">
        <w:rPr>
          <w:b/>
          <w:i/>
          <w:sz w:val="26"/>
          <w:szCs w:val="26"/>
        </w:rPr>
        <w:t xml:space="preserve"> (n = 330)</w:t>
      </w:r>
    </w:p>
    <w:tbl>
      <w:tblPr>
        <w:tblW w:w="8591" w:type="dxa"/>
        <w:jc w:val="center"/>
        <w:tblLook w:val="04A0"/>
      </w:tblPr>
      <w:tblGrid>
        <w:gridCol w:w="5580"/>
        <w:gridCol w:w="1350"/>
        <w:gridCol w:w="1661"/>
      </w:tblGrid>
      <w:tr w:rsidR="00387FF6" w:rsidRPr="00676B82" w:rsidTr="007029FE">
        <w:trPr>
          <w:trHeight w:val="330"/>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sz w:val="26"/>
                <w:szCs w:val="26"/>
              </w:rPr>
              <w:t>Thực trạng trẻ bị tiêu chảy- t</w:t>
            </w:r>
            <w:r w:rsidR="00E23B03" w:rsidRPr="00676B82">
              <w:rPr>
                <w:b/>
                <w:sz w:val="26"/>
                <w:szCs w:val="26"/>
                <w:lang w:val="it-IT"/>
              </w:rPr>
              <w:t xml:space="preserve">hực hành chăm sóc </w:t>
            </w:r>
            <w:r w:rsidRPr="00676B82">
              <w:rPr>
                <w:b/>
                <w:sz w:val="26"/>
                <w:szCs w:val="26"/>
                <w:lang w:val="it-IT"/>
              </w:rPr>
              <w:t>trẻ bị tiêu chảy của</w:t>
            </w:r>
            <w:r w:rsidRPr="00676B82">
              <w:rPr>
                <w:b/>
                <w:sz w:val="26"/>
                <w:szCs w:val="26"/>
                <w:lang w:val="vi-VN"/>
              </w:rPr>
              <w:t xml:space="preserve"> bà mẹ</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87FF6" w:rsidRPr="00676B82" w:rsidRDefault="00387FF6" w:rsidP="00676B82">
            <w:pPr>
              <w:spacing w:before="0" w:after="0"/>
              <w:ind w:firstLine="0"/>
              <w:jc w:val="center"/>
              <w:rPr>
                <w:b/>
                <w:bCs/>
                <w:sz w:val="26"/>
                <w:szCs w:val="26"/>
              </w:rPr>
            </w:pPr>
          </w:p>
          <w:p w:rsidR="00387FF6" w:rsidRPr="00676B82" w:rsidRDefault="006A2A58" w:rsidP="00676B82">
            <w:pPr>
              <w:spacing w:before="0" w:after="0"/>
              <w:ind w:firstLine="0"/>
              <w:jc w:val="center"/>
              <w:rPr>
                <w:b/>
                <w:bCs/>
                <w:sz w:val="26"/>
                <w:szCs w:val="26"/>
              </w:rPr>
            </w:pPr>
            <w:r>
              <w:rPr>
                <w:b/>
                <w:bCs/>
                <w:sz w:val="26"/>
                <w:szCs w:val="26"/>
              </w:rPr>
              <w:t>n</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387FF6" w:rsidRPr="00676B82" w:rsidRDefault="00387FF6" w:rsidP="00676B82">
            <w:pPr>
              <w:spacing w:before="0" w:after="0"/>
              <w:ind w:firstLine="0"/>
              <w:jc w:val="center"/>
              <w:rPr>
                <w:b/>
                <w:bCs/>
                <w:sz w:val="26"/>
                <w:szCs w:val="26"/>
              </w:rPr>
            </w:pPr>
          </w:p>
          <w:p w:rsidR="00387FF6" w:rsidRPr="00676B82" w:rsidRDefault="00387FF6" w:rsidP="00676B82">
            <w:pPr>
              <w:spacing w:before="0" w:after="0"/>
              <w:ind w:firstLine="0"/>
              <w:jc w:val="center"/>
              <w:rPr>
                <w:b/>
                <w:bCs/>
                <w:sz w:val="26"/>
                <w:szCs w:val="26"/>
              </w:rPr>
            </w:pPr>
            <w:r w:rsidRPr="00676B82">
              <w:rPr>
                <w:b/>
                <w:bCs/>
                <w:sz w:val="26"/>
                <w:szCs w:val="26"/>
              </w:rPr>
              <w:t>Tỷ lệ %</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b/>
                <w:bCs/>
                <w:color w:val="000000"/>
                <w:sz w:val="26"/>
                <w:szCs w:val="26"/>
              </w:rPr>
            </w:pPr>
            <w:r w:rsidRPr="00676B82">
              <w:rPr>
                <w:b/>
                <w:bCs/>
                <w:color w:val="000000"/>
                <w:sz w:val="26"/>
                <w:szCs w:val="26"/>
              </w:rPr>
              <w:t>Trẻ mắc tiêu chảy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rPr>
                <w:color w:val="000000"/>
                <w:sz w:val="26"/>
                <w:szCs w:val="26"/>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Đã từng mắc tiêu chảy 6 tháng qua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97</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29,4</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Mắc tiêu chảy trong 3 tháng qua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70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21,2</w:t>
            </w:r>
          </w:p>
        </w:tc>
      </w:tr>
      <w:tr w:rsidR="00387FF6" w:rsidRPr="00676B82" w:rsidTr="007029FE">
        <w:trPr>
          <w:trHeight w:val="330"/>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Mắc tiêu chảy trong 2 tuần qua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42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12,7</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Số lần mắc tiêu chảy trung bình/ 3 tháng qua</w:t>
            </w:r>
          </w:p>
        </w:tc>
        <w:tc>
          <w:tcPr>
            <w:tcW w:w="3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Pr>
                <w:color w:val="000000"/>
                <w:sz w:val="26"/>
                <w:szCs w:val="26"/>
              </w:rPr>
              <w:t xml:space="preserve"> 1 - 3</w:t>
            </w:r>
          </w:p>
        </w:tc>
      </w:tr>
      <w:tr w:rsidR="00387FF6" w:rsidRPr="00676B82" w:rsidTr="007029FE">
        <w:trPr>
          <w:trHeight w:val="330"/>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sz w:val="26"/>
                <w:szCs w:val="26"/>
              </w:rPr>
            </w:pPr>
            <w:r w:rsidRPr="00676B82">
              <w:rPr>
                <w:sz w:val="26"/>
                <w:szCs w:val="26"/>
              </w:rPr>
              <w:t>Số ngày trung bình mắc tiêu chảy/đợt</w:t>
            </w:r>
          </w:p>
        </w:tc>
        <w:tc>
          <w:tcPr>
            <w:tcW w:w="3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sz w:val="26"/>
                <w:szCs w:val="26"/>
              </w:rPr>
            </w:pPr>
            <w:r w:rsidRPr="00676B82">
              <w:rPr>
                <w:sz w:val="26"/>
                <w:szCs w:val="26"/>
              </w:rPr>
              <w:t>4,4 ± 2,9</w:t>
            </w:r>
          </w:p>
        </w:tc>
      </w:tr>
      <w:tr w:rsidR="00387FF6" w:rsidRPr="00676B82" w:rsidTr="007029FE">
        <w:trPr>
          <w:trHeight w:val="630"/>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b/>
                <w:bCs/>
                <w:color w:val="000000"/>
                <w:sz w:val="26"/>
                <w:szCs w:val="26"/>
              </w:rPr>
            </w:pPr>
            <w:r w:rsidRPr="00676B82">
              <w:rPr>
                <w:b/>
                <w:bCs/>
                <w:color w:val="000000"/>
                <w:sz w:val="26"/>
                <w:szCs w:val="26"/>
              </w:rPr>
              <w:t>Cho trẻ bú khi tiêu chảy (hỏi những trẻ bị tiêu chảy trong 2 tuần qua; n = 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rPr>
                <w:color w:val="000000"/>
                <w:sz w:val="26"/>
                <w:szCs w:val="26"/>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8421E7" w:rsidP="008421E7">
            <w:pPr>
              <w:spacing w:before="0" w:after="0"/>
              <w:ind w:firstLine="0"/>
              <w:jc w:val="left"/>
              <w:rPr>
                <w:color w:val="000000"/>
                <w:sz w:val="26"/>
                <w:szCs w:val="26"/>
              </w:rPr>
            </w:pPr>
            <w:r w:rsidRPr="00676B82">
              <w:rPr>
                <w:color w:val="000000"/>
                <w:sz w:val="26"/>
                <w:szCs w:val="26"/>
              </w:rPr>
              <w:t xml:space="preserve">Cho bú ít đi/không cho bú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Pr>
                <w:color w:val="000000"/>
                <w:sz w:val="26"/>
                <w:szCs w:val="26"/>
              </w:rPr>
              <w:t>1</w:t>
            </w:r>
            <w:r w:rsidR="00387FF6" w:rsidRPr="00676B82">
              <w:rPr>
                <w:color w:val="000000"/>
                <w:sz w:val="26"/>
                <w:szCs w:val="26"/>
              </w:rPr>
              <w:t>6</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8421E7">
            <w:pPr>
              <w:spacing w:before="0" w:after="0"/>
              <w:ind w:firstLine="0"/>
              <w:jc w:val="center"/>
              <w:rPr>
                <w:color w:val="000000"/>
                <w:sz w:val="26"/>
                <w:szCs w:val="26"/>
              </w:rPr>
            </w:pPr>
            <w:r w:rsidRPr="00676B82">
              <w:rPr>
                <w:color w:val="000000"/>
                <w:sz w:val="26"/>
                <w:szCs w:val="26"/>
              </w:rPr>
              <w:t>14,3</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8421E7" w:rsidP="00676B82">
            <w:pPr>
              <w:spacing w:before="0" w:after="0"/>
              <w:ind w:firstLine="0"/>
              <w:jc w:val="left"/>
              <w:rPr>
                <w:color w:val="000000"/>
                <w:sz w:val="26"/>
                <w:szCs w:val="26"/>
              </w:rPr>
            </w:pPr>
            <w:r w:rsidRPr="00676B82">
              <w:rPr>
                <w:color w:val="000000"/>
                <w:sz w:val="26"/>
                <w:szCs w:val="26"/>
              </w:rPr>
              <w:t>Bình thường/nhiều hơn bình thường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Pr>
                <w:color w:val="000000"/>
                <w:sz w:val="26"/>
                <w:szCs w:val="26"/>
              </w:rPr>
              <w:t>3</w:t>
            </w:r>
            <w:r w:rsidR="00387FF6" w:rsidRPr="00676B82">
              <w:rPr>
                <w:color w:val="000000"/>
                <w:sz w:val="26"/>
                <w:szCs w:val="26"/>
              </w:rPr>
              <w:t>6</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sidRPr="00676B82">
              <w:rPr>
                <w:color w:val="000000"/>
                <w:sz w:val="26"/>
                <w:szCs w:val="26"/>
              </w:rPr>
              <w:t>85,7</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b/>
                <w:bCs/>
                <w:color w:val="000000"/>
                <w:sz w:val="26"/>
                <w:szCs w:val="26"/>
              </w:rPr>
            </w:pPr>
            <w:r w:rsidRPr="00676B82">
              <w:rPr>
                <w:b/>
                <w:bCs/>
                <w:color w:val="000000"/>
                <w:sz w:val="26"/>
                <w:szCs w:val="26"/>
              </w:rPr>
              <w:t>Cho trẻ ăn khi tiêu chảy (n = 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8421E7" w:rsidP="00676B82">
            <w:pPr>
              <w:spacing w:before="0" w:after="0"/>
              <w:ind w:firstLine="0"/>
              <w:jc w:val="left"/>
              <w:rPr>
                <w:color w:val="000000"/>
                <w:sz w:val="26"/>
                <w:szCs w:val="26"/>
              </w:rPr>
            </w:pPr>
            <w:r>
              <w:rPr>
                <w:color w:val="000000"/>
                <w:sz w:val="26"/>
                <w:szCs w:val="26"/>
              </w:rPr>
              <w:t>K</w:t>
            </w:r>
            <w:r w:rsidR="00387FF6" w:rsidRPr="00676B82">
              <w:rPr>
                <w:color w:val="000000"/>
                <w:sz w:val="26"/>
                <w:szCs w:val="26"/>
              </w:rPr>
              <w:t>iêng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Pr>
                <w:color w:val="000000"/>
                <w:sz w:val="26"/>
                <w:szCs w:val="26"/>
              </w:rPr>
              <w:t>3</w:t>
            </w:r>
            <w:r w:rsidR="00387FF6" w:rsidRPr="00676B82">
              <w:rPr>
                <w:color w:val="000000"/>
                <w:sz w:val="26"/>
                <w:szCs w:val="26"/>
              </w:rPr>
              <w:t>1</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8421E7">
            <w:pPr>
              <w:spacing w:before="0" w:after="0"/>
              <w:ind w:firstLine="0"/>
              <w:jc w:val="center"/>
              <w:rPr>
                <w:color w:val="000000"/>
                <w:sz w:val="26"/>
                <w:szCs w:val="26"/>
              </w:rPr>
            </w:pPr>
            <w:r w:rsidRPr="00676B82">
              <w:rPr>
                <w:color w:val="000000"/>
                <w:sz w:val="26"/>
                <w:szCs w:val="26"/>
              </w:rPr>
              <w:t>70,5</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K</w:t>
            </w:r>
            <w:r w:rsidR="008421E7">
              <w:rPr>
                <w:color w:val="000000"/>
                <w:sz w:val="26"/>
                <w:szCs w:val="26"/>
              </w:rPr>
              <w:t>hông k</w:t>
            </w:r>
            <w:r w:rsidRPr="00676B82">
              <w:rPr>
                <w:color w:val="000000"/>
                <w:sz w:val="26"/>
                <w:szCs w:val="26"/>
              </w:rPr>
              <w:t>iêng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Pr>
                <w:color w:val="000000"/>
                <w:sz w:val="26"/>
                <w:szCs w:val="26"/>
              </w:rPr>
              <w:t>1</w:t>
            </w:r>
            <w:r w:rsidR="00387FF6" w:rsidRPr="00676B82">
              <w:rPr>
                <w:color w:val="000000"/>
                <w:sz w:val="26"/>
                <w:szCs w:val="26"/>
              </w:rPr>
              <w:t>1</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8421E7" w:rsidP="00676B82">
            <w:pPr>
              <w:spacing w:before="0" w:after="0"/>
              <w:ind w:firstLine="0"/>
              <w:jc w:val="center"/>
              <w:rPr>
                <w:color w:val="000000"/>
                <w:sz w:val="26"/>
                <w:szCs w:val="26"/>
              </w:rPr>
            </w:pPr>
            <w:r w:rsidRPr="00676B82">
              <w:rPr>
                <w:color w:val="000000"/>
                <w:sz w:val="26"/>
                <w:szCs w:val="26"/>
              </w:rPr>
              <w:t>29,5</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b/>
                <w:bCs/>
                <w:color w:val="000000"/>
                <w:sz w:val="26"/>
                <w:szCs w:val="26"/>
              </w:rPr>
            </w:pPr>
            <w:r w:rsidRPr="00676B82">
              <w:rPr>
                <w:b/>
                <w:bCs/>
                <w:color w:val="000000"/>
                <w:sz w:val="26"/>
                <w:szCs w:val="26"/>
              </w:rPr>
              <w:t>Xử trí khi con tiêu chảy (n = 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Đưa trẻ tới cơ sở y tế</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12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28,6</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Không đưa tới cơ sở y tế</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30</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71,4</w:t>
            </w:r>
          </w:p>
        </w:tc>
      </w:tr>
      <w:tr w:rsidR="00387FF6" w:rsidRPr="00676B82" w:rsidTr="007029FE">
        <w:trPr>
          <w:trHeight w:val="315"/>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b/>
                <w:bCs/>
                <w:color w:val="000000"/>
                <w:sz w:val="26"/>
                <w:szCs w:val="26"/>
              </w:rPr>
            </w:pPr>
            <w:r w:rsidRPr="00676B82">
              <w:rPr>
                <w:b/>
                <w:bCs/>
                <w:color w:val="000000"/>
                <w:sz w:val="26"/>
                <w:szCs w:val="26"/>
              </w:rPr>
              <w:t>Cho trẻ uống Oresol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b/>
                <w:bCs/>
                <w:color w:val="000000"/>
                <w:sz w:val="26"/>
                <w:szCs w:val="26"/>
              </w:rPr>
            </w:pPr>
            <w:r w:rsidRPr="00676B82">
              <w:rPr>
                <w:b/>
                <w:bCs/>
                <w:color w:val="000000"/>
                <w:sz w:val="26"/>
                <w:szCs w:val="26"/>
              </w:rPr>
              <w:t>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b/>
                <w:bCs/>
                <w:color w:val="000000"/>
                <w:sz w:val="26"/>
                <w:szCs w:val="26"/>
              </w:rPr>
            </w:pPr>
            <w:r w:rsidRPr="00676B82">
              <w:rPr>
                <w:b/>
                <w:bCs/>
                <w:color w:val="000000"/>
                <w:sz w:val="26"/>
                <w:szCs w:val="26"/>
              </w:rPr>
              <w:t> </w:t>
            </w:r>
          </w:p>
        </w:tc>
      </w:tr>
      <w:tr w:rsidR="00387FF6" w:rsidRPr="00676B82" w:rsidTr="007029FE">
        <w:trPr>
          <w:trHeight w:val="387"/>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Có</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18</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40,9</w:t>
            </w:r>
          </w:p>
        </w:tc>
      </w:tr>
      <w:tr w:rsidR="00387FF6" w:rsidRPr="00676B82" w:rsidTr="007029FE">
        <w:trPr>
          <w:trHeight w:val="330"/>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Không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24</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59,1</w:t>
            </w:r>
          </w:p>
        </w:tc>
      </w:tr>
    </w:tbl>
    <w:p w:rsidR="00E23B03" w:rsidRPr="00676B82" w:rsidRDefault="00E23B03" w:rsidP="00676B82">
      <w:pPr>
        <w:spacing w:before="0" w:after="0"/>
        <w:rPr>
          <w:sz w:val="26"/>
          <w:szCs w:val="26"/>
          <w:lang w:val="it-IT"/>
        </w:rPr>
      </w:pPr>
    </w:p>
    <w:p w:rsidR="00E23B03" w:rsidRPr="00676B82" w:rsidRDefault="00D7019F" w:rsidP="00676B82">
      <w:pPr>
        <w:spacing w:before="0" w:after="0"/>
        <w:rPr>
          <w:sz w:val="26"/>
          <w:szCs w:val="26"/>
          <w:lang w:val="vi-VN"/>
        </w:rPr>
      </w:pPr>
      <w:r w:rsidRPr="00676B82">
        <w:rPr>
          <w:sz w:val="26"/>
          <w:szCs w:val="26"/>
          <w:lang w:val="it-IT"/>
        </w:rPr>
        <w:t xml:space="preserve">Bảng 3.10 cũng cho thấy, có </w:t>
      </w:r>
      <w:r w:rsidR="001B780D" w:rsidRPr="00676B82">
        <w:rPr>
          <w:sz w:val="26"/>
          <w:szCs w:val="26"/>
          <w:lang w:val="it-IT"/>
        </w:rPr>
        <w:t>30/42 trẻ</w:t>
      </w:r>
      <w:r w:rsidRPr="00676B82">
        <w:rPr>
          <w:sz w:val="26"/>
          <w:szCs w:val="26"/>
          <w:lang w:val="it-IT"/>
        </w:rPr>
        <w:t xml:space="preserve"> bị tiêu chảy</w:t>
      </w:r>
      <w:r w:rsidR="001B780D" w:rsidRPr="00676B82">
        <w:rPr>
          <w:sz w:val="26"/>
          <w:szCs w:val="26"/>
          <w:lang w:val="it-IT"/>
        </w:rPr>
        <w:t xml:space="preserve"> (</w:t>
      </w:r>
      <w:r w:rsidRPr="00676B82">
        <w:rPr>
          <w:sz w:val="26"/>
          <w:szCs w:val="26"/>
          <w:lang w:val="it-IT"/>
        </w:rPr>
        <w:t xml:space="preserve">chiếm </w:t>
      </w:r>
      <w:r w:rsidR="001B780D" w:rsidRPr="00676B82">
        <w:rPr>
          <w:sz w:val="26"/>
          <w:szCs w:val="26"/>
          <w:lang w:val="it-IT"/>
        </w:rPr>
        <w:t>71,4%)</w:t>
      </w:r>
      <w:r w:rsidRPr="00676B82">
        <w:rPr>
          <w:sz w:val="26"/>
          <w:szCs w:val="26"/>
          <w:lang w:val="it-IT"/>
        </w:rPr>
        <w:t xml:space="preserve"> được các </w:t>
      </w:r>
      <w:r w:rsidR="00E23B03" w:rsidRPr="00676B82">
        <w:rPr>
          <w:sz w:val="26"/>
          <w:szCs w:val="26"/>
          <w:lang w:val="it-IT"/>
        </w:rPr>
        <w:t>bà</w:t>
      </w:r>
      <w:r w:rsidRPr="00676B82">
        <w:rPr>
          <w:sz w:val="26"/>
          <w:szCs w:val="26"/>
          <w:lang w:val="it-IT"/>
        </w:rPr>
        <w:t xml:space="preserve"> mẹ và người chăm sóc trẻ</w:t>
      </w:r>
      <w:r w:rsidR="00E23B03" w:rsidRPr="00676B82">
        <w:rPr>
          <w:sz w:val="26"/>
          <w:szCs w:val="26"/>
          <w:lang w:val="it-IT"/>
        </w:rPr>
        <w:t xml:space="preserve"> giữ con tại nhà </w:t>
      </w:r>
      <w:r w:rsidR="001B780D" w:rsidRPr="00676B82">
        <w:rPr>
          <w:sz w:val="26"/>
          <w:szCs w:val="26"/>
          <w:lang w:val="it-IT"/>
        </w:rPr>
        <w:t>để tự điều trị trẻ bị tiêu chảy</w:t>
      </w:r>
      <w:r w:rsidR="00E23B03" w:rsidRPr="00676B82">
        <w:rPr>
          <w:sz w:val="26"/>
          <w:szCs w:val="26"/>
          <w:lang w:val="it-IT"/>
        </w:rPr>
        <w:t>. Trong khi đó, chỉ có 28,6% số trẻ được người nhà đưa đến cơ sở y tế để được khám, tư vấn và điều trị. Chính vì vậ</w:t>
      </w:r>
      <w:r w:rsidR="00F74944" w:rsidRPr="00676B82">
        <w:rPr>
          <w:sz w:val="26"/>
          <w:szCs w:val="26"/>
          <w:lang w:val="it-IT"/>
        </w:rPr>
        <w:t>y, tỷ lệ số trẻ được sử dụng Ô-rê-zôn</w:t>
      </w:r>
      <w:r w:rsidR="00E23B03" w:rsidRPr="00676B82">
        <w:rPr>
          <w:sz w:val="26"/>
          <w:szCs w:val="26"/>
          <w:lang w:val="it-IT"/>
        </w:rPr>
        <w:t xml:space="preserve"> để điều trị trong số trẻ bị tiêu chảy khá thấp, chỉ có </w:t>
      </w:r>
      <w:r w:rsidR="00E23B03" w:rsidRPr="00676B82">
        <w:rPr>
          <w:sz w:val="26"/>
          <w:szCs w:val="26"/>
        </w:rPr>
        <w:t>18/42 trẻ (</w:t>
      </w:r>
      <w:r w:rsidR="00E23B03" w:rsidRPr="00676B82">
        <w:rPr>
          <w:sz w:val="26"/>
          <w:szCs w:val="26"/>
          <w:lang w:val="it-IT"/>
        </w:rPr>
        <w:t xml:space="preserve">40,9%), số còn lại không sử dụng </w:t>
      </w:r>
      <w:r w:rsidR="00F74944" w:rsidRPr="00676B82">
        <w:rPr>
          <w:sz w:val="26"/>
          <w:szCs w:val="26"/>
          <w:lang w:val="it-IT"/>
        </w:rPr>
        <w:t>Ô-rê-zôn</w:t>
      </w:r>
      <w:r w:rsidR="00E23B03" w:rsidRPr="00676B82">
        <w:rPr>
          <w:sz w:val="26"/>
          <w:szCs w:val="26"/>
          <w:lang w:val="it-IT"/>
        </w:rPr>
        <w:t>. Số ngày tiêu chảy trung bình là 4,4</w:t>
      </w:r>
      <w:r w:rsidR="00E23B03" w:rsidRPr="00676B82">
        <w:rPr>
          <w:sz w:val="26"/>
          <w:szCs w:val="26"/>
        </w:rPr>
        <w:t>± 2,9</w:t>
      </w:r>
      <w:r w:rsidR="00E23B03" w:rsidRPr="00676B82">
        <w:rPr>
          <w:sz w:val="26"/>
          <w:szCs w:val="26"/>
          <w:lang w:val="it-IT"/>
        </w:rPr>
        <w:t xml:space="preserve"> ngày mỗi đợt bị tiêu chảy.</w:t>
      </w:r>
    </w:p>
    <w:p w:rsidR="00665512" w:rsidRPr="00676B82" w:rsidRDefault="00665512" w:rsidP="00676B82">
      <w:pPr>
        <w:pStyle w:val="Caption"/>
        <w:rPr>
          <w:szCs w:val="26"/>
        </w:rPr>
      </w:pPr>
      <w:bookmarkStart w:id="282" w:name="_Toc457111751"/>
    </w:p>
    <w:p w:rsidR="008A369F" w:rsidRDefault="00EE4B62" w:rsidP="008A369F">
      <w:pPr>
        <w:pStyle w:val="Caption"/>
        <w:rPr>
          <w:szCs w:val="26"/>
        </w:rPr>
      </w:pPr>
      <w:bookmarkStart w:id="283" w:name="_Toc471239640"/>
      <w:r>
        <w:t>Bảng 3</w:t>
      </w:r>
      <w:r w:rsidR="006556A9">
        <w:t>.</w:t>
      </w:r>
      <w:r w:rsidR="005A4E88">
        <w:fldChar w:fldCharType="begin"/>
      </w:r>
      <w:r w:rsidR="004F5FF8">
        <w:instrText xml:space="preserve"> SEQ Bảng_3. \* ARABIC \s 1 </w:instrText>
      </w:r>
      <w:r w:rsidR="005A4E88">
        <w:fldChar w:fldCharType="separate"/>
      </w:r>
      <w:r w:rsidR="006556A9">
        <w:rPr>
          <w:noProof/>
        </w:rPr>
        <w:t>11</w:t>
      </w:r>
      <w:r w:rsidR="005A4E88">
        <w:fldChar w:fldCharType="end"/>
      </w:r>
      <w:r w:rsidR="004D6C78" w:rsidRPr="00676B82">
        <w:rPr>
          <w:szCs w:val="26"/>
        </w:rPr>
        <w:t xml:space="preserve">: Thực trạng </w:t>
      </w:r>
      <w:r w:rsidR="004D6C78" w:rsidRPr="00676B82">
        <w:rPr>
          <w:szCs w:val="26"/>
          <w:lang w:val="vi-VN"/>
        </w:rPr>
        <w:t>NKHHCT ở trẻ và thực hành chăm sóc của bà mẹ</w:t>
      </w:r>
      <w:bookmarkEnd w:id="283"/>
    </w:p>
    <w:p w:rsidR="004D6C78" w:rsidRPr="00676B82" w:rsidRDefault="004D6C78" w:rsidP="008A369F">
      <w:pPr>
        <w:pStyle w:val="Caption"/>
        <w:rPr>
          <w:b w:val="0"/>
          <w:i w:val="0"/>
          <w:szCs w:val="26"/>
        </w:rPr>
      </w:pPr>
      <w:r w:rsidRPr="00676B82">
        <w:rPr>
          <w:szCs w:val="26"/>
        </w:rPr>
        <w:t>(n = 330)</w:t>
      </w:r>
      <w:bookmarkEnd w:id="282"/>
    </w:p>
    <w:tbl>
      <w:tblPr>
        <w:tblW w:w="8591" w:type="dxa"/>
        <w:jc w:val="center"/>
        <w:tblLook w:val="04A0"/>
      </w:tblPr>
      <w:tblGrid>
        <w:gridCol w:w="5801"/>
        <w:gridCol w:w="1417"/>
        <w:gridCol w:w="1373"/>
      </w:tblGrid>
      <w:tr w:rsidR="00387FF6" w:rsidRPr="00676B82" w:rsidTr="007029FE">
        <w:trPr>
          <w:trHeight w:val="330"/>
          <w:tblHeader/>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center"/>
              <w:rPr>
                <w:b/>
                <w:color w:val="000000"/>
                <w:sz w:val="26"/>
                <w:szCs w:val="26"/>
              </w:rPr>
            </w:pPr>
            <w:r w:rsidRPr="00676B82">
              <w:rPr>
                <w:b/>
                <w:color w:val="000000"/>
                <w:sz w:val="26"/>
                <w:szCs w:val="26"/>
              </w:rPr>
              <w:t>Thực trạng NKHHCT ở trẻ và thực hành chăm sóc trẻ của bà mẹ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F6" w:rsidRPr="00676B82" w:rsidRDefault="00387FF6" w:rsidP="00676B82">
            <w:pPr>
              <w:spacing w:before="0" w:after="0"/>
              <w:ind w:firstLine="0"/>
              <w:jc w:val="center"/>
              <w:rPr>
                <w:b/>
                <w:color w:val="000000"/>
                <w:sz w:val="26"/>
                <w:szCs w:val="26"/>
              </w:rPr>
            </w:pPr>
            <w:r w:rsidRPr="00676B82">
              <w:rPr>
                <w:b/>
                <w:color w:val="000000"/>
                <w:sz w:val="26"/>
                <w:szCs w:val="26"/>
              </w:rPr>
              <w:t>n</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color w:val="000000"/>
                <w:sz w:val="26"/>
                <w:szCs w:val="26"/>
              </w:rPr>
            </w:pPr>
            <w:r w:rsidRPr="00676B82">
              <w:rPr>
                <w:b/>
                <w:color w:val="000000"/>
                <w:sz w:val="26"/>
                <w:szCs w:val="26"/>
              </w:rPr>
              <w:t>Tỷ lệ %</w:t>
            </w:r>
          </w:p>
        </w:tc>
      </w:tr>
      <w:tr w:rsidR="00387FF6" w:rsidRPr="00676B82" w:rsidTr="007029FE">
        <w:trPr>
          <w:trHeight w:val="315"/>
          <w:jc w:val="center"/>
        </w:trPr>
        <w:tc>
          <w:tcPr>
            <w:tcW w:w="5801" w:type="dxa"/>
            <w:tcBorders>
              <w:top w:val="nil"/>
              <w:left w:val="single" w:sz="8" w:space="0" w:color="auto"/>
              <w:bottom w:val="nil"/>
              <w:right w:val="nil"/>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Đã từng bị NKHHCT trong 6 tháng qua</w:t>
            </w:r>
          </w:p>
        </w:tc>
        <w:tc>
          <w:tcPr>
            <w:tcW w:w="1417" w:type="dxa"/>
            <w:tcBorders>
              <w:top w:val="nil"/>
              <w:left w:val="single" w:sz="8" w:space="0" w:color="auto"/>
              <w:bottom w:val="nil"/>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248</w:t>
            </w:r>
          </w:p>
        </w:tc>
        <w:tc>
          <w:tcPr>
            <w:tcW w:w="1373" w:type="dxa"/>
            <w:tcBorders>
              <w:top w:val="nil"/>
              <w:left w:val="nil"/>
              <w:bottom w:val="nil"/>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75,2</w:t>
            </w:r>
          </w:p>
        </w:tc>
      </w:tr>
      <w:tr w:rsidR="00387FF6" w:rsidRPr="00676B82" w:rsidTr="007029FE">
        <w:trPr>
          <w:trHeight w:val="315"/>
          <w:jc w:val="center"/>
        </w:trPr>
        <w:tc>
          <w:tcPr>
            <w:tcW w:w="5801" w:type="dxa"/>
            <w:tcBorders>
              <w:top w:val="nil"/>
              <w:left w:val="single" w:sz="8" w:space="0" w:color="auto"/>
              <w:bottom w:val="nil"/>
              <w:right w:val="nil"/>
            </w:tcBorders>
            <w:shd w:val="clear" w:color="auto" w:fill="auto"/>
            <w:vAlign w:val="bottom"/>
          </w:tcPr>
          <w:p w:rsidR="00387FF6" w:rsidRPr="00676B82" w:rsidRDefault="00387FF6" w:rsidP="00657DB8">
            <w:pPr>
              <w:numPr>
                <w:ilvl w:val="0"/>
                <w:numId w:val="32"/>
              </w:numPr>
              <w:spacing w:before="0" w:after="0"/>
              <w:jc w:val="left"/>
              <w:rPr>
                <w:color w:val="000000"/>
                <w:sz w:val="26"/>
                <w:szCs w:val="26"/>
              </w:rPr>
            </w:pPr>
            <w:r w:rsidRPr="00676B82">
              <w:rPr>
                <w:color w:val="000000"/>
                <w:sz w:val="26"/>
                <w:szCs w:val="26"/>
              </w:rPr>
              <w:t>Mắc trong 3 tháng qua</w:t>
            </w:r>
          </w:p>
        </w:tc>
        <w:tc>
          <w:tcPr>
            <w:tcW w:w="1417" w:type="dxa"/>
            <w:tcBorders>
              <w:top w:val="nil"/>
              <w:left w:val="single" w:sz="8" w:space="0" w:color="auto"/>
              <w:bottom w:val="nil"/>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217</w:t>
            </w:r>
          </w:p>
        </w:tc>
        <w:tc>
          <w:tcPr>
            <w:tcW w:w="1373" w:type="dxa"/>
            <w:tcBorders>
              <w:top w:val="nil"/>
              <w:left w:val="nil"/>
              <w:bottom w:val="nil"/>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65,8</w:t>
            </w:r>
          </w:p>
        </w:tc>
      </w:tr>
      <w:tr w:rsidR="00387FF6" w:rsidRPr="00676B82" w:rsidTr="007029FE">
        <w:trPr>
          <w:trHeight w:val="330"/>
          <w:jc w:val="center"/>
        </w:trPr>
        <w:tc>
          <w:tcPr>
            <w:tcW w:w="5801" w:type="dxa"/>
            <w:tcBorders>
              <w:top w:val="nil"/>
              <w:left w:val="single" w:sz="8" w:space="0" w:color="auto"/>
              <w:bottom w:val="single" w:sz="4" w:space="0" w:color="auto"/>
              <w:right w:val="nil"/>
            </w:tcBorders>
            <w:shd w:val="clear" w:color="auto" w:fill="auto"/>
            <w:vAlign w:val="bottom"/>
          </w:tcPr>
          <w:p w:rsidR="00387FF6" w:rsidRPr="00676B82" w:rsidRDefault="00387FF6" w:rsidP="00657DB8">
            <w:pPr>
              <w:numPr>
                <w:ilvl w:val="0"/>
                <w:numId w:val="32"/>
              </w:numPr>
              <w:spacing w:before="0" w:after="0"/>
              <w:jc w:val="left"/>
              <w:rPr>
                <w:color w:val="000000"/>
                <w:sz w:val="26"/>
                <w:szCs w:val="26"/>
              </w:rPr>
            </w:pPr>
            <w:r w:rsidRPr="00676B82">
              <w:rPr>
                <w:color w:val="000000"/>
                <w:sz w:val="26"/>
                <w:szCs w:val="26"/>
              </w:rPr>
              <w:t>Mắc trong 2 tuần qua</w:t>
            </w:r>
          </w:p>
        </w:tc>
        <w:tc>
          <w:tcPr>
            <w:tcW w:w="1417" w:type="dxa"/>
            <w:tcBorders>
              <w:top w:val="nil"/>
              <w:left w:val="single" w:sz="8" w:space="0" w:color="auto"/>
              <w:bottom w:val="single" w:sz="4" w:space="0" w:color="auto"/>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164</w:t>
            </w:r>
          </w:p>
        </w:tc>
        <w:tc>
          <w:tcPr>
            <w:tcW w:w="1373" w:type="dxa"/>
            <w:tcBorders>
              <w:top w:val="nil"/>
              <w:left w:val="nil"/>
              <w:bottom w:val="single" w:sz="4" w:space="0" w:color="auto"/>
              <w:right w:val="single" w:sz="8"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49,7</w:t>
            </w:r>
          </w:p>
        </w:tc>
      </w:tr>
      <w:tr w:rsidR="00387FF6" w:rsidRPr="00676B82" w:rsidTr="007029FE">
        <w:trPr>
          <w:trHeight w:val="315"/>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Số lần NKHHCT/ 3 tháng</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 xml:space="preserve"> 1,9 ± 0,9</w:t>
            </w:r>
          </w:p>
        </w:tc>
      </w:tr>
      <w:tr w:rsidR="00387FF6" w:rsidRPr="00676B82" w:rsidTr="007029FE">
        <w:trPr>
          <w:trHeight w:val="330"/>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Số ngày bị NKHHCT/đợt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7,8 ± 6,0</w:t>
            </w:r>
          </w:p>
        </w:tc>
      </w:tr>
      <w:tr w:rsidR="00387FF6" w:rsidRPr="00676B82" w:rsidTr="007029FE">
        <w:trPr>
          <w:trHeight w:val="330"/>
          <w:jc w:val="center"/>
        </w:trPr>
        <w:tc>
          <w:tcPr>
            <w:tcW w:w="5801" w:type="dxa"/>
            <w:tcBorders>
              <w:top w:val="single" w:sz="4" w:space="0" w:color="auto"/>
              <w:left w:val="single" w:sz="4" w:space="0" w:color="auto"/>
              <w:right w:val="single" w:sz="4" w:space="0" w:color="auto"/>
            </w:tcBorders>
            <w:shd w:val="clear" w:color="auto" w:fill="auto"/>
            <w:vAlign w:val="bottom"/>
          </w:tcPr>
          <w:p w:rsidR="00387FF6" w:rsidRPr="00676B82" w:rsidRDefault="00387FF6" w:rsidP="00676B82">
            <w:pPr>
              <w:spacing w:before="0" w:after="0"/>
              <w:ind w:firstLine="0"/>
              <w:jc w:val="left"/>
              <w:rPr>
                <w:color w:val="000000"/>
                <w:sz w:val="26"/>
                <w:szCs w:val="26"/>
              </w:rPr>
            </w:pPr>
            <w:r w:rsidRPr="00676B82">
              <w:rPr>
                <w:color w:val="000000"/>
                <w:sz w:val="26"/>
                <w:szCs w:val="26"/>
              </w:rPr>
              <w:t>Khi trẻ bị ho, sốt chị làm gì đầu tiên (n = 164)</w:t>
            </w:r>
          </w:p>
        </w:tc>
        <w:tc>
          <w:tcPr>
            <w:tcW w:w="2790" w:type="dxa"/>
            <w:gridSpan w:val="2"/>
            <w:tcBorders>
              <w:top w:val="single" w:sz="4" w:space="0" w:color="auto"/>
              <w:left w:val="single" w:sz="4" w:space="0" w:color="auto"/>
              <w:right w:val="single" w:sz="4" w:space="0" w:color="auto"/>
            </w:tcBorders>
            <w:shd w:val="clear" w:color="auto" w:fill="auto"/>
            <w:noWrap/>
            <w:vAlign w:val="bottom"/>
          </w:tcPr>
          <w:p w:rsidR="00387FF6" w:rsidRPr="00676B82" w:rsidRDefault="00387FF6" w:rsidP="00676B82">
            <w:pPr>
              <w:spacing w:before="0" w:after="0"/>
              <w:ind w:firstLine="0"/>
              <w:rPr>
                <w:color w:val="000000"/>
                <w:sz w:val="26"/>
                <w:szCs w:val="26"/>
              </w:rPr>
            </w:pPr>
          </w:p>
        </w:tc>
      </w:tr>
      <w:tr w:rsidR="00387FF6" w:rsidRPr="00676B82" w:rsidTr="007029FE">
        <w:trPr>
          <w:trHeight w:val="330"/>
          <w:jc w:val="center"/>
        </w:trPr>
        <w:tc>
          <w:tcPr>
            <w:tcW w:w="5801" w:type="dxa"/>
            <w:tcBorders>
              <w:top w:val="nil"/>
              <w:left w:val="single" w:sz="4" w:space="0" w:color="auto"/>
              <w:right w:val="single" w:sz="4" w:space="0" w:color="auto"/>
            </w:tcBorders>
            <w:shd w:val="clear" w:color="auto" w:fill="auto"/>
            <w:vAlign w:val="bottom"/>
          </w:tcPr>
          <w:p w:rsidR="00387FF6" w:rsidRPr="00676B82" w:rsidRDefault="00387FF6" w:rsidP="00657DB8">
            <w:pPr>
              <w:numPr>
                <w:ilvl w:val="0"/>
                <w:numId w:val="32"/>
              </w:numPr>
              <w:spacing w:before="0" w:after="0"/>
              <w:jc w:val="left"/>
              <w:rPr>
                <w:color w:val="000000"/>
                <w:sz w:val="26"/>
                <w:szCs w:val="26"/>
              </w:rPr>
            </w:pPr>
            <w:r w:rsidRPr="00676B82">
              <w:rPr>
                <w:color w:val="000000"/>
                <w:sz w:val="26"/>
                <w:szCs w:val="26"/>
              </w:rPr>
              <w:t>Đưa trẻ tới cơ sở y tế</w:t>
            </w:r>
          </w:p>
        </w:tc>
        <w:tc>
          <w:tcPr>
            <w:tcW w:w="2790" w:type="dxa"/>
            <w:gridSpan w:val="2"/>
            <w:tcBorders>
              <w:top w:val="nil"/>
              <w:left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60 (36,6)</w:t>
            </w:r>
          </w:p>
        </w:tc>
      </w:tr>
      <w:tr w:rsidR="00387FF6" w:rsidRPr="00676B82" w:rsidTr="007029FE">
        <w:trPr>
          <w:trHeight w:val="330"/>
          <w:jc w:val="center"/>
        </w:trPr>
        <w:tc>
          <w:tcPr>
            <w:tcW w:w="5801" w:type="dxa"/>
            <w:tcBorders>
              <w:top w:val="nil"/>
              <w:left w:val="single" w:sz="4" w:space="0" w:color="auto"/>
              <w:bottom w:val="single" w:sz="4" w:space="0" w:color="auto"/>
              <w:right w:val="single" w:sz="4" w:space="0" w:color="auto"/>
            </w:tcBorders>
            <w:shd w:val="clear" w:color="auto" w:fill="auto"/>
            <w:vAlign w:val="bottom"/>
          </w:tcPr>
          <w:p w:rsidR="00387FF6" w:rsidRPr="00676B82" w:rsidRDefault="00387FF6" w:rsidP="00657DB8">
            <w:pPr>
              <w:numPr>
                <w:ilvl w:val="0"/>
                <w:numId w:val="32"/>
              </w:numPr>
              <w:spacing w:before="0" w:after="0"/>
              <w:jc w:val="left"/>
              <w:rPr>
                <w:color w:val="000000"/>
                <w:sz w:val="26"/>
                <w:szCs w:val="26"/>
              </w:rPr>
            </w:pPr>
            <w:r w:rsidRPr="00676B82">
              <w:rPr>
                <w:color w:val="000000"/>
                <w:sz w:val="26"/>
                <w:szCs w:val="26"/>
              </w:rPr>
              <w:t>Không đưa tới cơ sở y tế</w:t>
            </w:r>
          </w:p>
        </w:tc>
        <w:tc>
          <w:tcPr>
            <w:tcW w:w="2790" w:type="dxa"/>
            <w:gridSpan w:val="2"/>
            <w:tcBorders>
              <w:top w:val="nil"/>
              <w:left w:val="single" w:sz="4" w:space="0" w:color="auto"/>
              <w:bottom w:val="single" w:sz="4" w:space="0" w:color="auto"/>
              <w:right w:val="single" w:sz="4" w:space="0" w:color="auto"/>
            </w:tcBorders>
            <w:shd w:val="clear" w:color="auto" w:fill="auto"/>
            <w:noWrap/>
            <w:vAlign w:val="bottom"/>
          </w:tcPr>
          <w:p w:rsidR="00387FF6" w:rsidRPr="00676B82" w:rsidRDefault="00387FF6" w:rsidP="00676B82">
            <w:pPr>
              <w:spacing w:before="0" w:after="0"/>
              <w:ind w:firstLine="0"/>
              <w:jc w:val="center"/>
              <w:rPr>
                <w:color w:val="000000"/>
                <w:sz w:val="26"/>
                <w:szCs w:val="26"/>
              </w:rPr>
            </w:pPr>
            <w:r w:rsidRPr="00676B82">
              <w:rPr>
                <w:color w:val="000000"/>
                <w:sz w:val="26"/>
                <w:szCs w:val="26"/>
              </w:rPr>
              <w:t>104 (63,4)</w:t>
            </w:r>
          </w:p>
        </w:tc>
      </w:tr>
    </w:tbl>
    <w:p w:rsidR="000E1539" w:rsidRPr="00676B82" w:rsidRDefault="000E1539" w:rsidP="00676B82">
      <w:pPr>
        <w:spacing w:before="0" w:after="0"/>
        <w:rPr>
          <w:sz w:val="26"/>
          <w:szCs w:val="26"/>
          <w:lang w:val="it-IT"/>
        </w:rPr>
      </w:pPr>
    </w:p>
    <w:p w:rsidR="00387FF6" w:rsidRPr="00676B82" w:rsidRDefault="00E23B03" w:rsidP="00676B82">
      <w:pPr>
        <w:spacing w:before="0" w:after="0"/>
        <w:rPr>
          <w:sz w:val="26"/>
          <w:szCs w:val="26"/>
          <w:lang w:val="it-IT"/>
        </w:rPr>
      </w:pPr>
      <w:r w:rsidRPr="00676B82">
        <w:rPr>
          <w:sz w:val="26"/>
          <w:szCs w:val="26"/>
          <w:lang w:val="it-IT"/>
        </w:rPr>
        <w:t>Bảng 3.11</w:t>
      </w:r>
      <w:r w:rsidR="00387FF6" w:rsidRPr="00676B82">
        <w:rPr>
          <w:sz w:val="26"/>
          <w:szCs w:val="26"/>
          <w:lang w:val="it-IT"/>
        </w:rPr>
        <w:t xml:space="preserve"> cho thấy, trẻ tại địa bàn nghiên cứu bị mắc hội chứng nhiễm khuẩn hô hấp cấp, với tần xuất mắc trung bình 1,9 </w:t>
      </w:r>
      <w:r w:rsidR="00387FF6" w:rsidRPr="00676B82">
        <w:rPr>
          <w:sz w:val="26"/>
          <w:szCs w:val="26"/>
        </w:rPr>
        <w:t>± 0,9</w:t>
      </w:r>
      <w:r w:rsidR="00387FF6" w:rsidRPr="00676B82">
        <w:rPr>
          <w:sz w:val="26"/>
          <w:szCs w:val="26"/>
          <w:lang w:val="it-IT"/>
        </w:rPr>
        <w:t xml:space="preserve"> lần trong 3 tháng qua. Tại thời điểm điều tra cũng có đến 164 trẻ </w:t>
      </w:r>
      <w:r w:rsidR="001B780D" w:rsidRPr="00676B82">
        <w:rPr>
          <w:sz w:val="26"/>
          <w:szCs w:val="26"/>
          <w:lang w:val="it-IT"/>
        </w:rPr>
        <w:t xml:space="preserve">trong tổng số </w:t>
      </w:r>
      <w:r w:rsidR="005F7C61" w:rsidRPr="00676B82">
        <w:rPr>
          <w:sz w:val="26"/>
          <w:szCs w:val="26"/>
          <w:lang w:val="it-IT"/>
        </w:rPr>
        <w:t xml:space="preserve">330 trẻ nghiên cứu </w:t>
      </w:r>
      <w:r w:rsidR="00387FF6" w:rsidRPr="00676B82">
        <w:rPr>
          <w:sz w:val="26"/>
          <w:szCs w:val="26"/>
          <w:lang w:val="it-IT"/>
        </w:rPr>
        <w:t xml:space="preserve">mắc NKHHC trong 2 tuần qua (chiếm 49,7%). Thời gian trung bình cho mỗi lần mắc NKHHC kéo dài 7,8 </w:t>
      </w:r>
      <w:r w:rsidR="00387FF6" w:rsidRPr="00676B82">
        <w:rPr>
          <w:sz w:val="26"/>
          <w:szCs w:val="26"/>
        </w:rPr>
        <w:t xml:space="preserve">± 6,0 </w:t>
      </w:r>
      <w:r w:rsidR="00387FF6" w:rsidRPr="00676B82">
        <w:rPr>
          <w:sz w:val="26"/>
          <w:szCs w:val="26"/>
          <w:lang w:val="it-IT"/>
        </w:rPr>
        <w:t>ngày. Khi trẻ bị NKHHC có 104/164 (63,4%) trẻ được điều trị tại nhà và chỉ có 36,6% số trẻ được đưa tới cơ sở y tế để được khám, tư vấn và điều trị.</w:t>
      </w:r>
    </w:p>
    <w:p w:rsidR="00410FEF" w:rsidRDefault="00410FEF" w:rsidP="00676B82">
      <w:pPr>
        <w:pStyle w:val="Heading3"/>
        <w:rPr>
          <w:lang w:val="it-IT"/>
        </w:rPr>
      </w:pPr>
    </w:p>
    <w:p w:rsidR="001D0E0D" w:rsidRPr="00C02B9E" w:rsidRDefault="00387FF6" w:rsidP="00C02B9E">
      <w:pPr>
        <w:ind w:firstLine="0"/>
        <w:rPr>
          <w:b/>
          <w:i/>
          <w:sz w:val="26"/>
          <w:szCs w:val="26"/>
        </w:rPr>
      </w:pPr>
      <w:r w:rsidRPr="00C02B9E">
        <w:rPr>
          <w:b/>
          <w:i/>
          <w:sz w:val="26"/>
          <w:szCs w:val="26"/>
          <w:lang w:val="it-IT"/>
        </w:rPr>
        <w:t>3.2.3. Mối liên quan giữa kiến thức, thực hành n</w:t>
      </w:r>
      <w:r w:rsidR="000E1539" w:rsidRPr="00C02B9E">
        <w:rPr>
          <w:b/>
          <w:i/>
          <w:sz w:val="26"/>
          <w:szCs w:val="26"/>
          <w:lang w:val="it-IT"/>
        </w:rPr>
        <w:t>uôi dưỡng và chăm sóc trẻ tới tì</w:t>
      </w:r>
      <w:r w:rsidRPr="00C02B9E">
        <w:rPr>
          <w:b/>
          <w:i/>
          <w:sz w:val="26"/>
          <w:szCs w:val="26"/>
          <w:lang w:val="it-IT"/>
        </w:rPr>
        <w:t>nh trạng dinh dưỡng thể thấp còi của trẻ</w:t>
      </w:r>
      <w:r w:rsidR="009523AD" w:rsidRPr="00C02B9E">
        <w:rPr>
          <w:b/>
          <w:i/>
          <w:sz w:val="26"/>
          <w:szCs w:val="26"/>
          <w:lang w:val="it-IT"/>
        </w:rPr>
        <w:t>:</w:t>
      </w:r>
      <w:bookmarkStart w:id="284" w:name="_Toc457111752"/>
    </w:p>
    <w:p w:rsidR="00082583" w:rsidRPr="00676B82" w:rsidRDefault="001C0CD3" w:rsidP="008A369F">
      <w:pPr>
        <w:pStyle w:val="Caption"/>
        <w:rPr>
          <w:szCs w:val="26"/>
        </w:rPr>
      </w:pPr>
      <w:r w:rsidRPr="00676B82">
        <w:rPr>
          <w:szCs w:val="26"/>
        </w:rPr>
        <w:br w:type="page"/>
      </w:r>
      <w:bookmarkStart w:id="285" w:name="_Toc471239641"/>
      <w:bookmarkEnd w:id="284"/>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12</w:t>
      </w:r>
      <w:r w:rsidR="005A4E88">
        <w:fldChar w:fldCharType="end"/>
      </w:r>
      <w:r w:rsidR="00082583" w:rsidRPr="00676B82">
        <w:rPr>
          <w:szCs w:val="26"/>
        </w:rPr>
        <w:t>: Mô hình hồi quy logistic đa biến thể hiện mối liên quan giữa SDD thể thấp còi và một số yếu tố</w:t>
      </w:r>
      <w:bookmarkEnd w:id="285"/>
    </w:p>
    <w:tbl>
      <w:tblPr>
        <w:tblW w:w="9371" w:type="dxa"/>
        <w:jc w:val="center"/>
        <w:tblLook w:val="04A0"/>
      </w:tblPr>
      <w:tblGrid>
        <w:gridCol w:w="5544"/>
        <w:gridCol w:w="1984"/>
        <w:gridCol w:w="1843"/>
      </w:tblGrid>
      <w:tr w:rsidR="00082583" w:rsidRPr="00676B82" w:rsidTr="00410FEF">
        <w:trPr>
          <w:trHeight w:val="315"/>
          <w:tblHeader/>
          <w:jc w:val="center"/>
        </w:trPr>
        <w:tc>
          <w:tcPr>
            <w:tcW w:w="5544" w:type="dxa"/>
            <w:vMerge w:val="restart"/>
            <w:tcBorders>
              <w:top w:val="single" w:sz="4" w:space="0" w:color="auto"/>
              <w:left w:val="single" w:sz="4" w:space="0" w:color="auto"/>
              <w:right w:val="single" w:sz="4" w:space="0" w:color="auto"/>
            </w:tcBorders>
            <w:shd w:val="clear" w:color="auto" w:fill="auto"/>
            <w:noWrap/>
            <w:vAlign w:val="center"/>
          </w:tcPr>
          <w:p w:rsidR="00082583" w:rsidRPr="00676B82" w:rsidRDefault="00082583" w:rsidP="00410FEF">
            <w:pPr>
              <w:spacing w:before="0" w:after="0"/>
              <w:jc w:val="center"/>
              <w:rPr>
                <w:b/>
                <w:bCs/>
                <w:sz w:val="26"/>
                <w:szCs w:val="26"/>
              </w:rPr>
            </w:pPr>
            <w:r w:rsidRPr="00676B82">
              <w:rPr>
                <w:b/>
                <w:bCs/>
                <w:sz w:val="26"/>
                <w:szCs w:val="26"/>
              </w:rPr>
              <w:t>Một số yếu tố</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rsidR="00082583" w:rsidRPr="00676B82" w:rsidRDefault="00082583" w:rsidP="00410FEF">
            <w:pPr>
              <w:spacing w:before="0" w:after="0"/>
              <w:ind w:firstLine="0"/>
              <w:jc w:val="center"/>
              <w:rPr>
                <w:b/>
                <w:bCs/>
                <w:sz w:val="26"/>
                <w:szCs w:val="26"/>
              </w:rPr>
            </w:pPr>
            <w:r w:rsidRPr="00676B82">
              <w:rPr>
                <w:b/>
                <w:bCs/>
                <w:sz w:val="26"/>
                <w:szCs w:val="26"/>
              </w:rPr>
              <w:t>Thể thấp còi</w:t>
            </w:r>
            <w:r w:rsidR="00193176" w:rsidRPr="00676B82">
              <w:rPr>
                <w:b/>
                <w:bCs/>
                <w:sz w:val="26"/>
                <w:szCs w:val="26"/>
              </w:rPr>
              <w:t>(n= 330</w:t>
            </w:r>
            <w:r w:rsidRPr="00676B82">
              <w:rPr>
                <w:b/>
                <w:bCs/>
                <w:sz w:val="26"/>
                <w:szCs w:val="26"/>
              </w:rPr>
              <w:t>)</w:t>
            </w:r>
          </w:p>
        </w:tc>
      </w:tr>
      <w:tr w:rsidR="00082583" w:rsidRPr="00676B82" w:rsidTr="00410FEF">
        <w:trPr>
          <w:trHeight w:val="315"/>
          <w:tblHeader/>
          <w:jc w:val="center"/>
        </w:trPr>
        <w:tc>
          <w:tcPr>
            <w:tcW w:w="5544" w:type="dxa"/>
            <w:vMerge/>
            <w:tcBorders>
              <w:left w:val="single" w:sz="4" w:space="0" w:color="auto"/>
              <w:bottom w:val="single" w:sz="4" w:space="0" w:color="auto"/>
              <w:right w:val="single" w:sz="4" w:space="0" w:color="auto"/>
            </w:tcBorders>
            <w:shd w:val="clear" w:color="auto" w:fill="auto"/>
            <w:noWrap/>
            <w:vAlign w:val="center"/>
          </w:tcPr>
          <w:p w:rsidR="00082583" w:rsidRPr="00676B82" w:rsidRDefault="00082583" w:rsidP="00410FEF">
            <w:pPr>
              <w:spacing w:before="0" w:after="0"/>
              <w:ind w:firstLine="0"/>
              <w:jc w:val="center"/>
              <w:rPr>
                <w:b/>
                <w:bCs/>
                <w:sz w:val="26"/>
                <w:szCs w:val="2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82583" w:rsidRPr="00676B82" w:rsidRDefault="00082583" w:rsidP="00410FEF">
            <w:pPr>
              <w:spacing w:before="0" w:after="0"/>
              <w:ind w:firstLine="0"/>
              <w:jc w:val="center"/>
              <w:rPr>
                <w:b/>
                <w:bCs/>
                <w:sz w:val="26"/>
                <w:szCs w:val="26"/>
              </w:rPr>
            </w:pPr>
            <w:r w:rsidRPr="00676B82">
              <w:rPr>
                <w:b/>
                <w:bCs/>
                <w:sz w:val="26"/>
                <w:szCs w:val="26"/>
              </w:rPr>
              <w:t>OR</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82583" w:rsidRPr="00676B82" w:rsidRDefault="00082583" w:rsidP="00410FEF">
            <w:pPr>
              <w:spacing w:before="0" w:after="0"/>
              <w:ind w:firstLine="0"/>
              <w:jc w:val="center"/>
              <w:rPr>
                <w:b/>
                <w:bCs/>
                <w:sz w:val="26"/>
                <w:szCs w:val="26"/>
              </w:rPr>
            </w:pPr>
            <w:r w:rsidRPr="00676B82">
              <w:rPr>
                <w:b/>
                <w:bCs/>
                <w:sz w:val="26"/>
                <w:szCs w:val="26"/>
              </w:rPr>
              <w:t>95% CI</w:t>
            </w:r>
          </w:p>
        </w:tc>
      </w:tr>
      <w:tr w:rsidR="00082583" w:rsidRPr="00676B82" w:rsidTr="00410FEF">
        <w:trPr>
          <w:trHeight w:val="315"/>
          <w:jc w:val="center"/>
        </w:trPr>
        <w:tc>
          <w:tcPr>
            <w:tcW w:w="5544" w:type="dxa"/>
            <w:tcBorders>
              <w:top w:val="single" w:sz="4" w:space="0" w:color="auto"/>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Xếp diện kinh tế</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Nghèo</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0,26</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0,56 – 1,19</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Không nghèo</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single" w:sz="4" w:space="0" w:color="auto"/>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Học vấn của bà mẹ</w:t>
            </w:r>
          </w:p>
        </w:tc>
        <w:tc>
          <w:tcPr>
            <w:tcW w:w="1984"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Dưới cấp 3</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1,54</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0,84 – 2,86</w:t>
            </w:r>
          </w:p>
        </w:tc>
      </w:tr>
      <w:tr w:rsidR="00082583" w:rsidRPr="00676B82" w:rsidTr="00410FEF">
        <w:trPr>
          <w:trHeight w:val="315"/>
          <w:jc w:val="center"/>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Từ cấp 3 trở lên</w:t>
            </w:r>
          </w:p>
        </w:tc>
        <w:tc>
          <w:tcPr>
            <w:tcW w:w="1984"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Kiến thức về cho ăn dặm</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Sai</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1,60</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0,77 – 3,41</w:t>
            </w:r>
          </w:p>
        </w:tc>
      </w:tr>
      <w:tr w:rsidR="00082583" w:rsidRPr="00676B82" w:rsidTr="00410FEF">
        <w:trPr>
          <w:trHeight w:val="315"/>
          <w:jc w:val="center"/>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Đúng</w:t>
            </w:r>
          </w:p>
        </w:tc>
        <w:tc>
          <w:tcPr>
            <w:tcW w:w="1984"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Cân nặng sơ sinh của trẻ</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5F7037"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5F7037" w:rsidRDefault="00082583" w:rsidP="00410FEF">
            <w:pPr>
              <w:spacing w:before="0" w:after="0"/>
              <w:ind w:firstLine="0"/>
              <w:jc w:val="left"/>
              <w:rPr>
                <w:sz w:val="26"/>
                <w:szCs w:val="26"/>
              </w:rPr>
            </w:pPr>
            <w:r w:rsidRPr="005F7037">
              <w:rPr>
                <w:sz w:val="26"/>
                <w:szCs w:val="26"/>
              </w:rPr>
              <w:t>Thấp</w:t>
            </w:r>
          </w:p>
        </w:tc>
        <w:tc>
          <w:tcPr>
            <w:tcW w:w="1984" w:type="dxa"/>
            <w:tcBorders>
              <w:top w:val="nil"/>
              <w:left w:val="nil"/>
              <w:bottom w:val="nil"/>
              <w:right w:val="single" w:sz="4" w:space="0" w:color="auto"/>
            </w:tcBorders>
            <w:shd w:val="clear" w:color="auto" w:fill="auto"/>
            <w:noWrap/>
            <w:vAlign w:val="bottom"/>
          </w:tcPr>
          <w:p w:rsidR="00082583" w:rsidRPr="005F7037" w:rsidRDefault="00082583" w:rsidP="00410FEF">
            <w:pPr>
              <w:spacing w:before="0" w:after="0"/>
              <w:ind w:firstLine="0"/>
              <w:jc w:val="center"/>
              <w:rPr>
                <w:sz w:val="26"/>
                <w:szCs w:val="26"/>
              </w:rPr>
            </w:pPr>
            <w:r w:rsidRPr="005F7037">
              <w:rPr>
                <w:sz w:val="26"/>
                <w:szCs w:val="26"/>
              </w:rPr>
              <w:t>3,88</w:t>
            </w:r>
          </w:p>
        </w:tc>
        <w:tc>
          <w:tcPr>
            <w:tcW w:w="1843" w:type="dxa"/>
            <w:tcBorders>
              <w:top w:val="nil"/>
              <w:left w:val="nil"/>
              <w:bottom w:val="nil"/>
              <w:right w:val="single" w:sz="4" w:space="0" w:color="auto"/>
            </w:tcBorders>
            <w:shd w:val="clear" w:color="auto" w:fill="auto"/>
            <w:noWrap/>
            <w:vAlign w:val="bottom"/>
          </w:tcPr>
          <w:p w:rsidR="00082583" w:rsidRPr="005F7037" w:rsidRDefault="00082583" w:rsidP="00410FEF">
            <w:pPr>
              <w:spacing w:before="0" w:after="0"/>
              <w:ind w:firstLine="0"/>
              <w:jc w:val="center"/>
              <w:rPr>
                <w:sz w:val="26"/>
                <w:szCs w:val="26"/>
              </w:rPr>
            </w:pPr>
            <w:r w:rsidRPr="005F7037">
              <w:rPr>
                <w:sz w:val="26"/>
                <w:szCs w:val="26"/>
              </w:rPr>
              <w:t>1,12 – 13,38</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Bình thường</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single" w:sz="4" w:space="0" w:color="auto"/>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Mắc tiêu chảy trong 6 tháng qua</w:t>
            </w:r>
          </w:p>
        </w:tc>
        <w:tc>
          <w:tcPr>
            <w:tcW w:w="1984"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Có</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1,05</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0,55 – 2,01</w:t>
            </w:r>
          </w:p>
        </w:tc>
      </w:tr>
      <w:tr w:rsidR="00082583" w:rsidRPr="00676B82" w:rsidTr="00410FEF">
        <w:trPr>
          <w:trHeight w:val="315"/>
          <w:jc w:val="center"/>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Không</w:t>
            </w:r>
          </w:p>
        </w:tc>
        <w:tc>
          <w:tcPr>
            <w:tcW w:w="1984"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b/>
                <w:bCs/>
                <w:sz w:val="26"/>
                <w:szCs w:val="26"/>
              </w:rPr>
            </w:pPr>
            <w:r w:rsidRPr="00676B82">
              <w:rPr>
                <w:b/>
                <w:bCs/>
                <w:sz w:val="26"/>
                <w:szCs w:val="26"/>
              </w:rPr>
              <w:t>Mắc NKHH cấp tính trong 3 tháng qua</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Có</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0,89</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0,36 – 2,21</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082583" w:rsidP="00410FEF">
            <w:pPr>
              <w:spacing w:before="0" w:after="0"/>
              <w:ind w:firstLine="0"/>
              <w:jc w:val="left"/>
              <w:rPr>
                <w:sz w:val="26"/>
                <w:szCs w:val="26"/>
              </w:rPr>
            </w:pPr>
            <w:r w:rsidRPr="00676B82">
              <w:rPr>
                <w:sz w:val="26"/>
                <w:szCs w:val="26"/>
              </w:rPr>
              <w:t>Không</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single" w:sz="4" w:space="0" w:color="auto"/>
              <w:left w:val="single" w:sz="4" w:space="0" w:color="auto"/>
              <w:bottom w:val="nil"/>
              <w:right w:val="single" w:sz="4" w:space="0" w:color="auto"/>
            </w:tcBorders>
            <w:shd w:val="clear" w:color="auto" w:fill="auto"/>
            <w:noWrap/>
            <w:vAlign w:val="bottom"/>
          </w:tcPr>
          <w:p w:rsidR="00082583" w:rsidRPr="00676B82" w:rsidRDefault="00BD711B" w:rsidP="00410FEF">
            <w:pPr>
              <w:spacing w:before="0" w:after="0"/>
              <w:ind w:firstLine="0"/>
              <w:jc w:val="left"/>
              <w:rPr>
                <w:b/>
                <w:bCs/>
                <w:sz w:val="26"/>
                <w:szCs w:val="26"/>
              </w:rPr>
            </w:pPr>
            <w:r w:rsidRPr="00676B82">
              <w:rPr>
                <w:b/>
                <w:bCs/>
                <w:sz w:val="26"/>
                <w:szCs w:val="26"/>
              </w:rPr>
              <w:t>Thời gian bú mẹ hoàn</w:t>
            </w:r>
            <w:r w:rsidR="00082583" w:rsidRPr="00676B82">
              <w:rPr>
                <w:b/>
                <w:bCs/>
                <w:sz w:val="26"/>
                <w:szCs w:val="26"/>
              </w:rPr>
              <w:t xml:space="preserve"> toàn</w:t>
            </w:r>
          </w:p>
        </w:tc>
        <w:tc>
          <w:tcPr>
            <w:tcW w:w="1984"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c>
          <w:tcPr>
            <w:tcW w:w="1843" w:type="dxa"/>
            <w:tcBorders>
              <w:top w:val="single" w:sz="4" w:space="0" w:color="auto"/>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r w:rsidR="00082583" w:rsidRPr="00676B82" w:rsidTr="00410FEF">
        <w:trPr>
          <w:trHeight w:val="315"/>
          <w:jc w:val="center"/>
        </w:trPr>
        <w:tc>
          <w:tcPr>
            <w:tcW w:w="5544" w:type="dxa"/>
            <w:tcBorders>
              <w:top w:val="nil"/>
              <w:left w:val="single" w:sz="4" w:space="0" w:color="auto"/>
              <w:bottom w:val="nil"/>
              <w:right w:val="single" w:sz="4" w:space="0" w:color="auto"/>
            </w:tcBorders>
            <w:shd w:val="clear" w:color="auto" w:fill="auto"/>
            <w:noWrap/>
            <w:vAlign w:val="bottom"/>
          </w:tcPr>
          <w:p w:rsidR="00082583" w:rsidRPr="00676B82" w:rsidRDefault="00A95FB0" w:rsidP="00410FEF">
            <w:pPr>
              <w:spacing w:before="0" w:after="0"/>
              <w:ind w:firstLine="0"/>
              <w:jc w:val="left"/>
              <w:rPr>
                <w:sz w:val="26"/>
                <w:szCs w:val="26"/>
              </w:rPr>
            </w:pPr>
            <w:r w:rsidRPr="00676B82">
              <w:rPr>
                <w:sz w:val="26"/>
                <w:szCs w:val="26"/>
              </w:rPr>
              <w:t>Dưới 6</w:t>
            </w:r>
            <w:r w:rsidR="00082583" w:rsidRPr="00676B82">
              <w:rPr>
                <w:sz w:val="26"/>
                <w:szCs w:val="26"/>
              </w:rPr>
              <w:t xml:space="preserve"> tháng</w:t>
            </w:r>
          </w:p>
        </w:tc>
        <w:tc>
          <w:tcPr>
            <w:tcW w:w="1984"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0,92</w:t>
            </w:r>
          </w:p>
        </w:tc>
        <w:tc>
          <w:tcPr>
            <w:tcW w:w="1843" w:type="dxa"/>
            <w:tcBorders>
              <w:top w:val="nil"/>
              <w:left w:val="nil"/>
              <w:bottom w:val="nil"/>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0,48 – 1,78</w:t>
            </w:r>
          </w:p>
        </w:tc>
      </w:tr>
      <w:tr w:rsidR="00082583" w:rsidRPr="00676B82" w:rsidTr="00410FEF">
        <w:trPr>
          <w:trHeight w:val="315"/>
          <w:jc w:val="center"/>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82583" w:rsidRPr="00676B82" w:rsidRDefault="00A95FB0" w:rsidP="00410FEF">
            <w:pPr>
              <w:spacing w:before="0" w:after="0"/>
              <w:ind w:firstLine="0"/>
              <w:jc w:val="left"/>
              <w:rPr>
                <w:sz w:val="26"/>
                <w:szCs w:val="26"/>
              </w:rPr>
            </w:pPr>
            <w:r w:rsidRPr="00676B82">
              <w:rPr>
                <w:sz w:val="26"/>
                <w:szCs w:val="26"/>
              </w:rPr>
              <w:t>Từ 6</w:t>
            </w:r>
            <w:r w:rsidR="00082583" w:rsidRPr="00676B82">
              <w:rPr>
                <w:sz w:val="26"/>
                <w:szCs w:val="26"/>
              </w:rPr>
              <w:t xml:space="preserve"> tháng trở lên</w:t>
            </w:r>
          </w:p>
        </w:tc>
        <w:tc>
          <w:tcPr>
            <w:tcW w:w="1984"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w:t>
            </w:r>
          </w:p>
        </w:tc>
        <w:tc>
          <w:tcPr>
            <w:tcW w:w="1843" w:type="dxa"/>
            <w:tcBorders>
              <w:top w:val="nil"/>
              <w:left w:val="nil"/>
              <w:bottom w:val="single" w:sz="4" w:space="0" w:color="auto"/>
              <w:right w:val="single" w:sz="4" w:space="0" w:color="auto"/>
            </w:tcBorders>
            <w:shd w:val="clear" w:color="auto" w:fill="auto"/>
            <w:noWrap/>
            <w:vAlign w:val="bottom"/>
          </w:tcPr>
          <w:p w:rsidR="00082583" w:rsidRPr="00676B82" w:rsidRDefault="00082583" w:rsidP="00410FEF">
            <w:pPr>
              <w:spacing w:before="0" w:after="0"/>
              <w:ind w:firstLine="0"/>
              <w:jc w:val="center"/>
              <w:rPr>
                <w:sz w:val="26"/>
                <w:szCs w:val="26"/>
              </w:rPr>
            </w:pPr>
            <w:r w:rsidRPr="00676B82">
              <w:rPr>
                <w:sz w:val="26"/>
                <w:szCs w:val="26"/>
              </w:rPr>
              <w:t> </w:t>
            </w:r>
          </w:p>
        </w:tc>
      </w:tr>
    </w:tbl>
    <w:p w:rsidR="003649A9" w:rsidRPr="00676B82" w:rsidRDefault="003649A9" w:rsidP="00676B82">
      <w:pPr>
        <w:spacing w:before="0" w:after="0"/>
        <w:ind w:firstLine="0"/>
        <w:rPr>
          <w:sz w:val="26"/>
          <w:szCs w:val="26"/>
          <w:lang w:val="it-IT"/>
        </w:rPr>
      </w:pPr>
    </w:p>
    <w:p w:rsidR="00387FF6" w:rsidRPr="00676B82" w:rsidRDefault="00387FF6" w:rsidP="00676B82">
      <w:pPr>
        <w:spacing w:before="0" w:after="0"/>
        <w:ind w:firstLine="720"/>
        <w:rPr>
          <w:sz w:val="26"/>
          <w:szCs w:val="26"/>
          <w:lang w:val="it-IT"/>
        </w:rPr>
      </w:pPr>
      <w:r w:rsidRPr="00676B82">
        <w:rPr>
          <w:sz w:val="26"/>
          <w:szCs w:val="26"/>
          <w:lang w:val="it-IT"/>
        </w:rPr>
        <w:t xml:space="preserve">Mặc dù kết quả nghiên cứu cho thấy những bà mẹ có trình độ học vấn dưới cấp </w:t>
      </w:r>
      <w:r w:rsidR="00F06FF5" w:rsidRPr="00676B82">
        <w:rPr>
          <w:sz w:val="26"/>
          <w:szCs w:val="26"/>
          <w:lang w:val="it-IT"/>
        </w:rPr>
        <w:t xml:space="preserve">Trung học phổ thông </w:t>
      </w:r>
      <w:r w:rsidRPr="00676B82">
        <w:rPr>
          <w:sz w:val="26"/>
          <w:szCs w:val="26"/>
          <w:lang w:val="it-IT"/>
        </w:rPr>
        <w:t xml:space="preserve">thì có con có nguy cơ bị SDD cao gấp 1,5 lần so với trẻ là con của bà mẹ có trình độ học vấn cao hơn. Trẻ bị NKHH cấp tính trong 6 tháng qua có nguy cơ bị SDD cao gấp 1,05 </w:t>
      </w:r>
      <w:r w:rsidR="00082583" w:rsidRPr="00676B82">
        <w:rPr>
          <w:sz w:val="26"/>
          <w:szCs w:val="26"/>
          <w:lang w:val="it-IT"/>
        </w:rPr>
        <w:t>lần trẻ không bị mắc bệnh. C</w:t>
      </w:r>
      <w:r w:rsidRPr="00676B82">
        <w:rPr>
          <w:sz w:val="26"/>
          <w:szCs w:val="26"/>
          <w:lang w:val="it-IT"/>
        </w:rPr>
        <w:t>on của bà mẹ có kiến thức về ăn dặm chưa tốt có nguy cơ bị SDD cao gấp 1,6 lần so với con của bà mẹ có kiến thức tốt. Tuy nhiên các sự khác biệt này kh</w:t>
      </w:r>
      <w:r w:rsidR="00082583" w:rsidRPr="00676B82">
        <w:rPr>
          <w:sz w:val="26"/>
          <w:szCs w:val="26"/>
          <w:lang w:val="it-IT"/>
        </w:rPr>
        <w:t>ông có ý nghĩa thống kê</w:t>
      </w:r>
      <w:r w:rsidRPr="00676B82">
        <w:rPr>
          <w:sz w:val="26"/>
          <w:szCs w:val="26"/>
          <w:lang w:val="it-IT"/>
        </w:rPr>
        <w:t>. Chỉ có những trẻ có cân nặng sơ sinh thấp thì nguy cơ bị SDD cao gấp 3,8 lần so với trẻ có cân nặng sơ sinh bình thường và sự khác biệt này có ý nghĩa thống kê (OR=3,</w:t>
      </w:r>
      <w:r w:rsidR="00082583" w:rsidRPr="00676B82">
        <w:rPr>
          <w:sz w:val="26"/>
          <w:szCs w:val="26"/>
          <w:lang w:val="it-IT"/>
        </w:rPr>
        <w:t>8; 95%; CI=1,12 ± 13,38</w:t>
      </w:r>
      <w:r w:rsidRPr="00676B82">
        <w:rPr>
          <w:sz w:val="26"/>
          <w:szCs w:val="26"/>
          <w:lang w:val="it-IT"/>
        </w:rPr>
        <w:t>).</w:t>
      </w:r>
    </w:p>
    <w:p w:rsidR="00193176" w:rsidRPr="00676B82" w:rsidRDefault="00EE4B62" w:rsidP="008A369F">
      <w:pPr>
        <w:pStyle w:val="Caption"/>
        <w:rPr>
          <w:szCs w:val="26"/>
        </w:rPr>
      </w:pPr>
      <w:bookmarkStart w:id="286" w:name="_Toc471239642"/>
      <w:r>
        <w:t>Bảng 3</w:t>
      </w:r>
      <w:r w:rsidR="006556A9">
        <w:t>.</w:t>
      </w:r>
      <w:r w:rsidR="005A4E88">
        <w:fldChar w:fldCharType="begin"/>
      </w:r>
      <w:r w:rsidR="004F5FF8">
        <w:instrText xml:space="preserve"> SEQ Bảng_3. \* ARABIC \s 1 </w:instrText>
      </w:r>
      <w:r w:rsidR="005A4E88">
        <w:fldChar w:fldCharType="separate"/>
      </w:r>
      <w:r w:rsidR="006556A9">
        <w:rPr>
          <w:noProof/>
        </w:rPr>
        <w:t>13</w:t>
      </w:r>
      <w:r w:rsidR="005A4E88">
        <w:fldChar w:fldCharType="end"/>
      </w:r>
      <w:r w:rsidR="00193176" w:rsidRPr="00676B82">
        <w:rPr>
          <w:szCs w:val="26"/>
        </w:rPr>
        <w:t>: Mô hình hồi quy logistic đa biến thể hiện mối liên quan giữa SDD thể nhẹ cân và một số yếu tố</w:t>
      </w:r>
      <w:bookmarkEnd w:id="286"/>
    </w:p>
    <w:tbl>
      <w:tblPr>
        <w:tblW w:w="8946" w:type="dxa"/>
        <w:tblInd w:w="93" w:type="dxa"/>
        <w:tblLook w:val="04A0"/>
      </w:tblPr>
      <w:tblGrid>
        <w:gridCol w:w="4977"/>
        <w:gridCol w:w="1984"/>
        <w:gridCol w:w="1985"/>
      </w:tblGrid>
      <w:tr w:rsidR="00193176" w:rsidRPr="00676B82" w:rsidTr="00A04F54">
        <w:trPr>
          <w:trHeight w:val="315"/>
          <w:tblHeader/>
        </w:trPr>
        <w:tc>
          <w:tcPr>
            <w:tcW w:w="4977" w:type="dxa"/>
            <w:vMerge w:val="restart"/>
            <w:tcBorders>
              <w:top w:val="single" w:sz="4" w:space="0" w:color="auto"/>
              <w:left w:val="single" w:sz="4" w:space="0" w:color="auto"/>
              <w:right w:val="single" w:sz="4" w:space="0" w:color="auto"/>
            </w:tcBorders>
            <w:shd w:val="clear" w:color="auto" w:fill="auto"/>
            <w:noWrap/>
            <w:vAlign w:val="center"/>
          </w:tcPr>
          <w:p w:rsidR="00193176" w:rsidRPr="00676B82" w:rsidRDefault="00193176" w:rsidP="005A52F1">
            <w:pPr>
              <w:spacing w:before="40" w:after="40" w:line="240" w:lineRule="auto"/>
              <w:jc w:val="center"/>
              <w:rPr>
                <w:b/>
                <w:bCs/>
                <w:sz w:val="26"/>
                <w:szCs w:val="26"/>
              </w:rPr>
            </w:pPr>
            <w:r w:rsidRPr="00676B82">
              <w:rPr>
                <w:b/>
                <w:bCs/>
                <w:sz w:val="26"/>
                <w:szCs w:val="26"/>
              </w:rPr>
              <w:t>Một số yếu tố</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5A52F1">
            <w:pPr>
              <w:spacing w:before="40" w:after="40" w:line="240" w:lineRule="auto"/>
              <w:ind w:firstLine="0"/>
              <w:jc w:val="center"/>
              <w:rPr>
                <w:b/>
                <w:bCs/>
                <w:sz w:val="26"/>
                <w:szCs w:val="26"/>
              </w:rPr>
            </w:pPr>
            <w:r w:rsidRPr="00676B82">
              <w:rPr>
                <w:b/>
                <w:bCs/>
                <w:sz w:val="26"/>
                <w:szCs w:val="26"/>
              </w:rPr>
              <w:t>SDD thể nhẹ cân</w:t>
            </w:r>
          </w:p>
          <w:p w:rsidR="00193176" w:rsidRPr="00676B82" w:rsidRDefault="00A95FB0" w:rsidP="005A52F1">
            <w:pPr>
              <w:spacing w:before="40" w:after="40" w:line="240" w:lineRule="auto"/>
              <w:ind w:firstLine="0"/>
              <w:jc w:val="center"/>
              <w:rPr>
                <w:b/>
                <w:bCs/>
                <w:sz w:val="26"/>
                <w:szCs w:val="26"/>
              </w:rPr>
            </w:pPr>
            <w:r w:rsidRPr="00676B82">
              <w:rPr>
                <w:b/>
                <w:bCs/>
                <w:sz w:val="26"/>
                <w:szCs w:val="26"/>
              </w:rPr>
              <w:t>(n= 330</w:t>
            </w:r>
            <w:r w:rsidR="00193176" w:rsidRPr="00676B82">
              <w:rPr>
                <w:b/>
                <w:bCs/>
                <w:sz w:val="26"/>
                <w:szCs w:val="26"/>
              </w:rPr>
              <w:t>)</w:t>
            </w:r>
          </w:p>
        </w:tc>
      </w:tr>
      <w:tr w:rsidR="00193176" w:rsidRPr="00676B82" w:rsidTr="00A04F54">
        <w:trPr>
          <w:trHeight w:val="315"/>
          <w:tblHeader/>
        </w:trPr>
        <w:tc>
          <w:tcPr>
            <w:tcW w:w="4977" w:type="dxa"/>
            <w:vMerge/>
            <w:tcBorders>
              <w:left w:val="single" w:sz="4" w:space="0" w:color="auto"/>
              <w:bottom w:val="single" w:sz="4" w:space="0" w:color="auto"/>
              <w:right w:val="single" w:sz="4" w:space="0" w:color="auto"/>
            </w:tcBorders>
            <w:shd w:val="clear" w:color="auto" w:fill="auto"/>
            <w:noWrap/>
            <w:vAlign w:val="center"/>
          </w:tcPr>
          <w:p w:rsidR="00193176" w:rsidRPr="00676B82" w:rsidRDefault="00193176" w:rsidP="005A52F1">
            <w:pPr>
              <w:spacing w:before="40" w:after="40" w:line="240" w:lineRule="auto"/>
              <w:ind w:firstLine="0"/>
              <w:jc w:val="center"/>
              <w:rPr>
                <w:b/>
                <w:bCs/>
                <w:sz w:val="26"/>
                <w:szCs w:val="2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5A52F1">
            <w:pPr>
              <w:spacing w:before="40" w:after="40" w:line="240" w:lineRule="auto"/>
              <w:ind w:firstLine="0"/>
              <w:jc w:val="center"/>
              <w:rPr>
                <w:b/>
                <w:bCs/>
                <w:sz w:val="26"/>
                <w:szCs w:val="26"/>
              </w:rPr>
            </w:pPr>
            <w:r w:rsidRPr="00676B82">
              <w:rPr>
                <w:b/>
                <w:bCs/>
                <w:sz w:val="26"/>
                <w:szCs w:val="26"/>
              </w:rPr>
              <w:t>OR</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5A52F1">
            <w:pPr>
              <w:spacing w:before="40" w:after="40" w:line="240" w:lineRule="auto"/>
              <w:ind w:firstLine="0"/>
              <w:jc w:val="center"/>
              <w:rPr>
                <w:b/>
                <w:bCs/>
                <w:sz w:val="26"/>
                <w:szCs w:val="26"/>
              </w:rPr>
            </w:pPr>
            <w:r w:rsidRPr="00676B82">
              <w:rPr>
                <w:b/>
                <w:bCs/>
                <w:sz w:val="26"/>
                <w:szCs w:val="26"/>
              </w:rPr>
              <w:t>95% CI</w:t>
            </w:r>
          </w:p>
        </w:tc>
      </w:tr>
      <w:tr w:rsidR="00193176" w:rsidRPr="00676B82" w:rsidTr="00A04F54">
        <w:trPr>
          <w:trHeight w:val="315"/>
        </w:trPr>
        <w:tc>
          <w:tcPr>
            <w:tcW w:w="4977"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Xếp diện kinh tế</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Nghèo</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2,00</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0,38 - 10,49</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Không nghèo</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Học vấn của bà mẹ</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Dưới cấp 3</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1,44</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0,45 – 4,6</w:t>
            </w:r>
          </w:p>
        </w:tc>
      </w:tr>
      <w:tr w:rsidR="00193176" w:rsidRPr="00676B82" w:rsidTr="00A04F54">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Từ cấp 3 trở lên</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Kiến thức về cho ăn dặm</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Sai</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2,10</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0,65 – 6,75</w:t>
            </w:r>
          </w:p>
        </w:tc>
      </w:tr>
      <w:tr w:rsidR="00193176" w:rsidRPr="00676B82" w:rsidTr="00A04F54">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Đúng</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Cân nặng sơ sinh của trẻ</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323225"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323225" w:rsidRDefault="00193176" w:rsidP="005A52F1">
            <w:pPr>
              <w:spacing w:before="40" w:after="40" w:line="240" w:lineRule="auto"/>
              <w:ind w:firstLine="0"/>
              <w:jc w:val="left"/>
              <w:rPr>
                <w:sz w:val="26"/>
                <w:szCs w:val="26"/>
              </w:rPr>
            </w:pPr>
            <w:r w:rsidRPr="00323225">
              <w:rPr>
                <w:sz w:val="26"/>
                <w:szCs w:val="26"/>
              </w:rPr>
              <w:t>Thấp</w:t>
            </w:r>
          </w:p>
        </w:tc>
        <w:tc>
          <w:tcPr>
            <w:tcW w:w="1984" w:type="dxa"/>
            <w:tcBorders>
              <w:top w:val="nil"/>
              <w:left w:val="nil"/>
              <w:bottom w:val="nil"/>
              <w:right w:val="single" w:sz="4" w:space="0" w:color="auto"/>
            </w:tcBorders>
            <w:shd w:val="clear" w:color="auto" w:fill="auto"/>
            <w:noWrap/>
            <w:vAlign w:val="bottom"/>
          </w:tcPr>
          <w:p w:rsidR="00193176" w:rsidRPr="00323225" w:rsidRDefault="00193176" w:rsidP="005A52F1">
            <w:pPr>
              <w:spacing w:before="40" w:after="40" w:line="240" w:lineRule="auto"/>
              <w:ind w:firstLine="0"/>
              <w:jc w:val="center"/>
              <w:rPr>
                <w:sz w:val="26"/>
                <w:szCs w:val="26"/>
              </w:rPr>
            </w:pPr>
            <w:r w:rsidRPr="00323225">
              <w:rPr>
                <w:sz w:val="26"/>
                <w:szCs w:val="26"/>
              </w:rPr>
              <w:t>2,29</w:t>
            </w:r>
          </w:p>
        </w:tc>
        <w:tc>
          <w:tcPr>
            <w:tcW w:w="1985" w:type="dxa"/>
            <w:tcBorders>
              <w:top w:val="nil"/>
              <w:left w:val="nil"/>
              <w:bottom w:val="nil"/>
              <w:right w:val="single" w:sz="4" w:space="0" w:color="auto"/>
            </w:tcBorders>
            <w:shd w:val="clear" w:color="auto" w:fill="auto"/>
            <w:noWrap/>
            <w:vAlign w:val="bottom"/>
          </w:tcPr>
          <w:p w:rsidR="00193176" w:rsidRPr="00323225" w:rsidRDefault="00193176" w:rsidP="005A52F1">
            <w:pPr>
              <w:spacing w:before="40" w:after="40" w:line="240" w:lineRule="auto"/>
              <w:ind w:firstLine="0"/>
              <w:jc w:val="center"/>
              <w:rPr>
                <w:sz w:val="26"/>
                <w:szCs w:val="26"/>
              </w:rPr>
            </w:pPr>
            <w:r w:rsidRPr="00323225">
              <w:rPr>
                <w:sz w:val="26"/>
                <w:szCs w:val="26"/>
              </w:rPr>
              <w:t>0,42 – 12,5</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Bình thường</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Mắc tiêu chảy trong 6 tháng qua</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Có</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0,85</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0,26 – 2,9</w:t>
            </w:r>
          </w:p>
        </w:tc>
      </w:tr>
      <w:tr w:rsidR="00193176" w:rsidRPr="00676B82" w:rsidTr="00A04F54">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Không</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Mắc NKHH cấp tính trong 3 tháng qua</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Có</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1,85</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0,23 – 14,94</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sz w:val="26"/>
                <w:szCs w:val="26"/>
              </w:rPr>
            </w:pPr>
            <w:r w:rsidRPr="00676B82">
              <w:rPr>
                <w:sz w:val="26"/>
                <w:szCs w:val="26"/>
              </w:rPr>
              <w:t>Không</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left"/>
              <w:rPr>
                <w:b/>
                <w:bCs/>
                <w:sz w:val="26"/>
                <w:szCs w:val="26"/>
              </w:rPr>
            </w:pPr>
            <w:r w:rsidRPr="00676B82">
              <w:rPr>
                <w:b/>
                <w:bCs/>
                <w:sz w:val="26"/>
                <w:szCs w:val="26"/>
              </w:rPr>
              <w:t>Thời gian bú mẹ hòan toàn</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c>
          <w:tcPr>
            <w:tcW w:w="1985" w:type="dxa"/>
            <w:tcBorders>
              <w:top w:val="single" w:sz="4" w:space="0" w:color="auto"/>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r w:rsidR="00193176" w:rsidRPr="00676B82" w:rsidTr="00A04F54">
        <w:trPr>
          <w:trHeight w:val="315"/>
        </w:trPr>
        <w:tc>
          <w:tcPr>
            <w:tcW w:w="4977" w:type="dxa"/>
            <w:tcBorders>
              <w:top w:val="nil"/>
              <w:left w:val="single" w:sz="4" w:space="0" w:color="auto"/>
              <w:bottom w:val="nil"/>
              <w:right w:val="single" w:sz="4" w:space="0" w:color="auto"/>
            </w:tcBorders>
            <w:shd w:val="clear" w:color="auto" w:fill="auto"/>
            <w:noWrap/>
            <w:vAlign w:val="bottom"/>
          </w:tcPr>
          <w:p w:rsidR="00193176" w:rsidRPr="00676B82" w:rsidRDefault="00B41B5B" w:rsidP="005A52F1">
            <w:pPr>
              <w:spacing w:before="40" w:after="40" w:line="240" w:lineRule="auto"/>
              <w:ind w:firstLine="0"/>
              <w:jc w:val="left"/>
              <w:rPr>
                <w:sz w:val="26"/>
                <w:szCs w:val="26"/>
              </w:rPr>
            </w:pPr>
            <w:r>
              <w:rPr>
                <w:sz w:val="26"/>
                <w:szCs w:val="26"/>
              </w:rPr>
              <w:t>Dưới 6</w:t>
            </w:r>
            <w:r w:rsidR="00193176" w:rsidRPr="00676B82">
              <w:rPr>
                <w:sz w:val="26"/>
                <w:szCs w:val="26"/>
              </w:rPr>
              <w:t xml:space="preserve"> tháng</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2,00</w:t>
            </w:r>
          </w:p>
        </w:tc>
        <w:tc>
          <w:tcPr>
            <w:tcW w:w="1985" w:type="dxa"/>
            <w:tcBorders>
              <w:top w:val="nil"/>
              <w:left w:val="nil"/>
              <w:bottom w:val="nil"/>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0,53 – 7,58</w:t>
            </w:r>
          </w:p>
        </w:tc>
      </w:tr>
      <w:tr w:rsidR="00193176" w:rsidRPr="00676B82" w:rsidTr="00A04F54">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B41B5B" w:rsidP="005A52F1">
            <w:pPr>
              <w:spacing w:before="40" w:after="40" w:line="240" w:lineRule="auto"/>
              <w:ind w:firstLine="0"/>
              <w:jc w:val="left"/>
              <w:rPr>
                <w:sz w:val="26"/>
                <w:szCs w:val="26"/>
              </w:rPr>
            </w:pPr>
            <w:r>
              <w:rPr>
                <w:sz w:val="26"/>
                <w:szCs w:val="26"/>
              </w:rPr>
              <w:t>Từ 6</w:t>
            </w:r>
            <w:r w:rsidR="00193176" w:rsidRPr="00676B82">
              <w:rPr>
                <w:sz w:val="26"/>
                <w:szCs w:val="26"/>
              </w:rPr>
              <w:t xml:space="preserve"> tháng trở lên</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w:t>
            </w:r>
          </w:p>
        </w:tc>
        <w:tc>
          <w:tcPr>
            <w:tcW w:w="1985" w:type="dxa"/>
            <w:tcBorders>
              <w:top w:val="nil"/>
              <w:left w:val="nil"/>
              <w:bottom w:val="single" w:sz="4" w:space="0" w:color="auto"/>
              <w:right w:val="single" w:sz="4" w:space="0" w:color="auto"/>
            </w:tcBorders>
            <w:shd w:val="clear" w:color="auto" w:fill="auto"/>
            <w:noWrap/>
            <w:vAlign w:val="bottom"/>
          </w:tcPr>
          <w:p w:rsidR="00193176" w:rsidRPr="00676B82" w:rsidRDefault="00193176" w:rsidP="005A52F1">
            <w:pPr>
              <w:spacing w:before="40" w:after="40" w:line="240" w:lineRule="auto"/>
              <w:ind w:firstLine="0"/>
              <w:jc w:val="center"/>
              <w:rPr>
                <w:sz w:val="26"/>
                <w:szCs w:val="26"/>
              </w:rPr>
            </w:pPr>
            <w:r w:rsidRPr="00676B82">
              <w:rPr>
                <w:sz w:val="26"/>
                <w:szCs w:val="26"/>
              </w:rPr>
              <w:t> </w:t>
            </w:r>
          </w:p>
        </w:tc>
      </w:tr>
    </w:tbl>
    <w:p w:rsidR="00193176" w:rsidRPr="00676B82" w:rsidRDefault="00193176" w:rsidP="00676B82">
      <w:pPr>
        <w:spacing w:before="0" w:after="0"/>
        <w:ind w:firstLine="720"/>
        <w:rPr>
          <w:sz w:val="26"/>
          <w:szCs w:val="26"/>
          <w:lang w:val="it-IT"/>
        </w:rPr>
      </w:pPr>
    </w:p>
    <w:p w:rsidR="00387FF6" w:rsidRDefault="00193176" w:rsidP="00676B82">
      <w:pPr>
        <w:spacing w:before="0" w:after="0"/>
        <w:ind w:firstLine="720"/>
        <w:rPr>
          <w:sz w:val="26"/>
          <w:szCs w:val="26"/>
          <w:lang w:val="it-IT"/>
        </w:rPr>
      </w:pPr>
      <w:r w:rsidRPr="00676B82">
        <w:rPr>
          <w:sz w:val="26"/>
          <w:szCs w:val="26"/>
          <w:lang w:val="it-IT"/>
        </w:rPr>
        <w:t>Kết quả nghiên cứu cho thấy những trẻ thuộc HGĐ nghèo có nguy cơ bị SDD cao gấp 2 lần so trẻ thuộc HGĐ có kinh tế khá giả. Những bà mẹ có trình độ học vấn dưới cấp Trung học phổ thông thì có con có nguy cơ bị SDD cao gấp 1,4 lần so với trẻ là con của bà mẹ có trình độ học vấn cao hơn. Những trẻ có cân nặng sơ sinh thấp thì nguy cơ bị SDD cao gấp 2,2 lần so với trẻ có cân nặng sơ sinh bình thường. Trẻ bị NKHH cấp tính trong 3 tháng qua có nguy cơ bị SDD cao gấp 1,8 lần trẻ không bị mắc bệnh. Tương tự như vậy trẻ có thời gian bú sữa mẹ hoàn toàn dưới 4 tháng có nguy cơ bị SDD cao gấp 2 lần so với trẻ có thời gian bú sữa mẹ hoàn toàn lâu hơn. Con của bà mẹ có kiến thức về ăn dặm chưa tốt có nguy cơ bị SDD cao gấp 2,1 lần so với con của bà mẹ có kiến thức tốt.</w:t>
      </w:r>
    </w:p>
    <w:p w:rsidR="00F0705F" w:rsidRPr="00676B82" w:rsidRDefault="00F0705F" w:rsidP="00676B82">
      <w:pPr>
        <w:spacing w:before="0" w:after="0"/>
        <w:ind w:firstLine="720"/>
        <w:rPr>
          <w:sz w:val="26"/>
          <w:szCs w:val="26"/>
          <w:lang w:val="it-IT"/>
        </w:rPr>
      </w:pPr>
    </w:p>
    <w:p w:rsidR="00193176" w:rsidRPr="008A369F" w:rsidRDefault="00F05DF3" w:rsidP="008A369F">
      <w:pPr>
        <w:pStyle w:val="Caption"/>
        <w:rPr>
          <w:szCs w:val="26"/>
          <w:lang w:val="it-IT"/>
        </w:rPr>
      </w:pPr>
      <w:r>
        <w:rPr>
          <w:b w:val="0"/>
          <w:i w:val="0"/>
          <w:szCs w:val="26"/>
        </w:rPr>
        <w:br w:type="page"/>
      </w:r>
      <w:bookmarkStart w:id="287" w:name="_Toc471239643"/>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14</w:t>
      </w:r>
      <w:r w:rsidR="005A4E88">
        <w:fldChar w:fldCharType="end"/>
      </w:r>
      <w:r w:rsidR="00193176" w:rsidRPr="008A369F">
        <w:rPr>
          <w:szCs w:val="26"/>
        </w:rPr>
        <w:t>: Mô hình hồi quy logistic đa biến thể hiện mối liên quan giữa SDD thể gầy còm và một số yếu tố</w:t>
      </w:r>
      <w:bookmarkEnd w:id="287"/>
    </w:p>
    <w:tbl>
      <w:tblPr>
        <w:tblW w:w="9229" w:type="dxa"/>
        <w:tblInd w:w="93" w:type="dxa"/>
        <w:tblLook w:val="04A0"/>
      </w:tblPr>
      <w:tblGrid>
        <w:gridCol w:w="5544"/>
        <w:gridCol w:w="1701"/>
        <w:gridCol w:w="1984"/>
      </w:tblGrid>
      <w:tr w:rsidR="00193176" w:rsidRPr="00676B82" w:rsidTr="00A04F54">
        <w:trPr>
          <w:trHeight w:val="315"/>
          <w:tblHeader/>
        </w:trPr>
        <w:tc>
          <w:tcPr>
            <w:tcW w:w="5544" w:type="dxa"/>
            <w:vMerge w:val="restart"/>
            <w:tcBorders>
              <w:top w:val="single" w:sz="4" w:space="0" w:color="auto"/>
              <w:left w:val="single" w:sz="4" w:space="0" w:color="auto"/>
              <w:right w:val="single" w:sz="4" w:space="0" w:color="auto"/>
            </w:tcBorders>
            <w:shd w:val="clear" w:color="auto" w:fill="auto"/>
            <w:noWrap/>
            <w:vAlign w:val="center"/>
          </w:tcPr>
          <w:p w:rsidR="00193176" w:rsidRPr="00676B82" w:rsidRDefault="00193176" w:rsidP="00F05DF3">
            <w:pPr>
              <w:spacing w:before="0" w:after="0"/>
              <w:jc w:val="center"/>
              <w:rPr>
                <w:b/>
                <w:bCs/>
                <w:sz w:val="26"/>
                <w:szCs w:val="26"/>
              </w:rPr>
            </w:pPr>
            <w:r w:rsidRPr="00676B82">
              <w:rPr>
                <w:b/>
                <w:bCs/>
                <w:sz w:val="26"/>
                <w:szCs w:val="26"/>
              </w:rPr>
              <w:t>Một số yếu tố</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F05DF3">
            <w:pPr>
              <w:spacing w:before="0" w:after="0"/>
              <w:ind w:firstLine="0"/>
              <w:jc w:val="center"/>
              <w:rPr>
                <w:b/>
                <w:bCs/>
                <w:sz w:val="26"/>
                <w:szCs w:val="26"/>
              </w:rPr>
            </w:pPr>
            <w:r w:rsidRPr="00676B82">
              <w:rPr>
                <w:b/>
                <w:bCs/>
                <w:sz w:val="26"/>
                <w:szCs w:val="26"/>
              </w:rPr>
              <w:t>Thể gày còm (n= 222)</w:t>
            </w:r>
          </w:p>
        </w:tc>
      </w:tr>
      <w:tr w:rsidR="00193176" w:rsidRPr="00676B82" w:rsidTr="00A04F54">
        <w:trPr>
          <w:trHeight w:val="315"/>
          <w:tblHeader/>
        </w:trPr>
        <w:tc>
          <w:tcPr>
            <w:tcW w:w="5544" w:type="dxa"/>
            <w:vMerge/>
            <w:tcBorders>
              <w:left w:val="single" w:sz="4" w:space="0" w:color="auto"/>
              <w:bottom w:val="single" w:sz="4" w:space="0" w:color="auto"/>
              <w:right w:val="single" w:sz="4" w:space="0" w:color="auto"/>
            </w:tcBorders>
            <w:shd w:val="clear" w:color="auto" w:fill="auto"/>
            <w:noWrap/>
            <w:vAlign w:val="center"/>
          </w:tcPr>
          <w:p w:rsidR="00193176" w:rsidRPr="00676B82" w:rsidRDefault="00193176" w:rsidP="00F05DF3">
            <w:pPr>
              <w:spacing w:before="0" w:after="0"/>
              <w:ind w:firstLine="0"/>
              <w:jc w:val="center"/>
              <w:rPr>
                <w:b/>
                <w:bCs/>
                <w:sz w:val="26"/>
                <w:szCs w:val="26"/>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F05DF3">
            <w:pPr>
              <w:spacing w:before="0" w:after="0"/>
              <w:ind w:firstLine="0"/>
              <w:jc w:val="center"/>
              <w:rPr>
                <w:b/>
                <w:bCs/>
                <w:sz w:val="26"/>
                <w:szCs w:val="26"/>
              </w:rPr>
            </w:pPr>
            <w:r w:rsidRPr="00676B82">
              <w:rPr>
                <w:b/>
                <w:bCs/>
                <w:sz w:val="26"/>
                <w:szCs w:val="26"/>
              </w:rPr>
              <w:t>OR</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93176" w:rsidRPr="00676B82" w:rsidRDefault="00193176" w:rsidP="00F05DF3">
            <w:pPr>
              <w:spacing w:before="0" w:after="0"/>
              <w:ind w:firstLine="0"/>
              <w:jc w:val="center"/>
              <w:rPr>
                <w:b/>
                <w:bCs/>
                <w:sz w:val="26"/>
                <w:szCs w:val="26"/>
              </w:rPr>
            </w:pPr>
            <w:r w:rsidRPr="00676B82">
              <w:rPr>
                <w:b/>
                <w:bCs/>
                <w:sz w:val="26"/>
                <w:szCs w:val="26"/>
              </w:rPr>
              <w:t>95% CI</w:t>
            </w:r>
          </w:p>
        </w:tc>
      </w:tr>
      <w:tr w:rsidR="00193176" w:rsidRPr="00676B82" w:rsidTr="00A04F54">
        <w:trPr>
          <w:trHeight w:val="315"/>
        </w:trPr>
        <w:tc>
          <w:tcPr>
            <w:tcW w:w="5544"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b/>
                <w:bCs/>
                <w:sz w:val="26"/>
                <w:szCs w:val="26"/>
              </w:rPr>
            </w:pPr>
            <w:r w:rsidRPr="00676B82">
              <w:rPr>
                <w:b/>
                <w:bCs/>
                <w:sz w:val="26"/>
                <w:szCs w:val="26"/>
              </w:rPr>
              <w:t>Xếp diện kinh tế</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Nghèo</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1,84</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0,19 – 18,17</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Không nghèo</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b/>
                <w:bCs/>
                <w:sz w:val="26"/>
                <w:szCs w:val="26"/>
              </w:rPr>
            </w:pPr>
            <w:r w:rsidRPr="00676B82">
              <w:rPr>
                <w:b/>
                <w:bCs/>
                <w:sz w:val="26"/>
                <w:szCs w:val="26"/>
              </w:rPr>
              <w:t>Học vấn của bà mẹ</w:t>
            </w:r>
          </w:p>
        </w:tc>
        <w:tc>
          <w:tcPr>
            <w:tcW w:w="1701"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Dưới cấp 3</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2,05</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0,34 – 12,40</w:t>
            </w:r>
          </w:p>
        </w:tc>
      </w:tr>
      <w:tr w:rsidR="00193176" w:rsidRPr="00676B82" w:rsidTr="00A04F5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Từ cấp 3 trở lên</w:t>
            </w:r>
          </w:p>
        </w:tc>
        <w:tc>
          <w:tcPr>
            <w:tcW w:w="1701"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b/>
                <w:bCs/>
                <w:sz w:val="26"/>
                <w:szCs w:val="26"/>
              </w:rPr>
            </w:pPr>
            <w:r w:rsidRPr="00676B82">
              <w:rPr>
                <w:b/>
                <w:bCs/>
                <w:sz w:val="26"/>
                <w:szCs w:val="26"/>
              </w:rPr>
              <w:t>Kiến thức về cho ăn dặm</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Sai</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1,29</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0,12 – 13,44</w:t>
            </w:r>
          </w:p>
        </w:tc>
      </w:tr>
      <w:tr w:rsidR="00193176" w:rsidRPr="00676B82" w:rsidTr="00A04F5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Đúng</w:t>
            </w:r>
          </w:p>
        </w:tc>
        <w:tc>
          <w:tcPr>
            <w:tcW w:w="1701"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b/>
                <w:bCs/>
                <w:sz w:val="26"/>
                <w:szCs w:val="26"/>
              </w:rPr>
            </w:pPr>
            <w:r w:rsidRPr="00676B82">
              <w:rPr>
                <w:b/>
                <w:bCs/>
                <w:sz w:val="26"/>
                <w:szCs w:val="26"/>
              </w:rPr>
              <w:t>Mắc tiêu chảy trong 6 tháng qua</w:t>
            </w:r>
          </w:p>
        </w:tc>
        <w:tc>
          <w:tcPr>
            <w:tcW w:w="1701"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Có</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0,60</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0,63 – 5,61</w:t>
            </w:r>
          </w:p>
        </w:tc>
      </w:tr>
      <w:tr w:rsidR="00193176" w:rsidRPr="00676B82" w:rsidTr="00A04F5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Không</w:t>
            </w:r>
          </w:p>
        </w:tc>
        <w:tc>
          <w:tcPr>
            <w:tcW w:w="1701"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b/>
                <w:bCs/>
                <w:sz w:val="26"/>
                <w:szCs w:val="26"/>
              </w:rPr>
            </w:pPr>
            <w:r w:rsidRPr="00676B82">
              <w:rPr>
                <w:b/>
                <w:bCs/>
                <w:sz w:val="26"/>
                <w:szCs w:val="26"/>
              </w:rPr>
              <w:t>Mắc NKHH cấp tính trong 3 tháng qua</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Có</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0,80</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0,80 – 7,82</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Không</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single" w:sz="4" w:space="0" w:color="auto"/>
              <w:left w:val="single" w:sz="4" w:space="0" w:color="auto"/>
              <w:bottom w:val="nil"/>
              <w:right w:val="single" w:sz="4" w:space="0" w:color="auto"/>
            </w:tcBorders>
            <w:shd w:val="clear" w:color="auto" w:fill="auto"/>
            <w:noWrap/>
            <w:vAlign w:val="bottom"/>
          </w:tcPr>
          <w:p w:rsidR="00193176" w:rsidRPr="00676B82" w:rsidRDefault="00323225" w:rsidP="00F05DF3">
            <w:pPr>
              <w:spacing w:before="0" w:after="0"/>
              <w:ind w:firstLine="0"/>
              <w:jc w:val="left"/>
              <w:rPr>
                <w:b/>
                <w:bCs/>
                <w:sz w:val="26"/>
                <w:szCs w:val="26"/>
              </w:rPr>
            </w:pPr>
            <w:r>
              <w:rPr>
                <w:b/>
                <w:bCs/>
                <w:sz w:val="26"/>
                <w:szCs w:val="26"/>
              </w:rPr>
              <w:t>Thời gian bú mẹ hoàn</w:t>
            </w:r>
            <w:r w:rsidR="00193176" w:rsidRPr="00676B82">
              <w:rPr>
                <w:b/>
                <w:bCs/>
                <w:sz w:val="26"/>
                <w:szCs w:val="26"/>
              </w:rPr>
              <w:t xml:space="preserve"> toàn</w:t>
            </w:r>
          </w:p>
        </w:tc>
        <w:tc>
          <w:tcPr>
            <w:tcW w:w="1701"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c>
          <w:tcPr>
            <w:tcW w:w="1984" w:type="dxa"/>
            <w:tcBorders>
              <w:top w:val="single" w:sz="4" w:space="0" w:color="auto"/>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r w:rsidR="00193176" w:rsidRPr="00676B82" w:rsidTr="00A04F54">
        <w:trPr>
          <w:trHeight w:val="315"/>
        </w:trPr>
        <w:tc>
          <w:tcPr>
            <w:tcW w:w="5544" w:type="dxa"/>
            <w:tcBorders>
              <w:top w:val="nil"/>
              <w:left w:val="single" w:sz="4" w:space="0" w:color="auto"/>
              <w:bottom w:val="nil"/>
              <w:right w:val="single" w:sz="4" w:space="0" w:color="auto"/>
            </w:tcBorders>
            <w:shd w:val="clear" w:color="auto" w:fill="auto"/>
            <w:noWrap/>
            <w:vAlign w:val="bottom"/>
          </w:tcPr>
          <w:p w:rsidR="00193176" w:rsidRPr="00676B82" w:rsidRDefault="00193176" w:rsidP="00F05DF3">
            <w:pPr>
              <w:spacing w:before="0" w:after="0"/>
              <w:ind w:firstLine="0"/>
              <w:jc w:val="left"/>
              <w:rPr>
                <w:sz w:val="26"/>
                <w:szCs w:val="26"/>
              </w:rPr>
            </w:pPr>
            <w:r w:rsidRPr="00676B82">
              <w:rPr>
                <w:sz w:val="26"/>
                <w:szCs w:val="26"/>
              </w:rPr>
              <w:t xml:space="preserve">Dưới </w:t>
            </w:r>
            <w:r w:rsidR="00A95FB0" w:rsidRPr="00676B82">
              <w:rPr>
                <w:sz w:val="26"/>
                <w:szCs w:val="26"/>
              </w:rPr>
              <w:t>6</w:t>
            </w:r>
            <w:r w:rsidRPr="00676B82">
              <w:rPr>
                <w:sz w:val="26"/>
                <w:szCs w:val="26"/>
              </w:rPr>
              <w:t xml:space="preserve"> tháng</w:t>
            </w:r>
          </w:p>
        </w:tc>
        <w:tc>
          <w:tcPr>
            <w:tcW w:w="1701"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1,81</w:t>
            </w:r>
          </w:p>
        </w:tc>
        <w:tc>
          <w:tcPr>
            <w:tcW w:w="1984" w:type="dxa"/>
            <w:tcBorders>
              <w:top w:val="nil"/>
              <w:left w:val="nil"/>
              <w:bottom w:val="nil"/>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0,28 – 11,64</w:t>
            </w:r>
          </w:p>
        </w:tc>
      </w:tr>
      <w:tr w:rsidR="00193176" w:rsidRPr="00676B82" w:rsidTr="00A04F5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193176" w:rsidRPr="00676B82" w:rsidRDefault="00A95FB0" w:rsidP="00F05DF3">
            <w:pPr>
              <w:spacing w:before="0" w:after="0"/>
              <w:ind w:firstLine="0"/>
              <w:jc w:val="left"/>
              <w:rPr>
                <w:sz w:val="26"/>
                <w:szCs w:val="26"/>
              </w:rPr>
            </w:pPr>
            <w:r w:rsidRPr="00676B82">
              <w:rPr>
                <w:sz w:val="26"/>
                <w:szCs w:val="26"/>
              </w:rPr>
              <w:t>Từ 6</w:t>
            </w:r>
            <w:r w:rsidR="00193176" w:rsidRPr="00676B82">
              <w:rPr>
                <w:sz w:val="26"/>
                <w:szCs w:val="26"/>
              </w:rPr>
              <w:t xml:space="preserve"> tháng trở lên</w:t>
            </w:r>
          </w:p>
        </w:tc>
        <w:tc>
          <w:tcPr>
            <w:tcW w:w="1701"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w:t>
            </w:r>
          </w:p>
        </w:tc>
        <w:tc>
          <w:tcPr>
            <w:tcW w:w="1984" w:type="dxa"/>
            <w:tcBorders>
              <w:top w:val="nil"/>
              <w:left w:val="nil"/>
              <w:bottom w:val="single" w:sz="4" w:space="0" w:color="auto"/>
              <w:right w:val="single" w:sz="4" w:space="0" w:color="auto"/>
            </w:tcBorders>
            <w:shd w:val="clear" w:color="auto" w:fill="auto"/>
            <w:noWrap/>
            <w:vAlign w:val="bottom"/>
          </w:tcPr>
          <w:p w:rsidR="00193176" w:rsidRPr="00676B82" w:rsidRDefault="00193176" w:rsidP="00F05DF3">
            <w:pPr>
              <w:spacing w:before="0" w:after="0"/>
              <w:ind w:firstLine="0"/>
              <w:jc w:val="center"/>
              <w:rPr>
                <w:sz w:val="26"/>
                <w:szCs w:val="26"/>
              </w:rPr>
            </w:pPr>
            <w:r w:rsidRPr="00676B82">
              <w:rPr>
                <w:sz w:val="26"/>
                <w:szCs w:val="26"/>
              </w:rPr>
              <w:t> </w:t>
            </w:r>
          </w:p>
        </w:tc>
      </w:tr>
    </w:tbl>
    <w:p w:rsidR="00F05DF3" w:rsidRDefault="00F05DF3" w:rsidP="00676B82">
      <w:pPr>
        <w:spacing w:before="0" w:after="0"/>
        <w:ind w:firstLine="720"/>
        <w:rPr>
          <w:sz w:val="26"/>
          <w:szCs w:val="26"/>
          <w:lang w:val="it-IT"/>
        </w:rPr>
      </w:pPr>
    </w:p>
    <w:p w:rsidR="00193176" w:rsidRPr="00676B82" w:rsidRDefault="00193176" w:rsidP="00676B82">
      <w:pPr>
        <w:spacing w:before="0" w:after="0"/>
        <w:ind w:firstLine="720"/>
        <w:rPr>
          <w:sz w:val="26"/>
          <w:szCs w:val="26"/>
          <w:lang w:val="it-IT"/>
        </w:rPr>
      </w:pPr>
      <w:r w:rsidRPr="00676B82">
        <w:rPr>
          <w:sz w:val="26"/>
          <w:szCs w:val="26"/>
          <w:lang w:val="it-IT"/>
        </w:rPr>
        <w:t>Kết quả nghiên cứu cho thấy những trẻ thuộc HGĐ nghèo có nguy cơ bị SDD cao gấp 1,8 lần so trẻ thuộc HGĐ  có kinh tế khá giả. Những bà mẹ có trình độ học vấn dưới cấp Trung học phổ thông thì có con có nguy cơ bị SDD cao gấp 2 lần so với trẻ là con của bà mẹ có trình độ học vấn cao hơn. Tương tự như vậy trẻ có thời</w:t>
      </w:r>
      <w:r w:rsidR="00A95FB0" w:rsidRPr="00676B82">
        <w:rPr>
          <w:sz w:val="26"/>
          <w:szCs w:val="26"/>
          <w:lang w:val="it-IT"/>
        </w:rPr>
        <w:t xml:space="preserve"> gian bú sữa mẹ hoàn toàn dưới 6</w:t>
      </w:r>
      <w:r w:rsidRPr="00676B82">
        <w:rPr>
          <w:sz w:val="26"/>
          <w:szCs w:val="26"/>
          <w:lang w:val="it-IT"/>
        </w:rPr>
        <w:t xml:space="preserve"> tháng có nguy cơ bị SDD cao gấp 1,8 lần so với trẻ có thời gian bú sữa mẹ hoàn toàn lâu hơn. Con của bà mẹ có kiến thức về ăn dặm chưa tốt có nguy cơ bị SDD cao gấp 1,3 lần so với con của bà mẹ có kiến thức tốt (OR = 1,29; 95% CI: </w:t>
      </w:r>
      <w:r w:rsidRPr="00676B82">
        <w:rPr>
          <w:sz w:val="26"/>
          <w:szCs w:val="26"/>
        </w:rPr>
        <w:t>0,12 – 13,44)</w:t>
      </w:r>
      <w:r w:rsidRPr="00676B82">
        <w:rPr>
          <w:sz w:val="26"/>
          <w:szCs w:val="26"/>
          <w:lang w:val="it-IT"/>
        </w:rPr>
        <w:t>.</w:t>
      </w:r>
    </w:p>
    <w:p w:rsidR="00193176" w:rsidRPr="00676B82" w:rsidRDefault="00193176" w:rsidP="00676B82">
      <w:pPr>
        <w:spacing w:before="0" w:after="0"/>
        <w:ind w:firstLine="0"/>
        <w:rPr>
          <w:sz w:val="26"/>
          <w:szCs w:val="26"/>
          <w:lang w:val="it-IT"/>
        </w:rPr>
      </w:pPr>
    </w:p>
    <w:p w:rsidR="0052315E" w:rsidRPr="00676B82" w:rsidRDefault="00EE4B62" w:rsidP="008A369F">
      <w:pPr>
        <w:pStyle w:val="Caption"/>
        <w:rPr>
          <w:b w:val="0"/>
          <w:i w:val="0"/>
          <w:szCs w:val="26"/>
        </w:rPr>
      </w:pPr>
      <w:bookmarkStart w:id="288" w:name="_Toc457111753"/>
      <w:bookmarkStart w:id="289" w:name="_Toc471239644"/>
      <w:r>
        <w:t>Bảng 3</w:t>
      </w:r>
      <w:r w:rsidR="006556A9">
        <w:t>.</w:t>
      </w:r>
      <w:r w:rsidR="005A4E88">
        <w:fldChar w:fldCharType="begin"/>
      </w:r>
      <w:r w:rsidR="004F5FF8">
        <w:instrText xml:space="preserve"> SEQ Bảng_3. \* ARABIC \s 1 </w:instrText>
      </w:r>
      <w:r w:rsidR="005A4E88">
        <w:fldChar w:fldCharType="separate"/>
      </w:r>
      <w:r w:rsidR="006556A9">
        <w:rPr>
          <w:noProof/>
        </w:rPr>
        <w:t>15</w:t>
      </w:r>
      <w:r w:rsidR="005A4E88">
        <w:fldChar w:fldCharType="end"/>
      </w:r>
      <w:r w:rsidR="0052315E" w:rsidRPr="00676B82">
        <w:rPr>
          <w:szCs w:val="26"/>
        </w:rPr>
        <w:t>: M</w:t>
      </w:r>
      <w:r w:rsidR="00BD711B" w:rsidRPr="00676B82">
        <w:rPr>
          <w:szCs w:val="26"/>
        </w:rPr>
        <w:t>ô hình hồi quy logistic đa biến thể hiện m</w:t>
      </w:r>
      <w:r w:rsidR="0052315E" w:rsidRPr="00676B82">
        <w:rPr>
          <w:szCs w:val="26"/>
        </w:rPr>
        <w:t>ối liên quan giữa khẩu phần và TTDD thấp còi</w:t>
      </w:r>
      <w:bookmarkEnd w:id="288"/>
      <w:r w:rsidR="00BD711B" w:rsidRPr="00676B82">
        <w:rPr>
          <w:szCs w:val="26"/>
        </w:rPr>
        <w:t xml:space="preserve"> của trẻ</w:t>
      </w:r>
      <w:bookmarkEnd w:id="289"/>
    </w:p>
    <w:tbl>
      <w:tblPr>
        <w:tblW w:w="8271" w:type="dxa"/>
        <w:jc w:val="center"/>
        <w:tblCellMar>
          <w:left w:w="0" w:type="dxa"/>
          <w:right w:w="0" w:type="dxa"/>
        </w:tblCellMar>
        <w:tblLook w:val="04A0"/>
      </w:tblPr>
      <w:tblGrid>
        <w:gridCol w:w="3999"/>
        <w:gridCol w:w="1775"/>
        <w:gridCol w:w="2497"/>
      </w:tblGrid>
      <w:tr w:rsidR="00A42BB1" w:rsidRPr="00676B82" w:rsidTr="00A42BB1">
        <w:trPr>
          <w:trHeight w:val="634"/>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FFFFFF"/>
            <w:vAlign w:val="center"/>
          </w:tcPr>
          <w:p w:rsidR="00A42BB1" w:rsidRPr="00676B82" w:rsidRDefault="00A42BB1" w:rsidP="00676B82">
            <w:pPr>
              <w:spacing w:before="0" w:after="0"/>
              <w:ind w:firstLine="0"/>
              <w:jc w:val="center"/>
              <w:rPr>
                <w:b/>
                <w:bCs/>
                <w:sz w:val="26"/>
                <w:szCs w:val="26"/>
              </w:rPr>
            </w:pPr>
            <w:r w:rsidRPr="00676B82">
              <w:rPr>
                <w:b/>
                <w:bCs/>
                <w:sz w:val="26"/>
                <w:szCs w:val="26"/>
              </w:rPr>
              <w:t>Chế độ dinh dưỡng, năng lượng và các chất dinh dưỡng</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A42BB1" w:rsidRPr="00676B82" w:rsidRDefault="00A42BB1" w:rsidP="00676B82">
            <w:pPr>
              <w:spacing w:before="0" w:after="0"/>
              <w:ind w:firstLine="0"/>
              <w:jc w:val="center"/>
              <w:rPr>
                <w:b/>
                <w:bCs/>
                <w:sz w:val="26"/>
                <w:szCs w:val="26"/>
              </w:rPr>
            </w:pPr>
            <w:r w:rsidRPr="00676B82">
              <w:rPr>
                <w:b/>
                <w:bCs/>
                <w:sz w:val="26"/>
                <w:szCs w:val="26"/>
              </w:rPr>
              <w:t xml:space="preserve">OR </w:t>
            </w:r>
          </w:p>
        </w:tc>
        <w:tc>
          <w:tcPr>
            <w:tcW w:w="2497" w:type="dxa"/>
            <w:tcBorders>
              <w:top w:val="single" w:sz="4" w:space="0" w:color="auto"/>
              <w:left w:val="nil"/>
              <w:bottom w:val="single" w:sz="4" w:space="0" w:color="auto"/>
              <w:right w:val="single" w:sz="4" w:space="0" w:color="auto"/>
            </w:tcBorders>
            <w:shd w:val="clear" w:color="000000" w:fill="FFFFFF"/>
          </w:tcPr>
          <w:p w:rsidR="00A42BB1" w:rsidRPr="00676B82" w:rsidRDefault="00A42BB1" w:rsidP="00A42BB1">
            <w:pPr>
              <w:spacing w:before="0" w:after="0"/>
              <w:ind w:firstLine="0"/>
              <w:jc w:val="center"/>
              <w:rPr>
                <w:b/>
                <w:bCs/>
                <w:sz w:val="26"/>
                <w:szCs w:val="26"/>
              </w:rPr>
            </w:pPr>
            <w:r w:rsidRPr="00676B82">
              <w:rPr>
                <w:b/>
                <w:bCs/>
                <w:sz w:val="26"/>
                <w:szCs w:val="26"/>
              </w:rPr>
              <w:t xml:space="preserve">Khoảng tin cậy </w:t>
            </w:r>
          </w:p>
          <w:p w:rsidR="00A42BB1" w:rsidRPr="00676B82" w:rsidRDefault="00A42BB1" w:rsidP="00A42BB1">
            <w:pPr>
              <w:spacing w:before="0" w:after="0"/>
              <w:ind w:firstLine="0"/>
              <w:jc w:val="center"/>
              <w:rPr>
                <w:b/>
                <w:bCs/>
                <w:sz w:val="26"/>
                <w:szCs w:val="26"/>
              </w:rPr>
            </w:pPr>
            <w:r w:rsidRPr="00676B82">
              <w:rPr>
                <w:b/>
                <w:bCs/>
                <w:sz w:val="26"/>
                <w:szCs w:val="26"/>
              </w:rPr>
              <w:t>(95%CI)</w:t>
            </w:r>
          </w:p>
        </w:tc>
      </w:tr>
      <w:tr w:rsidR="00A42BB1" w:rsidRPr="00676B82" w:rsidTr="00A42BB1">
        <w:trPr>
          <w:trHeight w:val="320"/>
          <w:jc w:val="center"/>
        </w:trPr>
        <w:tc>
          <w:tcPr>
            <w:tcW w:w="3999" w:type="dxa"/>
            <w:tcBorders>
              <w:top w:val="single" w:sz="4" w:space="0" w:color="auto"/>
              <w:left w:val="single" w:sz="4" w:space="0" w:color="auto"/>
              <w:bottom w:val="nil"/>
              <w:right w:val="single" w:sz="4" w:space="0" w:color="auto"/>
            </w:tcBorders>
            <w:shd w:val="clear" w:color="000000" w:fill="FFFFFF"/>
            <w:vAlign w:val="center"/>
          </w:tcPr>
          <w:p w:rsidR="00A42BB1" w:rsidRPr="00676B82" w:rsidRDefault="00A42BB1" w:rsidP="00676B82">
            <w:pPr>
              <w:spacing w:before="0" w:after="0"/>
              <w:ind w:firstLine="0"/>
              <w:jc w:val="left"/>
              <w:rPr>
                <w:b/>
                <w:bCs/>
                <w:sz w:val="26"/>
                <w:szCs w:val="26"/>
              </w:rPr>
            </w:pPr>
            <w:r w:rsidRPr="00676B82">
              <w:rPr>
                <w:b/>
                <w:bCs/>
                <w:sz w:val="26"/>
                <w:szCs w:val="26"/>
              </w:rPr>
              <w:t xml:space="preserve">Chế độ dinh dưỡng/ngày </w:t>
            </w:r>
          </w:p>
        </w:tc>
        <w:tc>
          <w:tcPr>
            <w:tcW w:w="1775" w:type="dxa"/>
            <w:tcBorders>
              <w:top w:val="single" w:sz="4" w:space="0" w:color="auto"/>
              <w:left w:val="nil"/>
              <w:bottom w:val="nil"/>
              <w:right w:val="single" w:sz="4" w:space="0" w:color="auto"/>
            </w:tcBorders>
            <w:shd w:val="clear" w:color="000000" w:fill="FFFFFF"/>
            <w:vAlign w:val="center"/>
          </w:tcPr>
          <w:p w:rsidR="00A42BB1" w:rsidRPr="00676B82" w:rsidRDefault="00A42BB1" w:rsidP="00676B82">
            <w:pPr>
              <w:spacing w:before="0" w:after="0"/>
              <w:ind w:firstLine="0"/>
              <w:jc w:val="center"/>
              <w:rPr>
                <w:sz w:val="26"/>
                <w:szCs w:val="26"/>
              </w:rPr>
            </w:pPr>
            <w:r w:rsidRPr="00676B82">
              <w:rPr>
                <w:sz w:val="26"/>
                <w:szCs w:val="26"/>
              </w:rPr>
              <w:t xml:space="preserve">  </w:t>
            </w:r>
          </w:p>
        </w:tc>
        <w:tc>
          <w:tcPr>
            <w:tcW w:w="2497" w:type="dxa"/>
            <w:tcBorders>
              <w:top w:val="single" w:sz="4" w:space="0" w:color="auto"/>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right w:val="single" w:sz="4" w:space="0" w:color="auto"/>
            </w:tcBorders>
            <w:shd w:val="clear" w:color="000000" w:fill="FFFFFF"/>
            <w:vAlign w:val="center"/>
          </w:tcPr>
          <w:p w:rsidR="00A42BB1" w:rsidRPr="00676B82" w:rsidRDefault="00A42BB1" w:rsidP="00676B82">
            <w:pPr>
              <w:spacing w:before="0" w:after="0"/>
              <w:ind w:firstLine="0"/>
              <w:jc w:val="left"/>
              <w:rPr>
                <w:sz w:val="26"/>
                <w:szCs w:val="26"/>
              </w:rPr>
            </w:pPr>
            <w:r w:rsidRPr="00676B82">
              <w:rPr>
                <w:sz w:val="26"/>
                <w:szCs w:val="26"/>
              </w:rPr>
              <w:t xml:space="preserve">Có đủ 4 nhóm thức ăn </w:t>
            </w:r>
          </w:p>
        </w:tc>
        <w:tc>
          <w:tcPr>
            <w:tcW w:w="1775" w:type="dxa"/>
            <w:tcBorders>
              <w:top w:val="nil"/>
              <w:left w:val="nil"/>
              <w:right w:val="single" w:sz="4" w:space="0" w:color="auto"/>
            </w:tcBorders>
            <w:shd w:val="clear" w:color="000000" w:fill="FFFFFF"/>
            <w:vAlign w:val="center"/>
          </w:tcPr>
          <w:p w:rsidR="00A42BB1" w:rsidRPr="00676B82" w:rsidRDefault="00A42BB1" w:rsidP="00676B82">
            <w:pPr>
              <w:spacing w:before="0" w:after="0"/>
              <w:ind w:firstLine="0"/>
              <w:jc w:val="center"/>
              <w:rPr>
                <w:sz w:val="26"/>
                <w:szCs w:val="26"/>
              </w:rPr>
            </w:pPr>
            <w:r w:rsidRPr="00676B82">
              <w:rPr>
                <w:sz w:val="26"/>
                <w:szCs w:val="26"/>
              </w:rPr>
              <w:t>1</w:t>
            </w:r>
          </w:p>
        </w:tc>
        <w:tc>
          <w:tcPr>
            <w:tcW w:w="2497" w:type="dxa"/>
            <w:tcBorders>
              <w:top w:val="nil"/>
              <w:left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right w:val="single" w:sz="4" w:space="0" w:color="auto"/>
            </w:tcBorders>
            <w:shd w:val="clear" w:color="000000" w:fill="FFFFFF"/>
            <w:vAlign w:val="center"/>
          </w:tcPr>
          <w:p w:rsidR="00A42BB1" w:rsidRPr="00676B82" w:rsidRDefault="00A42BB1" w:rsidP="00676B82">
            <w:pPr>
              <w:spacing w:before="0" w:after="0"/>
              <w:ind w:firstLine="0"/>
              <w:jc w:val="left"/>
              <w:rPr>
                <w:sz w:val="26"/>
                <w:szCs w:val="26"/>
              </w:rPr>
            </w:pPr>
            <w:r w:rsidRPr="00676B82">
              <w:rPr>
                <w:sz w:val="26"/>
                <w:szCs w:val="26"/>
              </w:rPr>
              <w:t xml:space="preserve">Có &lt; 4 nhóm thức ăn </w:t>
            </w:r>
          </w:p>
        </w:tc>
        <w:tc>
          <w:tcPr>
            <w:tcW w:w="1775" w:type="dxa"/>
            <w:tcBorders>
              <w:top w:val="nil"/>
              <w:left w:val="nil"/>
              <w:right w:val="single" w:sz="4" w:space="0" w:color="auto"/>
            </w:tcBorders>
            <w:shd w:val="clear" w:color="000000" w:fill="FFFFFF"/>
            <w:vAlign w:val="center"/>
          </w:tcPr>
          <w:p w:rsidR="00A42BB1" w:rsidRPr="00676B82" w:rsidRDefault="00A42BB1" w:rsidP="00676B82">
            <w:pPr>
              <w:spacing w:before="0" w:after="0"/>
              <w:ind w:firstLine="0"/>
              <w:jc w:val="center"/>
              <w:rPr>
                <w:sz w:val="26"/>
                <w:szCs w:val="26"/>
              </w:rPr>
            </w:pPr>
            <w:r w:rsidRPr="00676B82">
              <w:rPr>
                <w:sz w:val="26"/>
                <w:szCs w:val="26"/>
              </w:rPr>
              <w:t xml:space="preserve">1,6* </w:t>
            </w:r>
          </w:p>
        </w:tc>
        <w:tc>
          <w:tcPr>
            <w:tcW w:w="2497" w:type="dxa"/>
            <w:tcBorders>
              <w:top w:val="nil"/>
              <w:left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r>
              <w:rPr>
                <w:sz w:val="26"/>
                <w:szCs w:val="26"/>
              </w:rPr>
              <w:t>1,01 – 2,7</w:t>
            </w:r>
          </w:p>
        </w:tc>
      </w:tr>
      <w:tr w:rsidR="00A42BB1" w:rsidRPr="00676B82" w:rsidTr="00A42BB1">
        <w:trPr>
          <w:trHeight w:val="320"/>
          <w:jc w:val="center"/>
        </w:trPr>
        <w:tc>
          <w:tcPr>
            <w:tcW w:w="3999" w:type="dxa"/>
            <w:tcBorders>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b/>
                <w:bCs/>
                <w:sz w:val="26"/>
                <w:szCs w:val="26"/>
              </w:rPr>
            </w:pPr>
            <w:r w:rsidRPr="00676B82">
              <w:rPr>
                <w:b/>
                <w:bCs/>
                <w:sz w:val="26"/>
                <w:szCs w:val="26"/>
              </w:rPr>
              <w:t xml:space="preserve">Năng lượng 24h </w:t>
            </w:r>
          </w:p>
        </w:tc>
        <w:tc>
          <w:tcPr>
            <w:tcW w:w="1775" w:type="dxa"/>
            <w:tcBorders>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 xml:space="preserve">  </w:t>
            </w:r>
          </w:p>
        </w:tc>
        <w:tc>
          <w:tcPr>
            <w:tcW w:w="2497" w:type="dxa"/>
            <w:tcBorders>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bình thường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1</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SDD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0,98</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r>
              <w:rPr>
                <w:sz w:val="26"/>
                <w:szCs w:val="26"/>
              </w:rPr>
              <w:t>0,8 – 1,24</w:t>
            </w: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b/>
                <w:bCs/>
                <w:sz w:val="26"/>
                <w:szCs w:val="26"/>
              </w:rPr>
            </w:pPr>
            <w:r w:rsidRPr="00676B82">
              <w:rPr>
                <w:b/>
                <w:bCs/>
                <w:sz w:val="26"/>
                <w:szCs w:val="26"/>
              </w:rPr>
              <w:t xml:space="preserve">Protein trong khẩu phần 24h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 xml:space="preserve">  </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bình thường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1</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SDD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0,85</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r>
              <w:rPr>
                <w:sz w:val="26"/>
                <w:szCs w:val="26"/>
              </w:rPr>
              <w:t>0,3 – 2,2</w:t>
            </w: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b/>
                <w:bCs/>
                <w:sz w:val="26"/>
                <w:szCs w:val="26"/>
              </w:rPr>
            </w:pPr>
            <w:r w:rsidRPr="00676B82">
              <w:rPr>
                <w:b/>
                <w:bCs/>
                <w:sz w:val="26"/>
                <w:szCs w:val="26"/>
              </w:rPr>
              <w:t xml:space="preserve">Lipid trong  khẩu phần 24h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 xml:space="preserve">  </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bình thường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1</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SDD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0,96</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r>
              <w:rPr>
                <w:sz w:val="26"/>
                <w:szCs w:val="26"/>
              </w:rPr>
              <w:t>0,1 – 8,2</w:t>
            </w: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b/>
                <w:bCs/>
                <w:sz w:val="26"/>
                <w:szCs w:val="26"/>
              </w:rPr>
            </w:pPr>
            <w:r w:rsidRPr="00676B82">
              <w:rPr>
                <w:b/>
                <w:bCs/>
                <w:sz w:val="26"/>
                <w:szCs w:val="26"/>
              </w:rPr>
              <w:t xml:space="preserve">Glucid trong  khẩu phần 24h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 xml:space="preserve">  </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nil"/>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bình thường </w:t>
            </w:r>
          </w:p>
        </w:tc>
        <w:tc>
          <w:tcPr>
            <w:tcW w:w="1775" w:type="dxa"/>
            <w:tcBorders>
              <w:top w:val="nil"/>
              <w:left w:val="nil"/>
              <w:bottom w:val="nil"/>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1</w:t>
            </w:r>
          </w:p>
        </w:tc>
        <w:tc>
          <w:tcPr>
            <w:tcW w:w="2497" w:type="dxa"/>
            <w:tcBorders>
              <w:top w:val="nil"/>
              <w:left w:val="nil"/>
              <w:bottom w:val="nil"/>
              <w:right w:val="single" w:sz="4" w:space="0" w:color="auto"/>
            </w:tcBorders>
            <w:shd w:val="clear" w:color="000000" w:fill="FFFFFF"/>
          </w:tcPr>
          <w:p w:rsidR="00A42BB1" w:rsidRPr="00676B82" w:rsidRDefault="00A42BB1" w:rsidP="00676B82">
            <w:pPr>
              <w:spacing w:before="0" w:after="0"/>
              <w:ind w:firstLine="0"/>
              <w:jc w:val="center"/>
              <w:rPr>
                <w:sz w:val="26"/>
                <w:szCs w:val="26"/>
              </w:rPr>
            </w:pPr>
          </w:p>
        </w:tc>
      </w:tr>
      <w:tr w:rsidR="00A42BB1" w:rsidRPr="00676B82" w:rsidTr="00A42BB1">
        <w:trPr>
          <w:trHeight w:val="320"/>
          <w:jc w:val="center"/>
        </w:trPr>
        <w:tc>
          <w:tcPr>
            <w:tcW w:w="3999" w:type="dxa"/>
            <w:tcBorders>
              <w:top w:val="nil"/>
              <w:left w:val="single" w:sz="4" w:space="0" w:color="auto"/>
              <w:bottom w:val="single" w:sz="4" w:space="0" w:color="auto"/>
              <w:right w:val="single" w:sz="4" w:space="0" w:color="auto"/>
            </w:tcBorders>
            <w:shd w:val="clear" w:color="000000" w:fill="FFFFFF"/>
            <w:vAlign w:val="bottom"/>
          </w:tcPr>
          <w:p w:rsidR="00A42BB1" w:rsidRPr="00676B82" w:rsidRDefault="00A42BB1" w:rsidP="00676B82">
            <w:pPr>
              <w:spacing w:before="0" w:after="0"/>
              <w:ind w:firstLine="0"/>
              <w:jc w:val="left"/>
              <w:rPr>
                <w:sz w:val="26"/>
                <w:szCs w:val="26"/>
              </w:rPr>
            </w:pPr>
            <w:r w:rsidRPr="00676B82">
              <w:rPr>
                <w:sz w:val="26"/>
                <w:szCs w:val="26"/>
              </w:rPr>
              <w:t xml:space="preserve">Trẻ SDD </w:t>
            </w:r>
          </w:p>
        </w:tc>
        <w:tc>
          <w:tcPr>
            <w:tcW w:w="1775" w:type="dxa"/>
            <w:tcBorders>
              <w:top w:val="nil"/>
              <w:left w:val="nil"/>
              <w:bottom w:val="single" w:sz="4" w:space="0" w:color="auto"/>
              <w:right w:val="single" w:sz="4" w:space="0" w:color="auto"/>
            </w:tcBorders>
            <w:shd w:val="clear" w:color="000000" w:fill="FFFFFF"/>
            <w:vAlign w:val="bottom"/>
          </w:tcPr>
          <w:p w:rsidR="00A42BB1" w:rsidRPr="00676B82" w:rsidRDefault="00A42BB1" w:rsidP="00676B82">
            <w:pPr>
              <w:spacing w:before="0" w:after="0"/>
              <w:ind w:firstLine="0"/>
              <w:jc w:val="center"/>
              <w:rPr>
                <w:sz w:val="26"/>
                <w:szCs w:val="26"/>
              </w:rPr>
            </w:pPr>
            <w:r w:rsidRPr="00676B82">
              <w:rPr>
                <w:sz w:val="26"/>
                <w:szCs w:val="26"/>
              </w:rPr>
              <w:t>1,13</w:t>
            </w:r>
          </w:p>
        </w:tc>
        <w:tc>
          <w:tcPr>
            <w:tcW w:w="2497" w:type="dxa"/>
            <w:tcBorders>
              <w:top w:val="nil"/>
              <w:left w:val="nil"/>
              <w:bottom w:val="single" w:sz="4" w:space="0" w:color="auto"/>
              <w:right w:val="single" w:sz="4" w:space="0" w:color="auto"/>
            </w:tcBorders>
            <w:shd w:val="clear" w:color="000000" w:fill="FFFFFF"/>
          </w:tcPr>
          <w:p w:rsidR="00A42BB1" w:rsidRPr="00676B82" w:rsidRDefault="00A42BB1" w:rsidP="00676B82">
            <w:pPr>
              <w:spacing w:before="0" w:after="0"/>
              <w:ind w:firstLine="0"/>
              <w:jc w:val="center"/>
              <w:rPr>
                <w:sz w:val="26"/>
                <w:szCs w:val="26"/>
              </w:rPr>
            </w:pPr>
            <w:r>
              <w:rPr>
                <w:sz w:val="26"/>
                <w:szCs w:val="26"/>
              </w:rPr>
              <w:t>0,4 – 2,9</w:t>
            </w:r>
          </w:p>
        </w:tc>
      </w:tr>
    </w:tbl>
    <w:p w:rsidR="003649A9" w:rsidRPr="00676B82" w:rsidRDefault="003649A9" w:rsidP="00676B82">
      <w:pPr>
        <w:pStyle w:val="ListParagraph"/>
        <w:spacing w:before="0" w:after="0"/>
        <w:ind w:left="0" w:firstLine="720"/>
        <w:rPr>
          <w:sz w:val="26"/>
          <w:szCs w:val="26"/>
          <w:lang w:val="it-IT"/>
        </w:rPr>
      </w:pPr>
    </w:p>
    <w:p w:rsidR="00BE6042" w:rsidRPr="00676B82" w:rsidRDefault="00BD711B" w:rsidP="00676B82">
      <w:pPr>
        <w:pStyle w:val="ListParagraph"/>
        <w:spacing w:before="0" w:after="0"/>
        <w:ind w:left="0" w:firstLine="720"/>
        <w:rPr>
          <w:sz w:val="26"/>
          <w:szCs w:val="26"/>
          <w:lang w:val="it-IT"/>
        </w:rPr>
      </w:pPr>
      <w:r w:rsidRPr="00676B82">
        <w:rPr>
          <w:sz w:val="26"/>
          <w:szCs w:val="26"/>
          <w:lang w:val="it-IT"/>
        </w:rPr>
        <w:t>M</w:t>
      </w:r>
      <w:r w:rsidR="00387FF6" w:rsidRPr="00676B82">
        <w:rPr>
          <w:sz w:val="26"/>
          <w:szCs w:val="26"/>
          <w:lang w:val="it-IT"/>
        </w:rPr>
        <w:t xml:space="preserve">ô hình hồi quy logistic đa biến </w:t>
      </w:r>
      <w:r w:rsidRPr="00676B82">
        <w:rPr>
          <w:sz w:val="26"/>
          <w:szCs w:val="26"/>
          <w:lang w:val="it-IT"/>
        </w:rPr>
        <w:t xml:space="preserve">được sử dụng </w:t>
      </w:r>
      <w:r w:rsidR="00387FF6" w:rsidRPr="00676B82">
        <w:rPr>
          <w:sz w:val="26"/>
          <w:szCs w:val="26"/>
          <w:lang w:val="it-IT"/>
        </w:rPr>
        <w:t>để xác địn</w:t>
      </w:r>
      <w:r w:rsidR="00F06FF5" w:rsidRPr="00676B82">
        <w:rPr>
          <w:sz w:val="26"/>
          <w:szCs w:val="26"/>
          <w:lang w:val="it-IT"/>
        </w:rPr>
        <w:t xml:space="preserve">h sự ảnh hưởng của khẩu phần </w:t>
      </w:r>
      <w:r w:rsidR="00387FF6" w:rsidRPr="00676B82">
        <w:rPr>
          <w:sz w:val="26"/>
          <w:szCs w:val="26"/>
          <w:lang w:val="it-IT"/>
        </w:rPr>
        <w:t xml:space="preserve">của trẻ đối với tình trạng </w:t>
      </w:r>
      <w:r w:rsidRPr="00676B82">
        <w:rPr>
          <w:sz w:val="26"/>
          <w:szCs w:val="26"/>
          <w:lang w:val="it-IT"/>
        </w:rPr>
        <w:t>SDD. Kết quả bảng 3.15</w:t>
      </w:r>
      <w:r w:rsidR="00387FF6" w:rsidRPr="00676B82">
        <w:rPr>
          <w:sz w:val="26"/>
          <w:szCs w:val="26"/>
          <w:lang w:val="it-IT"/>
        </w:rPr>
        <w:t xml:space="preserve"> cho thấy những trẻ được ăn ít hơn 4 nhóm/ngày có nguy cơ bị suy dinh dưỡng thể thấp còi cao hơn 1,6 lần so với những trẻ được ăn đủ số nhóm, sự khác biệt này có ý nghĩa thống kê (</w:t>
      </w:r>
      <w:r w:rsidRPr="00676B82">
        <w:rPr>
          <w:sz w:val="26"/>
          <w:szCs w:val="26"/>
          <w:lang w:val="it-IT"/>
        </w:rPr>
        <w:t xml:space="preserve">OR = 1,6; </w:t>
      </w:r>
      <w:r w:rsidR="00387FF6" w:rsidRPr="00676B82">
        <w:rPr>
          <w:sz w:val="26"/>
          <w:szCs w:val="26"/>
          <w:lang w:val="it-IT"/>
        </w:rPr>
        <w:t>95% CI: 1,01 – 2,7). Khi phân tích liên quan giữa năng lượng và các chất dinh dưỡng (P; L; G) trong khẩu phần với suy dinh dưỡng thể thấp còi không tìm thấy sự khác biệt có ý nghĩa thống kê.</w:t>
      </w:r>
    </w:p>
    <w:p w:rsidR="00193176" w:rsidRPr="00676B82" w:rsidRDefault="00193176" w:rsidP="00676B82">
      <w:pPr>
        <w:pStyle w:val="ListParagraph"/>
        <w:spacing w:before="0" w:after="0"/>
        <w:ind w:left="0" w:firstLine="720"/>
        <w:rPr>
          <w:sz w:val="26"/>
          <w:szCs w:val="26"/>
          <w:lang w:val="it-IT"/>
        </w:rPr>
      </w:pPr>
    </w:p>
    <w:p w:rsidR="003649A9" w:rsidRPr="00676B82" w:rsidRDefault="003649A9" w:rsidP="00676B82">
      <w:pPr>
        <w:pStyle w:val="ListParagraph"/>
        <w:spacing w:before="0" w:after="0"/>
        <w:ind w:left="0" w:firstLine="0"/>
        <w:rPr>
          <w:b/>
          <w:i/>
          <w:sz w:val="26"/>
          <w:szCs w:val="26"/>
          <w:lang w:val="it-IT"/>
        </w:rPr>
      </w:pPr>
      <w:r w:rsidRPr="00676B82">
        <w:rPr>
          <w:b/>
          <w:i/>
          <w:sz w:val="26"/>
          <w:szCs w:val="26"/>
          <w:lang w:val="it-IT"/>
        </w:rPr>
        <w:t>3.2.3. Kết quả thảo luận nhóm và điều tra thị trường để lựa chọn thực phẩm đưa vào xây dựng thực đơn can thiệp</w:t>
      </w:r>
    </w:p>
    <w:p w:rsidR="00A30617" w:rsidRPr="00676B82" w:rsidRDefault="003649A9" w:rsidP="00676B82">
      <w:pPr>
        <w:spacing w:before="0" w:after="0"/>
        <w:ind w:firstLine="0"/>
        <w:rPr>
          <w:i/>
          <w:sz w:val="26"/>
          <w:szCs w:val="26"/>
          <w:lang w:val="it-IT"/>
        </w:rPr>
      </w:pPr>
      <w:r w:rsidRPr="00676B82">
        <w:rPr>
          <w:i/>
          <w:sz w:val="26"/>
          <w:szCs w:val="26"/>
          <w:lang w:val="it-IT"/>
        </w:rPr>
        <w:t xml:space="preserve">3.2.3.1. </w:t>
      </w:r>
      <w:r w:rsidR="00A30617" w:rsidRPr="00676B82">
        <w:rPr>
          <w:i/>
          <w:sz w:val="26"/>
          <w:szCs w:val="26"/>
          <w:lang w:val="it-IT"/>
        </w:rPr>
        <w:t>Các loại thực phẩm sẵn có tại địa phương và tập quán chế biến bữa ăn cho trẻ:</w:t>
      </w:r>
    </w:p>
    <w:p w:rsidR="00A30617" w:rsidRPr="00676B82" w:rsidRDefault="00A30617" w:rsidP="00676B82">
      <w:pPr>
        <w:spacing w:before="0" w:after="0"/>
        <w:rPr>
          <w:sz w:val="26"/>
          <w:szCs w:val="26"/>
          <w:lang w:val="it-IT"/>
        </w:rPr>
      </w:pPr>
      <w:r w:rsidRPr="00676B82">
        <w:rPr>
          <w:sz w:val="26"/>
          <w:szCs w:val="26"/>
          <w:lang w:val="it-IT"/>
        </w:rPr>
        <w:t>Kết quả thảo luận nhóm bà mẹ và điều tra thị trường cho thấy địa bàn nghiên cứu khá phong phú về chủng loại thực phẩm. Hầu hết các loại thực phẩm được các gia đình sử dụng để chuẩn bị bữa ăn cho gia đình và trẻ đều có nguồn gốc từ địa phương.</w:t>
      </w:r>
    </w:p>
    <w:p w:rsidR="00A30617" w:rsidRPr="00BF1AB7" w:rsidRDefault="00A30617" w:rsidP="00676B82">
      <w:pPr>
        <w:spacing w:before="0" w:after="0"/>
        <w:rPr>
          <w:b/>
          <w:sz w:val="26"/>
          <w:szCs w:val="26"/>
          <w:lang w:val="it-IT"/>
        </w:rPr>
      </w:pPr>
      <w:r w:rsidRPr="00BF1AB7">
        <w:rPr>
          <w:b/>
          <w:sz w:val="26"/>
          <w:szCs w:val="26"/>
          <w:lang w:val="it-IT"/>
        </w:rPr>
        <w:t xml:space="preserve">Nhóm thực phẩm cung cấp tinh bột: </w:t>
      </w:r>
    </w:p>
    <w:p w:rsidR="00A30617" w:rsidRPr="00676B82" w:rsidRDefault="00A30617" w:rsidP="00676B82">
      <w:pPr>
        <w:numPr>
          <w:ilvl w:val="0"/>
          <w:numId w:val="5"/>
        </w:numPr>
        <w:spacing w:before="0" w:after="0"/>
        <w:rPr>
          <w:i/>
          <w:sz w:val="26"/>
          <w:szCs w:val="26"/>
          <w:lang w:val="it-IT"/>
        </w:rPr>
      </w:pPr>
      <w:r w:rsidRPr="00676B82">
        <w:rPr>
          <w:sz w:val="26"/>
          <w:szCs w:val="26"/>
          <w:lang w:val="it-IT"/>
        </w:rPr>
        <w:t xml:space="preserve">Gạo là thức phẩm chính trong bữa ăn hàng ngày của trẻ. Kết quả 3.1 cho thấy có đến 92,7% hộ gia đình đủ gạo để ăn quanh năm. Kết quả thảo luận nhóm các bà mẹ cũng cho thấy hầu hết các hộ gia đình đều có thể tự cung cấp đủ gạo quanh năm, một số hộ gia đình phải mua thêm gạo nhưng có thể mua tại chợ địa phương với giá chấp nhận được so với kinh tế gia đình họ. Đối với trẻ nhỏ dưới 3 tuổi, người chăm sóc trẻ sử dụng gạo để chế biến thành bột hoặc nấu cháo cho trẻ ăn hàng ngày, một số hộ cho trẻ ăn cơm ở lứa tuổi này. </w:t>
      </w:r>
    </w:p>
    <w:p w:rsidR="00A30617" w:rsidRPr="00676B82" w:rsidRDefault="00A30617" w:rsidP="00676B82">
      <w:pPr>
        <w:numPr>
          <w:ilvl w:val="0"/>
          <w:numId w:val="5"/>
        </w:numPr>
        <w:spacing w:before="0" w:after="0"/>
        <w:rPr>
          <w:i/>
          <w:sz w:val="26"/>
          <w:szCs w:val="26"/>
          <w:lang w:val="it-IT"/>
        </w:rPr>
      </w:pPr>
      <w:r w:rsidRPr="00676B82">
        <w:rPr>
          <w:sz w:val="26"/>
          <w:szCs w:val="26"/>
          <w:lang w:val="it-IT"/>
        </w:rPr>
        <w:t>Bên cạnh gạo, các sản phẩm từ gạo như bún, phở, bánh đa các loại cũng là những sản phẩm phổ biến tại địa phương này. Một số ít có thể tự sản xuất để tích trữ trong nhà, còn hầu hết họ có thể tự tiếp cận tại các chợ trên địa bàn xã. Kết quả thảo luận nhóm cho thấy, đối với trẻ nhỏ dưới 3 tuổi, bún, phở và bánh đa thường được chế biến để đổi bữa cho trẻ ăn khi trẻ có dấu hiệu chán không muốn ăn cơm, khi bố mẹ bận chưa kịp chế biến cháo cho trẻ hoặc mua tại quán cho trẻ ăn sáng. Mỳ tôm là sản phẩm cũng thường được các bà mẹ sử dụng cho trẻ ăn với tính năng thuận tiện, nhiều chủng loại với nhiều khẩu vị và giá rất rẻ. Hầu hết gia đình nào có trẻ cũng tích trữ một vài gói mỳ tôm trong nhà phòng khi trẻ muốn ăn bất chợt hoặc người chăm sóc trẻ chưa kịp chế biến bữa ăn cho trẻ. Cháo ăn liền đóng túi cũng được một số hộ gia đình sử dụng vì tiện lợi và rẻ, nhưng không phải nhà nào cũng sử dụng và tần suất sử dụng thấp hơn mì tôm và các loại bún, phở.</w:t>
      </w:r>
    </w:p>
    <w:p w:rsidR="00A30617" w:rsidRPr="00676B82" w:rsidRDefault="00A30617" w:rsidP="00676B82">
      <w:pPr>
        <w:numPr>
          <w:ilvl w:val="0"/>
          <w:numId w:val="5"/>
        </w:numPr>
        <w:spacing w:before="0" w:after="0"/>
        <w:rPr>
          <w:i/>
          <w:sz w:val="26"/>
          <w:szCs w:val="26"/>
          <w:lang w:val="it-IT"/>
        </w:rPr>
      </w:pPr>
      <w:r w:rsidRPr="00676B82">
        <w:rPr>
          <w:sz w:val="26"/>
          <w:szCs w:val="26"/>
          <w:lang w:val="it-IT"/>
        </w:rPr>
        <w:t xml:space="preserve">Các loại ngũ cốc: Thảo luận nhóm các bà mẹ cho thấy, ngô, khoai, sắn các loại cũng là những thực phẩm được các hộ gia đình tự sản xuất và sử dụng khá phổ biến. Các loại ngũ cốc này đôi khi được luộc lên và sử dụng như là quà vặt của trẻ hoặc chế biến thành bánh cho trẻ như bánh khoai, bánh ngô để trẻ ăn ở một số hộ gia đình. Quan sát của nghiên cứu viên tại chợ của các xã nghiên cứu nhận thấy, các loại ngũ cốc này rất sẵn có với giá rất rẻ. Các bà mẹ trong thảo luận nhóm cũng cho biết, các loại thực phẩm này sẵn có quanh năm và có thể dễ dàng mua bất kỳ khi nào tại các chợ địa phương. </w:t>
      </w:r>
    </w:p>
    <w:p w:rsidR="00A30617" w:rsidRPr="00676B82" w:rsidRDefault="00A30617" w:rsidP="00676B82">
      <w:pPr>
        <w:spacing w:before="0" w:after="0"/>
        <w:ind w:left="720" w:firstLine="0"/>
        <w:rPr>
          <w:i/>
          <w:sz w:val="26"/>
          <w:szCs w:val="26"/>
          <w:lang w:val="it-IT"/>
        </w:rPr>
      </w:pPr>
    </w:p>
    <w:p w:rsidR="00A30617" w:rsidRPr="00BF1AB7" w:rsidRDefault="00A30617" w:rsidP="00676B82">
      <w:pPr>
        <w:spacing w:before="0" w:after="0"/>
        <w:ind w:left="360" w:firstLine="0"/>
        <w:rPr>
          <w:b/>
          <w:sz w:val="26"/>
          <w:szCs w:val="26"/>
          <w:lang w:val="it-IT"/>
        </w:rPr>
      </w:pPr>
      <w:r w:rsidRPr="00BF1AB7">
        <w:rPr>
          <w:b/>
          <w:sz w:val="26"/>
          <w:szCs w:val="26"/>
          <w:lang w:val="it-IT"/>
        </w:rPr>
        <w:t xml:space="preserve">Nhóm thực phẩm cung cấp chất đạm: </w:t>
      </w:r>
    </w:p>
    <w:p w:rsidR="00A30617" w:rsidRPr="00676B82" w:rsidRDefault="00A30617" w:rsidP="00676B82">
      <w:pPr>
        <w:numPr>
          <w:ilvl w:val="0"/>
          <w:numId w:val="5"/>
        </w:numPr>
        <w:spacing w:before="0" w:after="0"/>
        <w:rPr>
          <w:i/>
          <w:sz w:val="26"/>
          <w:szCs w:val="26"/>
          <w:lang w:val="it-IT"/>
        </w:rPr>
      </w:pPr>
      <w:r w:rsidRPr="00676B82">
        <w:rPr>
          <w:sz w:val="26"/>
          <w:szCs w:val="26"/>
          <w:lang w:val="it-IT"/>
        </w:rPr>
        <w:t>Thịt lợn: Các bà mẹ trong thảo luận nhóm đều cho rằng, trong số các loại thực phẩm nhóm đạm động vật, thịt lợn được người dân sử dụng hàng ngày để chế biến bữa ăn cho trẻ ở lứa tuổi dưới 3 tuổi. Hầu hết các gia đình đều cho rằng, thịt lợn nạc băm nhỏ là loại thực phẩm chính để chế biến bột và cháo cho trẻ. Xương lợn hay được các gia đình ninh để lấy nước nấu bột hoặc cháo cho trẻ vì họ tin rằng nước xương ninh sẽ cung cấp dưỡng chất cho trẻ khỏe và cứng cáp. Người dân có thể mua thịt lợn hàng ngày ở bất cứ chợ nào trên địa bàn với giá rẻ hơn giá sản phẩm cùng loại khoảng 10-15% so với chợ ở các đô thị như Hà nội hay Hưng Yên.</w:t>
      </w:r>
    </w:p>
    <w:p w:rsidR="00A30617" w:rsidRPr="00676B82" w:rsidRDefault="00A30617" w:rsidP="00676B82">
      <w:pPr>
        <w:numPr>
          <w:ilvl w:val="0"/>
          <w:numId w:val="5"/>
        </w:numPr>
        <w:spacing w:before="0" w:after="0"/>
        <w:rPr>
          <w:i/>
          <w:sz w:val="26"/>
          <w:szCs w:val="26"/>
          <w:lang w:val="it-IT"/>
        </w:rPr>
      </w:pPr>
      <w:r w:rsidRPr="00676B82">
        <w:rPr>
          <w:sz w:val="26"/>
          <w:szCs w:val="26"/>
          <w:lang w:val="it-IT"/>
        </w:rPr>
        <w:t>Thịt bò và thịt gà, thịt vịt, thịt ngan: Mặc dù các sản phẩm này đều rất sẵn có tại các chợ của địa phương, nhưng đây là nhóm thực phẩm được người dân sử dụng ít hơn so với thịt lợn do giá thành cao hơn, khó đáp ứng với kinh tế của nhiều hộ gia đình. Với những hộ khá giả, họ có thể sử dụng thịt bò hoặc thịt gà để chế biến bữa ăn cho trẻ một vài bữa trong một tuần. Nhưng với hộ nghèo, tần suất sử dụng thực phẩm này để chế biến bữa ăn cho trẻ rất thấp, thường họ cho trẻ ăn những thực phẩm này khi gia đình có công việc cỗ bàn hoặc khi trẻ ốm. Một số hộ có thể chăn nuôi gà, vịt, ngan trong vườn nhà và cũng là nguồn cung cấp thực phẩm thường xuyên cho gia đình và trẻ của họ. Các loại thịt này được chế biến khá đa dạng nhưng phổ thông vẫn là băm nhỏ trong nấu cháo, ninh để nấu phở hoặc bún cho trẻ ăn.</w:t>
      </w:r>
    </w:p>
    <w:p w:rsidR="00A30617" w:rsidRPr="00676B82" w:rsidRDefault="00A30617" w:rsidP="00676B82">
      <w:pPr>
        <w:numPr>
          <w:ilvl w:val="0"/>
          <w:numId w:val="5"/>
        </w:numPr>
        <w:spacing w:before="0" w:after="0"/>
        <w:rPr>
          <w:i/>
          <w:sz w:val="26"/>
          <w:szCs w:val="26"/>
          <w:lang w:val="it-IT"/>
        </w:rPr>
      </w:pPr>
      <w:r w:rsidRPr="00676B82">
        <w:rPr>
          <w:sz w:val="26"/>
          <w:szCs w:val="26"/>
          <w:lang w:val="it-IT"/>
        </w:rPr>
        <w:t>Trứng gà, trứng vịt, trứng chim cút: Với lợi thế sẵn có, rẻ tiền, dễ chế biến và trẻ dễ ăn nên nhiều hộ gia đình sử dụng trứng các loại như là thực phẩm hàng đầu để chế biến bữa ăn hàng ngày của trẻ. Nhiều hộ gia đình còn nuôi gà, vịt đẻ để cung cấp trứng hàng ngày cho gia đình và trẻ nhỏ. Khi chế biến bữa ăn cho trẻ như nấu bột hoặc cháo cho trẻ nhỏ, người chăm sóc trẻ thường lấy lòng đỏ trứng để cho vào bột và cháo; một số hộ xào trứng rồi mới cho vào cháo để cho trẻ ăn.</w:t>
      </w:r>
    </w:p>
    <w:p w:rsidR="00A30617" w:rsidRPr="00676B82" w:rsidRDefault="00A30617" w:rsidP="00676B82">
      <w:pPr>
        <w:numPr>
          <w:ilvl w:val="0"/>
          <w:numId w:val="5"/>
        </w:numPr>
        <w:spacing w:before="0" w:after="0"/>
        <w:rPr>
          <w:i/>
          <w:sz w:val="26"/>
          <w:szCs w:val="26"/>
          <w:lang w:val="it-IT"/>
        </w:rPr>
      </w:pPr>
      <w:r w:rsidRPr="00676B82">
        <w:rPr>
          <w:sz w:val="26"/>
          <w:szCs w:val="26"/>
          <w:lang w:val="it-IT"/>
        </w:rPr>
        <w:t xml:space="preserve">Các loại cá: Quan sát chợ địa phương cho thấy phổ biến có cá </w:t>
      </w:r>
      <w:r w:rsidR="00734AAE" w:rsidRPr="00676B82">
        <w:rPr>
          <w:sz w:val="26"/>
          <w:szCs w:val="26"/>
          <w:lang w:val="it-IT"/>
        </w:rPr>
        <w:t xml:space="preserve">rô phi,cá </w:t>
      </w:r>
      <w:r w:rsidRPr="00676B82">
        <w:rPr>
          <w:sz w:val="26"/>
          <w:szCs w:val="26"/>
          <w:lang w:val="it-IT"/>
        </w:rPr>
        <w:t>trắm, cá quả nhỏ, cá chép, cá trôi, cá mè và một số ít cá biển như cá nục, cá chim. Kết quả thảo luận nhóm cho thấy một số hộ gia đình cũng sử dụng cá để chế biến bữa ăn cho trẻ nhưng tần suất thập hơn thịt vì họ cho rằng chế biến cá cho trẻ mất công hơn là chế biến thịt. Cá được hấp hoặc rán trước khi gỡ xương, nghiền nhỏ để cho vào cháo của trẻ. Một số hộ cho rằng trẻ còn nhỏ dưới 2 tuổi thì chưa nên ăn nhiều  cá vì chất tanh, có thể trẻ sẻ bị tiêu chảy.</w:t>
      </w:r>
    </w:p>
    <w:p w:rsidR="00A30617" w:rsidRPr="00676B82" w:rsidRDefault="00A30617" w:rsidP="00676B82">
      <w:pPr>
        <w:numPr>
          <w:ilvl w:val="0"/>
          <w:numId w:val="5"/>
        </w:numPr>
        <w:spacing w:before="0" w:after="0"/>
        <w:rPr>
          <w:i/>
          <w:sz w:val="26"/>
          <w:szCs w:val="26"/>
          <w:lang w:val="it-IT"/>
        </w:rPr>
      </w:pPr>
      <w:r w:rsidRPr="00676B82">
        <w:rPr>
          <w:sz w:val="26"/>
          <w:szCs w:val="26"/>
          <w:lang w:val="it-IT"/>
        </w:rPr>
        <w:t>Tôm</w:t>
      </w:r>
      <w:r w:rsidR="00734AAE" w:rsidRPr="00676B82">
        <w:rPr>
          <w:sz w:val="26"/>
          <w:szCs w:val="26"/>
          <w:lang w:val="it-IT"/>
        </w:rPr>
        <w:t xml:space="preserve"> đồng</w:t>
      </w:r>
      <w:r w:rsidRPr="00676B82">
        <w:rPr>
          <w:sz w:val="26"/>
          <w:szCs w:val="26"/>
          <w:lang w:val="it-IT"/>
        </w:rPr>
        <w:t>, cua, ốc, hến, ngao, lươn: Đây cũng là những thực phẩm có quanh năm và khá phổ biến ở vùng địa bàn nghiên cứu, được bày bán với giá khá rẻ tại các chợ của địa phương. Tuy nhiên, rất ít hộ gia đình chế biến những thực phẩm này cho trẻ ăn hàng ngày, thường chỉ nấu canh lấy nước để nấu cháo cho trẻ.</w:t>
      </w:r>
    </w:p>
    <w:p w:rsidR="00A30617" w:rsidRPr="00676B82" w:rsidRDefault="00A30617" w:rsidP="00676B82">
      <w:pPr>
        <w:numPr>
          <w:ilvl w:val="0"/>
          <w:numId w:val="5"/>
        </w:numPr>
        <w:spacing w:before="0" w:after="0"/>
        <w:rPr>
          <w:i/>
          <w:sz w:val="26"/>
          <w:szCs w:val="26"/>
          <w:lang w:val="it-IT"/>
        </w:rPr>
      </w:pPr>
      <w:r w:rsidRPr="00676B82">
        <w:rPr>
          <w:sz w:val="26"/>
          <w:szCs w:val="26"/>
          <w:lang w:val="it-IT"/>
        </w:rPr>
        <w:t>Các loại thực phẩm cung cấp đạm thực vật: Đậu phụ, đỗ tương, đậu xanh, lạc hạt là các thực phẩm phổ biến trên thị trường của địa bàn nghiên cứu. Kết quả thảo luận nhóm các bà mẹ cho rằng, một số ít hộ gia đình cũng đã xay hoặc nghiền nhỏ các loại hạt này để cho vào cháo hoặc bột của trẻ vì nghĩ rằng sẽ tốt cho trẻ. Đây cũng là các nông sản mà nhiều hộ nơi đây có thể tự sản xuất và tích trữ, sử dụng dần trong gia đình, hoặc nếu cần mua thì hoàn toàn có thể kiếm được tại các chợ trên địa bàn xã.</w:t>
      </w:r>
    </w:p>
    <w:p w:rsidR="00A30617" w:rsidRPr="00676B82" w:rsidRDefault="00A30617" w:rsidP="00676B82">
      <w:pPr>
        <w:numPr>
          <w:ilvl w:val="0"/>
          <w:numId w:val="5"/>
        </w:numPr>
        <w:spacing w:before="0" w:after="0"/>
        <w:rPr>
          <w:i/>
          <w:sz w:val="26"/>
          <w:szCs w:val="26"/>
          <w:lang w:val="it-IT"/>
        </w:rPr>
      </w:pPr>
      <w:r w:rsidRPr="00676B82">
        <w:rPr>
          <w:sz w:val="26"/>
          <w:szCs w:val="26"/>
          <w:lang w:val="it-IT"/>
        </w:rPr>
        <w:t>Các sản phẩm sữa: Sữa bò tươi, sữa công thức các loại, sữa đậu nành tự chế hoặc sản phẩm đóng hộp khá phổ biến trên thị trường với đa dạng chủng loại và giá cả. Với nhận thức sữa là thực phẩm bổ dưỡng cho trẻ, một số gia đình, kể cả gia đình nghèo cũng cố gắng mua sữa công thức cho con sử dụng khi có tiền. Sữa chua cũng là một loại thức ăn phổ biến ở đây, thường người dân sử dụng sữa chua đóng hộp như là một món quà vặt của trẻ. Một số gia đình biết cách tự làm sữa chua hoặc sữa đậu nành cho trẻ sử dụng.</w:t>
      </w:r>
    </w:p>
    <w:p w:rsidR="00A30617" w:rsidRPr="00676B82" w:rsidRDefault="00A30617" w:rsidP="00676B82">
      <w:pPr>
        <w:spacing w:before="0" w:after="0"/>
        <w:ind w:left="360" w:firstLine="0"/>
        <w:rPr>
          <w:i/>
          <w:sz w:val="26"/>
          <w:szCs w:val="26"/>
          <w:lang w:val="it-IT"/>
        </w:rPr>
      </w:pPr>
    </w:p>
    <w:p w:rsidR="00A30617" w:rsidRPr="00BF1AB7" w:rsidRDefault="00A30617" w:rsidP="00676B82">
      <w:pPr>
        <w:spacing w:before="0" w:after="0"/>
        <w:ind w:left="360" w:firstLine="0"/>
        <w:rPr>
          <w:b/>
          <w:sz w:val="26"/>
          <w:szCs w:val="26"/>
          <w:lang w:val="it-IT"/>
        </w:rPr>
      </w:pPr>
      <w:r w:rsidRPr="00BF1AB7">
        <w:rPr>
          <w:b/>
          <w:sz w:val="26"/>
          <w:szCs w:val="26"/>
          <w:lang w:val="it-IT"/>
        </w:rPr>
        <w:t>Nhóm thực phẩm cung cấp chất béo:</w:t>
      </w:r>
    </w:p>
    <w:p w:rsidR="00A30617" w:rsidRPr="00676B82" w:rsidRDefault="00A30617" w:rsidP="00676B82">
      <w:pPr>
        <w:numPr>
          <w:ilvl w:val="0"/>
          <w:numId w:val="5"/>
        </w:numPr>
        <w:spacing w:before="0" w:after="0"/>
        <w:rPr>
          <w:i/>
          <w:sz w:val="26"/>
          <w:szCs w:val="26"/>
          <w:lang w:val="it-IT"/>
        </w:rPr>
      </w:pPr>
      <w:r w:rsidRPr="00676B82">
        <w:rPr>
          <w:sz w:val="26"/>
          <w:szCs w:val="26"/>
          <w:lang w:val="it-IT"/>
        </w:rPr>
        <w:t>Mỡ động vật: Mỡ lợn là loại thực phẩm rất phổ biến, được người dân sử dụng trong chế biến bữa ăn hàng ngày trong đó có bữa ăn của trẻ. Một số gia đình còn trữ mỡ ăn dần trong nhà. Mỡ gà cũng được sử dụng nhưng ít hơn, thường sử dụng khi gia đình làm thịt gà, không sẵn có tại chợ. Mỡ được sử dụng để xào thức ăn là chính.</w:t>
      </w:r>
    </w:p>
    <w:p w:rsidR="00A30617" w:rsidRPr="00676B82" w:rsidRDefault="00A30617" w:rsidP="00676B82">
      <w:pPr>
        <w:numPr>
          <w:ilvl w:val="0"/>
          <w:numId w:val="5"/>
        </w:numPr>
        <w:spacing w:before="0" w:after="0"/>
        <w:rPr>
          <w:i/>
          <w:sz w:val="26"/>
          <w:szCs w:val="26"/>
          <w:lang w:val="it-IT"/>
        </w:rPr>
      </w:pPr>
      <w:r w:rsidRPr="00676B82">
        <w:rPr>
          <w:sz w:val="26"/>
          <w:szCs w:val="26"/>
          <w:lang w:val="it-IT"/>
        </w:rPr>
        <w:t>Dầu thực vật các loại: Các loại dầu ăn thực phẩm phổ</w:t>
      </w:r>
      <w:r w:rsidR="00734AAE" w:rsidRPr="00676B82">
        <w:rPr>
          <w:sz w:val="26"/>
          <w:szCs w:val="26"/>
          <w:lang w:val="it-IT"/>
        </w:rPr>
        <w:t xml:space="preserve"> biến như dầu đậu nành, dầu N</w:t>
      </w:r>
      <w:r w:rsidRPr="00676B82">
        <w:rPr>
          <w:sz w:val="26"/>
          <w:szCs w:val="26"/>
          <w:lang w:val="it-IT"/>
        </w:rPr>
        <w:t xml:space="preserve">eptun là khá phổ biến tại chợ. Hầu hết các hộ gia đình đều có dầu ăn trong nhà. Dầu được sử dụng để xào, nấu thực phẩm khác trong bữa ăn hàng ngày. Khi chế biến bữa ăn cho trẻ, một số hộ gia đình cũng bắt đầu cho thêm một chút dầu ăn trực tiếp vào bột hoặc cháo của trẻ, một số hộ chưa thực hành điều này vì sợ ăn nhiều dầu mỡ sẽ bị tiêu chảy. </w:t>
      </w:r>
    </w:p>
    <w:p w:rsidR="00A30617" w:rsidRPr="00676B82" w:rsidRDefault="00A30617" w:rsidP="00676B82">
      <w:pPr>
        <w:numPr>
          <w:ilvl w:val="0"/>
          <w:numId w:val="5"/>
        </w:numPr>
        <w:spacing w:before="0" w:after="0"/>
        <w:rPr>
          <w:i/>
          <w:sz w:val="26"/>
          <w:szCs w:val="26"/>
          <w:lang w:val="it-IT"/>
        </w:rPr>
      </w:pPr>
      <w:r w:rsidRPr="00676B82">
        <w:rPr>
          <w:sz w:val="26"/>
          <w:szCs w:val="26"/>
          <w:lang w:val="it-IT"/>
        </w:rPr>
        <w:t>Lạc, vừng: Lạc và vừng là sản phẩm phổ biến, một số hộ gia đình có thể tự trồng và tích trữ trong gia đình. Tuy nhiên, ít hộ sử dụng lạc và vừng để chế biến bữa ăn cho trẻ nhỏ dưới 3 tuổi.</w:t>
      </w:r>
    </w:p>
    <w:p w:rsidR="00D55908" w:rsidRDefault="00D55908" w:rsidP="00676B82">
      <w:pPr>
        <w:spacing w:before="0" w:after="0"/>
        <w:rPr>
          <w:i/>
          <w:sz w:val="26"/>
          <w:szCs w:val="26"/>
          <w:lang w:val="it-IT"/>
        </w:rPr>
      </w:pPr>
    </w:p>
    <w:p w:rsidR="00A30617" w:rsidRPr="00BF1AB7" w:rsidRDefault="00A30617" w:rsidP="00676B82">
      <w:pPr>
        <w:spacing w:before="0" w:after="0"/>
        <w:rPr>
          <w:b/>
          <w:sz w:val="26"/>
          <w:szCs w:val="26"/>
          <w:lang w:val="it-IT"/>
        </w:rPr>
      </w:pPr>
      <w:r w:rsidRPr="00BF1AB7">
        <w:rPr>
          <w:b/>
          <w:sz w:val="26"/>
          <w:szCs w:val="26"/>
          <w:lang w:val="it-IT"/>
        </w:rPr>
        <w:t>Nhóm thực phẩm cung cấp vitamin và chất khoáng:</w:t>
      </w:r>
    </w:p>
    <w:p w:rsidR="00A30617" w:rsidRPr="00676B82" w:rsidRDefault="00A30617" w:rsidP="00676B82">
      <w:pPr>
        <w:numPr>
          <w:ilvl w:val="0"/>
          <w:numId w:val="5"/>
        </w:numPr>
        <w:spacing w:before="0" w:after="0"/>
        <w:rPr>
          <w:sz w:val="26"/>
          <w:szCs w:val="26"/>
          <w:lang w:val="it-IT"/>
        </w:rPr>
      </w:pPr>
      <w:r w:rsidRPr="00676B82">
        <w:rPr>
          <w:sz w:val="26"/>
          <w:szCs w:val="26"/>
          <w:lang w:val="it-IT"/>
        </w:rPr>
        <w:t>Rau xanh các loại khá phổ biến và phong phú về chủng loại quanh năm. Tại thời điêm nghiên cứu là mùa đông, các loại rau thường có tại chợ hàng ngày là bắp cải, xu hào, cải xoong, cải xanh, cải cúc, cải thảo, rau cần, rau lang, rau ngót, ngọn su su. Khi được hỏi, các bà mẹ trong thảo luận nhóm nói mùa hè có thêm một số rau phổ biến nữa như rau muống, rau mùng tơi, rau đay. Nhìn chung, rau phong phú về chủng loại, có quanh năm, nhiều hộ gia đình có thể trồng và sử dụng quanh năm tại hộ gia đình, nếu không đủ có thể mua dễ dàng ngoài chợ với giá thành rất rẻ, chỉ trừ khi giao mùa, có thể bị hạn chế một số rau mà thôi. Rau được các bà mẹ băm nhỏ, cho trực tiếp vào bột hoặc cháo khi chế biến bữa ăn cho trẻ. Một số hộ lo ngại trẻ nhỏ quá, chưa ăn được rau nên chỉ luộc hoặc nấu rau rồi lấy nước nấu bột hoặc cháo cho trẻ. Cũng còn nhiều hộ chưa cho trẻ nhỏ ăn rau khi chế biến bột và cháo.</w:t>
      </w:r>
    </w:p>
    <w:p w:rsidR="00A30617" w:rsidRPr="00676B82" w:rsidRDefault="00A30617" w:rsidP="00676B82">
      <w:pPr>
        <w:numPr>
          <w:ilvl w:val="0"/>
          <w:numId w:val="5"/>
        </w:numPr>
        <w:spacing w:before="0" w:after="0"/>
        <w:rPr>
          <w:sz w:val="26"/>
          <w:szCs w:val="26"/>
          <w:lang w:val="it-IT"/>
        </w:rPr>
      </w:pPr>
      <w:r w:rsidRPr="00676B82">
        <w:rPr>
          <w:sz w:val="26"/>
          <w:szCs w:val="26"/>
          <w:lang w:val="it-IT"/>
        </w:rPr>
        <w:t>Các loại củ, quả: cà rốt, củ cải, bí xanh, bí đao, bí đỏ, mướp, gấc cũng khá phổ biến tại đây. Cũng giống như các loại rau xanh, người chăm sóc trẻ có thể băm nhỏ các loại củ quả, hoặc sơ chế trước khi nghiền nhỏ để cho vào nấu cháo hoặc bột cho trẻ.</w:t>
      </w:r>
    </w:p>
    <w:p w:rsidR="00A30617" w:rsidRPr="00676B82" w:rsidRDefault="00A30617" w:rsidP="00676B82">
      <w:pPr>
        <w:numPr>
          <w:ilvl w:val="0"/>
          <w:numId w:val="5"/>
        </w:numPr>
        <w:spacing w:before="0" w:after="0"/>
        <w:rPr>
          <w:sz w:val="26"/>
          <w:szCs w:val="26"/>
          <w:lang w:val="it-IT"/>
        </w:rPr>
      </w:pPr>
      <w:r w:rsidRPr="00676B82">
        <w:rPr>
          <w:sz w:val="26"/>
          <w:szCs w:val="26"/>
          <w:lang w:val="it-IT"/>
        </w:rPr>
        <w:t>Muối tinh, bột canh iod, mì chính là các loại thực phẩm được sử dụng hàng ngày khi chế biến bữa ăn cho trẻ.</w:t>
      </w:r>
    </w:p>
    <w:p w:rsidR="00A30617" w:rsidRPr="00676B82" w:rsidRDefault="00A30617" w:rsidP="00676B82">
      <w:pPr>
        <w:numPr>
          <w:ilvl w:val="0"/>
          <w:numId w:val="5"/>
        </w:numPr>
        <w:spacing w:before="0" w:after="0"/>
        <w:rPr>
          <w:sz w:val="26"/>
          <w:szCs w:val="26"/>
          <w:lang w:val="it-IT"/>
        </w:rPr>
      </w:pPr>
      <w:r w:rsidRPr="00676B82">
        <w:rPr>
          <w:sz w:val="26"/>
          <w:szCs w:val="26"/>
          <w:lang w:val="it-IT"/>
        </w:rPr>
        <w:t xml:space="preserve">Các loại hoa quả theo mùa: Chuối và đu đủ vẫn là các loại hoa quả phổ biến và có quanh năm, rẻ tiền và thậm chí được trồng trong rất nhiều vườn của các hộ gia đình có trẻ. Người chăm sóc trẻ thường nạo nhỏ và cho trẻ nhỏ ăn những hoa quả này. Các loại hoa quả khác theo mùa có phổ biến ở vùng này mà trẻ có thể được cho ăn bao gồm các loại vắt lấy nước như cam, quýt, bưởi, chanh quả. </w:t>
      </w:r>
      <w:r w:rsidR="00997B65" w:rsidRPr="00676B82">
        <w:rPr>
          <w:sz w:val="26"/>
          <w:szCs w:val="26"/>
          <w:lang w:val="it-IT"/>
        </w:rPr>
        <w:t xml:space="preserve">Hồng xiêm, </w:t>
      </w:r>
      <w:r w:rsidRPr="00676B82">
        <w:rPr>
          <w:sz w:val="26"/>
          <w:szCs w:val="26"/>
          <w:lang w:val="it-IT"/>
        </w:rPr>
        <w:t>nho, táo, mít nhãn, vải</w:t>
      </w:r>
      <w:r w:rsidR="00997B65" w:rsidRPr="00676B82">
        <w:rPr>
          <w:sz w:val="26"/>
          <w:szCs w:val="26"/>
          <w:lang w:val="it-IT"/>
        </w:rPr>
        <w:t>, thanh long</w:t>
      </w:r>
      <w:r w:rsidRPr="00676B82">
        <w:rPr>
          <w:sz w:val="26"/>
          <w:szCs w:val="26"/>
          <w:lang w:val="it-IT"/>
        </w:rPr>
        <w:t xml:space="preserve"> có khá nhiều khi vào mùa, thậm chí trái mùa cũng xuất hiện trên thị trường. Tuy nhiên, những hoa quả này ít khi được người chăm sóc trẻ cho trẻ nhỏ dưới 3 tuổi ăn.</w:t>
      </w:r>
    </w:p>
    <w:p w:rsidR="00D55908" w:rsidRDefault="00D55908" w:rsidP="00676B82">
      <w:pPr>
        <w:spacing w:before="0" w:after="0"/>
        <w:ind w:left="720" w:firstLine="0"/>
        <w:rPr>
          <w:i/>
          <w:sz w:val="26"/>
          <w:szCs w:val="26"/>
          <w:lang w:val="it-IT"/>
        </w:rPr>
      </w:pPr>
    </w:p>
    <w:p w:rsidR="00A30617" w:rsidRPr="00BF1AB7" w:rsidRDefault="00A30617" w:rsidP="00BF1AB7">
      <w:pPr>
        <w:spacing w:before="0" w:after="0"/>
        <w:rPr>
          <w:b/>
          <w:sz w:val="26"/>
          <w:szCs w:val="26"/>
          <w:lang w:val="it-IT"/>
        </w:rPr>
      </w:pPr>
      <w:r w:rsidRPr="00BF1AB7">
        <w:rPr>
          <w:b/>
          <w:sz w:val="26"/>
          <w:szCs w:val="26"/>
          <w:lang w:val="it-IT"/>
        </w:rPr>
        <w:t>Một số quà vặt khác:</w:t>
      </w:r>
    </w:p>
    <w:p w:rsidR="00A30617" w:rsidRPr="00676B82" w:rsidRDefault="00A30617" w:rsidP="00676B82">
      <w:pPr>
        <w:numPr>
          <w:ilvl w:val="0"/>
          <w:numId w:val="5"/>
        </w:numPr>
        <w:spacing w:before="0" w:after="0"/>
        <w:rPr>
          <w:sz w:val="26"/>
          <w:szCs w:val="26"/>
          <w:lang w:val="it-IT"/>
        </w:rPr>
      </w:pPr>
      <w:r w:rsidRPr="00676B82">
        <w:rPr>
          <w:sz w:val="26"/>
          <w:szCs w:val="26"/>
          <w:lang w:val="it-IT"/>
        </w:rPr>
        <w:t>Bim bim, bánh kẹo là những món ăn vặt của trẻ nhỏ ở đây. Rất dễ dàng có thể mua được những sản phẩm này vì trên thị trường có đa dạng các loại sản phẩm với nhiều loại mà trẻ ưa thích.</w:t>
      </w:r>
    </w:p>
    <w:p w:rsidR="00A30617" w:rsidRPr="00676B82" w:rsidRDefault="00A30617" w:rsidP="00676B82">
      <w:pPr>
        <w:numPr>
          <w:ilvl w:val="0"/>
          <w:numId w:val="5"/>
        </w:numPr>
        <w:spacing w:before="0" w:after="0"/>
        <w:rPr>
          <w:sz w:val="26"/>
          <w:szCs w:val="26"/>
          <w:lang w:val="it-IT"/>
        </w:rPr>
      </w:pPr>
      <w:r w:rsidRPr="00676B82">
        <w:rPr>
          <w:sz w:val="26"/>
          <w:szCs w:val="26"/>
          <w:lang w:val="it-IT"/>
        </w:rPr>
        <w:t>Bánh trưng, bánh giò, bánh nếp, bánh tẻ, bánh cuốn đôi khi cũng là mó</w:t>
      </w:r>
      <w:r w:rsidR="003649A9" w:rsidRPr="00676B82">
        <w:rPr>
          <w:sz w:val="26"/>
          <w:szCs w:val="26"/>
          <w:lang w:val="it-IT"/>
        </w:rPr>
        <w:t>n quà vặt của trẻ nhỏ, nhưng ít được sử dụng do trẻ khó ăn.</w:t>
      </w:r>
    </w:p>
    <w:p w:rsidR="00A30617" w:rsidRPr="00676B82" w:rsidRDefault="00960D1B" w:rsidP="00676B82">
      <w:pPr>
        <w:pStyle w:val="ListParagraph"/>
        <w:spacing w:before="0" w:after="0"/>
        <w:ind w:left="0" w:firstLine="0"/>
        <w:rPr>
          <w:i/>
          <w:sz w:val="26"/>
          <w:szCs w:val="26"/>
          <w:lang w:val="it-IT"/>
        </w:rPr>
      </w:pPr>
      <w:r w:rsidRPr="00676B82">
        <w:rPr>
          <w:i/>
          <w:sz w:val="26"/>
          <w:szCs w:val="26"/>
          <w:lang w:val="it-IT"/>
        </w:rPr>
        <w:t xml:space="preserve">3.2.3.2. Thực phẩm sẵn có tại địa phương được lựa chọn để đưa vào thực đơn can thiệp </w:t>
      </w:r>
    </w:p>
    <w:p w:rsidR="00960D1B" w:rsidRPr="00676B82" w:rsidRDefault="00960D1B" w:rsidP="00676B82">
      <w:pPr>
        <w:pStyle w:val="ListParagraph"/>
        <w:spacing w:before="0" w:after="0"/>
        <w:ind w:left="0" w:firstLine="360"/>
        <w:rPr>
          <w:sz w:val="26"/>
          <w:szCs w:val="26"/>
          <w:lang w:val="it-IT"/>
        </w:rPr>
      </w:pPr>
      <w:r w:rsidRPr="00676B82">
        <w:rPr>
          <w:sz w:val="26"/>
          <w:szCs w:val="26"/>
          <w:lang w:val="it-IT"/>
        </w:rPr>
        <w:t>Sau khi thảo luận với các bà mẹ và khảo sát thị trường, các thực phẩm sẵn có ở địa phương bao gồm những thực phẩm sau đây đã được lựa chọn để đưa vào xây dựng</w:t>
      </w:r>
      <w:r w:rsidR="00184100" w:rsidRPr="00676B82">
        <w:rPr>
          <w:sz w:val="26"/>
          <w:szCs w:val="26"/>
          <w:lang w:val="it-IT"/>
        </w:rPr>
        <w:t xml:space="preserve"> thực đơn can thiệp cho trẻ (Xin xem thực đơn ở phụ lục 4):</w:t>
      </w:r>
    </w:p>
    <w:p w:rsidR="00184100" w:rsidRPr="00676B82" w:rsidRDefault="00184100" w:rsidP="00676B82">
      <w:pPr>
        <w:numPr>
          <w:ilvl w:val="0"/>
          <w:numId w:val="5"/>
        </w:numPr>
        <w:spacing w:before="0" w:after="0"/>
        <w:rPr>
          <w:sz w:val="26"/>
          <w:szCs w:val="26"/>
          <w:lang w:val="it-IT"/>
        </w:rPr>
      </w:pPr>
      <w:r w:rsidRPr="00676B82">
        <w:rPr>
          <w:sz w:val="26"/>
          <w:szCs w:val="26"/>
          <w:lang w:val="it-IT"/>
        </w:rPr>
        <w:t>Nhóm thực phẩm cung cấp chất tinh bột:</w:t>
      </w:r>
      <w:r w:rsidR="00734AAE" w:rsidRPr="00676B82">
        <w:rPr>
          <w:sz w:val="26"/>
          <w:szCs w:val="26"/>
          <w:lang w:val="it-IT"/>
        </w:rPr>
        <w:t xml:space="preserve"> Gạo</w:t>
      </w:r>
      <w:r w:rsidR="00997B65" w:rsidRPr="00676B82">
        <w:rPr>
          <w:sz w:val="26"/>
          <w:szCs w:val="26"/>
          <w:lang w:val="it-IT"/>
        </w:rPr>
        <w:t xml:space="preserve"> tẻ máy</w:t>
      </w:r>
      <w:r w:rsidR="0060792E" w:rsidRPr="00676B82">
        <w:rPr>
          <w:sz w:val="26"/>
          <w:szCs w:val="26"/>
          <w:lang w:val="it-IT"/>
        </w:rPr>
        <w:t>.</w:t>
      </w:r>
    </w:p>
    <w:p w:rsidR="00184100" w:rsidRPr="00676B82" w:rsidRDefault="00184100" w:rsidP="00676B82">
      <w:pPr>
        <w:numPr>
          <w:ilvl w:val="0"/>
          <w:numId w:val="5"/>
        </w:numPr>
        <w:spacing w:before="0" w:after="0"/>
        <w:rPr>
          <w:sz w:val="26"/>
          <w:szCs w:val="26"/>
          <w:lang w:val="it-IT"/>
        </w:rPr>
      </w:pPr>
      <w:r w:rsidRPr="00676B82">
        <w:rPr>
          <w:sz w:val="26"/>
          <w:szCs w:val="26"/>
          <w:lang w:val="it-IT"/>
        </w:rPr>
        <w:t>Nhóm thực phẩm cung cấp chất đạm:</w:t>
      </w:r>
      <w:r w:rsidR="00734AAE" w:rsidRPr="00676B82">
        <w:rPr>
          <w:sz w:val="26"/>
          <w:szCs w:val="26"/>
          <w:lang w:val="it-IT"/>
        </w:rPr>
        <w:t xml:space="preserve"> Thịt lợn, thịt bò, trứng gà, cá rô phi, tôm đồng, </w:t>
      </w:r>
      <w:r w:rsidR="00997B65" w:rsidRPr="00676B82">
        <w:rPr>
          <w:sz w:val="26"/>
          <w:szCs w:val="26"/>
          <w:lang w:val="it-IT"/>
        </w:rPr>
        <w:t>hến, đậu xanh,</w:t>
      </w:r>
      <w:r w:rsidR="00F2011A" w:rsidRPr="00676B82">
        <w:rPr>
          <w:sz w:val="26"/>
          <w:szCs w:val="26"/>
          <w:lang w:val="it-IT"/>
        </w:rPr>
        <w:t xml:space="preserve"> sữa tươi, sữa chua, sữa đậu nành.</w:t>
      </w:r>
    </w:p>
    <w:p w:rsidR="00184100" w:rsidRPr="00676B82" w:rsidRDefault="00184100" w:rsidP="00676B82">
      <w:pPr>
        <w:numPr>
          <w:ilvl w:val="0"/>
          <w:numId w:val="5"/>
        </w:numPr>
        <w:spacing w:before="0" w:after="0"/>
        <w:rPr>
          <w:sz w:val="26"/>
          <w:szCs w:val="26"/>
          <w:lang w:val="it-IT"/>
        </w:rPr>
      </w:pPr>
      <w:r w:rsidRPr="00676B82">
        <w:rPr>
          <w:sz w:val="26"/>
          <w:szCs w:val="26"/>
          <w:lang w:val="it-IT"/>
        </w:rPr>
        <w:t>Nhóm thực phẩm cung cấp chất béo:</w:t>
      </w:r>
      <w:r w:rsidR="00734AAE" w:rsidRPr="00676B82">
        <w:rPr>
          <w:sz w:val="26"/>
          <w:szCs w:val="26"/>
          <w:lang w:val="it-IT"/>
        </w:rPr>
        <w:t xml:space="preserve"> mỡ lợn nước, dầu thực vật đóng chai (Neptun), vừng (vừng đen, vừng trắng), </w:t>
      </w:r>
      <w:r w:rsidR="00997B65" w:rsidRPr="00676B82">
        <w:rPr>
          <w:sz w:val="26"/>
          <w:szCs w:val="26"/>
          <w:lang w:val="it-IT"/>
        </w:rPr>
        <w:t>lạc hạt.</w:t>
      </w:r>
    </w:p>
    <w:p w:rsidR="00184100" w:rsidRPr="00676B82" w:rsidRDefault="00184100" w:rsidP="00676B82">
      <w:pPr>
        <w:numPr>
          <w:ilvl w:val="0"/>
          <w:numId w:val="5"/>
        </w:numPr>
        <w:spacing w:before="0" w:after="0"/>
        <w:rPr>
          <w:sz w:val="26"/>
          <w:szCs w:val="26"/>
          <w:lang w:val="it-IT"/>
        </w:rPr>
      </w:pPr>
      <w:r w:rsidRPr="00676B82">
        <w:rPr>
          <w:sz w:val="26"/>
          <w:szCs w:val="26"/>
          <w:lang w:val="it-IT"/>
        </w:rPr>
        <w:t>Nhóm thực phẩm cung cấp vitamin và chất khoáng:</w:t>
      </w:r>
      <w:r w:rsidR="00997B65" w:rsidRPr="00676B82">
        <w:rPr>
          <w:sz w:val="26"/>
          <w:szCs w:val="26"/>
          <w:lang w:val="it-IT"/>
        </w:rPr>
        <w:t xml:space="preserve"> Rau ngót, cải bắp, cải xanh, rau mồng tơi, rau muống, bí ngô, cà rốt, dưa hấu, chuối tiêu, hồng xiêm, đu đủ chín, gan gà</w:t>
      </w:r>
      <w:r w:rsidR="0060792E" w:rsidRPr="00676B82">
        <w:rPr>
          <w:sz w:val="26"/>
          <w:szCs w:val="26"/>
          <w:lang w:val="it-IT"/>
        </w:rPr>
        <w:t>.</w:t>
      </w:r>
    </w:p>
    <w:p w:rsidR="00184100" w:rsidRPr="00676B82" w:rsidRDefault="0060792E" w:rsidP="00676B82">
      <w:pPr>
        <w:spacing w:before="0" w:after="0"/>
        <w:ind w:firstLine="360"/>
        <w:rPr>
          <w:sz w:val="26"/>
          <w:szCs w:val="26"/>
          <w:lang w:val="it-IT"/>
        </w:rPr>
      </w:pPr>
      <w:r w:rsidRPr="00676B82">
        <w:rPr>
          <w:sz w:val="26"/>
          <w:szCs w:val="26"/>
          <w:lang w:val="it-IT"/>
        </w:rPr>
        <w:t>Sữa chua, sữa đậu nành và một số hoa quả được sử dụng trong khẩu phần bữa phụ của trẻ tại trường mầm non.</w:t>
      </w:r>
    </w:p>
    <w:p w:rsidR="0060792E" w:rsidRPr="00676B82" w:rsidRDefault="0060792E" w:rsidP="00676B82">
      <w:pPr>
        <w:spacing w:before="0" w:after="0"/>
        <w:ind w:left="360" w:firstLine="0"/>
        <w:rPr>
          <w:sz w:val="26"/>
          <w:szCs w:val="26"/>
          <w:lang w:val="it-IT"/>
        </w:rPr>
      </w:pPr>
    </w:p>
    <w:p w:rsidR="00387FF6" w:rsidRPr="00676B82" w:rsidRDefault="008B18CA" w:rsidP="001F6D01">
      <w:pPr>
        <w:pStyle w:val="Heading2"/>
      </w:pPr>
      <w:bookmarkStart w:id="290" w:name="_Toc471244679"/>
      <w:r w:rsidRPr="00676B82">
        <w:t xml:space="preserve">3.3. </w:t>
      </w:r>
      <w:r w:rsidR="00387FF6" w:rsidRPr="00676B82">
        <w:t xml:space="preserve">Hiệu quả giải pháp can thiệp bổ sung </w:t>
      </w:r>
      <w:r w:rsidR="00F0705F">
        <w:t>bữa ăn</w:t>
      </w:r>
      <w:r w:rsidR="00387FF6" w:rsidRPr="00676B82">
        <w:t xml:space="preserve"> sử dụng thực phẩm sẵn có tại địa phương đến </w:t>
      </w:r>
      <w:r w:rsidR="00524285" w:rsidRPr="00676B82">
        <w:t>KT-TH</w:t>
      </w:r>
      <w:r w:rsidR="00387FF6" w:rsidRPr="00676B82">
        <w:t xml:space="preserve"> của bà mẹ và </w:t>
      </w:r>
      <w:r w:rsidR="00524285" w:rsidRPr="00676B82">
        <w:t>TTDD</w:t>
      </w:r>
      <w:r w:rsidR="00387FF6" w:rsidRPr="00676B82">
        <w:t xml:space="preserve"> của trẻ 12 – 23 tháng tuổi.</w:t>
      </w:r>
      <w:bookmarkEnd w:id="290"/>
    </w:p>
    <w:p w:rsidR="00387FF6" w:rsidRPr="00F328E2" w:rsidRDefault="00387FF6" w:rsidP="00F328E2">
      <w:pPr>
        <w:ind w:firstLine="0"/>
        <w:rPr>
          <w:b/>
          <w:i/>
          <w:sz w:val="26"/>
          <w:szCs w:val="26"/>
          <w:lang w:val="it-IT"/>
        </w:rPr>
      </w:pPr>
      <w:r w:rsidRPr="00F328E2">
        <w:rPr>
          <w:b/>
          <w:i/>
          <w:sz w:val="26"/>
          <w:szCs w:val="26"/>
          <w:lang w:val="it-IT"/>
        </w:rPr>
        <w:t xml:space="preserve">3.3.1. Hiệu quả của can thiệp đến </w:t>
      </w:r>
      <w:r w:rsidR="007C3FE5" w:rsidRPr="00F328E2">
        <w:rPr>
          <w:b/>
          <w:i/>
          <w:sz w:val="26"/>
          <w:szCs w:val="26"/>
          <w:lang w:val="it-IT"/>
        </w:rPr>
        <w:t>KT-TH</w:t>
      </w:r>
      <w:r w:rsidRPr="00F328E2">
        <w:rPr>
          <w:b/>
          <w:i/>
          <w:sz w:val="26"/>
          <w:szCs w:val="26"/>
          <w:lang w:val="it-IT"/>
        </w:rPr>
        <w:t xml:space="preserve"> chăm sóc dinh dưỡng trẻ của bà mẹ</w:t>
      </w:r>
      <w:r w:rsidR="00F06FF5" w:rsidRPr="00F328E2">
        <w:rPr>
          <w:b/>
          <w:i/>
          <w:sz w:val="26"/>
          <w:szCs w:val="26"/>
          <w:lang w:val="it-IT"/>
        </w:rPr>
        <w:t>:</w:t>
      </w:r>
    </w:p>
    <w:p w:rsidR="00387FF6" w:rsidRPr="00676B82" w:rsidRDefault="00387FF6" w:rsidP="00676B82">
      <w:pPr>
        <w:pStyle w:val="ListParagraph"/>
        <w:spacing w:before="0" w:after="0"/>
        <w:ind w:left="0" w:firstLine="0"/>
        <w:rPr>
          <w:i/>
          <w:sz w:val="26"/>
          <w:szCs w:val="26"/>
          <w:lang w:val="it-IT"/>
        </w:rPr>
      </w:pPr>
      <w:r w:rsidRPr="00676B82">
        <w:rPr>
          <w:i/>
          <w:sz w:val="26"/>
          <w:szCs w:val="26"/>
          <w:lang w:val="it-IT"/>
        </w:rPr>
        <w:t>3.3.1.1.Đặc điểm chun</w:t>
      </w:r>
      <w:r w:rsidR="00F06FF5" w:rsidRPr="00676B82">
        <w:rPr>
          <w:i/>
          <w:sz w:val="26"/>
          <w:szCs w:val="26"/>
          <w:lang w:val="it-IT"/>
        </w:rPr>
        <w:t>g của đối tượng trước can thiệp:</w:t>
      </w:r>
    </w:p>
    <w:p w:rsidR="00387FF6" w:rsidRPr="00676B82" w:rsidRDefault="00387FF6" w:rsidP="00676B82">
      <w:pPr>
        <w:pStyle w:val="ListParagraph"/>
        <w:spacing w:before="0" w:after="0"/>
        <w:ind w:left="0" w:firstLine="270"/>
        <w:rPr>
          <w:sz w:val="26"/>
          <w:szCs w:val="26"/>
          <w:lang w:val="it-IT"/>
        </w:rPr>
      </w:pPr>
      <w:r w:rsidRPr="00676B82">
        <w:rPr>
          <w:sz w:val="26"/>
          <w:szCs w:val="26"/>
          <w:lang w:val="it-IT"/>
        </w:rPr>
        <w:t>Tại thời điểm ban đầu (T0), có 137 trẻ suy dinh dưỡng thấp còi đáp ứng đủ các tiêu chí tham gia vào nghiên cứu. Sau can thiệp 12 tháng (T12), có 7 trẻ bỏ cuộc (7 trẻ không đồng ý lấy máu/không tiếp tục tham gia nghiên cứu). Trẻ bỏ cuộc có đặc điểm nhân trắc, sinh hóa tại thời điểm T0 tương tự với 130 trẻ còn lại.</w:t>
      </w:r>
    </w:p>
    <w:p w:rsidR="0052315E" w:rsidRPr="00676B82" w:rsidRDefault="00F0705F" w:rsidP="008A369F">
      <w:pPr>
        <w:pStyle w:val="Caption"/>
        <w:rPr>
          <w:szCs w:val="26"/>
        </w:rPr>
      </w:pPr>
      <w:bookmarkStart w:id="291" w:name="_Toc457111754"/>
      <w:bookmarkStart w:id="292" w:name="_Toc471239645"/>
      <w:r>
        <w:br w:type="page"/>
      </w:r>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16</w:t>
      </w:r>
      <w:r w:rsidR="005A4E88">
        <w:fldChar w:fldCharType="end"/>
      </w:r>
      <w:r w:rsidR="0052315E" w:rsidRPr="00676B82">
        <w:rPr>
          <w:szCs w:val="26"/>
        </w:rPr>
        <w:t>: Đặc điểm chung của đối tượng trước can thiệp</w:t>
      </w:r>
      <w:bookmarkEnd w:id="291"/>
      <w:bookmarkEnd w:id="292"/>
    </w:p>
    <w:tbl>
      <w:tblPr>
        <w:tblW w:w="8222" w:type="dxa"/>
        <w:tblInd w:w="250" w:type="dxa"/>
        <w:tblLook w:val="04A0"/>
      </w:tblPr>
      <w:tblGrid>
        <w:gridCol w:w="3260"/>
        <w:gridCol w:w="1701"/>
        <w:gridCol w:w="1843"/>
        <w:gridCol w:w="1418"/>
      </w:tblGrid>
      <w:tr w:rsidR="00535B5C" w:rsidRPr="00676B82" w:rsidTr="00851AF2">
        <w:trPr>
          <w:trHeight w:val="99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r w:rsidRPr="00676B82">
              <w:rPr>
                <w:b/>
                <w:bCs/>
                <w:sz w:val="26"/>
                <w:szCs w:val="26"/>
              </w:rPr>
              <w:t>Ch</w:t>
            </w:r>
            <w:r w:rsidRPr="00676B82">
              <w:rPr>
                <w:rFonts w:ascii="Arial" w:hAnsi="Arial" w:cs="Arial"/>
                <w:b/>
                <w:bCs/>
                <w:sz w:val="26"/>
                <w:szCs w:val="26"/>
              </w:rPr>
              <w:t>ỉ</w:t>
            </w:r>
            <w:r w:rsidRPr="00676B82">
              <w:rPr>
                <w:b/>
                <w:bCs/>
                <w:sz w:val="26"/>
                <w:szCs w:val="26"/>
              </w:rPr>
              <w:t xml:space="preserve"> số</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r w:rsidRPr="00676B82">
              <w:rPr>
                <w:b/>
                <w:bCs/>
                <w:sz w:val="26"/>
                <w:szCs w:val="26"/>
              </w:rPr>
              <w:t xml:space="preserve">Chứng </w:t>
            </w:r>
            <w:r w:rsidRPr="00676B82">
              <w:rPr>
                <w:b/>
                <w:bCs/>
                <w:sz w:val="26"/>
                <w:szCs w:val="26"/>
              </w:rPr>
              <w:br/>
              <w:t>(n = 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r w:rsidRPr="00676B82">
              <w:rPr>
                <w:b/>
                <w:bCs/>
                <w:sz w:val="26"/>
                <w:szCs w:val="26"/>
              </w:rPr>
              <w:t xml:space="preserve">Can thiệp </w:t>
            </w:r>
            <w:r w:rsidRPr="00676B82">
              <w:rPr>
                <w:b/>
                <w:bCs/>
                <w:sz w:val="26"/>
                <w:szCs w:val="26"/>
              </w:rPr>
              <w:br/>
              <w:t>(n = 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7F0977" w:rsidP="00676B82">
            <w:pPr>
              <w:spacing w:before="0"/>
              <w:ind w:firstLine="0"/>
              <w:jc w:val="center"/>
              <w:rPr>
                <w:b/>
                <w:bCs/>
                <w:sz w:val="26"/>
                <w:szCs w:val="26"/>
              </w:rPr>
            </w:pPr>
            <w:r w:rsidRPr="00676B82">
              <w:rPr>
                <w:b/>
                <w:bCs/>
                <w:sz w:val="26"/>
                <w:szCs w:val="26"/>
              </w:rPr>
              <w:t>p</w:t>
            </w:r>
          </w:p>
        </w:tc>
      </w:tr>
      <w:tr w:rsidR="00535B5C" w:rsidRPr="00676B82" w:rsidTr="00851AF2">
        <w:trPr>
          <w:trHeight w:val="58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vertAlign w:val="superscript"/>
              </w:rPr>
            </w:pPr>
            <w:r w:rsidRPr="00676B82">
              <w:rPr>
                <w:sz w:val="26"/>
                <w:szCs w:val="26"/>
              </w:rPr>
              <w:t>Nam</w:t>
            </w:r>
            <w:r w:rsidR="005E7347">
              <w:rPr>
                <w:sz w:val="26"/>
                <w:szCs w:val="26"/>
                <w:vertAlign w:val="superscript"/>
              </w:rPr>
              <w:t>(</w:t>
            </w:r>
            <w:r w:rsidRPr="00676B82">
              <w:rPr>
                <w:sz w:val="26"/>
                <w:szCs w:val="26"/>
                <w:vertAlign w:val="superscript"/>
              </w:rPr>
              <w:t>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45 (69,2)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35 (53,9)</w:t>
            </w:r>
          </w:p>
        </w:tc>
        <w:tc>
          <w:tcPr>
            <w:tcW w:w="1418" w:type="dxa"/>
            <w:vMerge w:val="restart"/>
            <w:tcBorders>
              <w:top w:val="single" w:sz="4" w:space="0" w:color="auto"/>
              <w:left w:val="nil"/>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r w:rsidRPr="00676B82">
              <w:rPr>
                <w:sz w:val="26"/>
                <w:szCs w:val="26"/>
              </w:rPr>
              <w:t>p &gt; 0,05</w:t>
            </w:r>
          </w:p>
        </w:tc>
      </w:tr>
      <w:tr w:rsidR="00535B5C" w:rsidRPr="00676B82" w:rsidTr="00851AF2">
        <w:trPr>
          <w:trHeight w:val="56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rPr>
            </w:pPr>
            <w:r w:rsidRPr="00676B82">
              <w:rPr>
                <w:sz w:val="26"/>
                <w:szCs w:val="26"/>
              </w:rPr>
              <w:t>Nữ</w:t>
            </w:r>
            <w:r w:rsidR="005E7347">
              <w:rPr>
                <w:sz w:val="26"/>
                <w:szCs w:val="26"/>
                <w:vertAlign w:val="superscript"/>
              </w:rPr>
              <w:t>(</w:t>
            </w:r>
            <w:r w:rsidRPr="00676B82">
              <w:rPr>
                <w:sz w:val="26"/>
                <w:szCs w:val="26"/>
                <w:vertAlign w:val="superscript"/>
              </w:rPr>
              <w:t>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20 (30,8)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30 (46,1)</w:t>
            </w:r>
          </w:p>
        </w:tc>
        <w:tc>
          <w:tcPr>
            <w:tcW w:w="1418" w:type="dxa"/>
            <w:vMerge/>
            <w:tcBorders>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p>
        </w:tc>
      </w:tr>
      <w:tr w:rsidR="00535B5C" w:rsidRPr="00676B82" w:rsidTr="00851AF2">
        <w:trPr>
          <w:trHeight w:val="55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rPr>
            </w:pPr>
            <w:r w:rsidRPr="00676B82">
              <w:rPr>
                <w:sz w:val="26"/>
                <w:szCs w:val="26"/>
              </w:rPr>
              <w:t xml:space="preserve">Tháng tuổi trung bình </w:t>
            </w:r>
            <w:r w:rsidR="005E7347">
              <w:rPr>
                <w:sz w:val="26"/>
                <w:szCs w:val="26"/>
                <w:vertAlign w:val="superscript"/>
              </w:rPr>
              <w:t>(</w:t>
            </w:r>
            <w:r w:rsidRPr="00676B82">
              <w:rPr>
                <w:sz w:val="26"/>
                <w:szCs w:val="26"/>
                <w:vertAlign w:val="superscript"/>
              </w:rPr>
              <w:t>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19,2 ± 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18,6 ± 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b/>
                <w:bCs/>
                <w:sz w:val="26"/>
                <w:szCs w:val="26"/>
              </w:rPr>
            </w:pPr>
            <w:r w:rsidRPr="00676B82">
              <w:rPr>
                <w:sz w:val="26"/>
                <w:szCs w:val="26"/>
              </w:rPr>
              <w:t>p &gt; 0,05</w:t>
            </w:r>
          </w:p>
        </w:tc>
      </w:tr>
      <w:tr w:rsidR="00535B5C" w:rsidRPr="00676B82" w:rsidTr="00851AF2">
        <w:trPr>
          <w:trHeight w:val="6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vertAlign w:val="superscript"/>
              </w:rPr>
            </w:pPr>
            <w:r w:rsidRPr="00676B82">
              <w:rPr>
                <w:sz w:val="26"/>
                <w:szCs w:val="26"/>
              </w:rPr>
              <w:t>Cân nặng trung bình (kg)</w:t>
            </w:r>
            <w:r w:rsidR="005E7347">
              <w:rPr>
                <w:sz w:val="26"/>
                <w:szCs w:val="26"/>
                <w:vertAlign w:val="superscript"/>
              </w:rPr>
              <w:t>(</w:t>
            </w:r>
            <w:r w:rsidRPr="00676B82">
              <w:rPr>
                <w:sz w:val="26"/>
                <w:szCs w:val="26"/>
                <w:vertAlign w:val="superscript"/>
              </w:rPr>
              <w:t>b)</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9,42 ± 1,36 </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9,02  ± 1,12</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72"/>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rPr>
            </w:pPr>
            <w:r w:rsidRPr="00676B82">
              <w:rPr>
                <w:sz w:val="26"/>
                <w:szCs w:val="26"/>
              </w:rPr>
              <w:t>Chiều cao trung bình (cm)</w:t>
            </w:r>
            <w:r w:rsidR="005E7347">
              <w:rPr>
                <w:sz w:val="26"/>
                <w:szCs w:val="26"/>
                <w:vertAlign w:val="superscript"/>
              </w:rPr>
              <w:t xml:space="preserve"> (</w:t>
            </w:r>
            <w:r w:rsidRPr="00676B82">
              <w:rPr>
                <w:sz w:val="26"/>
                <w:szCs w:val="26"/>
                <w:vertAlign w:val="superscript"/>
              </w:rPr>
              <w:t>b)</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75,58  ± 4,19 </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74,13 ± 4,11 </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52"/>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rPr>
            </w:pPr>
            <w:r w:rsidRPr="00676B82">
              <w:rPr>
                <w:sz w:val="26"/>
                <w:szCs w:val="26"/>
              </w:rPr>
              <w:t xml:space="preserve">WAZ </w:t>
            </w:r>
            <w:r w:rsidR="005E7347">
              <w:rPr>
                <w:sz w:val="26"/>
                <w:szCs w:val="26"/>
                <w:vertAlign w:val="superscript"/>
              </w:rPr>
              <w:t>(</w:t>
            </w:r>
            <w:r w:rsidR="003C430F">
              <w:rPr>
                <w:sz w:val="26"/>
                <w:szCs w:val="26"/>
                <w:vertAlign w:val="superscript"/>
                <w:lang w:val="vi-VN"/>
              </w:rPr>
              <w:t>a</w:t>
            </w:r>
            <w:r w:rsidRPr="00676B82">
              <w:rPr>
                <w:sz w:val="26"/>
                <w:szCs w:val="26"/>
                <w:vertAlign w:val="superscript"/>
              </w:rPr>
              <w:t>)</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-1,40  ± 0,99</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-1,52  ± 1,00 </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6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left"/>
              <w:rPr>
                <w:sz w:val="26"/>
                <w:szCs w:val="26"/>
              </w:rPr>
            </w:pPr>
            <w:r w:rsidRPr="00676B82">
              <w:rPr>
                <w:sz w:val="26"/>
                <w:szCs w:val="26"/>
              </w:rPr>
              <w:t xml:space="preserve">HAZ </w:t>
            </w:r>
            <w:r w:rsidR="005E7347">
              <w:rPr>
                <w:sz w:val="26"/>
                <w:szCs w:val="26"/>
                <w:vertAlign w:val="superscript"/>
              </w:rPr>
              <w:t>(</w:t>
            </w:r>
            <w:r w:rsidR="003C430F">
              <w:rPr>
                <w:sz w:val="26"/>
                <w:szCs w:val="26"/>
                <w:vertAlign w:val="superscript"/>
                <w:lang w:val="vi-VN"/>
              </w:rPr>
              <w:t>a</w:t>
            </w:r>
            <w:r w:rsidRPr="00676B82">
              <w:rPr>
                <w:sz w:val="26"/>
                <w:szCs w:val="26"/>
                <w:vertAlign w:val="superscript"/>
              </w:rPr>
              <w:t>)</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-2,65 ± 0,56 </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A42BB1" w:rsidP="00676B82">
            <w:pPr>
              <w:spacing w:before="0"/>
              <w:ind w:firstLine="0"/>
              <w:jc w:val="center"/>
              <w:rPr>
                <w:sz w:val="26"/>
                <w:szCs w:val="26"/>
              </w:rPr>
            </w:pPr>
            <w:r>
              <w:rPr>
                <w:sz w:val="26"/>
                <w:szCs w:val="26"/>
              </w:rPr>
              <w:t>-2,64  ± 0,</w:t>
            </w:r>
            <w:r w:rsidR="00535B5C" w:rsidRPr="00676B82">
              <w:rPr>
                <w:sz w:val="26"/>
                <w:szCs w:val="26"/>
              </w:rPr>
              <w:t xml:space="preserve">49 </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54"/>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3C430F">
            <w:pPr>
              <w:spacing w:before="0"/>
              <w:ind w:firstLine="0"/>
              <w:jc w:val="left"/>
              <w:rPr>
                <w:sz w:val="26"/>
                <w:szCs w:val="26"/>
              </w:rPr>
            </w:pPr>
            <w:r w:rsidRPr="00676B82">
              <w:rPr>
                <w:sz w:val="26"/>
                <w:szCs w:val="26"/>
              </w:rPr>
              <w:t xml:space="preserve">WHZ </w:t>
            </w:r>
            <w:r w:rsidRPr="00676B82">
              <w:rPr>
                <w:sz w:val="26"/>
                <w:szCs w:val="26"/>
                <w:vertAlign w:val="superscript"/>
              </w:rPr>
              <w:t>(</w:t>
            </w:r>
            <w:r w:rsidR="003C430F">
              <w:rPr>
                <w:sz w:val="26"/>
                <w:szCs w:val="26"/>
                <w:vertAlign w:val="superscript"/>
                <w:lang w:val="vi-VN"/>
              </w:rPr>
              <w:t>a</w:t>
            </w:r>
            <w:r w:rsidRPr="00676B82">
              <w:rPr>
                <w:sz w:val="26"/>
                <w:szCs w:val="26"/>
                <w:vertAlign w:val="superscript"/>
              </w:rPr>
              <w:t>)</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A42BB1" w:rsidP="00676B82">
            <w:pPr>
              <w:spacing w:before="0"/>
              <w:ind w:firstLine="0"/>
              <w:jc w:val="center"/>
              <w:rPr>
                <w:sz w:val="26"/>
                <w:szCs w:val="26"/>
              </w:rPr>
            </w:pPr>
            <w:r>
              <w:rPr>
                <w:sz w:val="26"/>
                <w:szCs w:val="26"/>
              </w:rPr>
              <w:t>-0,18  ± 1,</w:t>
            </w:r>
            <w:r w:rsidR="00535B5C" w:rsidRPr="00676B82">
              <w:rPr>
                <w:sz w:val="26"/>
                <w:szCs w:val="26"/>
              </w:rPr>
              <w:t xml:space="preserve">06 </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xml:space="preserve">-0,20  ± 1,27 </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4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5E7347">
            <w:pPr>
              <w:spacing w:before="0"/>
              <w:ind w:firstLine="0"/>
              <w:jc w:val="left"/>
              <w:rPr>
                <w:sz w:val="26"/>
                <w:szCs w:val="26"/>
              </w:rPr>
            </w:pPr>
            <w:r w:rsidRPr="00676B82">
              <w:rPr>
                <w:sz w:val="26"/>
                <w:szCs w:val="26"/>
              </w:rPr>
              <w:t>Tỷ lệ SDD nhẹ cân</w:t>
            </w:r>
            <w:r w:rsidRPr="00676B82">
              <w:rPr>
                <w:sz w:val="26"/>
                <w:szCs w:val="26"/>
                <w:vertAlign w:val="superscript"/>
              </w:rPr>
              <w:t>(c)</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12 (18,5)</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17 (26,2)</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p &gt; 0,05</w:t>
            </w:r>
          </w:p>
        </w:tc>
      </w:tr>
      <w:tr w:rsidR="00535B5C" w:rsidRPr="00676B82" w:rsidTr="00851AF2">
        <w:trPr>
          <w:trHeight w:val="57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5E7347">
            <w:pPr>
              <w:spacing w:before="0"/>
              <w:ind w:firstLine="0"/>
              <w:jc w:val="left"/>
              <w:rPr>
                <w:sz w:val="26"/>
                <w:szCs w:val="26"/>
              </w:rPr>
            </w:pPr>
            <w:r w:rsidRPr="00676B82">
              <w:rPr>
                <w:sz w:val="26"/>
                <w:szCs w:val="26"/>
              </w:rPr>
              <w:t>Tỷ lệ SDD thấp còi</w:t>
            </w:r>
            <w:r w:rsidRPr="00676B82">
              <w:rPr>
                <w:sz w:val="26"/>
                <w:szCs w:val="26"/>
                <w:vertAlign w:val="superscript"/>
              </w:rPr>
              <w:t>(c)</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65 (100)</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65 (100)</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 </w:t>
            </w:r>
          </w:p>
        </w:tc>
      </w:tr>
      <w:tr w:rsidR="00535B5C" w:rsidRPr="00676B82" w:rsidTr="00851AF2">
        <w:trPr>
          <w:trHeight w:val="55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35B5C" w:rsidRPr="00676B82" w:rsidRDefault="00535B5C" w:rsidP="005E7347">
            <w:pPr>
              <w:spacing w:before="0"/>
              <w:ind w:firstLine="0"/>
              <w:jc w:val="left"/>
              <w:rPr>
                <w:sz w:val="26"/>
                <w:szCs w:val="26"/>
              </w:rPr>
            </w:pPr>
            <w:r w:rsidRPr="00676B82">
              <w:rPr>
                <w:sz w:val="26"/>
                <w:szCs w:val="26"/>
              </w:rPr>
              <w:t>Tỷ lệ SDD gày còm</w:t>
            </w:r>
            <w:r w:rsidRPr="00676B82">
              <w:rPr>
                <w:sz w:val="26"/>
                <w:szCs w:val="26"/>
                <w:vertAlign w:val="superscript"/>
              </w:rPr>
              <w:t>(c)</w:t>
            </w:r>
          </w:p>
        </w:tc>
        <w:tc>
          <w:tcPr>
            <w:tcW w:w="1701"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3 (4,6)</w:t>
            </w:r>
          </w:p>
        </w:tc>
        <w:tc>
          <w:tcPr>
            <w:tcW w:w="1843"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spacing w:before="0"/>
              <w:ind w:firstLine="0"/>
              <w:jc w:val="center"/>
              <w:rPr>
                <w:sz w:val="26"/>
                <w:szCs w:val="26"/>
              </w:rPr>
            </w:pPr>
            <w:r w:rsidRPr="00676B82">
              <w:rPr>
                <w:sz w:val="26"/>
                <w:szCs w:val="26"/>
              </w:rPr>
              <w:t>4 (6,2)</w:t>
            </w:r>
          </w:p>
        </w:tc>
        <w:tc>
          <w:tcPr>
            <w:tcW w:w="1418" w:type="dxa"/>
            <w:tcBorders>
              <w:top w:val="nil"/>
              <w:left w:val="nil"/>
              <w:bottom w:val="single" w:sz="4" w:space="0" w:color="auto"/>
              <w:right w:val="single" w:sz="4" w:space="0" w:color="auto"/>
            </w:tcBorders>
            <w:shd w:val="clear" w:color="auto" w:fill="auto"/>
            <w:vAlign w:val="center"/>
            <w:hideMark/>
          </w:tcPr>
          <w:p w:rsidR="00535B5C" w:rsidRPr="00676B82" w:rsidRDefault="00535B5C" w:rsidP="00676B82">
            <w:pPr>
              <w:pStyle w:val="ListParagraph"/>
              <w:spacing w:before="0"/>
              <w:ind w:left="0" w:firstLine="0"/>
              <w:jc w:val="center"/>
              <w:rPr>
                <w:sz w:val="26"/>
                <w:szCs w:val="26"/>
              </w:rPr>
            </w:pPr>
            <w:r w:rsidRPr="00676B82">
              <w:rPr>
                <w:sz w:val="26"/>
                <w:szCs w:val="26"/>
              </w:rPr>
              <w:t>p &gt; 0,05</w:t>
            </w:r>
          </w:p>
        </w:tc>
      </w:tr>
    </w:tbl>
    <w:p w:rsidR="00387FF6" w:rsidRPr="00676B82" w:rsidRDefault="001E29DA" w:rsidP="00851AF2">
      <w:pPr>
        <w:spacing w:before="0" w:after="0"/>
        <w:ind w:left="720" w:firstLine="0"/>
        <w:jc w:val="center"/>
        <w:rPr>
          <w:i/>
          <w:sz w:val="26"/>
          <w:szCs w:val="26"/>
          <w:lang w:val="it-IT"/>
        </w:rPr>
      </w:pPr>
      <w:r w:rsidRPr="00676B82">
        <w:rPr>
          <w:i/>
          <w:sz w:val="26"/>
          <w:szCs w:val="26"/>
          <w:lang w:val="it-IT"/>
        </w:rPr>
        <w:t xml:space="preserve"> (a): Mann – Whitney test; (b): T-test; (c): </w:t>
      </w:r>
      <w:r w:rsidRPr="00676B82">
        <w:rPr>
          <w:sz w:val="26"/>
          <w:szCs w:val="26"/>
        </w:rPr>
        <w:sym w:font="Symbol" w:char="F063"/>
      </w:r>
      <w:r w:rsidRPr="00676B82">
        <w:rPr>
          <w:sz w:val="26"/>
          <w:szCs w:val="26"/>
        </w:rPr>
        <w:t>2</w:t>
      </w:r>
      <w:r w:rsidRPr="00676B82">
        <w:rPr>
          <w:i/>
          <w:sz w:val="26"/>
          <w:szCs w:val="26"/>
          <w:lang w:val="it-IT"/>
        </w:rPr>
        <w:t>-test</w:t>
      </w:r>
    </w:p>
    <w:p w:rsidR="00387FF6" w:rsidRPr="00676B82" w:rsidRDefault="00BA3F45" w:rsidP="00676B82">
      <w:pPr>
        <w:pStyle w:val="ListParagraph"/>
        <w:spacing w:before="0" w:after="0"/>
        <w:ind w:left="0" w:firstLine="720"/>
        <w:rPr>
          <w:sz w:val="26"/>
          <w:szCs w:val="26"/>
          <w:lang w:val="it-IT"/>
        </w:rPr>
      </w:pPr>
      <w:r w:rsidRPr="00676B82">
        <w:rPr>
          <w:sz w:val="26"/>
          <w:szCs w:val="26"/>
          <w:lang w:val="it-IT"/>
        </w:rPr>
        <w:t>Bảng 3.1</w:t>
      </w:r>
      <w:r w:rsidR="00A95FB0" w:rsidRPr="00676B82">
        <w:rPr>
          <w:sz w:val="26"/>
          <w:szCs w:val="26"/>
          <w:lang w:val="it-IT"/>
        </w:rPr>
        <w:t>6</w:t>
      </w:r>
      <w:r w:rsidR="00387FF6" w:rsidRPr="00676B82">
        <w:rPr>
          <w:sz w:val="26"/>
          <w:szCs w:val="26"/>
          <w:lang w:val="it-IT"/>
        </w:rPr>
        <w:t xml:space="preserve"> cho thấy số trẻ được phân bố vào nhóm chứng và nhóm can thiệp có đặc điểm chung về tu</w:t>
      </w:r>
      <w:r w:rsidR="00D310EB" w:rsidRPr="00676B82">
        <w:rPr>
          <w:sz w:val="26"/>
          <w:szCs w:val="26"/>
          <w:lang w:val="it-IT"/>
        </w:rPr>
        <w:t>ổi và giới tương đồng nhau. T</w:t>
      </w:r>
      <w:r w:rsidR="00387FF6" w:rsidRPr="00676B82">
        <w:rPr>
          <w:sz w:val="26"/>
          <w:szCs w:val="26"/>
          <w:lang w:val="it-IT"/>
        </w:rPr>
        <w:t xml:space="preserve">uổi trung bình của trẻ ở các nhóm dao động từ 18 đến 19 tháng tuổi, sự khác biệt giữa các nhóm  không có ý nghĩa thống kê với  p&gt;0,05. Tương tự, phân bố theo giới tính cũng tương đương nhau, sự khác biệt giữa các nhóm không có ý nghĩa thống kê với p&gt;0,05. </w:t>
      </w:r>
    </w:p>
    <w:p w:rsidR="00387FF6" w:rsidRPr="00676B82" w:rsidRDefault="00387FF6" w:rsidP="00676B82">
      <w:pPr>
        <w:pStyle w:val="ListParagraph"/>
        <w:spacing w:before="0" w:after="0"/>
        <w:ind w:left="0" w:firstLine="720"/>
        <w:rPr>
          <w:sz w:val="26"/>
          <w:szCs w:val="26"/>
          <w:lang w:val="it-IT"/>
        </w:rPr>
      </w:pPr>
      <w:r w:rsidRPr="00676B82">
        <w:rPr>
          <w:sz w:val="26"/>
          <w:szCs w:val="26"/>
          <w:lang w:val="it-IT"/>
        </w:rPr>
        <w:t xml:space="preserve">Cân nặng trung bình giữa nhóm chứng và nhóm can thiệp khá tương đồng, dao động trong khoảng 9 – 9,4kg và sự khác biệt giữa các nhóm không có ý nghĩa thống kê với p &gt; 0,05. Tương tự khi xem xét chỉ số chiều cao trung bình của trẻ ở nhóm chứng và nhóm can thiệp cũng cho thấy chiều cao của 2 nhóm phân bố tương đồng, dao động từ 74 – 75cm, sự khác biệt giữa các nhóm không có ý nghĩa thống kê với p &gt; 0,05.Xem xét các chỉ số về </w:t>
      </w:r>
      <w:r w:rsidR="006A2239">
        <w:rPr>
          <w:sz w:val="26"/>
          <w:szCs w:val="26"/>
          <w:lang w:val="it-IT"/>
        </w:rPr>
        <w:t>Z-Score</w:t>
      </w:r>
      <w:r w:rsidRPr="00676B82">
        <w:rPr>
          <w:sz w:val="26"/>
          <w:szCs w:val="26"/>
          <w:lang w:val="it-IT"/>
        </w:rPr>
        <w:t xml:space="preserve"> và tỷ lệ suy dinh dưỡng thể thấp còi nhận thấy sự tương đồng giữa hai nhóm với 100% trẻ được lựa chọn ở cả nhóm chứng và nhóm can thiệp đều bị suy dinh dưỡng thể thấp còi. </w:t>
      </w:r>
      <w:r w:rsidR="006A2239">
        <w:rPr>
          <w:sz w:val="26"/>
          <w:szCs w:val="26"/>
          <w:lang w:val="it-IT"/>
        </w:rPr>
        <w:t>Z-Score</w:t>
      </w:r>
      <w:r w:rsidRPr="00676B82">
        <w:rPr>
          <w:sz w:val="26"/>
          <w:szCs w:val="26"/>
          <w:lang w:val="it-IT"/>
        </w:rPr>
        <w:t xml:space="preserve"> và tỷ lệ suy dinh dưỡng các thể nhẹ cân và thể gày còm tuy có khoảng dao động, nhưng sự khác biệt này không có ý nghĩa thống kế với p &gt; 0,05.</w:t>
      </w:r>
    </w:p>
    <w:p w:rsidR="00387FF6" w:rsidRPr="00676B82" w:rsidRDefault="00BA3F45" w:rsidP="00676B82">
      <w:pPr>
        <w:pStyle w:val="ListParagraph"/>
        <w:spacing w:before="0" w:after="0"/>
        <w:ind w:left="0" w:firstLine="720"/>
        <w:rPr>
          <w:sz w:val="26"/>
          <w:szCs w:val="26"/>
          <w:lang w:val="it-IT"/>
        </w:rPr>
      </w:pPr>
      <w:r w:rsidRPr="00676B82">
        <w:rPr>
          <w:sz w:val="26"/>
          <w:szCs w:val="26"/>
          <w:lang w:val="it-IT"/>
        </w:rPr>
        <w:t>Như vậy, kết quả bảng 3.1</w:t>
      </w:r>
      <w:r w:rsidR="00F81A9F" w:rsidRPr="00676B82">
        <w:rPr>
          <w:sz w:val="26"/>
          <w:szCs w:val="26"/>
          <w:lang w:val="it-IT"/>
        </w:rPr>
        <w:t>6</w:t>
      </w:r>
      <w:r w:rsidR="00387FF6" w:rsidRPr="00676B82">
        <w:rPr>
          <w:sz w:val="26"/>
          <w:szCs w:val="26"/>
          <w:lang w:val="it-IT"/>
        </w:rPr>
        <w:t xml:space="preserve"> cho thấy các trẻ được lựa chọn tham gia vào nhóm chứng và nhóm can thiệp là khá tương đồng, không có sự khác biệt về tất cả các chỉ số tuổi, giới, cân nặng và chiều cao trung bình, </w:t>
      </w:r>
      <w:r w:rsidR="006A2239">
        <w:rPr>
          <w:sz w:val="26"/>
          <w:szCs w:val="26"/>
          <w:lang w:val="it-IT"/>
        </w:rPr>
        <w:t>Z-Score</w:t>
      </w:r>
      <w:r w:rsidR="00387FF6" w:rsidRPr="00676B82">
        <w:rPr>
          <w:sz w:val="26"/>
          <w:szCs w:val="26"/>
          <w:lang w:val="it-IT"/>
        </w:rPr>
        <w:t xml:space="preserve"> và tỷ lệ suy dinh dưỡng ở tất cả các thể. </w:t>
      </w:r>
    </w:p>
    <w:p w:rsidR="00387FF6" w:rsidRPr="00676B82" w:rsidRDefault="00387FF6" w:rsidP="00676B82">
      <w:pPr>
        <w:pStyle w:val="ListParagraph"/>
        <w:spacing w:before="0" w:after="0"/>
        <w:ind w:left="0" w:firstLine="0"/>
        <w:rPr>
          <w:i/>
          <w:sz w:val="26"/>
          <w:szCs w:val="26"/>
          <w:lang w:val="it-IT"/>
        </w:rPr>
      </w:pPr>
      <w:r w:rsidRPr="00676B82">
        <w:rPr>
          <w:i/>
          <w:sz w:val="26"/>
          <w:szCs w:val="26"/>
          <w:lang w:val="it-IT"/>
        </w:rPr>
        <w:t xml:space="preserve">3.3.1.2. Hiệu quả sau 12 tháng can thiệp đến thực hành chăm sóc dinh dưỡng của bà mẹ </w:t>
      </w:r>
    </w:p>
    <w:p w:rsidR="00254775" w:rsidRDefault="00EE4B62" w:rsidP="008A369F">
      <w:pPr>
        <w:pStyle w:val="Caption"/>
        <w:rPr>
          <w:szCs w:val="26"/>
        </w:rPr>
      </w:pPr>
      <w:bookmarkStart w:id="293" w:name="_Toc457111755"/>
      <w:bookmarkStart w:id="294" w:name="_Toc471239646"/>
      <w:r>
        <w:t>Bảng 3</w:t>
      </w:r>
      <w:r w:rsidR="006556A9">
        <w:t>.</w:t>
      </w:r>
      <w:r w:rsidR="005A4E88">
        <w:fldChar w:fldCharType="begin"/>
      </w:r>
      <w:r w:rsidR="004F5FF8">
        <w:instrText xml:space="preserve"> SEQ Bảng_3. \* ARABIC \s 1 </w:instrText>
      </w:r>
      <w:r w:rsidR="005A4E88">
        <w:fldChar w:fldCharType="separate"/>
      </w:r>
      <w:r w:rsidR="006556A9">
        <w:rPr>
          <w:noProof/>
        </w:rPr>
        <w:t>17</w:t>
      </w:r>
      <w:r w:rsidR="005A4E88">
        <w:fldChar w:fldCharType="end"/>
      </w:r>
      <w:r w:rsidR="0052315E" w:rsidRPr="00676B82">
        <w:rPr>
          <w:szCs w:val="26"/>
        </w:rPr>
        <w:t>: Thay đổi số lượng bữa ăn và sử dụng các nhóm thực phẩm</w:t>
      </w:r>
      <w:bookmarkEnd w:id="293"/>
      <w:bookmarkEnd w:id="294"/>
    </w:p>
    <w:p w:rsidR="0052315E" w:rsidRPr="00676B82" w:rsidRDefault="00BF5F7A" w:rsidP="00676B82">
      <w:pPr>
        <w:pStyle w:val="Caption"/>
        <w:rPr>
          <w:szCs w:val="26"/>
        </w:rPr>
      </w:pPr>
      <w:r w:rsidRPr="00676B82">
        <w:rPr>
          <w:szCs w:val="26"/>
        </w:rPr>
        <w:t>24 giờ qua</w:t>
      </w:r>
    </w:p>
    <w:tbl>
      <w:tblPr>
        <w:tblW w:w="9782" w:type="dxa"/>
        <w:jc w:val="center"/>
        <w:tblLook w:val="04A0"/>
      </w:tblPr>
      <w:tblGrid>
        <w:gridCol w:w="4679"/>
        <w:gridCol w:w="1275"/>
        <w:gridCol w:w="1276"/>
        <w:gridCol w:w="1276"/>
        <w:gridCol w:w="1276"/>
      </w:tblGrid>
      <w:tr w:rsidR="000E43C4" w:rsidRPr="00676B82" w:rsidTr="00281FC1">
        <w:trPr>
          <w:trHeight w:val="1050"/>
          <w:jc w:val="center"/>
        </w:trPr>
        <w:tc>
          <w:tcPr>
            <w:tcW w:w="4679" w:type="dxa"/>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rsidR="000E43C4" w:rsidRPr="00676B82" w:rsidRDefault="000E43C4" w:rsidP="00254775">
            <w:pPr>
              <w:spacing w:before="0" w:after="0" w:line="240" w:lineRule="auto"/>
              <w:ind w:firstLine="0"/>
              <w:jc w:val="center"/>
              <w:rPr>
                <w:b/>
                <w:bCs/>
                <w:color w:val="000000"/>
                <w:sz w:val="26"/>
                <w:szCs w:val="26"/>
              </w:rPr>
            </w:pPr>
            <w:r w:rsidRPr="00676B82">
              <w:rPr>
                <w:b/>
                <w:bCs/>
                <w:color w:val="000000"/>
                <w:sz w:val="26"/>
                <w:szCs w:val="26"/>
              </w:rPr>
              <w:t>Chỉ số</w:t>
            </w:r>
          </w:p>
        </w:tc>
        <w:tc>
          <w:tcPr>
            <w:tcW w:w="2551" w:type="dxa"/>
            <w:gridSpan w:val="2"/>
            <w:tcBorders>
              <w:top w:val="single" w:sz="4" w:space="0" w:color="auto"/>
              <w:left w:val="nil"/>
              <w:bottom w:val="single" w:sz="4" w:space="0" w:color="auto"/>
              <w:right w:val="single" w:sz="4" w:space="0" w:color="000000"/>
            </w:tcBorders>
            <w:shd w:val="clear" w:color="000000" w:fill="C4BD97"/>
            <w:vAlign w:val="center"/>
            <w:hideMark/>
          </w:tcPr>
          <w:p w:rsidR="000E43C4" w:rsidRPr="00676B82" w:rsidRDefault="00535CD4" w:rsidP="00254775">
            <w:pPr>
              <w:spacing w:before="0" w:after="0"/>
              <w:ind w:firstLine="0"/>
              <w:jc w:val="center"/>
              <w:rPr>
                <w:b/>
                <w:bCs/>
                <w:color w:val="000000"/>
                <w:sz w:val="26"/>
                <w:szCs w:val="26"/>
              </w:rPr>
            </w:pPr>
            <w:r>
              <w:rPr>
                <w:b/>
                <w:bCs/>
                <w:color w:val="000000"/>
                <w:sz w:val="26"/>
                <w:szCs w:val="26"/>
              </w:rPr>
              <w:t>Chứng</w:t>
            </w:r>
            <w:r>
              <w:rPr>
                <w:b/>
                <w:bCs/>
                <w:color w:val="000000"/>
                <w:sz w:val="26"/>
                <w:szCs w:val="26"/>
              </w:rPr>
              <w:br/>
              <w:t>(n = 65)</w:t>
            </w:r>
            <w:r>
              <w:rPr>
                <w:b/>
                <w:bCs/>
                <w:color w:val="000000"/>
                <w:sz w:val="26"/>
                <w:szCs w:val="26"/>
              </w:rPr>
              <w:br/>
              <w:t>X</w:t>
            </w:r>
            <w:r w:rsidR="000E43C4" w:rsidRPr="00676B82">
              <w:rPr>
                <w:b/>
                <w:bCs/>
                <w:color w:val="000000"/>
                <w:sz w:val="26"/>
                <w:szCs w:val="26"/>
              </w:rPr>
              <w:t xml:space="preserve"> ± SD</w:t>
            </w:r>
          </w:p>
        </w:tc>
        <w:tc>
          <w:tcPr>
            <w:tcW w:w="2552" w:type="dxa"/>
            <w:gridSpan w:val="2"/>
            <w:tcBorders>
              <w:top w:val="single" w:sz="4" w:space="0" w:color="auto"/>
              <w:left w:val="nil"/>
              <w:bottom w:val="single" w:sz="4" w:space="0" w:color="auto"/>
              <w:right w:val="single" w:sz="4" w:space="0" w:color="000000"/>
            </w:tcBorders>
            <w:shd w:val="clear" w:color="000000" w:fill="C4BD97"/>
            <w:vAlign w:val="center"/>
            <w:hideMark/>
          </w:tcPr>
          <w:p w:rsidR="000E43C4" w:rsidRPr="00676B82" w:rsidRDefault="00535CD4" w:rsidP="00254775">
            <w:pPr>
              <w:spacing w:before="0" w:after="0"/>
              <w:ind w:firstLine="0"/>
              <w:jc w:val="center"/>
              <w:rPr>
                <w:b/>
                <w:bCs/>
                <w:color w:val="000000"/>
                <w:sz w:val="26"/>
                <w:szCs w:val="26"/>
              </w:rPr>
            </w:pPr>
            <w:r>
              <w:rPr>
                <w:b/>
                <w:bCs/>
                <w:color w:val="000000"/>
                <w:sz w:val="26"/>
                <w:szCs w:val="26"/>
              </w:rPr>
              <w:t>Can thiệp</w:t>
            </w:r>
            <w:r>
              <w:rPr>
                <w:b/>
                <w:bCs/>
                <w:color w:val="000000"/>
                <w:sz w:val="26"/>
                <w:szCs w:val="26"/>
              </w:rPr>
              <w:br/>
              <w:t>(n = 65)</w:t>
            </w:r>
            <w:r>
              <w:rPr>
                <w:b/>
                <w:bCs/>
                <w:color w:val="000000"/>
                <w:sz w:val="26"/>
                <w:szCs w:val="26"/>
              </w:rPr>
              <w:br/>
              <w:t>X</w:t>
            </w:r>
            <w:r w:rsidR="000E43C4" w:rsidRPr="00676B82">
              <w:rPr>
                <w:b/>
                <w:bCs/>
                <w:color w:val="000000"/>
                <w:sz w:val="26"/>
                <w:szCs w:val="26"/>
              </w:rPr>
              <w:t xml:space="preserve"> ± SD</w:t>
            </w:r>
          </w:p>
        </w:tc>
      </w:tr>
      <w:tr w:rsidR="00942EE2" w:rsidRPr="00676B82" w:rsidTr="00281FC1">
        <w:trPr>
          <w:trHeight w:val="435"/>
          <w:jc w:val="center"/>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0E43C4" w:rsidRPr="00676B82" w:rsidRDefault="000E43C4" w:rsidP="00254775">
            <w:pPr>
              <w:spacing w:before="0" w:after="0" w:line="240" w:lineRule="auto"/>
              <w:ind w:firstLine="0"/>
              <w:jc w:val="left"/>
              <w:rPr>
                <w:b/>
                <w:bCs/>
                <w:color w:val="000000"/>
                <w:sz w:val="26"/>
                <w:szCs w:val="26"/>
              </w:rPr>
            </w:pPr>
          </w:p>
        </w:tc>
        <w:tc>
          <w:tcPr>
            <w:tcW w:w="1275" w:type="dxa"/>
            <w:tcBorders>
              <w:top w:val="nil"/>
              <w:left w:val="nil"/>
              <w:bottom w:val="single" w:sz="4" w:space="0" w:color="auto"/>
              <w:right w:val="single" w:sz="4" w:space="0" w:color="auto"/>
            </w:tcBorders>
            <w:shd w:val="clear" w:color="000000" w:fill="C4BD97"/>
            <w:vAlign w:val="center"/>
            <w:hideMark/>
          </w:tcPr>
          <w:p w:rsidR="000E43C4" w:rsidRPr="00676B82" w:rsidRDefault="000E43C4" w:rsidP="00254775">
            <w:pPr>
              <w:spacing w:before="0" w:after="0" w:line="240" w:lineRule="auto"/>
              <w:ind w:firstLine="0"/>
              <w:jc w:val="center"/>
              <w:rPr>
                <w:b/>
                <w:bCs/>
                <w:color w:val="000000"/>
                <w:sz w:val="26"/>
                <w:szCs w:val="26"/>
              </w:rPr>
            </w:pPr>
            <w:r w:rsidRPr="00676B82">
              <w:rPr>
                <w:b/>
                <w:bCs/>
                <w:color w:val="000000"/>
                <w:sz w:val="26"/>
                <w:szCs w:val="26"/>
              </w:rPr>
              <w:t>T0</w:t>
            </w:r>
          </w:p>
        </w:tc>
        <w:tc>
          <w:tcPr>
            <w:tcW w:w="1276" w:type="dxa"/>
            <w:tcBorders>
              <w:top w:val="nil"/>
              <w:left w:val="nil"/>
              <w:bottom w:val="single" w:sz="4" w:space="0" w:color="auto"/>
              <w:right w:val="single" w:sz="4" w:space="0" w:color="auto"/>
            </w:tcBorders>
            <w:shd w:val="clear" w:color="000000" w:fill="C4BD97"/>
            <w:vAlign w:val="center"/>
            <w:hideMark/>
          </w:tcPr>
          <w:p w:rsidR="000E43C4" w:rsidRPr="00676B82" w:rsidRDefault="000E43C4" w:rsidP="00254775">
            <w:pPr>
              <w:spacing w:before="0" w:after="0" w:line="240" w:lineRule="auto"/>
              <w:ind w:firstLine="0"/>
              <w:jc w:val="center"/>
              <w:rPr>
                <w:b/>
                <w:bCs/>
                <w:color w:val="000000"/>
                <w:sz w:val="26"/>
                <w:szCs w:val="26"/>
              </w:rPr>
            </w:pPr>
            <w:r w:rsidRPr="00676B82">
              <w:rPr>
                <w:b/>
                <w:bCs/>
                <w:color w:val="000000"/>
                <w:sz w:val="26"/>
                <w:szCs w:val="26"/>
              </w:rPr>
              <w:t>T12</w:t>
            </w:r>
          </w:p>
        </w:tc>
        <w:tc>
          <w:tcPr>
            <w:tcW w:w="1276" w:type="dxa"/>
            <w:tcBorders>
              <w:top w:val="nil"/>
              <w:left w:val="nil"/>
              <w:bottom w:val="single" w:sz="4" w:space="0" w:color="auto"/>
              <w:right w:val="single" w:sz="4" w:space="0" w:color="auto"/>
            </w:tcBorders>
            <w:shd w:val="clear" w:color="000000" w:fill="C4BD97"/>
            <w:vAlign w:val="center"/>
            <w:hideMark/>
          </w:tcPr>
          <w:p w:rsidR="000E43C4" w:rsidRPr="00676B82" w:rsidRDefault="000E43C4" w:rsidP="00254775">
            <w:pPr>
              <w:spacing w:before="0" w:after="0" w:line="240" w:lineRule="auto"/>
              <w:ind w:firstLine="0"/>
              <w:jc w:val="center"/>
              <w:rPr>
                <w:b/>
                <w:bCs/>
                <w:color w:val="000000"/>
                <w:sz w:val="26"/>
                <w:szCs w:val="26"/>
              </w:rPr>
            </w:pPr>
            <w:r w:rsidRPr="00676B82">
              <w:rPr>
                <w:b/>
                <w:bCs/>
                <w:color w:val="000000"/>
                <w:sz w:val="26"/>
                <w:szCs w:val="26"/>
              </w:rPr>
              <w:t>T0</w:t>
            </w:r>
          </w:p>
        </w:tc>
        <w:tc>
          <w:tcPr>
            <w:tcW w:w="1276" w:type="dxa"/>
            <w:tcBorders>
              <w:top w:val="nil"/>
              <w:left w:val="nil"/>
              <w:bottom w:val="single" w:sz="4" w:space="0" w:color="auto"/>
              <w:right w:val="single" w:sz="4" w:space="0" w:color="auto"/>
            </w:tcBorders>
            <w:shd w:val="clear" w:color="000000" w:fill="C4BD97"/>
            <w:vAlign w:val="center"/>
            <w:hideMark/>
          </w:tcPr>
          <w:p w:rsidR="000E43C4" w:rsidRPr="00676B82" w:rsidRDefault="000E43C4" w:rsidP="00254775">
            <w:pPr>
              <w:spacing w:before="0" w:after="0" w:line="240" w:lineRule="auto"/>
              <w:ind w:firstLine="0"/>
              <w:jc w:val="center"/>
              <w:rPr>
                <w:b/>
                <w:bCs/>
                <w:color w:val="000000"/>
                <w:sz w:val="26"/>
                <w:szCs w:val="26"/>
              </w:rPr>
            </w:pPr>
            <w:r w:rsidRPr="00676B82">
              <w:rPr>
                <w:b/>
                <w:bCs/>
                <w:color w:val="000000"/>
                <w:sz w:val="26"/>
                <w:szCs w:val="26"/>
              </w:rPr>
              <w:t>T12</w:t>
            </w:r>
          </w:p>
        </w:tc>
      </w:tr>
      <w:tr w:rsidR="00942EE2" w:rsidRPr="00676B82" w:rsidTr="00281FC1">
        <w:trPr>
          <w:trHeight w:val="345"/>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b/>
                <w:bCs/>
                <w:color w:val="000000"/>
                <w:sz w:val="26"/>
                <w:szCs w:val="26"/>
              </w:rPr>
            </w:pPr>
            <w:r w:rsidRPr="00676B82">
              <w:rPr>
                <w:b/>
                <w:bCs/>
                <w:color w:val="000000"/>
                <w:sz w:val="26"/>
                <w:szCs w:val="26"/>
              </w:rPr>
              <w:t>Chỉ số</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b/>
                <w:bCs/>
                <w:color w:val="000000"/>
                <w:sz w:val="26"/>
                <w:szCs w:val="26"/>
              </w:rPr>
            </w:pPr>
            <w:r w:rsidRPr="00676B82">
              <w:rPr>
                <w:b/>
                <w:bCs/>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b/>
                <w:bCs/>
                <w:color w:val="000000"/>
                <w:sz w:val="26"/>
                <w:szCs w:val="26"/>
              </w:rPr>
            </w:pPr>
            <w:r w:rsidRPr="00676B82">
              <w:rPr>
                <w:b/>
                <w:bCs/>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b/>
                <w:bCs/>
                <w:color w:val="000000"/>
                <w:sz w:val="26"/>
                <w:szCs w:val="26"/>
              </w:rPr>
            </w:pPr>
            <w:r w:rsidRPr="00676B82">
              <w:rPr>
                <w:b/>
                <w:bCs/>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b/>
                <w:bCs/>
                <w:color w:val="000000"/>
                <w:sz w:val="26"/>
                <w:szCs w:val="26"/>
              </w:rPr>
            </w:pPr>
            <w:r w:rsidRPr="00676B82">
              <w:rPr>
                <w:b/>
                <w:bCs/>
                <w:color w:val="000000"/>
                <w:sz w:val="26"/>
                <w:szCs w:val="26"/>
              </w:rPr>
              <w:t> </w:t>
            </w:r>
          </w:p>
        </w:tc>
      </w:tr>
      <w:tr w:rsidR="00942EE2" w:rsidRPr="00676B82" w:rsidTr="00281FC1">
        <w:trPr>
          <w:trHeight w:val="330"/>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b/>
                <w:bCs/>
                <w:color w:val="000000"/>
                <w:sz w:val="26"/>
                <w:szCs w:val="26"/>
              </w:rPr>
            </w:pPr>
            <w:r w:rsidRPr="00676B82">
              <w:rPr>
                <w:b/>
                <w:bCs/>
                <w:color w:val="000000"/>
                <w:sz w:val="26"/>
                <w:szCs w:val="26"/>
              </w:rPr>
              <w:t>Số bữa ăn trong ngày</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b/>
                <w:bCs/>
                <w:color w:val="000000"/>
                <w:sz w:val="26"/>
                <w:szCs w:val="26"/>
              </w:rPr>
            </w:pPr>
            <w:r w:rsidRPr="00676B82">
              <w:rPr>
                <w:b/>
                <w:bCs/>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r>
      <w:tr w:rsidR="00942EE2" w:rsidRPr="00676B82" w:rsidTr="00281FC1">
        <w:trPr>
          <w:trHeight w:val="330"/>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vertAlign w:val="superscript"/>
              </w:rPr>
            </w:pPr>
            <w:r w:rsidRPr="00676B82">
              <w:rPr>
                <w:color w:val="000000"/>
                <w:sz w:val="26"/>
                <w:szCs w:val="26"/>
              </w:rPr>
              <w:t>Số bữa ăn chính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2,9 ± 0,5</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3,0 ± 0,4</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2,9 ± 0,7</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3,1 ± 0,7</w:t>
            </w:r>
          </w:p>
        </w:tc>
      </w:tr>
      <w:tr w:rsidR="00942EE2" w:rsidRPr="00676B82" w:rsidTr="00281FC1">
        <w:trPr>
          <w:trHeight w:val="330"/>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rPr>
            </w:pPr>
            <w:r w:rsidRPr="00676B82">
              <w:rPr>
                <w:color w:val="000000"/>
                <w:sz w:val="26"/>
                <w:szCs w:val="26"/>
              </w:rPr>
              <w:t>Số bữa ăn phụ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1,5 ± 1,2</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1,9 ± 1,1</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xml:space="preserve">1,5 ± 1,1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2,3 ± 1,0</w:t>
            </w:r>
          </w:p>
        </w:tc>
      </w:tr>
      <w:tr w:rsidR="00942EE2" w:rsidRPr="00676B82" w:rsidTr="00281FC1">
        <w:trPr>
          <w:trHeight w:val="415"/>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b/>
                <w:bCs/>
                <w:color w:val="000000"/>
                <w:sz w:val="26"/>
                <w:szCs w:val="26"/>
              </w:rPr>
            </w:pPr>
            <w:r w:rsidRPr="00676B82">
              <w:rPr>
                <w:b/>
                <w:bCs/>
                <w:color w:val="000000"/>
                <w:sz w:val="26"/>
                <w:szCs w:val="26"/>
              </w:rPr>
              <w:t>Thực phẩm cho ăn ngày hôm trước</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b/>
                <w:bCs/>
                <w:color w:val="000000"/>
                <w:sz w:val="26"/>
                <w:szCs w:val="26"/>
              </w:rPr>
            </w:pPr>
            <w:r w:rsidRPr="00676B82">
              <w:rPr>
                <w:b/>
                <w:bCs/>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w:t>
            </w:r>
          </w:p>
        </w:tc>
      </w:tr>
      <w:tr w:rsidR="00942EE2" w:rsidRPr="00676B82" w:rsidTr="00281FC1">
        <w:trPr>
          <w:trHeight w:val="420"/>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rPr>
            </w:pPr>
            <w:r w:rsidRPr="00676B82">
              <w:rPr>
                <w:color w:val="000000"/>
                <w:sz w:val="26"/>
                <w:szCs w:val="26"/>
              </w:rPr>
              <w:t>Nhóm giàu đạm (Số lần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2,7 ± 1,4</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3,7 ± 1,9</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xml:space="preserve">2,6 ± 1,2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3,9 ± 1,9</w:t>
            </w:r>
          </w:p>
        </w:tc>
      </w:tr>
      <w:tr w:rsidR="00942EE2" w:rsidRPr="00676B82" w:rsidTr="00281FC1">
        <w:trPr>
          <w:trHeight w:val="412"/>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rPr>
            </w:pPr>
            <w:r w:rsidRPr="00676B82">
              <w:rPr>
                <w:color w:val="000000"/>
                <w:sz w:val="26"/>
                <w:szCs w:val="26"/>
              </w:rPr>
              <w:t>Nhóm giàu chất béo (Số lần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1,3 ± 1,0</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1,5 ± 1,3</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xml:space="preserve">1,4 ± 1,2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1,9 ± 1,3</w:t>
            </w:r>
          </w:p>
        </w:tc>
      </w:tr>
      <w:tr w:rsidR="00942EE2" w:rsidRPr="00676B82" w:rsidTr="00281FC1">
        <w:trPr>
          <w:trHeight w:val="405"/>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rPr>
            </w:pPr>
            <w:r w:rsidRPr="00676B82">
              <w:rPr>
                <w:color w:val="000000"/>
                <w:sz w:val="26"/>
                <w:szCs w:val="26"/>
              </w:rPr>
              <w:t>Nhóm tinh bột (Số lần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2,8 ± 1,4</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2,6 ± 1,1</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xml:space="preserve">2,8 ± 1,3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2,7 ± 1,1</w:t>
            </w:r>
          </w:p>
        </w:tc>
      </w:tr>
      <w:tr w:rsidR="00942EE2" w:rsidRPr="00676B82" w:rsidTr="00281FC1">
        <w:trPr>
          <w:trHeight w:val="411"/>
          <w:jc w:val="cent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left"/>
              <w:rPr>
                <w:color w:val="000000"/>
                <w:sz w:val="26"/>
                <w:szCs w:val="26"/>
              </w:rPr>
            </w:pPr>
            <w:r w:rsidRPr="00676B82">
              <w:rPr>
                <w:color w:val="000000"/>
                <w:sz w:val="26"/>
                <w:szCs w:val="26"/>
              </w:rPr>
              <w:t>Vitamin khoáng chất (Số lần TB ± SD)</w:t>
            </w:r>
            <w:r w:rsidR="0040677C" w:rsidRPr="00676B82">
              <w:rPr>
                <w:color w:val="000000"/>
                <w:sz w:val="26"/>
                <w:szCs w:val="26"/>
                <w:vertAlign w:val="superscript"/>
              </w:rPr>
              <w:t>(+a)</w:t>
            </w:r>
          </w:p>
        </w:tc>
        <w:tc>
          <w:tcPr>
            <w:tcW w:w="1275" w:type="dxa"/>
            <w:tcBorders>
              <w:top w:val="nil"/>
              <w:left w:val="nil"/>
              <w:bottom w:val="single" w:sz="4" w:space="0" w:color="auto"/>
              <w:right w:val="single" w:sz="4" w:space="0" w:color="auto"/>
            </w:tcBorders>
            <w:shd w:val="clear" w:color="auto" w:fill="auto"/>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2,1 ± 1,5</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2,5 ± 1,6</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 xml:space="preserve">2,0 ± 1,5 </w:t>
            </w:r>
          </w:p>
        </w:tc>
        <w:tc>
          <w:tcPr>
            <w:tcW w:w="1276" w:type="dxa"/>
            <w:tcBorders>
              <w:top w:val="nil"/>
              <w:left w:val="nil"/>
              <w:bottom w:val="single" w:sz="4" w:space="0" w:color="auto"/>
              <w:right w:val="single" w:sz="4" w:space="0" w:color="auto"/>
            </w:tcBorders>
            <w:shd w:val="clear" w:color="auto" w:fill="auto"/>
            <w:noWrap/>
            <w:vAlign w:val="center"/>
            <w:hideMark/>
          </w:tcPr>
          <w:p w:rsidR="000E43C4" w:rsidRPr="00676B82" w:rsidRDefault="000E43C4" w:rsidP="00254775">
            <w:pPr>
              <w:spacing w:before="0" w:after="0"/>
              <w:ind w:firstLine="0"/>
              <w:jc w:val="center"/>
              <w:rPr>
                <w:color w:val="000000"/>
                <w:sz w:val="26"/>
                <w:szCs w:val="26"/>
              </w:rPr>
            </w:pPr>
            <w:r w:rsidRPr="00676B82">
              <w:rPr>
                <w:color w:val="000000"/>
                <w:sz w:val="26"/>
                <w:szCs w:val="26"/>
              </w:rPr>
              <w:t>2,9 ± 1,5</w:t>
            </w:r>
          </w:p>
        </w:tc>
      </w:tr>
    </w:tbl>
    <w:p w:rsidR="00387FF6" w:rsidRPr="00676B82" w:rsidRDefault="00323225" w:rsidP="00676B82">
      <w:pPr>
        <w:spacing w:before="0" w:after="0"/>
        <w:ind w:left="360" w:firstLine="0"/>
        <w:jc w:val="right"/>
        <w:rPr>
          <w:i/>
          <w:sz w:val="26"/>
          <w:szCs w:val="26"/>
        </w:rPr>
      </w:pPr>
      <w:r>
        <w:rPr>
          <w:i/>
          <w:sz w:val="26"/>
          <w:szCs w:val="26"/>
          <w:vertAlign w:val="superscript"/>
        </w:rPr>
        <w:t xml:space="preserve">+ </w:t>
      </w:r>
      <w:r>
        <w:rPr>
          <w:i/>
          <w:sz w:val="26"/>
          <w:szCs w:val="26"/>
        </w:rPr>
        <w:t xml:space="preserve">p&gt;0,05 </w:t>
      </w:r>
      <w:r w:rsidR="00483916" w:rsidRPr="00676B82">
        <w:rPr>
          <w:i/>
          <w:sz w:val="26"/>
          <w:szCs w:val="26"/>
        </w:rPr>
        <w:t>(</w:t>
      </w:r>
      <w:r w:rsidR="00387FF6" w:rsidRPr="00676B82">
        <w:rPr>
          <w:i/>
          <w:sz w:val="26"/>
          <w:szCs w:val="26"/>
        </w:rPr>
        <w:t>so sánh 2 nhóm  sau can thiệp</w:t>
      </w:r>
      <w:r>
        <w:rPr>
          <w:i/>
          <w:sz w:val="26"/>
          <w:szCs w:val="26"/>
        </w:rPr>
        <w:t>)</w:t>
      </w:r>
      <w:r w:rsidR="00387FF6" w:rsidRPr="00676B82">
        <w:rPr>
          <w:i/>
          <w:sz w:val="26"/>
          <w:szCs w:val="26"/>
        </w:rPr>
        <w:t>,</w:t>
      </w:r>
      <w:r w:rsidR="000E43C4" w:rsidRPr="00676B82">
        <w:rPr>
          <w:i/>
          <w:sz w:val="26"/>
          <w:szCs w:val="26"/>
          <w:lang w:val="it-IT"/>
        </w:rPr>
        <w:t>a:</w:t>
      </w:r>
      <w:r w:rsidR="00387FF6" w:rsidRPr="00676B82">
        <w:rPr>
          <w:i/>
          <w:sz w:val="26"/>
          <w:szCs w:val="26"/>
          <w:lang w:val="it-IT"/>
        </w:rPr>
        <w:t>Mann – Whitney test</w:t>
      </w:r>
      <w:r w:rsidR="00387FF6" w:rsidRPr="00676B82">
        <w:rPr>
          <w:i/>
          <w:sz w:val="26"/>
          <w:szCs w:val="26"/>
        </w:rPr>
        <w:t>)</w:t>
      </w:r>
    </w:p>
    <w:p w:rsidR="00387FF6" w:rsidRPr="00676B82" w:rsidRDefault="00387FF6" w:rsidP="00676B82">
      <w:pPr>
        <w:spacing w:before="0" w:after="0"/>
        <w:rPr>
          <w:sz w:val="26"/>
          <w:szCs w:val="26"/>
          <w:lang w:val="it-IT"/>
        </w:rPr>
      </w:pPr>
      <w:r w:rsidRPr="00676B82">
        <w:rPr>
          <w:sz w:val="26"/>
          <w:szCs w:val="26"/>
          <w:lang w:val="it-IT"/>
        </w:rPr>
        <w:t>Bảng 3.</w:t>
      </w:r>
      <w:r w:rsidRPr="00676B82">
        <w:rPr>
          <w:sz w:val="26"/>
          <w:szCs w:val="26"/>
          <w:lang w:val="vi-VN"/>
        </w:rPr>
        <w:t>1</w:t>
      </w:r>
      <w:r w:rsidR="00F81A9F" w:rsidRPr="00676B82">
        <w:rPr>
          <w:sz w:val="26"/>
          <w:szCs w:val="26"/>
        </w:rPr>
        <w:t>7</w:t>
      </w:r>
      <w:r w:rsidRPr="00676B82">
        <w:rPr>
          <w:sz w:val="26"/>
          <w:szCs w:val="26"/>
          <w:lang w:val="it-IT"/>
        </w:rPr>
        <w:t xml:space="preserve"> cho thấy</w:t>
      </w:r>
      <w:r w:rsidRPr="00676B82">
        <w:rPr>
          <w:sz w:val="26"/>
          <w:szCs w:val="26"/>
          <w:lang w:val="vi-VN"/>
        </w:rPr>
        <w:t xml:space="preserve"> hiệu quả</w:t>
      </w:r>
      <w:r w:rsidRPr="00676B82">
        <w:rPr>
          <w:sz w:val="26"/>
          <w:szCs w:val="26"/>
          <w:lang w:val="it-IT"/>
        </w:rPr>
        <w:t xml:space="preserve"> sau 12 tháng can thiệp,bằng kỹ thuật hỏi ghi khẩu phần ăn 24 giờ đã chỉ ra rằng các trẻ trong cả 2 nhóm có số bữa ăn chính và số bữa ăn phụ khá tương đồng nhau với số bữa trung bình là 3 bữa ăn chính và 2 bữa ăn phụ, mặc dù số bữa ăn chính và bữa ăn phụ của trẻ ở nhóm can thiệp (tương ứng là 3,1 bữa ăn chính và 2,3 bữa ăn phụ) có xu hướng cao hơn so với nhóm chứng (tương ứng là 3 bữa ăn chính và 1,9 bữa ăn phụ), tuy nhiên sự khác biệt này là không có ý nghĩa thống kê (p&gt;0,05).</w:t>
      </w:r>
    </w:p>
    <w:p w:rsidR="00D302D2" w:rsidRPr="00676B82" w:rsidRDefault="00387FF6" w:rsidP="00676B82">
      <w:pPr>
        <w:spacing w:before="0" w:after="0"/>
        <w:rPr>
          <w:sz w:val="26"/>
          <w:szCs w:val="26"/>
          <w:lang w:val="it-IT"/>
        </w:rPr>
      </w:pPr>
      <w:r w:rsidRPr="00676B82">
        <w:rPr>
          <w:sz w:val="26"/>
          <w:szCs w:val="26"/>
          <w:lang w:val="it-IT"/>
        </w:rPr>
        <w:t>Tương tự như vậy, bảng 3.</w:t>
      </w:r>
      <w:r w:rsidRPr="00676B82">
        <w:rPr>
          <w:sz w:val="26"/>
          <w:szCs w:val="26"/>
          <w:lang w:val="vi-VN"/>
        </w:rPr>
        <w:t>1</w:t>
      </w:r>
      <w:r w:rsidR="00F81A9F" w:rsidRPr="00676B82">
        <w:rPr>
          <w:sz w:val="26"/>
          <w:szCs w:val="26"/>
        </w:rPr>
        <w:t>7</w:t>
      </w:r>
      <w:r w:rsidRPr="00676B82">
        <w:rPr>
          <w:sz w:val="26"/>
          <w:szCs w:val="26"/>
          <w:lang w:val="it-IT"/>
        </w:rPr>
        <w:t xml:space="preserve"> cũng chỉ ra rằng sau 12 tháng can thiệp, trẻ ở nhóm can thiệp có xu hướng được sử dụng các nhóm thực phẩm cơ bản nhiều hơn một chút so với các trẻ ở nhóm chứng. Cụ thể là trẻ ở nhóm can thiệp có tần suất tiêu thụ trung bình đối với các nhóm thực phẩm chất đạm, chất béo, chất tinh bột và vitamin, khoáng chất trong 24 giờ qua lần lượt là 3,9 lần, 1,9 lần, 2,7 lần và 2,9 lần. Các chỉ số này đều cao hơn so với trẻ ở nhóm chứng với các chỉ số tương ứng là 3,7 lần, 1,5 lần, 2,6 lần và 2,5 lần, mặc dù sự khác biệt này không có ý nghĩa thống kê (p&gt;0,05). Điều đáng lưu ý là, tần suất tiêu thụ thực phẩm nhóm chất béo và vitamin, muối khoáng khá là thấp ở cả 2 nhóm tại thời điểm trước khi can thiệp, nhưng sau khi can thiệp, các trẻ ở nhóm can thiệp có xu hướng tăng tốt hơn so với trẻ ở nhóm chứng.</w:t>
      </w:r>
      <w:bookmarkStart w:id="295" w:name="_Toc457111756"/>
    </w:p>
    <w:p w:rsidR="00323225" w:rsidRDefault="00323225" w:rsidP="008A369F">
      <w:pPr>
        <w:pStyle w:val="Caption"/>
      </w:pPr>
      <w:bookmarkStart w:id="296" w:name="_Toc471239647"/>
    </w:p>
    <w:p w:rsidR="00281FC1" w:rsidRDefault="00323225" w:rsidP="008A369F">
      <w:pPr>
        <w:pStyle w:val="Caption"/>
        <w:rPr>
          <w:szCs w:val="26"/>
        </w:rPr>
      </w:pPr>
      <w:r>
        <w:br w:type="page"/>
      </w:r>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18</w:t>
      </w:r>
      <w:r w:rsidR="005A4E88">
        <w:fldChar w:fldCharType="end"/>
      </w:r>
      <w:r w:rsidR="00233A3F" w:rsidRPr="00676B82">
        <w:rPr>
          <w:szCs w:val="26"/>
        </w:rPr>
        <w:t>: Hiệu quả can thiệp đến thay đổi tần suất tiêu thụ thực phẩm</w:t>
      </w:r>
      <w:bookmarkEnd w:id="295"/>
      <w:bookmarkEnd w:id="296"/>
    </w:p>
    <w:p w:rsidR="00233A3F" w:rsidRPr="00676B82" w:rsidRDefault="00BF5F7A" w:rsidP="00676B82">
      <w:pPr>
        <w:pStyle w:val="Caption"/>
        <w:rPr>
          <w:szCs w:val="26"/>
        </w:rPr>
      </w:pPr>
      <w:r w:rsidRPr="00676B82">
        <w:rPr>
          <w:szCs w:val="26"/>
        </w:rPr>
        <w:t>24 giờ qua</w:t>
      </w:r>
      <w:r w:rsidR="00B231DB">
        <w:rPr>
          <w:szCs w:val="26"/>
        </w:rPr>
        <w:t xml:space="preserve"> của</w:t>
      </w:r>
      <w:r w:rsidR="0096320F">
        <w:rPr>
          <w:szCs w:val="26"/>
        </w:rPr>
        <w:t xml:space="preserve"> trẻ trong nhóm can thiệp (n = 65)</w:t>
      </w:r>
    </w:p>
    <w:tbl>
      <w:tblPr>
        <w:tblW w:w="9000" w:type="dxa"/>
        <w:jc w:val="center"/>
        <w:tblLook w:val="04A0"/>
      </w:tblPr>
      <w:tblGrid>
        <w:gridCol w:w="3751"/>
        <w:gridCol w:w="2999"/>
        <w:gridCol w:w="2250"/>
      </w:tblGrid>
      <w:tr w:rsidR="0059214C" w:rsidRPr="00676B82" w:rsidTr="00281FC1">
        <w:trPr>
          <w:trHeight w:val="394"/>
          <w:tblHeader/>
          <w:jc w:val="center"/>
        </w:trPr>
        <w:tc>
          <w:tcPr>
            <w:tcW w:w="3751" w:type="dxa"/>
            <w:vMerge w:val="restart"/>
            <w:tcBorders>
              <w:top w:val="single" w:sz="4" w:space="0" w:color="auto"/>
              <w:left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b/>
                <w:bCs/>
                <w:color w:val="000000"/>
                <w:sz w:val="26"/>
                <w:szCs w:val="26"/>
              </w:rPr>
            </w:pPr>
            <w:r w:rsidRPr="00676B82">
              <w:rPr>
                <w:b/>
                <w:bCs/>
                <w:color w:val="000000"/>
                <w:sz w:val="26"/>
                <w:szCs w:val="26"/>
              </w:rPr>
              <w:t>Tên thức ăn</w:t>
            </w:r>
          </w:p>
        </w:tc>
        <w:tc>
          <w:tcPr>
            <w:tcW w:w="5249" w:type="dxa"/>
            <w:gridSpan w:val="2"/>
            <w:tcBorders>
              <w:top w:val="single" w:sz="4" w:space="0" w:color="auto"/>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b/>
                <w:bCs/>
                <w:color w:val="000000"/>
                <w:sz w:val="26"/>
                <w:szCs w:val="26"/>
              </w:rPr>
              <w:t xml:space="preserve">Tần suất tiêu thụ thực phẩm của trẻ </w:t>
            </w:r>
            <w:r w:rsidRPr="00676B82">
              <w:rPr>
                <w:color w:val="000000"/>
                <w:sz w:val="26"/>
                <w:szCs w:val="26"/>
              </w:rPr>
              <w:t>(số lần)</w:t>
            </w:r>
          </w:p>
        </w:tc>
      </w:tr>
      <w:tr w:rsidR="0059214C" w:rsidRPr="00676B82" w:rsidTr="00281FC1">
        <w:trPr>
          <w:trHeight w:val="402"/>
          <w:tblHeader/>
          <w:jc w:val="center"/>
        </w:trPr>
        <w:tc>
          <w:tcPr>
            <w:tcW w:w="3751" w:type="dxa"/>
            <w:vMerge/>
            <w:tcBorders>
              <w:left w:val="single" w:sz="4" w:space="0" w:color="auto"/>
              <w:bottom w:val="single" w:sz="4" w:space="0" w:color="auto"/>
              <w:right w:val="single" w:sz="4" w:space="0" w:color="auto"/>
            </w:tcBorders>
            <w:shd w:val="clear" w:color="auto" w:fill="FFFFFF"/>
            <w:vAlign w:val="center"/>
          </w:tcPr>
          <w:p w:rsidR="0059214C" w:rsidRPr="00676B82" w:rsidRDefault="0059214C" w:rsidP="00676B82">
            <w:pPr>
              <w:spacing w:before="0"/>
              <w:ind w:firstLine="0"/>
              <w:jc w:val="center"/>
              <w:rPr>
                <w:b/>
                <w:bCs/>
                <w:color w:val="000000"/>
                <w:sz w:val="26"/>
                <w:szCs w:val="26"/>
              </w:rPr>
            </w:pPr>
          </w:p>
        </w:tc>
        <w:tc>
          <w:tcPr>
            <w:tcW w:w="2999" w:type="dxa"/>
            <w:tcBorders>
              <w:top w:val="single" w:sz="4" w:space="0" w:color="auto"/>
              <w:left w:val="nil"/>
              <w:bottom w:val="single" w:sz="4" w:space="0" w:color="auto"/>
              <w:right w:val="single" w:sz="4" w:space="0" w:color="auto"/>
            </w:tcBorders>
            <w:shd w:val="clear" w:color="auto" w:fill="FFFFFF"/>
            <w:vAlign w:val="center"/>
          </w:tcPr>
          <w:p w:rsidR="0059214C" w:rsidRPr="00676B82" w:rsidRDefault="0059214C" w:rsidP="00676B82">
            <w:pPr>
              <w:spacing w:before="0"/>
              <w:ind w:firstLine="0"/>
              <w:jc w:val="center"/>
              <w:rPr>
                <w:b/>
                <w:bCs/>
                <w:color w:val="000000"/>
                <w:sz w:val="26"/>
                <w:szCs w:val="26"/>
              </w:rPr>
            </w:pPr>
            <w:r w:rsidRPr="00676B82">
              <w:rPr>
                <w:b/>
                <w:bCs/>
                <w:color w:val="000000"/>
                <w:sz w:val="26"/>
                <w:szCs w:val="26"/>
              </w:rPr>
              <w:t>T0</w:t>
            </w:r>
          </w:p>
        </w:tc>
        <w:tc>
          <w:tcPr>
            <w:tcW w:w="2250" w:type="dxa"/>
            <w:tcBorders>
              <w:top w:val="single" w:sz="4" w:space="0" w:color="auto"/>
              <w:left w:val="nil"/>
              <w:bottom w:val="single" w:sz="4" w:space="0" w:color="auto"/>
              <w:right w:val="single" w:sz="4" w:space="0" w:color="auto"/>
            </w:tcBorders>
            <w:shd w:val="clear" w:color="auto" w:fill="FFFFFF"/>
            <w:noWrap/>
            <w:vAlign w:val="center"/>
          </w:tcPr>
          <w:p w:rsidR="0059214C" w:rsidRPr="00676B82" w:rsidRDefault="0059214C" w:rsidP="00676B82">
            <w:pPr>
              <w:spacing w:before="0"/>
              <w:ind w:firstLine="0"/>
              <w:jc w:val="center"/>
              <w:rPr>
                <w:b/>
                <w:color w:val="000000"/>
                <w:sz w:val="26"/>
                <w:szCs w:val="26"/>
              </w:rPr>
            </w:pPr>
            <w:r w:rsidRPr="00676B82">
              <w:rPr>
                <w:b/>
                <w:color w:val="000000"/>
                <w:sz w:val="26"/>
                <w:szCs w:val="26"/>
              </w:rPr>
              <w:t>T12</w:t>
            </w:r>
          </w:p>
        </w:tc>
      </w:tr>
      <w:tr w:rsidR="0059214C" w:rsidRPr="00676B82" w:rsidTr="00281FC1">
        <w:trPr>
          <w:trHeight w:val="728"/>
          <w:jc w:val="center"/>
        </w:trPr>
        <w:tc>
          <w:tcPr>
            <w:tcW w:w="3751" w:type="dxa"/>
            <w:tcBorders>
              <w:top w:val="single" w:sz="4" w:space="0" w:color="auto"/>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Các loại sữa (ngoài sữa mẹ)/sản phẩm từ sữa (format/sữa chua)</w:t>
            </w:r>
          </w:p>
          <w:p w:rsidR="0059214C" w:rsidRPr="00676B82" w:rsidRDefault="00323225" w:rsidP="00676B82">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323225" w:rsidP="00676B82">
            <w:pPr>
              <w:spacing w:before="0"/>
              <w:ind w:firstLine="0"/>
              <w:jc w:val="left"/>
              <w:rPr>
                <w:color w:val="000000"/>
                <w:sz w:val="26"/>
                <w:szCs w:val="26"/>
              </w:rPr>
            </w:pPr>
            <w:r>
              <w:rPr>
                <w:color w:val="000000"/>
                <w:sz w:val="26"/>
                <w:szCs w:val="26"/>
              </w:rPr>
              <w:t>Cao nhất</w:t>
            </w:r>
          </w:p>
        </w:tc>
        <w:tc>
          <w:tcPr>
            <w:tcW w:w="2999" w:type="dxa"/>
            <w:tcBorders>
              <w:top w:val="single" w:sz="4" w:space="0" w:color="auto"/>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1,6 ± 1,2</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6</w:t>
            </w:r>
          </w:p>
        </w:tc>
        <w:tc>
          <w:tcPr>
            <w:tcW w:w="2250" w:type="dxa"/>
            <w:tcBorders>
              <w:top w:val="single" w:sz="4" w:space="0" w:color="auto"/>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1,7 ± 1,3</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p w:rsidR="0059214C" w:rsidRPr="00676B82" w:rsidRDefault="0059214C" w:rsidP="00676B82">
            <w:pPr>
              <w:spacing w:before="0"/>
              <w:ind w:firstLine="0"/>
              <w:jc w:val="center"/>
              <w:rPr>
                <w:color w:val="000000"/>
                <w:sz w:val="26"/>
                <w:szCs w:val="26"/>
              </w:rPr>
            </w:pPr>
            <w:r w:rsidRPr="00676B82">
              <w:rPr>
                <w:color w:val="000000"/>
                <w:sz w:val="26"/>
                <w:szCs w:val="26"/>
              </w:rPr>
              <w:t>4</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Bột/gạo</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 xml:space="preserve"> 2,9 ± 0,9</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3</w:t>
            </w:r>
          </w:p>
          <w:p w:rsidR="0059214C" w:rsidRPr="00676B82" w:rsidRDefault="0059214C" w:rsidP="00676B82">
            <w:pPr>
              <w:spacing w:before="0"/>
              <w:ind w:firstLine="0"/>
              <w:jc w:val="center"/>
              <w:rPr>
                <w:color w:val="000000"/>
                <w:sz w:val="26"/>
                <w:szCs w:val="26"/>
              </w:rPr>
            </w:pPr>
            <w:r w:rsidRPr="00676B82">
              <w:rPr>
                <w:color w:val="000000"/>
                <w:sz w:val="26"/>
                <w:szCs w:val="26"/>
              </w:rPr>
              <w:t>5</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3,0 ± 0,8</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3</w:t>
            </w:r>
          </w:p>
          <w:p w:rsidR="0059214C" w:rsidRPr="00676B82" w:rsidRDefault="0059214C" w:rsidP="00676B82">
            <w:pPr>
              <w:spacing w:before="0"/>
              <w:ind w:firstLine="0"/>
              <w:jc w:val="center"/>
              <w:rPr>
                <w:color w:val="000000"/>
                <w:sz w:val="26"/>
                <w:szCs w:val="26"/>
              </w:rPr>
            </w:pPr>
            <w:r w:rsidRPr="00676B82">
              <w:rPr>
                <w:color w:val="000000"/>
                <w:sz w:val="26"/>
                <w:szCs w:val="26"/>
              </w:rPr>
              <w:t>6</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Thịt/xương/cá/tôm/cua</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2,3 ± 1,3</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4</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2,3 ± 1,0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p w:rsidR="0059214C" w:rsidRPr="00676B82" w:rsidRDefault="0059214C" w:rsidP="00676B82">
            <w:pPr>
              <w:spacing w:before="0"/>
              <w:ind w:firstLine="0"/>
              <w:jc w:val="center"/>
              <w:rPr>
                <w:color w:val="000000"/>
                <w:sz w:val="26"/>
                <w:szCs w:val="26"/>
              </w:rPr>
            </w:pPr>
            <w:r w:rsidRPr="00676B82">
              <w:rPr>
                <w:color w:val="000000"/>
                <w:sz w:val="26"/>
                <w:szCs w:val="26"/>
              </w:rPr>
              <w:t>5</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Trứng</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0,3 ± 0,5</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0,3 ± 0,5</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Dầu/mỡ</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1,5 ± 1,5</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5</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1,6 ± 1,4</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2</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Lạc/vừng/đậu/đỗ</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0,5 ± 1,0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3</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0,2 ± 0,6</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3</w:t>
            </w:r>
          </w:p>
        </w:tc>
      </w:tr>
      <w:tr w:rsidR="0059214C" w:rsidRPr="00676B82" w:rsidTr="00281FC1">
        <w:trPr>
          <w:trHeight w:val="656"/>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Rau/ củ giàu vitamin A(cà rốt, cà chua, rau ngót, súp lơ, bí đỏ)</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1,0 ± 1,2</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p w:rsidR="0059214C" w:rsidRPr="00676B82" w:rsidRDefault="0059214C" w:rsidP="00676B82">
            <w:pPr>
              <w:spacing w:before="0"/>
              <w:ind w:firstLine="0"/>
              <w:jc w:val="center"/>
              <w:rPr>
                <w:color w:val="000000"/>
                <w:sz w:val="26"/>
                <w:szCs w:val="26"/>
              </w:rPr>
            </w:pPr>
            <w:r w:rsidRPr="00676B82">
              <w:rPr>
                <w:color w:val="000000"/>
                <w:sz w:val="26"/>
                <w:szCs w:val="26"/>
              </w:rPr>
              <w:t>4</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1,6 ± 1,5</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p w:rsidR="0059214C" w:rsidRPr="00676B82" w:rsidRDefault="0059214C" w:rsidP="00676B82">
            <w:pPr>
              <w:spacing w:before="0"/>
              <w:ind w:firstLine="0"/>
              <w:jc w:val="center"/>
              <w:rPr>
                <w:color w:val="000000"/>
                <w:sz w:val="26"/>
                <w:szCs w:val="26"/>
              </w:rPr>
            </w:pPr>
            <w:r w:rsidRPr="00676B82">
              <w:rPr>
                <w:color w:val="000000"/>
                <w:sz w:val="26"/>
                <w:szCs w:val="26"/>
              </w:rPr>
              <w:t>3</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Các loại rau/củ khác</w:t>
            </w:r>
          </w:p>
          <w:p w:rsidR="0059214C" w:rsidRPr="00676B82" w:rsidRDefault="0059214C" w:rsidP="00676B82">
            <w:pPr>
              <w:spacing w:before="0"/>
              <w:ind w:firstLine="0"/>
              <w:jc w:val="left"/>
              <w:rPr>
                <w:color w:val="000000"/>
                <w:sz w:val="26"/>
                <w:szCs w:val="26"/>
              </w:rPr>
            </w:pPr>
            <w:r w:rsidRPr="00676B82">
              <w:rPr>
                <w:color w:val="000000"/>
                <w:sz w:val="26"/>
                <w:szCs w:val="26"/>
              </w:rPr>
              <w:t>Min</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0,6 ± 0,9</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2</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0,4 ± 0,8</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3</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Quả chín</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1,0 ± 0,9</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2</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1,0 ± 1,0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1</w:t>
            </w:r>
          </w:p>
          <w:p w:rsidR="0059214C" w:rsidRPr="00676B82" w:rsidRDefault="0059214C" w:rsidP="00676B82">
            <w:pPr>
              <w:spacing w:before="0"/>
              <w:ind w:firstLine="0"/>
              <w:jc w:val="center"/>
              <w:rPr>
                <w:color w:val="000000"/>
                <w:sz w:val="26"/>
                <w:szCs w:val="26"/>
              </w:rPr>
            </w:pPr>
            <w:r w:rsidRPr="00676B82">
              <w:rPr>
                <w:color w:val="000000"/>
                <w:sz w:val="26"/>
                <w:szCs w:val="26"/>
              </w:rPr>
              <w:t>3</w:t>
            </w:r>
          </w:p>
        </w:tc>
      </w:tr>
      <w:tr w:rsidR="0059214C" w:rsidRPr="00676B82" w:rsidTr="00281FC1">
        <w:trPr>
          <w:trHeight w:val="315"/>
          <w:jc w:val="center"/>
        </w:trPr>
        <w:tc>
          <w:tcPr>
            <w:tcW w:w="3751" w:type="dxa"/>
            <w:tcBorders>
              <w:top w:val="nil"/>
              <w:left w:val="single" w:sz="4" w:space="0" w:color="auto"/>
              <w:bottom w:val="single" w:sz="4" w:space="0" w:color="auto"/>
              <w:right w:val="single" w:sz="4" w:space="0" w:color="auto"/>
            </w:tcBorders>
            <w:shd w:val="clear" w:color="auto" w:fill="FFFFFF"/>
            <w:hideMark/>
          </w:tcPr>
          <w:p w:rsidR="0059214C" w:rsidRPr="00676B82" w:rsidRDefault="0059214C" w:rsidP="00676B82">
            <w:pPr>
              <w:spacing w:before="0"/>
              <w:ind w:firstLine="0"/>
              <w:jc w:val="left"/>
              <w:rPr>
                <w:b/>
                <w:color w:val="000000"/>
                <w:sz w:val="26"/>
                <w:szCs w:val="26"/>
              </w:rPr>
            </w:pPr>
            <w:r w:rsidRPr="00676B82">
              <w:rPr>
                <w:b/>
                <w:color w:val="000000"/>
                <w:sz w:val="26"/>
                <w:szCs w:val="26"/>
              </w:rPr>
              <w:t>Bánh kẹo</w:t>
            </w:r>
          </w:p>
          <w:p w:rsidR="00323225" w:rsidRPr="00676B82" w:rsidRDefault="00323225" w:rsidP="00323225">
            <w:pPr>
              <w:spacing w:before="0"/>
              <w:ind w:firstLine="0"/>
              <w:jc w:val="left"/>
              <w:rPr>
                <w:color w:val="000000"/>
                <w:sz w:val="26"/>
                <w:szCs w:val="26"/>
              </w:rPr>
            </w:pPr>
            <w:r>
              <w:rPr>
                <w:color w:val="000000"/>
                <w:sz w:val="26"/>
                <w:szCs w:val="26"/>
              </w:rPr>
              <w:t>Thấp nhất</w:t>
            </w:r>
          </w:p>
          <w:p w:rsidR="0059214C" w:rsidRPr="00676B82" w:rsidRDefault="0059214C" w:rsidP="00676B82">
            <w:pPr>
              <w:spacing w:before="0"/>
              <w:ind w:firstLine="0"/>
              <w:jc w:val="left"/>
              <w:rPr>
                <w:color w:val="000000"/>
                <w:sz w:val="26"/>
                <w:szCs w:val="26"/>
              </w:rPr>
            </w:pPr>
            <w:r w:rsidRPr="00676B82">
              <w:rPr>
                <w:color w:val="000000"/>
                <w:sz w:val="26"/>
                <w:szCs w:val="26"/>
              </w:rPr>
              <w:t>Trung vị</w:t>
            </w:r>
          </w:p>
          <w:p w:rsidR="0059214C" w:rsidRPr="00676B82" w:rsidRDefault="001F589B" w:rsidP="00676B82">
            <w:pPr>
              <w:spacing w:before="0"/>
              <w:ind w:firstLine="0"/>
              <w:jc w:val="left"/>
              <w:rPr>
                <w:b/>
                <w:color w:val="000000"/>
                <w:sz w:val="26"/>
                <w:szCs w:val="26"/>
              </w:rPr>
            </w:pPr>
            <w:r>
              <w:rPr>
                <w:color w:val="000000"/>
                <w:sz w:val="26"/>
                <w:szCs w:val="26"/>
              </w:rPr>
              <w:t>Cao nhất</w:t>
            </w:r>
          </w:p>
        </w:tc>
        <w:tc>
          <w:tcPr>
            <w:tcW w:w="2999"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0,4 ± 1,0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4</w:t>
            </w:r>
          </w:p>
        </w:tc>
        <w:tc>
          <w:tcPr>
            <w:tcW w:w="2250" w:type="dxa"/>
            <w:tcBorders>
              <w:top w:val="nil"/>
              <w:left w:val="nil"/>
              <w:bottom w:val="single" w:sz="4" w:space="0" w:color="auto"/>
              <w:right w:val="single" w:sz="4" w:space="0" w:color="auto"/>
            </w:tcBorders>
            <w:shd w:val="clear" w:color="auto" w:fill="FFFFFF"/>
            <w:vAlign w:val="center"/>
            <w:hideMark/>
          </w:tcPr>
          <w:p w:rsidR="0059214C" w:rsidRPr="00676B82" w:rsidRDefault="0059214C" w:rsidP="00676B82">
            <w:pPr>
              <w:spacing w:before="0"/>
              <w:ind w:firstLine="0"/>
              <w:jc w:val="center"/>
              <w:rPr>
                <w:color w:val="000000"/>
                <w:sz w:val="26"/>
                <w:szCs w:val="26"/>
              </w:rPr>
            </w:pPr>
            <w:r w:rsidRPr="00676B82">
              <w:rPr>
                <w:color w:val="000000"/>
                <w:sz w:val="26"/>
                <w:szCs w:val="26"/>
              </w:rPr>
              <w:t>0,4 ± 0,8</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0</w:t>
            </w:r>
          </w:p>
          <w:p w:rsidR="0059214C" w:rsidRPr="00676B82" w:rsidRDefault="0059214C" w:rsidP="00676B82">
            <w:pPr>
              <w:spacing w:before="0"/>
              <w:ind w:firstLine="0"/>
              <w:jc w:val="center"/>
              <w:rPr>
                <w:color w:val="000000"/>
                <w:sz w:val="26"/>
                <w:szCs w:val="26"/>
              </w:rPr>
            </w:pPr>
            <w:r w:rsidRPr="00676B82">
              <w:rPr>
                <w:color w:val="000000"/>
                <w:sz w:val="26"/>
                <w:szCs w:val="26"/>
              </w:rPr>
              <w:t>4</w:t>
            </w:r>
          </w:p>
        </w:tc>
      </w:tr>
    </w:tbl>
    <w:p w:rsidR="00387FF6" w:rsidRPr="00676B82" w:rsidRDefault="00387FF6" w:rsidP="00676B82">
      <w:pPr>
        <w:spacing w:before="0" w:after="0"/>
        <w:ind w:left="360" w:firstLine="0"/>
        <w:jc w:val="right"/>
        <w:rPr>
          <w:i/>
          <w:sz w:val="26"/>
          <w:szCs w:val="26"/>
        </w:rPr>
      </w:pPr>
      <w:r w:rsidRPr="00676B82">
        <w:rPr>
          <w:i/>
          <w:sz w:val="26"/>
          <w:szCs w:val="26"/>
        </w:rPr>
        <w:t>(so sánh trước sau trong cùng 1 nhóm,</w:t>
      </w:r>
      <w:r w:rsidRPr="00676B82">
        <w:rPr>
          <w:i/>
          <w:sz w:val="26"/>
          <w:szCs w:val="26"/>
          <w:lang w:val="it-IT"/>
        </w:rPr>
        <w:t xml:space="preserve"> Mann – Whitney test</w:t>
      </w:r>
      <w:r w:rsidRPr="00676B82">
        <w:rPr>
          <w:i/>
          <w:sz w:val="26"/>
          <w:szCs w:val="26"/>
        </w:rPr>
        <w:t>)</w:t>
      </w:r>
    </w:p>
    <w:p w:rsidR="00387FF6" w:rsidRPr="00676B82" w:rsidRDefault="00387FF6" w:rsidP="00676B82">
      <w:pPr>
        <w:spacing w:before="0" w:after="0"/>
        <w:rPr>
          <w:sz w:val="26"/>
          <w:szCs w:val="26"/>
        </w:rPr>
      </w:pPr>
      <w:r w:rsidRPr="00676B82">
        <w:rPr>
          <w:sz w:val="26"/>
          <w:szCs w:val="26"/>
          <w:lang w:val="it-IT"/>
        </w:rPr>
        <w:t>Bảng 3.</w:t>
      </w:r>
      <w:r w:rsidRPr="00676B82">
        <w:rPr>
          <w:sz w:val="26"/>
          <w:szCs w:val="26"/>
          <w:lang w:val="vi-VN"/>
        </w:rPr>
        <w:t>1</w:t>
      </w:r>
      <w:r w:rsidR="00A04F54" w:rsidRPr="00676B82">
        <w:rPr>
          <w:sz w:val="26"/>
          <w:szCs w:val="26"/>
        </w:rPr>
        <w:t>8</w:t>
      </w:r>
      <w:r w:rsidRPr="00676B82">
        <w:rPr>
          <w:sz w:val="26"/>
          <w:szCs w:val="26"/>
          <w:lang w:val="it-IT"/>
        </w:rPr>
        <w:t xml:space="preserve"> cho thấy t</w:t>
      </w:r>
      <w:r w:rsidRPr="00676B82">
        <w:rPr>
          <w:sz w:val="26"/>
          <w:szCs w:val="26"/>
        </w:rPr>
        <w:t xml:space="preserve">ần xuất tiêu thụ các loại thực phẩm cung cấp </w:t>
      </w:r>
      <w:r w:rsidR="002253CB" w:rsidRPr="00676B82">
        <w:rPr>
          <w:sz w:val="26"/>
          <w:szCs w:val="26"/>
        </w:rPr>
        <w:t>chất đạm</w:t>
      </w:r>
      <w:r w:rsidRPr="00676B82">
        <w:rPr>
          <w:sz w:val="26"/>
          <w:szCs w:val="26"/>
        </w:rPr>
        <w:t xml:space="preserve"> như thịt/tôm/cua/cá hoặc trứng, sữa và đặc biệt là chất béo là không thay đổi so với thời điểm trước can thiệp: chủ yếu người chăm sóc trẻ vẫn cho con ăn thịt và các loại thực phẩm giàu đạm khác như cá</w:t>
      </w:r>
      <w:r w:rsidR="0059214C" w:rsidRPr="00676B82">
        <w:rPr>
          <w:sz w:val="26"/>
          <w:szCs w:val="26"/>
        </w:rPr>
        <w:t>/tôm/cua các loại, trung bình 2 - 5</w:t>
      </w:r>
      <w:r w:rsidRPr="00676B82">
        <w:rPr>
          <w:sz w:val="26"/>
          <w:szCs w:val="26"/>
        </w:rPr>
        <w:t xml:space="preserve"> lần/ngày; tần suất ăn sữa/chế phẩm của sữa trung bình</w:t>
      </w:r>
      <w:r w:rsidR="0059214C" w:rsidRPr="00676B82">
        <w:rPr>
          <w:sz w:val="26"/>
          <w:szCs w:val="26"/>
        </w:rPr>
        <w:t xml:space="preserve"> 2 - 4 lần/ngày; trứng là 1 - 2</w:t>
      </w:r>
      <w:r w:rsidRPr="00676B82">
        <w:rPr>
          <w:sz w:val="26"/>
          <w:szCs w:val="26"/>
        </w:rPr>
        <w:t xml:space="preserve"> lần/n</w:t>
      </w:r>
      <w:r w:rsidR="0059214C" w:rsidRPr="00676B82">
        <w:rPr>
          <w:sz w:val="26"/>
          <w:szCs w:val="26"/>
        </w:rPr>
        <w:t>gày và tần suất ăn dầu/mỡ là 1 - 2</w:t>
      </w:r>
      <w:r w:rsidRPr="00676B82">
        <w:rPr>
          <w:sz w:val="26"/>
          <w:szCs w:val="26"/>
        </w:rPr>
        <w:t xml:space="preserve"> lần/ngày. Duy chỉ có tần suất tiêu thụ nhóm các loại rau, củ giàu vitamin A là có xu hướng tăng r</w:t>
      </w:r>
      <w:r w:rsidR="0059214C" w:rsidRPr="00676B82">
        <w:rPr>
          <w:sz w:val="26"/>
          <w:szCs w:val="26"/>
        </w:rPr>
        <w:t>õ với tần suất trung bình là 2 - 3</w:t>
      </w:r>
      <w:r w:rsidRPr="00676B82">
        <w:rPr>
          <w:sz w:val="26"/>
          <w:szCs w:val="26"/>
        </w:rPr>
        <w:t xml:space="preserve"> lần/ngày so với 1 lần/ngày tại thời điểm trước khi can thiệp.</w:t>
      </w:r>
    </w:p>
    <w:p w:rsidR="00331B5D" w:rsidRDefault="00EE4B62" w:rsidP="008A369F">
      <w:pPr>
        <w:pStyle w:val="Caption"/>
        <w:rPr>
          <w:szCs w:val="26"/>
          <w:lang w:val="it-IT"/>
        </w:rPr>
      </w:pPr>
      <w:bookmarkStart w:id="297" w:name="_Toc471239648"/>
      <w:bookmarkStart w:id="298" w:name="_Toc457111757"/>
      <w:r>
        <w:t>Bảng 3</w:t>
      </w:r>
      <w:r w:rsidR="006556A9">
        <w:t>.</w:t>
      </w:r>
      <w:r w:rsidR="005A4E88">
        <w:fldChar w:fldCharType="begin"/>
      </w:r>
      <w:r w:rsidR="004F5FF8">
        <w:instrText xml:space="preserve"> SEQ Bảng_3. \* ARABIC \s 1 </w:instrText>
      </w:r>
      <w:r w:rsidR="005A4E88">
        <w:fldChar w:fldCharType="separate"/>
      </w:r>
      <w:r w:rsidR="006556A9">
        <w:rPr>
          <w:noProof/>
        </w:rPr>
        <w:t>19</w:t>
      </w:r>
      <w:r w:rsidR="005A4E88">
        <w:fldChar w:fldCharType="end"/>
      </w:r>
      <w:r w:rsidR="00A465BA" w:rsidRPr="00676B82">
        <w:rPr>
          <w:szCs w:val="26"/>
        </w:rPr>
        <w:t xml:space="preserve">: Hiệu quả can thiệp đến </w:t>
      </w:r>
      <w:r w:rsidR="00A465BA" w:rsidRPr="00676B82">
        <w:rPr>
          <w:szCs w:val="26"/>
          <w:lang w:val="it-IT"/>
        </w:rPr>
        <w:t>tổng năng lượng và Protein trong</w:t>
      </w:r>
      <w:bookmarkEnd w:id="297"/>
    </w:p>
    <w:p w:rsidR="00A465BA" w:rsidRPr="00676B82" w:rsidRDefault="00A465BA" w:rsidP="00676B82">
      <w:pPr>
        <w:pStyle w:val="Caption"/>
        <w:rPr>
          <w:szCs w:val="26"/>
          <w:lang w:val="it-IT"/>
        </w:rPr>
      </w:pPr>
      <w:r w:rsidRPr="00676B82">
        <w:rPr>
          <w:szCs w:val="26"/>
          <w:lang w:val="it-IT"/>
        </w:rPr>
        <w:t>khẩu phần của trẻ</w:t>
      </w:r>
      <w:bookmarkEnd w:id="298"/>
    </w:p>
    <w:tbl>
      <w:tblPr>
        <w:tblW w:w="8494" w:type="dxa"/>
        <w:jc w:val="center"/>
        <w:tblLook w:val="04A0"/>
      </w:tblPr>
      <w:tblGrid>
        <w:gridCol w:w="2682"/>
        <w:gridCol w:w="2127"/>
        <w:gridCol w:w="2126"/>
        <w:gridCol w:w="1559"/>
      </w:tblGrid>
      <w:tr w:rsidR="00387FF6" w:rsidRPr="00676B82" w:rsidTr="007029FE">
        <w:trPr>
          <w:trHeight w:val="748"/>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pStyle w:val="ListParagraph"/>
              <w:spacing w:before="0" w:after="0"/>
              <w:ind w:left="450" w:firstLine="0"/>
              <w:jc w:val="left"/>
              <w:rPr>
                <w:b/>
                <w:bCs/>
                <w:sz w:val="26"/>
                <w:szCs w:val="26"/>
              </w:rPr>
            </w:pPr>
            <w:r w:rsidRPr="00676B82">
              <w:rPr>
                <w:b/>
                <w:bCs/>
                <w:sz w:val="26"/>
                <w:szCs w:val="26"/>
              </w:rPr>
              <w:t>Chỉ số</w:t>
            </w:r>
          </w:p>
        </w:tc>
        <w:tc>
          <w:tcPr>
            <w:tcW w:w="2127"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Nhóm chứng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2126"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Nhóm can thiệp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559"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535CD4" w:rsidP="00676B82">
            <w:pPr>
              <w:spacing w:before="0" w:after="0"/>
              <w:ind w:firstLine="0"/>
              <w:jc w:val="center"/>
              <w:rPr>
                <w:b/>
                <w:bCs/>
                <w:sz w:val="26"/>
                <w:szCs w:val="26"/>
              </w:rPr>
            </w:pPr>
            <w:r>
              <w:rPr>
                <w:b/>
                <w:bCs/>
                <w:sz w:val="26"/>
                <w:szCs w:val="26"/>
              </w:rPr>
              <w:t>p</w:t>
            </w:r>
          </w:p>
        </w:tc>
      </w:tr>
      <w:tr w:rsidR="00387FF6" w:rsidRPr="00676B82" w:rsidTr="007029FE">
        <w:trPr>
          <w:trHeight w:val="558"/>
          <w:jc w:val="center"/>
        </w:trPr>
        <w:tc>
          <w:tcPr>
            <w:tcW w:w="8494"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b/>
                <w:bCs/>
                <w:sz w:val="26"/>
                <w:szCs w:val="26"/>
              </w:rPr>
            </w:pPr>
            <w:r w:rsidRPr="00676B82">
              <w:rPr>
                <w:b/>
                <w:bCs/>
                <w:sz w:val="26"/>
                <w:szCs w:val="26"/>
              </w:rPr>
              <w:t>Năng lượng (Kcal) </w:t>
            </w:r>
          </w:p>
        </w:tc>
      </w:tr>
      <w:tr w:rsidR="00387FF6" w:rsidRPr="00676B82" w:rsidTr="007029FE">
        <w:trPr>
          <w:trHeight w:val="367"/>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1F589B">
              <w:rPr>
                <w:sz w:val="26"/>
                <w:szCs w:val="26"/>
                <w:vertAlign w:val="superscript"/>
              </w:rPr>
              <w:t>(</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687,7 ± 224,39</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573,29 ± 199,59</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A21C2C" w:rsidP="00676B82">
            <w:pPr>
              <w:spacing w:before="0" w:after="0"/>
              <w:ind w:firstLine="0"/>
              <w:jc w:val="center"/>
              <w:rPr>
                <w:sz w:val="26"/>
                <w:szCs w:val="26"/>
              </w:rPr>
            </w:pPr>
            <w:r w:rsidRPr="00676B82">
              <w:rPr>
                <w:sz w:val="26"/>
                <w:szCs w:val="26"/>
              </w:rPr>
              <w:t>p &lt; 0,05</w:t>
            </w:r>
          </w:p>
        </w:tc>
      </w:tr>
      <w:tr w:rsidR="00387FF6" w:rsidRPr="00676B82" w:rsidTr="007029FE">
        <w:trPr>
          <w:trHeight w:val="417"/>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1F589B">
            <w:pPr>
              <w:spacing w:before="0" w:after="0"/>
              <w:ind w:firstLine="0"/>
              <w:jc w:val="left"/>
              <w:rPr>
                <w:sz w:val="26"/>
                <w:szCs w:val="26"/>
                <w:vertAlign w:val="superscript"/>
              </w:rPr>
            </w:pPr>
            <w:r w:rsidRPr="00676B82">
              <w:rPr>
                <w:sz w:val="26"/>
                <w:szCs w:val="26"/>
              </w:rPr>
              <w:t>T12</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855,08 ± 324,91</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865,05 ± 326,08</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p &gt; 0,05</w:t>
            </w:r>
          </w:p>
        </w:tc>
      </w:tr>
      <w:tr w:rsidR="00387FF6" w:rsidRPr="00676B82" w:rsidTr="007029FE">
        <w:trPr>
          <w:trHeight w:val="411"/>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1F589B">
            <w:pPr>
              <w:spacing w:before="0" w:after="0"/>
              <w:ind w:firstLine="0"/>
              <w:jc w:val="left"/>
              <w:rPr>
                <w:sz w:val="26"/>
                <w:szCs w:val="26"/>
                <w:vertAlign w:val="superscript"/>
              </w:rPr>
            </w:pPr>
            <w:r w:rsidRPr="00676B82">
              <w:rPr>
                <w:sz w:val="26"/>
                <w:szCs w:val="26"/>
              </w:rPr>
              <w:t>T12-T0</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157,83 ± 425,53</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275,47 ± 421,13</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p &gt; 0,05</w:t>
            </w:r>
          </w:p>
        </w:tc>
      </w:tr>
      <w:tr w:rsidR="00387FF6" w:rsidRPr="00676B82" w:rsidTr="007029FE">
        <w:trPr>
          <w:trHeight w:val="419"/>
          <w:jc w:val="center"/>
        </w:trPr>
        <w:tc>
          <w:tcPr>
            <w:tcW w:w="8494"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rPr>
            </w:pPr>
            <w:r w:rsidRPr="00676B82">
              <w:rPr>
                <w:b/>
                <w:bCs/>
                <w:sz w:val="26"/>
                <w:szCs w:val="26"/>
              </w:rPr>
              <w:t>Protein (gr)</w:t>
            </w:r>
            <w:r w:rsidRPr="00676B82">
              <w:rPr>
                <w:sz w:val="26"/>
                <w:szCs w:val="26"/>
              </w:rPr>
              <w:t> </w:t>
            </w:r>
          </w:p>
        </w:tc>
      </w:tr>
      <w:tr w:rsidR="00387FF6" w:rsidRPr="00676B82" w:rsidTr="007029FE">
        <w:trPr>
          <w:trHeight w:val="385"/>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1F589B">
              <w:rPr>
                <w:sz w:val="26"/>
                <w:szCs w:val="26"/>
                <w:vertAlign w:val="superscript"/>
              </w:rPr>
              <w:t>(</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30,76 ± 13,88</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27,71 ± 13,62</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p &gt; 0,05</w:t>
            </w:r>
          </w:p>
        </w:tc>
      </w:tr>
      <w:tr w:rsidR="00387FF6" w:rsidRPr="00676B82" w:rsidTr="007029FE">
        <w:trPr>
          <w:trHeight w:val="418"/>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1F589B">
            <w:pPr>
              <w:spacing w:before="0" w:after="0"/>
              <w:ind w:firstLine="0"/>
              <w:jc w:val="left"/>
              <w:rPr>
                <w:sz w:val="26"/>
                <w:szCs w:val="26"/>
                <w:vertAlign w:val="superscript"/>
              </w:rPr>
            </w:pPr>
            <w:r w:rsidRPr="00676B82">
              <w:rPr>
                <w:sz w:val="26"/>
                <w:szCs w:val="26"/>
              </w:rPr>
              <w:t>T12</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33,69 ± 13,79</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33,67 ± 14,24</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p &gt; 0,05</w:t>
            </w:r>
          </w:p>
        </w:tc>
      </w:tr>
      <w:tr w:rsidR="00387FF6" w:rsidRPr="00676B82" w:rsidTr="007029FE">
        <w:trPr>
          <w:trHeight w:val="397"/>
          <w:jc w:val="center"/>
        </w:trPr>
        <w:tc>
          <w:tcPr>
            <w:tcW w:w="268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1F589B">
            <w:pPr>
              <w:spacing w:before="0" w:after="0"/>
              <w:ind w:firstLine="0"/>
              <w:jc w:val="left"/>
              <w:rPr>
                <w:sz w:val="26"/>
                <w:szCs w:val="26"/>
                <w:vertAlign w:val="superscript"/>
              </w:rPr>
            </w:pPr>
            <w:r w:rsidRPr="00676B82">
              <w:rPr>
                <w:sz w:val="26"/>
                <w:szCs w:val="26"/>
              </w:rPr>
              <w:t>T12-T0</w:t>
            </w:r>
            <w:r w:rsidRPr="00676B82">
              <w:rPr>
                <w:sz w:val="26"/>
                <w:szCs w:val="26"/>
                <w:vertAlign w:val="superscript"/>
              </w:rPr>
              <w:t>(a)</w:t>
            </w:r>
          </w:p>
        </w:tc>
        <w:tc>
          <w:tcPr>
            <w:tcW w:w="2127"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2,93 ± 29,73</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5,96 ± 20,00</w:t>
            </w:r>
          </w:p>
        </w:tc>
        <w:tc>
          <w:tcPr>
            <w:tcW w:w="1559"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p &gt; 0,05</w:t>
            </w:r>
          </w:p>
        </w:tc>
      </w:tr>
    </w:tbl>
    <w:p w:rsidR="00387FF6" w:rsidRPr="00676B82" w:rsidRDefault="00387FF6" w:rsidP="00676B82">
      <w:pPr>
        <w:spacing w:before="0" w:after="0"/>
        <w:ind w:left="5040" w:firstLine="720"/>
        <w:jc w:val="center"/>
        <w:rPr>
          <w:i/>
          <w:sz w:val="26"/>
          <w:szCs w:val="26"/>
          <w:lang w:val="it-IT"/>
        </w:rPr>
      </w:pPr>
      <w:r w:rsidRPr="00676B82">
        <w:rPr>
          <w:i/>
          <w:sz w:val="26"/>
          <w:szCs w:val="26"/>
          <w:lang w:val="it-IT"/>
        </w:rPr>
        <w:t xml:space="preserve">(a): Mann – Whitney test </w:t>
      </w:r>
    </w:p>
    <w:p w:rsidR="00387FF6" w:rsidRPr="00676B82" w:rsidRDefault="00387FF6" w:rsidP="00676B82">
      <w:pPr>
        <w:spacing w:before="0" w:after="0"/>
        <w:rPr>
          <w:sz w:val="26"/>
          <w:szCs w:val="26"/>
          <w:lang w:val="it-IT"/>
        </w:rPr>
      </w:pPr>
      <w:r w:rsidRPr="00676B82">
        <w:rPr>
          <w:sz w:val="26"/>
          <w:szCs w:val="26"/>
          <w:lang w:val="it-IT"/>
        </w:rPr>
        <w:t>Bảng 3.</w:t>
      </w:r>
      <w:r w:rsidRPr="00676B82">
        <w:rPr>
          <w:sz w:val="26"/>
          <w:szCs w:val="26"/>
          <w:lang w:val="vi-VN"/>
        </w:rPr>
        <w:t>1</w:t>
      </w:r>
      <w:r w:rsidR="00141829" w:rsidRPr="00676B82">
        <w:rPr>
          <w:sz w:val="26"/>
          <w:szCs w:val="26"/>
        </w:rPr>
        <w:t>9</w:t>
      </w:r>
      <w:r w:rsidRPr="00676B82">
        <w:rPr>
          <w:sz w:val="26"/>
          <w:szCs w:val="26"/>
          <w:lang w:val="it-IT"/>
        </w:rPr>
        <w:t xml:space="preserve"> cho thấy, sau 12 tháng can thiệp, tổng năng lượng trẻ được cung cấp trong ngày có xu hướng tăng ở cả 2 nhóm nhưng tăng nhiều hơn ở nhóm can thiệp. Cụ thể là tại thời điểm trước khi can thiệp, tổng giá trị năng lượng mà trẻ ở nhóm can thiệp là 573,29 Kcal, thấp hơn khá nhiều so với trẻ ở nhóm chứng là 687,7 Kcal, sự khác biệt này là có ý nghĩa thống kê (p &lt; 0,05). Sau 12 tháng can thiệp, giá trị năng lượng trung bình ở nhóm can thiệp tăng thêm 245,47 Kcal, cao hơn so với nhóm chứng chỉ là 157,83 Kcal, tuy nhiên sự khác biệt về mức tăng này k</w:t>
      </w:r>
      <w:r w:rsidR="00A21C2C" w:rsidRPr="00676B82">
        <w:rPr>
          <w:sz w:val="26"/>
          <w:szCs w:val="26"/>
          <w:lang w:val="it-IT"/>
        </w:rPr>
        <w:t>hông có ý nghĩa thống kê (p &gt; 0,</w:t>
      </w:r>
      <w:r w:rsidRPr="00676B82">
        <w:rPr>
          <w:sz w:val="26"/>
          <w:szCs w:val="26"/>
          <w:lang w:val="it-IT"/>
        </w:rPr>
        <w:t>05).</w:t>
      </w:r>
    </w:p>
    <w:p w:rsidR="00387FF6" w:rsidRPr="00676B82" w:rsidRDefault="00387FF6" w:rsidP="00676B82">
      <w:pPr>
        <w:spacing w:before="0" w:after="0"/>
        <w:rPr>
          <w:sz w:val="26"/>
          <w:szCs w:val="26"/>
          <w:lang w:val="vi-VN"/>
        </w:rPr>
      </w:pPr>
      <w:r w:rsidRPr="00676B82">
        <w:rPr>
          <w:sz w:val="26"/>
          <w:szCs w:val="26"/>
          <w:lang w:val="it-IT"/>
        </w:rPr>
        <w:t xml:space="preserve">Đối với lượng protein sau can thiệp kết quả cũng tương tự, có sự tăng protein ở nhóm đối chứng và nhóm can thiệp. Tại thời điểm T12 lượng protein ở cả hai nhóm tương đương nhau (tương ứng là </w:t>
      </w:r>
      <w:r w:rsidRPr="00676B82">
        <w:rPr>
          <w:sz w:val="26"/>
          <w:szCs w:val="26"/>
        </w:rPr>
        <w:t>33,69 ± 13,79g và 33,67 ± 14,24)</w:t>
      </w:r>
      <w:r w:rsidRPr="00676B82">
        <w:rPr>
          <w:sz w:val="26"/>
          <w:szCs w:val="26"/>
          <w:lang w:val="it-IT"/>
        </w:rPr>
        <w:t xml:space="preserve">, nhưng so với thời điểm trước can thiệp, lượng Protein được cung cấp </w:t>
      </w:r>
      <w:r w:rsidR="00D310EB" w:rsidRPr="00676B82">
        <w:rPr>
          <w:sz w:val="26"/>
          <w:szCs w:val="26"/>
          <w:lang w:val="it-IT"/>
        </w:rPr>
        <w:t xml:space="preserve">trong khẩu phần </w:t>
      </w:r>
      <w:r w:rsidRPr="00676B82">
        <w:rPr>
          <w:sz w:val="26"/>
          <w:szCs w:val="26"/>
          <w:lang w:val="it-IT"/>
        </w:rPr>
        <w:t>ở trong nhóm can thiệp tăng là 5,96</w:t>
      </w:r>
      <w:r w:rsidRPr="00676B82">
        <w:rPr>
          <w:sz w:val="26"/>
          <w:szCs w:val="26"/>
        </w:rPr>
        <w:t xml:space="preserve">±20 gram, </w:t>
      </w:r>
      <w:r w:rsidRPr="00676B82">
        <w:rPr>
          <w:sz w:val="26"/>
          <w:szCs w:val="26"/>
          <w:lang w:val="it-IT"/>
        </w:rPr>
        <w:t xml:space="preserve">cao hơn so với trẻ trong nhóm chứng tăng là 2,93 </w:t>
      </w:r>
      <w:r w:rsidRPr="00676B82">
        <w:rPr>
          <w:sz w:val="26"/>
          <w:szCs w:val="26"/>
        </w:rPr>
        <w:t>± 29,73 gram</w:t>
      </w:r>
      <w:r w:rsidRPr="00676B82">
        <w:rPr>
          <w:sz w:val="26"/>
          <w:szCs w:val="26"/>
          <w:lang w:val="it-IT"/>
        </w:rPr>
        <w:t>, tuy nhiên sự khác biệt này không có ý nghĩa thống kê (p &gt; 0,05).</w:t>
      </w:r>
    </w:p>
    <w:p w:rsidR="00D742FC" w:rsidRPr="00676B82" w:rsidRDefault="00EE4B62" w:rsidP="006556A9">
      <w:pPr>
        <w:pStyle w:val="Caption"/>
        <w:rPr>
          <w:szCs w:val="26"/>
        </w:rPr>
      </w:pPr>
      <w:bookmarkStart w:id="299" w:name="_Toc457111758"/>
      <w:bookmarkStart w:id="300" w:name="_Toc471239649"/>
      <w:r>
        <w:t>Bảng 3</w:t>
      </w:r>
      <w:r w:rsidR="006556A9">
        <w:t>.</w:t>
      </w:r>
      <w:r w:rsidR="005A4E88">
        <w:fldChar w:fldCharType="begin"/>
      </w:r>
      <w:r w:rsidR="004F5FF8">
        <w:instrText xml:space="preserve"> SEQ Bảng_3. \* ARABIC \s 1 </w:instrText>
      </w:r>
      <w:r w:rsidR="005A4E88">
        <w:fldChar w:fldCharType="separate"/>
      </w:r>
      <w:r w:rsidR="006556A9">
        <w:rPr>
          <w:noProof/>
        </w:rPr>
        <w:t>20</w:t>
      </w:r>
      <w:r w:rsidR="005A4E88">
        <w:fldChar w:fldCharType="end"/>
      </w:r>
      <w:r w:rsidR="00D742FC" w:rsidRPr="00676B82">
        <w:rPr>
          <w:szCs w:val="26"/>
        </w:rPr>
        <w:t xml:space="preserve">: Hiệu </w:t>
      </w:r>
      <w:r w:rsidR="00D742FC" w:rsidRPr="00676B82">
        <w:rPr>
          <w:szCs w:val="26"/>
          <w:lang w:val="vi-VN"/>
        </w:rPr>
        <w:t>quả can thiệp đến tình trạng vi</w:t>
      </w:r>
      <w:r w:rsidR="00D742FC" w:rsidRPr="00676B82">
        <w:rPr>
          <w:szCs w:val="26"/>
        </w:rPr>
        <w:t>tamin và khoáng chất trong khẩu phần</w:t>
      </w:r>
      <w:r w:rsidR="00D742FC" w:rsidRPr="00676B82">
        <w:rPr>
          <w:szCs w:val="26"/>
          <w:lang w:val="vi-VN"/>
        </w:rPr>
        <w:t xml:space="preserve"> của trẻ</w:t>
      </w:r>
      <w:bookmarkEnd w:id="299"/>
      <w:bookmarkEnd w:id="300"/>
    </w:p>
    <w:tbl>
      <w:tblPr>
        <w:tblW w:w="8931" w:type="dxa"/>
        <w:tblInd w:w="108" w:type="dxa"/>
        <w:tblLook w:val="04A0"/>
      </w:tblPr>
      <w:tblGrid>
        <w:gridCol w:w="2552"/>
        <w:gridCol w:w="2268"/>
        <w:gridCol w:w="2268"/>
        <w:gridCol w:w="1843"/>
      </w:tblGrid>
      <w:tr w:rsidR="00387FF6" w:rsidRPr="00676B82" w:rsidTr="0040677C">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pStyle w:val="ListParagraph"/>
              <w:spacing w:before="0" w:after="0"/>
              <w:ind w:left="450" w:firstLine="0"/>
              <w:jc w:val="left"/>
              <w:rPr>
                <w:b/>
                <w:bCs/>
                <w:sz w:val="26"/>
                <w:szCs w:val="26"/>
              </w:rPr>
            </w:pPr>
            <w:r w:rsidRPr="00676B82">
              <w:rPr>
                <w:b/>
                <w:bCs/>
                <w:sz w:val="26"/>
                <w:szCs w:val="26"/>
              </w:rPr>
              <w:t>Chỉ số</w:t>
            </w:r>
          </w:p>
        </w:tc>
        <w:tc>
          <w:tcPr>
            <w:tcW w:w="2268"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Nhóm chứng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2268"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Nhóm can thiệp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843"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9D2CB4" w:rsidP="00676B82">
            <w:pPr>
              <w:spacing w:before="0" w:after="0"/>
              <w:ind w:firstLine="0"/>
              <w:jc w:val="center"/>
              <w:rPr>
                <w:b/>
                <w:bCs/>
                <w:sz w:val="26"/>
                <w:szCs w:val="26"/>
              </w:rPr>
            </w:pPr>
            <w:r>
              <w:rPr>
                <w:b/>
                <w:bCs/>
                <w:sz w:val="26"/>
                <w:szCs w:val="26"/>
              </w:rPr>
              <w:t>P</w:t>
            </w:r>
          </w:p>
        </w:tc>
      </w:tr>
      <w:tr w:rsidR="00387FF6" w:rsidRPr="00676B82" w:rsidTr="0040677C">
        <w:trPr>
          <w:trHeight w:val="330"/>
        </w:trPr>
        <w:tc>
          <w:tcPr>
            <w:tcW w:w="8931"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color w:val="000000"/>
                <w:sz w:val="26"/>
                <w:szCs w:val="26"/>
              </w:rPr>
            </w:pPr>
            <w:r w:rsidRPr="00676B82">
              <w:rPr>
                <w:b/>
                <w:bCs/>
                <w:color w:val="000000"/>
                <w:sz w:val="26"/>
                <w:szCs w:val="26"/>
              </w:rPr>
              <w:t>Vitamin A (µg)</w:t>
            </w:r>
            <w:r w:rsidRPr="00676B82">
              <w:rPr>
                <w:color w:val="000000"/>
                <w:sz w:val="26"/>
                <w:szCs w:val="26"/>
              </w:rPr>
              <w:t> </w:t>
            </w:r>
          </w:p>
        </w:tc>
      </w:tr>
      <w:tr w:rsidR="00387FF6" w:rsidRPr="00676B82" w:rsidTr="0040677C">
        <w:trPr>
          <w:trHeight w:val="484"/>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CE24AC">
              <w:rPr>
                <w:sz w:val="26"/>
                <w:szCs w:val="26"/>
                <w:vertAlign w:val="superscript"/>
              </w:rPr>
              <w:t>(</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237,93 ± 186,21</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189,76 ± 140,26</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&gt; 0,05</w:t>
            </w:r>
          </w:p>
        </w:tc>
      </w:tr>
      <w:tr w:rsidR="00387FF6" w:rsidRPr="00676B82" w:rsidTr="0040677C">
        <w:trPr>
          <w:trHeight w:val="419"/>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sz w:val="26"/>
                <w:szCs w:val="26"/>
                <w:vertAlign w:val="superscript"/>
              </w:rPr>
            </w:pPr>
            <w:r w:rsidRPr="00676B82">
              <w:rPr>
                <w:sz w:val="26"/>
                <w:szCs w:val="26"/>
              </w:rPr>
              <w:t>T12</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352,80 ± 226,57</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238,75 ± 180,86</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&lt; 0,05</w:t>
            </w:r>
          </w:p>
        </w:tc>
      </w:tr>
      <w:tr w:rsidR="00387FF6" w:rsidRPr="00676B82" w:rsidTr="0040677C">
        <w:trPr>
          <w:trHeight w:val="395"/>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sz w:val="26"/>
                <w:szCs w:val="26"/>
                <w:vertAlign w:val="superscript"/>
              </w:rPr>
            </w:pPr>
            <w:r w:rsidRPr="00676B82">
              <w:rPr>
                <w:sz w:val="26"/>
                <w:szCs w:val="26"/>
              </w:rPr>
              <w:t>T12-T0</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108,47 ± 225,38</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45,69 ± 225,2</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&gt; 0,05</w:t>
            </w:r>
          </w:p>
        </w:tc>
      </w:tr>
      <w:tr w:rsidR="00387FF6" w:rsidRPr="00676B82" w:rsidTr="0040677C">
        <w:trPr>
          <w:trHeight w:val="371"/>
        </w:trPr>
        <w:tc>
          <w:tcPr>
            <w:tcW w:w="8931"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rPr>
            </w:pPr>
            <w:r w:rsidRPr="00676B82">
              <w:rPr>
                <w:b/>
                <w:bCs/>
                <w:sz w:val="26"/>
                <w:szCs w:val="26"/>
              </w:rPr>
              <w:t>Sắt (mg)</w:t>
            </w:r>
            <w:r w:rsidRPr="00676B82">
              <w:rPr>
                <w:sz w:val="26"/>
                <w:szCs w:val="26"/>
              </w:rPr>
              <w:t> </w:t>
            </w:r>
          </w:p>
        </w:tc>
      </w:tr>
      <w:tr w:rsidR="00387FF6" w:rsidRPr="00676B82" w:rsidTr="0040677C">
        <w:trPr>
          <w:trHeight w:val="449"/>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CE24AC">
              <w:rPr>
                <w:sz w:val="26"/>
                <w:szCs w:val="26"/>
                <w:vertAlign w:val="superscript"/>
              </w:rPr>
              <w:t>(</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3,96 ± 1,98</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3,18 ± 1,84</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&lt; 0,01</w:t>
            </w:r>
          </w:p>
        </w:tc>
      </w:tr>
      <w:tr w:rsidR="00387FF6" w:rsidRPr="00676B82" w:rsidTr="0040677C">
        <w:trPr>
          <w:trHeight w:val="427"/>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sz w:val="26"/>
                <w:szCs w:val="26"/>
                <w:vertAlign w:val="superscript"/>
              </w:rPr>
            </w:pPr>
            <w:r w:rsidRPr="00676B82">
              <w:rPr>
                <w:sz w:val="26"/>
                <w:szCs w:val="26"/>
              </w:rPr>
              <w:t>T12</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4,89 ± 2,63</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4,84 ± 2,43</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&gt; 0,05</w:t>
            </w:r>
          </w:p>
        </w:tc>
      </w:tr>
      <w:tr w:rsidR="00387FF6" w:rsidRPr="00676B82" w:rsidTr="0040677C">
        <w:trPr>
          <w:trHeight w:val="418"/>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color w:val="000000"/>
                <w:sz w:val="26"/>
                <w:szCs w:val="26"/>
                <w:vertAlign w:val="superscript"/>
              </w:rPr>
            </w:pPr>
            <w:r w:rsidRPr="00676B82">
              <w:rPr>
                <w:color w:val="000000"/>
                <w:sz w:val="26"/>
                <w:szCs w:val="26"/>
              </w:rPr>
              <w:t>T12-T0</w:t>
            </w:r>
            <w:r w:rsidRPr="00676B82">
              <w:rPr>
                <w:color w:val="000000"/>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0,93 ± 3,59</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1,66 ± 2,91</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&gt; 0,05</w:t>
            </w:r>
          </w:p>
        </w:tc>
      </w:tr>
      <w:tr w:rsidR="00387FF6" w:rsidRPr="00676B82" w:rsidTr="0040677C">
        <w:trPr>
          <w:trHeight w:val="373"/>
        </w:trPr>
        <w:tc>
          <w:tcPr>
            <w:tcW w:w="8931"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color w:val="000000"/>
                <w:sz w:val="26"/>
                <w:szCs w:val="26"/>
              </w:rPr>
            </w:pPr>
            <w:r w:rsidRPr="00676B82">
              <w:rPr>
                <w:b/>
                <w:bCs/>
                <w:color w:val="000000"/>
                <w:sz w:val="26"/>
                <w:szCs w:val="26"/>
              </w:rPr>
              <w:t>Canxi (mg)</w:t>
            </w:r>
            <w:r w:rsidRPr="00676B82">
              <w:rPr>
                <w:color w:val="000000"/>
                <w:sz w:val="26"/>
                <w:szCs w:val="26"/>
              </w:rPr>
              <w:t> </w:t>
            </w:r>
          </w:p>
        </w:tc>
      </w:tr>
      <w:tr w:rsidR="00387FF6" w:rsidRPr="00676B82" w:rsidTr="0040677C">
        <w:trPr>
          <w:trHeight w:val="317"/>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CE24AC">
              <w:rPr>
                <w:sz w:val="26"/>
                <w:szCs w:val="26"/>
                <w:vertAlign w:val="superscript"/>
              </w:rPr>
              <w:t>(</w:t>
            </w:r>
            <w:r w:rsidRPr="00676B82">
              <w:rPr>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366,83 ± 242,51</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325,86 ± 222,92</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color w:val="000000"/>
                <w:sz w:val="26"/>
                <w:szCs w:val="26"/>
              </w:rPr>
              <w:t>&gt; 0,05</w:t>
            </w:r>
          </w:p>
        </w:tc>
      </w:tr>
      <w:tr w:rsidR="00387FF6" w:rsidRPr="00676B82" w:rsidTr="0040677C">
        <w:trPr>
          <w:trHeight w:val="407"/>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color w:val="000000"/>
                <w:sz w:val="26"/>
                <w:szCs w:val="26"/>
                <w:vertAlign w:val="superscript"/>
              </w:rPr>
            </w:pPr>
            <w:r w:rsidRPr="00676B82">
              <w:rPr>
                <w:color w:val="000000"/>
                <w:sz w:val="26"/>
                <w:szCs w:val="26"/>
              </w:rPr>
              <w:t>T12</w:t>
            </w:r>
            <w:r w:rsidRPr="00676B82">
              <w:rPr>
                <w:color w:val="000000"/>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372,98 ± 210,49</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368,75 ± 295,08</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&gt; 0,05</w:t>
            </w:r>
          </w:p>
        </w:tc>
      </w:tr>
      <w:tr w:rsidR="00387FF6" w:rsidRPr="00676B82" w:rsidTr="0040677C">
        <w:trPr>
          <w:trHeight w:val="413"/>
        </w:trPr>
        <w:tc>
          <w:tcPr>
            <w:tcW w:w="2552"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CE24AC">
            <w:pPr>
              <w:spacing w:before="0" w:after="0"/>
              <w:ind w:firstLine="0"/>
              <w:jc w:val="left"/>
              <w:rPr>
                <w:color w:val="000000"/>
                <w:sz w:val="26"/>
                <w:szCs w:val="26"/>
                <w:vertAlign w:val="superscript"/>
              </w:rPr>
            </w:pPr>
            <w:r w:rsidRPr="00676B82">
              <w:rPr>
                <w:color w:val="000000"/>
                <w:sz w:val="26"/>
                <w:szCs w:val="26"/>
              </w:rPr>
              <w:t>T12-T0</w:t>
            </w:r>
            <w:r w:rsidRPr="00676B82">
              <w:rPr>
                <w:color w:val="000000"/>
                <w:sz w:val="26"/>
                <w:szCs w:val="26"/>
                <w:vertAlign w:val="superscript"/>
              </w:rPr>
              <w:t>(a)</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7,37 ± 300,58</w:t>
            </w:r>
          </w:p>
        </w:tc>
        <w:tc>
          <w:tcPr>
            <w:tcW w:w="226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45,00 ± 355,26</w:t>
            </w:r>
          </w:p>
        </w:tc>
        <w:tc>
          <w:tcPr>
            <w:tcW w:w="1843"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000000"/>
                <w:sz w:val="26"/>
                <w:szCs w:val="26"/>
              </w:rPr>
            </w:pPr>
            <w:r w:rsidRPr="00676B82">
              <w:rPr>
                <w:color w:val="000000"/>
                <w:sz w:val="26"/>
                <w:szCs w:val="26"/>
              </w:rPr>
              <w:t>&gt; 0,05</w:t>
            </w:r>
          </w:p>
        </w:tc>
      </w:tr>
    </w:tbl>
    <w:p w:rsidR="00387FF6" w:rsidRPr="00676B82" w:rsidRDefault="00387FF6" w:rsidP="008A369F">
      <w:pPr>
        <w:spacing w:before="0" w:after="0"/>
        <w:ind w:left="5760" w:firstLine="0"/>
        <w:rPr>
          <w:i/>
          <w:sz w:val="26"/>
          <w:szCs w:val="26"/>
          <w:lang w:val="it-IT"/>
        </w:rPr>
      </w:pPr>
      <w:r w:rsidRPr="00676B82">
        <w:rPr>
          <w:i/>
          <w:sz w:val="26"/>
          <w:szCs w:val="26"/>
          <w:lang w:val="it-IT"/>
        </w:rPr>
        <w:t xml:space="preserve"> (a): Mann – Whitney test </w:t>
      </w:r>
    </w:p>
    <w:p w:rsidR="00387FF6" w:rsidRPr="00676B82" w:rsidRDefault="00387FF6" w:rsidP="00676B82">
      <w:pPr>
        <w:spacing w:before="0" w:after="0"/>
        <w:rPr>
          <w:sz w:val="26"/>
          <w:szCs w:val="26"/>
          <w:lang w:val="it-IT"/>
        </w:rPr>
      </w:pPr>
      <w:r w:rsidRPr="00676B82">
        <w:rPr>
          <w:sz w:val="26"/>
          <w:szCs w:val="26"/>
          <w:lang w:val="it-IT"/>
        </w:rPr>
        <w:t>Xem xét tính hiệu quả của can thiệp đến việc cải thiện các vi</w:t>
      </w:r>
      <w:r w:rsidR="00F06FF5" w:rsidRPr="00676B82">
        <w:rPr>
          <w:sz w:val="26"/>
          <w:szCs w:val="26"/>
          <w:lang w:val="it-IT"/>
        </w:rPr>
        <w:t>tamin và khoáng</w:t>
      </w:r>
      <w:r w:rsidRPr="00676B82">
        <w:rPr>
          <w:sz w:val="26"/>
          <w:szCs w:val="26"/>
          <w:lang w:val="it-IT"/>
        </w:rPr>
        <w:t xml:space="preserve"> chất trong khẩu phần bữa ăn hàng ngày của trẻ, bảng 3</w:t>
      </w:r>
      <w:r w:rsidR="00480E4C" w:rsidRPr="00676B82">
        <w:rPr>
          <w:sz w:val="26"/>
          <w:szCs w:val="26"/>
          <w:lang w:val="it-IT"/>
        </w:rPr>
        <w:t>.</w:t>
      </w:r>
      <w:r w:rsidR="00141829" w:rsidRPr="00676B82">
        <w:rPr>
          <w:sz w:val="26"/>
          <w:szCs w:val="26"/>
          <w:lang w:val="it-IT"/>
        </w:rPr>
        <w:t>20</w:t>
      </w:r>
      <w:r w:rsidRPr="00676B82">
        <w:rPr>
          <w:sz w:val="26"/>
          <w:szCs w:val="26"/>
          <w:lang w:val="it-IT"/>
        </w:rPr>
        <w:t xml:space="preserve"> cho thấy mặc dù có xu hướng cải thiện các thành phần Vitamin A, Sắt và Canxi trong khẩu phần ăn của trẻ ở cả hai nhóm can thiệp và nhóm chứng, tuy nhiên hiệu quả can thiệp khác nhau giữa các thành phần, cụ thể là:</w:t>
      </w:r>
    </w:p>
    <w:p w:rsidR="00387FF6" w:rsidRPr="00676B82" w:rsidRDefault="00387FF6" w:rsidP="00676B82">
      <w:pPr>
        <w:spacing w:before="0" w:after="0"/>
        <w:ind w:firstLine="0"/>
        <w:rPr>
          <w:sz w:val="26"/>
          <w:szCs w:val="26"/>
          <w:lang w:val="it-IT"/>
        </w:rPr>
      </w:pPr>
      <w:r w:rsidRPr="00676B82">
        <w:rPr>
          <w:i/>
          <w:sz w:val="26"/>
          <w:szCs w:val="26"/>
          <w:lang w:val="it-IT"/>
        </w:rPr>
        <w:t>-Thành phần Vitamin A trong khẩu phần ăn của trẻ</w:t>
      </w:r>
      <w:r w:rsidRPr="00676B82">
        <w:rPr>
          <w:sz w:val="26"/>
          <w:szCs w:val="26"/>
          <w:lang w:val="it-IT"/>
        </w:rPr>
        <w:t xml:space="preserve">, tại thời điểm trước khi can thiệp (To) trẻ ở nhóm chứng được cung cấp là 237,93 ± 186,21µg, còn trẻ ở nhóm can thiệp được cung cấp là 189,76 ± 140,26 µg, sự khác biệt này là không có ý nghĩa thống kê (p&gt;0,05); tại thời điểm sau 12 tháng can thiệp (T12) trẻ ở nhóm chứng được cung cấp là 352,80 ± 226,57 µg cao hơn trẻ ở nhóm can thiệp, chỉ được cung cấp là 238,75 ± 180,86 µg, sự khác biệt này là có ý nghĩa thống kê (p&lt;0,05). Hiệu quả can thiệp (T0 – T12) ở nhóm can thiệp là 45,69 ± 225,2 µg, thấp hơn ở nhóm chứng là 108,47 ± 225,38 µg, tuy nhiên sự khác biệt này là không có ý nghĩa thống kê (p&gt;0,05). </w:t>
      </w:r>
    </w:p>
    <w:p w:rsidR="00387FF6" w:rsidRPr="00676B82" w:rsidRDefault="00387FF6" w:rsidP="00676B82">
      <w:pPr>
        <w:spacing w:before="0" w:after="0"/>
        <w:ind w:firstLine="0"/>
        <w:rPr>
          <w:sz w:val="26"/>
          <w:szCs w:val="26"/>
          <w:lang w:val="it-IT"/>
        </w:rPr>
      </w:pPr>
      <w:r w:rsidRPr="00676B82">
        <w:rPr>
          <w:i/>
          <w:sz w:val="26"/>
          <w:szCs w:val="26"/>
          <w:lang w:val="it-IT"/>
        </w:rPr>
        <w:t>- Thành phần sắt trong khẩu phần ăn của trẻ:</w:t>
      </w:r>
      <w:r w:rsidRPr="00676B82">
        <w:rPr>
          <w:sz w:val="26"/>
          <w:szCs w:val="26"/>
          <w:lang w:val="it-IT"/>
        </w:rPr>
        <w:t xml:space="preserve"> tại thời điểm trước khi can thiệp (To) trẻ ở nhóm chứng được cung cấp là 3,96 ± 1,98mg, cao hơn trẻ ở nhóm can thiệp được cung cấp là 3,18 ± 1,84mg, sự khác biệt này là có ý nghĩa thống kê (p&lt;0,05);tại thời điểm sau 12 tháng can thiệp (T12) trẻ ở nhóm chứng được cung cấp là 4,89 ± 2,63mg, còn trẻ ở nhóm can thiệp được cung cấp là 4,84 ± 2,43mg, và hiệu quả can thiệp (T0-T12) ở nhóm chúng can thiệp là 1,66 ± 2,91mg, cao hơn ở nhóm chứng là 0,93 ± 3,9, tuy nhiên sự khác biệt này là không có ý nghĩa thống kê (p&gt;0,05).</w:t>
      </w:r>
    </w:p>
    <w:p w:rsidR="00B34EBE" w:rsidRPr="00676B82" w:rsidRDefault="00387FF6" w:rsidP="00676B82">
      <w:pPr>
        <w:spacing w:before="0" w:after="0"/>
        <w:ind w:firstLine="0"/>
        <w:rPr>
          <w:sz w:val="26"/>
          <w:szCs w:val="26"/>
        </w:rPr>
      </w:pPr>
      <w:r w:rsidRPr="00676B82">
        <w:rPr>
          <w:i/>
          <w:sz w:val="26"/>
          <w:szCs w:val="26"/>
          <w:lang w:val="it-IT"/>
        </w:rPr>
        <w:t>- Thành phần canxi trong khẩu phần ăn của trẻ:</w:t>
      </w:r>
      <w:r w:rsidRPr="00676B82">
        <w:rPr>
          <w:sz w:val="26"/>
          <w:szCs w:val="26"/>
          <w:lang w:val="it-IT"/>
        </w:rPr>
        <w:t xml:space="preserve"> tại thời điểm T0, trẻ ở nhóm chứng được cung cấp là366,83 ± 242,51mg, ở nhóm can thiệp là 325,86 ± 222,92mg, sự khác biệt này là không có ý nghĩa thống kê. Sau 12 tháng can thiệp, thành phần sắt trong khẩu phần ăn của cả 2 nhóm có xu hướng tăng lên nhưng không đáng kể. Tại thời điểm T12, trẻ ở nhóm chứng được cung cấp là 372,98 ± 210,49mg, còn trẻ ở nhóm can thiệp được cung cấp là 368,75 ± 295,08mg, hiệu quả can thiệp ở nhóm chứng (7,37 ± 300,58mg), thấp hơn hẳn so với nhóm can thiệp (45,00 ± 355,26mg), tuy nhiên sự khác biệt này là không có ý nghĩa thống kê.    </w:t>
      </w:r>
    </w:p>
    <w:p w:rsidR="00B562EA" w:rsidRPr="00676B82" w:rsidRDefault="00141829" w:rsidP="006556A9">
      <w:pPr>
        <w:pStyle w:val="Caption"/>
        <w:rPr>
          <w:b w:val="0"/>
          <w:i w:val="0"/>
          <w:szCs w:val="26"/>
          <w:lang w:val="it-IT"/>
        </w:rPr>
      </w:pPr>
      <w:bookmarkStart w:id="301" w:name="_Toc457111759"/>
      <w:r w:rsidRPr="00676B82">
        <w:rPr>
          <w:szCs w:val="26"/>
        </w:rPr>
        <w:br w:type="page"/>
      </w:r>
      <w:bookmarkStart w:id="302" w:name="_Toc471239650"/>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21</w:t>
      </w:r>
      <w:r w:rsidR="005A4E88">
        <w:fldChar w:fldCharType="end"/>
      </w:r>
      <w:r w:rsidR="00B562EA" w:rsidRPr="00676B82">
        <w:rPr>
          <w:szCs w:val="26"/>
        </w:rPr>
        <w:t>: Hiệu quả của can thiệp đến thay đổi thực hành phòng bệnh</w:t>
      </w:r>
      <w:bookmarkEnd w:id="301"/>
      <w:bookmarkEnd w:id="302"/>
    </w:p>
    <w:tbl>
      <w:tblPr>
        <w:tblW w:w="8636" w:type="dxa"/>
        <w:jc w:val="center"/>
        <w:tblLook w:val="04A0"/>
      </w:tblPr>
      <w:tblGrid>
        <w:gridCol w:w="3185"/>
        <w:gridCol w:w="1907"/>
        <w:gridCol w:w="2126"/>
        <w:gridCol w:w="1418"/>
      </w:tblGrid>
      <w:tr w:rsidR="00387FF6" w:rsidRPr="00676B82" w:rsidTr="007A2290">
        <w:trPr>
          <w:trHeight w:val="660"/>
          <w:tblHeader/>
          <w:jc w:val="center"/>
        </w:trPr>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0" w:after="0" w:line="240" w:lineRule="auto"/>
              <w:ind w:firstLine="0"/>
              <w:jc w:val="center"/>
              <w:rPr>
                <w:b/>
                <w:bCs/>
                <w:sz w:val="26"/>
                <w:szCs w:val="26"/>
              </w:rPr>
            </w:pPr>
            <w:r w:rsidRPr="00676B82">
              <w:rPr>
                <w:b/>
                <w:bCs/>
                <w:sz w:val="26"/>
                <w:szCs w:val="26"/>
              </w:rPr>
              <w:t>Chỉ số</w:t>
            </w:r>
          </w:p>
        </w:tc>
        <w:tc>
          <w:tcPr>
            <w:tcW w:w="1907"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7A2290">
            <w:pPr>
              <w:spacing w:before="0" w:after="0" w:line="240" w:lineRule="auto"/>
              <w:ind w:firstLine="0"/>
              <w:jc w:val="center"/>
              <w:rPr>
                <w:b/>
                <w:bCs/>
                <w:sz w:val="26"/>
                <w:szCs w:val="26"/>
              </w:rPr>
            </w:pPr>
            <w:r w:rsidRPr="00676B82">
              <w:rPr>
                <w:b/>
                <w:bCs/>
                <w:sz w:val="26"/>
                <w:szCs w:val="26"/>
              </w:rPr>
              <w:t>Nhóm chứng</w:t>
            </w:r>
          </w:p>
          <w:p w:rsidR="00387FF6" w:rsidRPr="00676B82" w:rsidRDefault="00387FF6" w:rsidP="007A2290">
            <w:pPr>
              <w:spacing w:before="0" w:after="0" w:line="240" w:lineRule="auto"/>
              <w:ind w:firstLine="0"/>
              <w:jc w:val="center"/>
              <w:rPr>
                <w:b/>
                <w:bCs/>
                <w:sz w:val="26"/>
                <w:szCs w:val="26"/>
              </w:rPr>
            </w:pPr>
            <w:r w:rsidRPr="00676B82">
              <w:rPr>
                <w:b/>
                <w:bCs/>
                <w:sz w:val="26"/>
                <w:szCs w:val="26"/>
              </w:rPr>
              <w:t>(n = 65)</w:t>
            </w:r>
          </w:p>
        </w:tc>
        <w:tc>
          <w:tcPr>
            <w:tcW w:w="2126"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7A2290">
            <w:pPr>
              <w:spacing w:before="0" w:after="0" w:line="240" w:lineRule="auto"/>
              <w:ind w:firstLine="0"/>
              <w:jc w:val="center"/>
              <w:rPr>
                <w:b/>
                <w:bCs/>
                <w:sz w:val="26"/>
                <w:szCs w:val="26"/>
              </w:rPr>
            </w:pPr>
            <w:r w:rsidRPr="00676B82">
              <w:rPr>
                <w:b/>
                <w:bCs/>
                <w:sz w:val="26"/>
                <w:szCs w:val="26"/>
              </w:rPr>
              <w:t>Nhóm can thiệp</w:t>
            </w:r>
          </w:p>
          <w:p w:rsidR="00387FF6" w:rsidRPr="00676B82" w:rsidRDefault="00387FF6" w:rsidP="007A2290">
            <w:pPr>
              <w:spacing w:before="0" w:after="0" w:line="240" w:lineRule="auto"/>
              <w:ind w:firstLine="0"/>
              <w:jc w:val="center"/>
              <w:rPr>
                <w:b/>
                <w:bCs/>
                <w:sz w:val="26"/>
                <w:szCs w:val="26"/>
              </w:rPr>
            </w:pPr>
            <w:r w:rsidRPr="00676B82">
              <w:rPr>
                <w:b/>
                <w:bCs/>
                <w:sz w:val="26"/>
                <w:szCs w:val="26"/>
              </w:rPr>
              <w:t>(n = 65)</w:t>
            </w:r>
          </w:p>
        </w:tc>
        <w:tc>
          <w:tcPr>
            <w:tcW w:w="1418"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4446D4" w:rsidP="007A2290">
            <w:pPr>
              <w:spacing w:before="0" w:after="0" w:line="240" w:lineRule="auto"/>
              <w:ind w:firstLine="0"/>
              <w:jc w:val="center"/>
              <w:rPr>
                <w:b/>
                <w:bCs/>
                <w:sz w:val="26"/>
                <w:szCs w:val="26"/>
              </w:rPr>
            </w:pPr>
            <w:r w:rsidRPr="00676B82">
              <w:rPr>
                <w:b/>
                <w:bCs/>
                <w:sz w:val="26"/>
                <w:szCs w:val="26"/>
              </w:rPr>
              <w:t>P</w:t>
            </w: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sz w:val="26"/>
                <w:szCs w:val="26"/>
              </w:rPr>
            </w:pPr>
            <w:r w:rsidRPr="00676B82">
              <w:rPr>
                <w:b/>
                <w:bCs/>
                <w:sz w:val="26"/>
                <w:szCs w:val="26"/>
              </w:rPr>
              <w:t>Được theo dõi cân nặng</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sz w:val="26"/>
                <w:szCs w:val="26"/>
              </w:rPr>
            </w:pPr>
            <w:r w:rsidRPr="00676B82">
              <w:rPr>
                <w:sz w:val="26"/>
                <w:szCs w:val="26"/>
              </w:rPr>
              <w:t xml:space="preserve">T0 </w:t>
            </w:r>
            <w:r w:rsidR="005E7347">
              <w:rPr>
                <w:sz w:val="26"/>
                <w:szCs w:val="26"/>
                <w:vertAlign w:val="superscript"/>
              </w:rPr>
              <w:t>(</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41 (63,1)</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33 (50,8)</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45"/>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ind w:firstLine="0"/>
              <w:rPr>
                <w:sz w:val="26"/>
                <w:szCs w:val="26"/>
              </w:rPr>
            </w:pPr>
            <w:r w:rsidRPr="00676B82">
              <w:rPr>
                <w:sz w:val="26"/>
                <w:szCs w:val="26"/>
              </w:rPr>
              <w:t xml:space="preserve">T12 </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noWrap/>
            <w:vAlign w:val="bottom"/>
          </w:tcPr>
          <w:p w:rsidR="00387FF6" w:rsidRPr="00676B82" w:rsidRDefault="00387FF6" w:rsidP="007A2290">
            <w:pPr>
              <w:spacing w:before="40" w:after="40" w:line="240" w:lineRule="auto"/>
              <w:ind w:firstLine="0"/>
              <w:jc w:val="center"/>
              <w:rPr>
                <w:sz w:val="26"/>
                <w:szCs w:val="26"/>
              </w:rPr>
            </w:pPr>
            <w:r w:rsidRPr="00676B82">
              <w:rPr>
                <w:sz w:val="26"/>
                <w:szCs w:val="26"/>
              </w:rPr>
              <w:t>52 (80,0)</w:t>
            </w:r>
          </w:p>
        </w:tc>
        <w:tc>
          <w:tcPr>
            <w:tcW w:w="2126" w:type="dxa"/>
            <w:tcBorders>
              <w:top w:val="nil"/>
              <w:left w:val="nil"/>
              <w:bottom w:val="single" w:sz="4" w:space="0" w:color="auto"/>
              <w:right w:val="single" w:sz="4" w:space="0" w:color="auto"/>
            </w:tcBorders>
            <w:shd w:val="clear" w:color="auto" w:fill="auto"/>
            <w:noWrap/>
            <w:vAlign w:val="bottom"/>
          </w:tcPr>
          <w:p w:rsidR="00387FF6" w:rsidRPr="00676B82" w:rsidRDefault="00387FF6" w:rsidP="007A2290">
            <w:pPr>
              <w:spacing w:before="40" w:after="40" w:line="240" w:lineRule="auto"/>
              <w:ind w:firstLine="0"/>
              <w:jc w:val="center"/>
              <w:rPr>
                <w:sz w:val="26"/>
                <w:szCs w:val="26"/>
              </w:rPr>
            </w:pPr>
            <w:r w:rsidRPr="00676B82">
              <w:rPr>
                <w:sz w:val="26"/>
                <w:szCs w:val="26"/>
              </w:rPr>
              <w:t>57 (87,7)</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&lt;0,05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26,8</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72,6</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000000" w:fill="FFFFFF"/>
            <w:vAlign w:val="center"/>
          </w:tcPr>
          <w:p w:rsidR="00387FF6" w:rsidRPr="00676B82" w:rsidRDefault="00387FF6" w:rsidP="007A2290">
            <w:pPr>
              <w:spacing w:before="40" w:after="40" w:line="240" w:lineRule="auto"/>
              <w:jc w:val="center"/>
              <w:rPr>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45,9</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b/>
                <w:bCs/>
                <w:sz w:val="26"/>
                <w:szCs w:val="26"/>
              </w:rPr>
            </w:pPr>
            <w:r w:rsidRPr="00676B82">
              <w:rPr>
                <w:b/>
                <w:bCs/>
                <w:sz w:val="26"/>
                <w:szCs w:val="26"/>
              </w:rPr>
              <w:t>Uống vitamin A</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rPr>
                <w:sz w:val="26"/>
                <w:szCs w:val="26"/>
              </w:rPr>
            </w:pPr>
            <w:r w:rsidRPr="00676B82">
              <w:rPr>
                <w:sz w:val="26"/>
                <w:szCs w:val="26"/>
              </w:rPr>
              <w:t>T0</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38 (58,5)</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33 (50,8)</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rPr>
                <w:sz w:val="26"/>
                <w:szCs w:val="26"/>
              </w:rPr>
            </w:pPr>
            <w:r w:rsidRPr="00676B82">
              <w:rPr>
                <w:sz w:val="26"/>
                <w:szCs w:val="26"/>
              </w:rPr>
              <w:t>T12</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54 (83,1)</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57 (87,7)</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29,6</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72,6</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30,6</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2253CB" w:rsidP="007A2290">
            <w:pPr>
              <w:spacing w:before="40" w:after="40" w:line="240" w:lineRule="auto"/>
              <w:ind w:firstLine="0"/>
              <w:rPr>
                <w:sz w:val="26"/>
                <w:szCs w:val="26"/>
              </w:rPr>
            </w:pPr>
            <w:r w:rsidRPr="00676B82">
              <w:rPr>
                <w:b/>
                <w:bCs/>
                <w:sz w:val="26"/>
                <w:szCs w:val="26"/>
              </w:rPr>
              <w:t>Uống bổ sung</w:t>
            </w:r>
            <w:r w:rsidR="00387FF6" w:rsidRPr="00676B82">
              <w:rPr>
                <w:b/>
                <w:bCs/>
                <w:sz w:val="26"/>
                <w:szCs w:val="26"/>
              </w:rPr>
              <w:t xml:space="preserve"> sắt</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rPr>
                <w:sz w:val="26"/>
                <w:szCs w:val="26"/>
              </w:rPr>
            </w:pPr>
            <w:r w:rsidRPr="00676B82">
              <w:rPr>
                <w:sz w:val="26"/>
                <w:szCs w:val="26"/>
              </w:rPr>
              <w:t>T0</w:t>
            </w:r>
            <w:r w:rsidR="005E7347">
              <w:rPr>
                <w:sz w:val="26"/>
                <w:szCs w:val="26"/>
                <w:vertAlign w:val="superscript"/>
              </w:rPr>
              <w:t>(</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2 (3,1)</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1 (1,5)</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rPr>
                <w:sz w:val="26"/>
                <w:szCs w:val="26"/>
              </w:rPr>
            </w:pPr>
            <w:r w:rsidRPr="00676B82">
              <w:rPr>
                <w:sz w:val="26"/>
                <w:szCs w:val="26"/>
              </w:rPr>
              <w:t>T12</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 (4,6)</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 (6,2)</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r w:rsidRPr="00676B82">
              <w:rPr>
                <w:sz w:val="26"/>
                <w:szCs w:val="26"/>
              </w:rPr>
              <w:t>48,4</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313,3</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264,9</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sz w:val="26"/>
                <w:szCs w:val="26"/>
              </w:rPr>
            </w:pPr>
            <w:r w:rsidRPr="00676B82">
              <w:rPr>
                <w:b/>
                <w:bCs/>
                <w:sz w:val="26"/>
                <w:szCs w:val="26"/>
              </w:rPr>
              <w:t>Rửa tay trước khi ăn</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rPr>
                <w:sz w:val="26"/>
                <w:szCs w:val="26"/>
              </w:rPr>
            </w:pPr>
            <w:r w:rsidRPr="00676B82">
              <w:rPr>
                <w:sz w:val="26"/>
                <w:szCs w:val="26"/>
              </w:rPr>
              <w:t>T0</w:t>
            </w:r>
            <w:r w:rsidR="005E7347">
              <w:rPr>
                <w:sz w:val="26"/>
                <w:szCs w:val="26"/>
                <w:vertAlign w:val="superscript"/>
              </w:rPr>
              <w:t>(</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43 (66,2)</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33 (50,8)</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rPr>
                <w:sz w:val="26"/>
                <w:szCs w:val="26"/>
              </w:rPr>
            </w:pPr>
            <w:r w:rsidRPr="00676B82">
              <w:rPr>
                <w:sz w:val="26"/>
                <w:szCs w:val="26"/>
              </w:rPr>
              <w:t>T12</w:t>
            </w:r>
            <w:r w:rsidR="005E7347">
              <w:rPr>
                <w:sz w:val="26"/>
                <w:szCs w:val="26"/>
                <w:vertAlign w:val="superscript"/>
              </w:rPr>
              <w:t>(</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57 (87,7)</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60 (92,3)</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&lt;0,05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32,5</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81,7</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49,2</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color w:val="000000"/>
                <w:sz w:val="26"/>
                <w:szCs w:val="26"/>
              </w:rPr>
            </w:pPr>
            <w:r w:rsidRPr="00676B82">
              <w:rPr>
                <w:b/>
                <w:bCs/>
                <w:color w:val="000000"/>
                <w:sz w:val="26"/>
                <w:szCs w:val="26"/>
              </w:rPr>
              <w:t>Rửa tay sau khi đi vệ sinh</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rPr>
                <w:color w:val="000000"/>
                <w:sz w:val="26"/>
                <w:szCs w:val="26"/>
              </w:rPr>
            </w:pPr>
            <w:r w:rsidRPr="00676B82">
              <w:rPr>
                <w:color w:val="000000"/>
                <w:sz w:val="26"/>
                <w:szCs w:val="26"/>
              </w:rPr>
              <w:t>T0</w:t>
            </w:r>
            <w:r w:rsidR="005E7347">
              <w:rPr>
                <w:color w:val="000000"/>
                <w:sz w:val="26"/>
                <w:szCs w:val="26"/>
                <w:vertAlign w:val="superscript"/>
              </w:rPr>
              <w:t>(</w:t>
            </w:r>
            <w:r w:rsidRPr="00676B82">
              <w:rPr>
                <w:color w:val="000000"/>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42 (64,6)</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32 (49,2)</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rPr>
                <w:color w:val="000000"/>
                <w:sz w:val="26"/>
                <w:szCs w:val="26"/>
              </w:rPr>
            </w:pPr>
            <w:r w:rsidRPr="00676B82">
              <w:rPr>
                <w:color w:val="000000"/>
                <w:sz w:val="26"/>
                <w:szCs w:val="26"/>
              </w:rPr>
              <w:t>T12</w:t>
            </w:r>
            <w:r w:rsidRPr="00676B82">
              <w:rPr>
                <w:color w:val="000000"/>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58 (89,2)</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60 (92,3)</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000000"/>
                <w:sz w:val="26"/>
                <w:szCs w:val="26"/>
              </w:rPr>
            </w:pPr>
            <w:r w:rsidRPr="00676B82">
              <w:rPr>
                <w:color w:val="000000"/>
                <w:sz w:val="26"/>
                <w:szCs w:val="26"/>
              </w:rPr>
              <w:t>&lt;0,05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38,1</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87,6</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49,5</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029FE">
        <w:trPr>
          <w:trHeight w:val="330"/>
          <w:jc w:val="center"/>
        </w:trPr>
        <w:tc>
          <w:tcPr>
            <w:tcW w:w="863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rPr>
                <w:color w:val="000000"/>
                <w:sz w:val="26"/>
                <w:szCs w:val="26"/>
              </w:rPr>
            </w:pPr>
            <w:r w:rsidRPr="00676B82">
              <w:rPr>
                <w:b/>
                <w:bCs/>
                <w:color w:val="000000"/>
                <w:sz w:val="26"/>
                <w:szCs w:val="26"/>
              </w:rPr>
              <w:t>Tầy giun cho bé</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rPr>
                <w:sz w:val="26"/>
                <w:szCs w:val="26"/>
              </w:rPr>
            </w:pPr>
            <w:r w:rsidRPr="00676B82">
              <w:rPr>
                <w:sz w:val="26"/>
                <w:szCs w:val="26"/>
              </w:rPr>
              <w:t>T0</w:t>
            </w:r>
            <w:r w:rsidR="005E7347">
              <w:rPr>
                <w:sz w:val="26"/>
                <w:szCs w:val="26"/>
                <w:vertAlign w:val="superscript"/>
              </w:rPr>
              <w:t>(</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1 (1,5)</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2 (3,1)</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&gt;0,05</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5E7347">
            <w:pPr>
              <w:spacing w:before="40" w:after="40" w:line="240" w:lineRule="auto"/>
              <w:rPr>
                <w:sz w:val="26"/>
                <w:szCs w:val="26"/>
              </w:rPr>
            </w:pPr>
            <w:r w:rsidRPr="00676B82">
              <w:rPr>
                <w:sz w:val="26"/>
                <w:szCs w:val="26"/>
              </w:rPr>
              <w:t>T12</w:t>
            </w:r>
            <w:r w:rsidRPr="00676B82">
              <w:rPr>
                <w:sz w:val="26"/>
                <w:szCs w:val="26"/>
                <w:vertAlign w:val="superscript"/>
              </w:rPr>
              <w:t>(a)</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34 (52,3)</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49 (75,4)</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sz w:val="26"/>
                <w:szCs w:val="26"/>
              </w:rPr>
            </w:pPr>
            <w:r w:rsidRPr="00676B82">
              <w:rPr>
                <w:sz w:val="26"/>
                <w:szCs w:val="26"/>
              </w:rPr>
              <w:t>&lt;0,001</w:t>
            </w: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Chỉ số hiệu quả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FF0000"/>
                <w:sz w:val="26"/>
                <w:szCs w:val="26"/>
              </w:rPr>
            </w:pPr>
            <w:r w:rsidRPr="00676B82">
              <w:rPr>
                <w:color w:val="000000"/>
                <w:sz w:val="26"/>
                <w:szCs w:val="26"/>
              </w:rPr>
              <w:t>3386,7</w:t>
            </w: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FF0000"/>
                <w:sz w:val="26"/>
                <w:szCs w:val="26"/>
              </w:rPr>
            </w:pPr>
            <w:r w:rsidRPr="00676B82">
              <w:rPr>
                <w:color w:val="000000"/>
                <w:sz w:val="26"/>
                <w:szCs w:val="26"/>
              </w:rPr>
              <w:t>2332,3</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r w:rsidR="00387FF6" w:rsidRPr="00676B82" w:rsidTr="007A2290">
        <w:trPr>
          <w:trHeight w:val="330"/>
          <w:jc w:val="center"/>
        </w:trPr>
        <w:tc>
          <w:tcPr>
            <w:tcW w:w="3185"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left"/>
              <w:rPr>
                <w:sz w:val="26"/>
                <w:szCs w:val="26"/>
              </w:rPr>
            </w:pPr>
            <w:r w:rsidRPr="00676B82">
              <w:rPr>
                <w:sz w:val="26"/>
                <w:szCs w:val="26"/>
              </w:rPr>
              <w:t>Hiệu quả can thiệp (%)</w:t>
            </w:r>
          </w:p>
        </w:tc>
        <w:tc>
          <w:tcPr>
            <w:tcW w:w="1907"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FF0000"/>
                <w:sz w:val="26"/>
                <w:szCs w:val="26"/>
              </w:rPr>
            </w:pPr>
          </w:p>
        </w:tc>
        <w:tc>
          <w:tcPr>
            <w:tcW w:w="2126"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ind w:firstLine="0"/>
              <w:jc w:val="center"/>
              <w:rPr>
                <w:color w:val="FF0000"/>
                <w:sz w:val="26"/>
                <w:szCs w:val="26"/>
              </w:rPr>
            </w:pPr>
            <w:r w:rsidRPr="00676B82">
              <w:rPr>
                <w:color w:val="000000"/>
                <w:sz w:val="26"/>
                <w:szCs w:val="26"/>
              </w:rPr>
              <w:t>-1054,4</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7A2290">
            <w:pPr>
              <w:spacing w:before="40" w:after="40" w:line="240" w:lineRule="auto"/>
              <w:jc w:val="center"/>
              <w:rPr>
                <w:color w:val="000000"/>
                <w:sz w:val="26"/>
                <w:szCs w:val="26"/>
              </w:rPr>
            </w:pPr>
          </w:p>
        </w:tc>
      </w:tr>
    </w:tbl>
    <w:p w:rsidR="00387FF6" w:rsidRPr="00676B82" w:rsidRDefault="00387FF6" w:rsidP="00676B82">
      <w:pPr>
        <w:spacing w:before="0" w:after="0"/>
        <w:ind w:left="5040" w:firstLine="720"/>
        <w:jc w:val="center"/>
        <w:rPr>
          <w:i/>
          <w:sz w:val="26"/>
          <w:szCs w:val="26"/>
          <w:lang w:val="it-IT"/>
        </w:rPr>
      </w:pPr>
      <w:r w:rsidRPr="00676B82">
        <w:rPr>
          <w:i/>
          <w:sz w:val="26"/>
          <w:szCs w:val="26"/>
          <w:lang w:val="it-IT"/>
        </w:rPr>
        <w:t xml:space="preserve">(a): Mann – Whitney test </w:t>
      </w:r>
    </w:p>
    <w:p w:rsidR="00387FF6" w:rsidRPr="00676B82" w:rsidRDefault="00387FF6" w:rsidP="00657DB8">
      <w:pPr>
        <w:pStyle w:val="ListParagraph"/>
        <w:numPr>
          <w:ilvl w:val="0"/>
          <w:numId w:val="24"/>
        </w:numPr>
        <w:spacing w:before="0" w:after="0"/>
        <w:rPr>
          <w:sz w:val="26"/>
          <w:szCs w:val="26"/>
          <w:lang w:val="it-IT"/>
        </w:rPr>
      </w:pPr>
      <w:r w:rsidRPr="00676B82">
        <w:rPr>
          <w:i/>
          <w:sz w:val="26"/>
          <w:szCs w:val="26"/>
          <w:lang w:val="it-IT"/>
        </w:rPr>
        <w:t>Thực hành theo dõi cân nặng:</w:t>
      </w:r>
      <w:r w:rsidRPr="00676B82">
        <w:rPr>
          <w:sz w:val="26"/>
          <w:szCs w:val="26"/>
          <w:lang w:val="it-IT"/>
        </w:rPr>
        <w:t>Kết quả b</w:t>
      </w:r>
      <w:r w:rsidR="00164EDB" w:rsidRPr="00676B82">
        <w:rPr>
          <w:sz w:val="26"/>
          <w:szCs w:val="26"/>
          <w:lang w:val="it-IT"/>
        </w:rPr>
        <w:t>ảng 3.</w:t>
      </w:r>
      <w:r w:rsidR="00141829" w:rsidRPr="00676B82">
        <w:rPr>
          <w:sz w:val="26"/>
          <w:szCs w:val="26"/>
          <w:lang w:val="it-IT"/>
        </w:rPr>
        <w:t>21</w:t>
      </w:r>
      <w:r w:rsidRPr="00676B82">
        <w:rPr>
          <w:sz w:val="26"/>
          <w:szCs w:val="26"/>
          <w:lang w:val="it-IT"/>
        </w:rPr>
        <w:t>trên</w:t>
      </w:r>
      <w:r w:rsidRPr="00676B82">
        <w:rPr>
          <w:sz w:val="26"/>
          <w:szCs w:val="26"/>
          <w:lang w:val="vi-VN"/>
        </w:rPr>
        <w:t xml:space="preserve"> đây</w:t>
      </w:r>
      <w:r w:rsidRPr="00676B82">
        <w:rPr>
          <w:sz w:val="26"/>
          <w:szCs w:val="26"/>
          <w:lang w:val="it-IT"/>
        </w:rPr>
        <w:t xml:space="preserve"> cho thấy, tại thời điểm trước khi can thiệp (To), có 63,1% số trẻ ở nhóm chứng được theo dõi cân nặng thường xuyên, cao hơn trẻ ở nhóm can thiệp chỉ là 50,8%, sự khác biệt này là không có ý nghĩa thống kê (p&gt;0,05);tại thời điểm sau 12 tháng can thiệp (T12), cả 2 nhóm đều tăng số trẻ được theo dõi cân nặng thường xuyên, nhưng ở nhóm can thiệp tăng nhiều hơn, lần lượt ở các nhóm chứng và nhóm can thiệp là 80% và 87,7%, sự khác biệt này là có ý nghĩa thống kê (với p&lt;0,05). HQCT </w:t>
      </w:r>
      <w:r w:rsidRPr="00676B82">
        <w:rPr>
          <w:sz w:val="26"/>
          <w:szCs w:val="26"/>
        </w:rPr>
        <w:t>45,9 %.</w:t>
      </w:r>
    </w:p>
    <w:p w:rsidR="00387FF6" w:rsidRPr="00676B82" w:rsidRDefault="00387FF6" w:rsidP="00657DB8">
      <w:pPr>
        <w:pStyle w:val="ListParagraph"/>
        <w:numPr>
          <w:ilvl w:val="0"/>
          <w:numId w:val="24"/>
        </w:numPr>
        <w:spacing w:before="0" w:after="0"/>
        <w:rPr>
          <w:sz w:val="26"/>
          <w:szCs w:val="26"/>
          <w:lang w:val="it-IT"/>
        </w:rPr>
      </w:pPr>
      <w:r w:rsidRPr="00676B82">
        <w:rPr>
          <w:i/>
          <w:sz w:val="26"/>
          <w:szCs w:val="26"/>
          <w:lang w:val="it-IT"/>
        </w:rPr>
        <w:t xml:space="preserve">Thực hành cho trẻ uống vitamin A: </w:t>
      </w:r>
      <w:r w:rsidRPr="00676B82">
        <w:rPr>
          <w:sz w:val="26"/>
          <w:szCs w:val="26"/>
          <w:lang w:val="it-IT"/>
        </w:rPr>
        <w:t xml:space="preserve">Kết quả </w:t>
      </w:r>
      <w:r w:rsidR="00141829" w:rsidRPr="00676B82">
        <w:rPr>
          <w:sz w:val="26"/>
          <w:szCs w:val="26"/>
          <w:lang w:val="it-IT"/>
        </w:rPr>
        <w:t>bảng 3.21</w:t>
      </w:r>
      <w:r w:rsidRPr="00676B82">
        <w:rPr>
          <w:sz w:val="26"/>
          <w:szCs w:val="26"/>
          <w:lang w:val="it-IT"/>
        </w:rPr>
        <w:t>cho thấy có xu hướng cải thiện thực hành cho trẻ uống vitamin A ở cả 2 nhóm, tại thời điểm trước khi can thiệp (To)</w:t>
      </w:r>
      <w:r w:rsidRPr="00676B82">
        <w:rPr>
          <w:sz w:val="26"/>
          <w:szCs w:val="26"/>
          <w:lang w:val="vi-VN"/>
        </w:rPr>
        <w:t xml:space="preserve">, </w:t>
      </w:r>
      <w:r w:rsidRPr="00676B82">
        <w:rPr>
          <w:sz w:val="26"/>
          <w:szCs w:val="26"/>
          <w:lang w:val="it-IT"/>
        </w:rPr>
        <w:t xml:space="preserve">có </w:t>
      </w:r>
      <w:r w:rsidRPr="00676B82">
        <w:rPr>
          <w:sz w:val="26"/>
          <w:szCs w:val="26"/>
          <w:lang w:val="vi-VN"/>
        </w:rPr>
        <w:t>58,5</w:t>
      </w:r>
      <w:r w:rsidRPr="00676B82">
        <w:rPr>
          <w:sz w:val="26"/>
          <w:szCs w:val="26"/>
          <w:lang w:val="it-IT"/>
        </w:rPr>
        <w:t xml:space="preserve">% số trẻ ở nhóm chứng được </w:t>
      </w:r>
      <w:r w:rsidRPr="00676B82">
        <w:rPr>
          <w:sz w:val="26"/>
          <w:szCs w:val="26"/>
          <w:lang w:val="vi-VN"/>
        </w:rPr>
        <w:t>uống Vitamin A</w:t>
      </w:r>
      <w:r w:rsidRPr="00676B82">
        <w:rPr>
          <w:sz w:val="26"/>
          <w:szCs w:val="26"/>
          <w:lang w:val="it-IT"/>
        </w:rPr>
        <w:t xml:space="preserve"> cao hơn trẻ ở nhóm can thiệp chỉ là 50,8%, sự khác biệt này là không có ý nghĩa thống kê (p&gt;0,05);tại thời điểm sau 12 tháng can thiệp (T12), cả 2 nhóm đều tăng số trẻ được </w:t>
      </w:r>
      <w:r w:rsidRPr="00676B82">
        <w:rPr>
          <w:sz w:val="26"/>
          <w:szCs w:val="26"/>
          <w:lang w:val="vi-VN"/>
        </w:rPr>
        <w:t>uống Vitamin A</w:t>
      </w:r>
      <w:r w:rsidRPr="00676B82">
        <w:rPr>
          <w:sz w:val="26"/>
          <w:szCs w:val="26"/>
          <w:lang w:val="it-IT"/>
        </w:rPr>
        <w:t>, nhưng ở nhóm can thiệp tăng nhiều hơn, lần lượt ở các nhóm chứng và nhóm can thiệp là 8</w:t>
      </w:r>
      <w:r w:rsidRPr="00676B82">
        <w:rPr>
          <w:sz w:val="26"/>
          <w:szCs w:val="26"/>
          <w:lang w:val="vi-VN"/>
        </w:rPr>
        <w:t>3,1</w:t>
      </w:r>
      <w:r w:rsidRPr="00676B82">
        <w:rPr>
          <w:sz w:val="26"/>
          <w:szCs w:val="26"/>
          <w:lang w:val="it-IT"/>
        </w:rPr>
        <w:t xml:space="preserve">% và 87,7%, sự khác biệt này </w:t>
      </w:r>
      <w:r w:rsidRPr="00676B82">
        <w:rPr>
          <w:sz w:val="26"/>
          <w:szCs w:val="26"/>
          <w:lang w:val="vi-VN"/>
        </w:rPr>
        <w:t>không</w:t>
      </w:r>
      <w:r w:rsidRPr="00676B82">
        <w:rPr>
          <w:sz w:val="26"/>
          <w:szCs w:val="26"/>
          <w:lang w:val="it-IT"/>
        </w:rPr>
        <w:t xml:space="preserve"> có ý nghĩa thống kê (với p</w:t>
      </w:r>
      <w:r w:rsidRPr="00676B82">
        <w:rPr>
          <w:sz w:val="26"/>
          <w:szCs w:val="26"/>
          <w:lang w:val="vi-VN"/>
        </w:rPr>
        <w:t>&gt;</w:t>
      </w:r>
      <w:r w:rsidRPr="00676B82">
        <w:rPr>
          <w:sz w:val="26"/>
          <w:szCs w:val="26"/>
          <w:lang w:val="it-IT"/>
        </w:rPr>
        <w:t xml:space="preserve">0,05).HQCT </w:t>
      </w:r>
      <w:r w:rsidRPr="00676B82">
        <w:rPr>
          <w:sz w:val="26"/>
          <w:szCs w:val="26"/>
        </w:rPr>
        <w:t>30,6%.</w:t>
      </w:r>
    </w:p>
    <w:p w:rsidR="00387FF6" w:rsidRPr="00676B82" w:rsidRDefault="002253CB" w:rsidP="00657DB8">
      <w:pPr>
        <w:pStyle w:val="ListParagraph"/>
        <w:numPr>
          <w:ilvl w:val="0"/>
          <w:numId w:val="24"/>
        </w:numPr>
        <w:spacing w:before="0" w:after="0"/>
        <w:rPr>
          <w:sz w:val="26"/>
          <w:szCs w:val="26"/>
          <w:lang w:val="it-IT"/>
        </w:rPr>
      </w:pPr>
      <w:r w:rsidRPr="00676B82">
        <w:rPr>
          <w:i/>
          <w:sz w:val="26"/>
          <w:szCs w:val="26"/>
          <w:lang w:val="vi-VN"/>
        </w:rPr>
        <w:t>Thực hành uống bổ sung</w:t>
      </w:r>
      <w:r w:rsidR="00387FF6" w:rsidRPr="00676B82">
        <w:rPr>
          <w:i/>
          <w:sz w:val="26"/>
          <w:szCs w:val="26"/>
          <w:lang w:val="vi-VN"/>
        </w:rPr>
        <w:t xml:space="preserve"> sắt:</w:t>
      </w:r>
      <w:r w:rsidR="00387FF6" w:rsidRPr="00676B82">
        <w:rPr>
          <w:sz w:val="26"/>
          <w:szCs w:val="26"/>
          <w:lang w:val="vi-VN"/>
        </w:rPr>
        <w:t xml:space="preserve">Bảng </w:t>
      </w:r>
      <w:r w:rsidR="00141829" w:rsidRPr="00676B82">
        <w:rPr>
          <w:sz w:val="26"/>
          <w:szCs w:val="26"/>
        </w:rPr>
        <w:t>3.21</w:t>
      </w:r>
      <w:r w:rsidR="00387FF6" w:rsidRPr="00676B82">
        <w:rPr>
          <w:sz w:val="26"/>
          <w:szCs w:val="26"/>
          <w:lang w:val="vi-VN"/>
        </w:rPr>
        <w:t xml:space="preserve"> cho thấy, có rất ít tr</w:t>
      </w:r>
      <w:r w:rsidRPr="00676B82">
        <w:rPr>
          <w:sz w:val="26"/>
          <w:szCs w:val="26"/>
          <w:lang w:val="vi-VN"/>
        </w:rPr>
        <w:t>ẻ được gia đình cho bổ sung</w:t>
      </w:r>
      <w:r w:rsidR="00387FF6" w:rsidRPr="00676B82">
        <w:rPr>
          <w:sz w:val="26"/>
          <w:szCs w:val="26"/>
          <w:lang w:val="vi-VN"/>
        </w:rPr>
        <w:t xml:space="preserve"> sắt ở độ tuổi 12 – 24 tháng tuổi, Tại thời điểm To chỉ có 3,1% số trẻ nhóm chứng và 1,5% số trẻ </w:t>
      </w:r>
      <w:r w:rsidRPr="00676B82">
        <w:rPr>
          <w:sz w:val="26"/>
          <w:szCs w:val="26"/>
          <w:lang w:val="vi-VN"/>
        </w:rPr>
        <w:t>nhóm can thiệp được bổ sung</w:t>
      </w:r>
      <w:r w:rsidR="00387FF6" w:rsidRPr="00676B82">
        <w:rPr>
          <w:sz w:val="26"/>
          <w:szCs w:val="26"/>
          <w:lang w:val="vi-VN"/>
        </w:rPr>
        <w:t xml:space="preserve"> sắt; tại thời điểm sau 12 tháng can thiệp (T12), mặc dù cả 2 nhóm trẻ đều tăng nhưng tăng </w:t>
      </w:r>
      <w:r w:rsidRPr="00676B82">
        <w:rPr>
          <w:sz w:val="26"/>
          <w:szCs w:val="26"/>
          <w:lang w:val="vi-VN"/>
        </w:rPr>
        <w:t xml:space="preserve">rất ít số trẻ được bổ sung </w:t>
      </w:r>
      <w:r w:rsidR="00387FF6" w:rsidRPr="00676B82">
        <w:rPr>
          <w:sz w:val="26"/>
          <w:szCs w:val="26"/>
          <w:lang w:val="vi-VN"/>
        </w:rPr>
        <w:t>sắt với 4,6% số trẻ nhóm chứng và 6,2% số trẻ nhóm can thiệp, và sự khác biệt này không có ý nghĩa thống kê (p&gt;0,05)</w:t>
      </w:r>
      <w:r w:rsidR="00387FF6" w:rsidRPr="00676B82">
        <w:rPr>
          <w:sz w:val="26"/>
          <w:szCs w:val="26"/>
        </w:rPr>
        <w:t xml:space="preserve">, </w:t>
      </w:r>
      <w:r w:rsidR="00387FF6" w:rsidRPr="00676B82">
        <w:rPr>
          <w:sz w:val="26"/>
          <w:szCs w:val="26"/>
          <w:lang w:val="it-IT"/>
        </w:rPr>
        <w:t xml:space="preserve">HQCT </w:t>
      </w:r>
      <w:r w:rsidR="00387FF6" w:rsidRPr="00676B82">
        <w:rPr>
          <w:sz w:val="26"/>
          <w:szCs w:val="26"/>
        </w:rPr>
        <w:t>264,9%.</w:t>
      </w:r>
    </w:p>
    <w:p w:rsidR="00387FF6" w:rsidRPr="00676B82" w:rsidRDefault="00387FF6" w:rsidP="00657DB8">
      <w:pPr>
        <w:pStyle w:val="ListParagraph"/>
        <w:numPr>
          <w:ilvl w:val="0"/>
          <w:numId w:val="24"/>
        </w:numPr>
        <w:spacing w:before="0" w:after="0"/>
        <w:rPr>
          <w:sz w:val="26"/>
          <w:szCs w:val="26"/>
          <w:lang w:val="it-IT"/>
        </w:rPr>
      </w:pPr>
      <w:r w:rsidRPr="00676B82">
        <w:rPr>
          <w:i/>
          <w:sz w:val="26"/>
          <w:szCs w:val="26"/>
          <w:lang w:val="vi-VN"/>
        </w:rPr>
        <w:t>Thực hành rửa tay trước khi ăn:</w:t>
      </w:r>
      <w:r w:rsidRPr="00676B82">
        <w:rPr>
          <w:sz w:val="26"/>
          <w:szCs w:val="26"/>
          <w:lang w:val="it-IT"/>
        </w:rPr>
        <w:t xml:space="preserve">Kết quả bảng </w:t>
      </w:r>
      <w:r w:rsidR="00164EDB" w:rsidRPr="00676B82">
        <w:rPr>
          <w:sz w:val="26"/>
          <w:szCs w:val="26"/>
        </w:rPr>
        <w:t>3.</w:t>
      </w:r>
      <w:r w:rsidR="00141829" w:rsidRPr="00676B82">
        <w:rPr>
          <w:sz w:val="26"/>
          <w:szCs w:val="26"/>
        </w:rPr>
        <w:t>21</w:t>
      </w:r>
      <w:r w:rsidRPr="00676B82">
        <w:rPr>
          <w:sz w:val="26"/>
          <w:szCs w:val="26"/>
          <w:lang w:val="it-IT"/>
        </w:rPr>
        <w:t xml:space="preserve"> cho thấy có xu hướng cải thiện thực hành cho trẻ </w:t>
      </w:r>
      <w:r w:rsidRPr="00676B82">
        <w:rPr>
          <w:sz w:val="26"/>
          <w:szCs w:val="26"/>
          <w:lang w:val="vi-VN"/>
        </w:rPr>
        <w:t>rửa tay trước khi ăn</w:t>
      </w:r>
      <w:r w:rsidRPr="00676B82">
        <w:rPr>
          <w:sz w:val="26"/>
          <w:szCs w:val="26"/>
          <w:lang w:val="it-IT"/>
        </w:rPr>
        <w:t xml:space="preserve"> ở cả 2 nhóm, tại thời điểm trước khi can thiệp (To)</w:t>
      </w:r>
      <w:r w:rsidRPr="00676B82">
        <w:rPr>
          <w:sz w:val="26"/>
          <w:szCs w:val="26"/>
          <w:lang w:val="vi-VN"/>
        </w:rPr>
        <w:t xml:space="preserve">, </w:t>
      </w:r>
      <w:r w:rsidRPr="00676B82">
        <w:rPr>
          <w:sz w:val="26"/>
          <w:szCs w:val="26"/>
          <w:lang w:val="it-IT"/>
        </w:rPr>
        <w:t xml:space="preserve">có </w:t>
      </w:r>
      <w:r w:rsidRPr="00676B82">
        <w:rPr>
          <w:sz w:val="26"/>
          <w:szCs w:val="26"/>
          <w:lang w:val="vi-VN"/>
        </w:rPr>
        <w:t>66,2</w:t>
      </w:r>
      <w:r w:rsidRPr="00676B82">
        <w:rPr>
          <w:sz w:val="26"/>
          <w:szCs w:val="26"/>
          <w:lang w:val="it-IT"/>
        </w:rPr>
        <w:t xml:space="preserve">% số trẻ ở nhóm chứng được </w:t>
      </w:r>
      <w:r w:rsidR="002253CB" w:rsidRPr="00676B82">
        <w:rPr>
          <w:sz w:val="26"/>
          <w:szCs w:val="26"/>
          <w:lang w:val="it-IT"/>
        </w:rPr>
        <w:t xml:space="preserve">người chăm sóc </w:t>
      </w:r>
      <w:r w:rsidRPr="00676B82">
        <w:rPr>
          <w:sz w:val="26"/>
          <w:szCs w:val="26"/>
          <w:lang w:val="vi-VN"/>
        </w:rPr>
        <w:t>rửa tay trước khi ăn</w:t>
      </w:r>
      <w:r w:rsidRPr="00676B82">
        <w:rPr>
          <w:sz w:val="26"/>
          <w:szCs w:val="26"/>
          <w:lang w:val="it-IT"/>
        </w:rPr>
        <w:t xml:space="preserve"> cao hơn trẻ ở nhóm can thiệp chỉ là 50,8%, sự khác biệt này là không có ý nghĩa thống kê (p&gt;0,05);tại thời điểm sau 12 tháng can thiệp (T12), cả 2 nhóm đều tăng số trẻ được </w:t>
      </w:r>
      <w:r w:rsidR="002253CB" w:rsidRPr="00676B82">
        <w:rPr>
          <w:sz w:val="26"/>
          <w:szCs w:val="26"/>
          <w:lang w:val="it-IT"/>
        </w:rPr>
        <w:t xml:space="preserve">người chăm sóc </w:t>
      </w:r>
      <w:r w:rsidRPr="00676B82">
        <w:rPr>
          <w:sz w:val="26"/>
          <w:szCs w:val="26"/>
          <w:lang w:val="vi-VN"/>
        </w:rPr>
        <w:t>rửa tay trước khi ăn</w:t>
      </w:r>
      <w:r w:rsidRPr="00676B82">
        <w:rPr>
          <w:sz w:val="26"/>
          <w:szCs w:val="26"/>
          <w:lang w:val="it-IT"/>
        </w:rPr>
        <w:t>, nhưng ở nhóm can thiệp tăng nhiều hơn, lần lượt ở các nhóm chứng và nhóm can thiệp là 8</w:t>
      </w:r>
      <w:r w:rsidRPr="00676B82">
        <w:rPr>
          <w:sz w:val="26"/>
          <w:szCs w:val="26"/>
          <w:lang w:val="vi-VN"/>
        </w:rPr>
        <w:t>7,7</w:t>
      </w:r>
      <w:r w:rsidRPr="00676B82">
        <w:rPr>
          <w:sz w:val="26"/>
          <w:szCs w:val="26"/>
          <w:lang w:val="it-IT"/>
        </w:rPr>
        <w:t xml:space="preserve">% và </w:t>
      </w:r>
      <w:r w:rsidRPr="00676B82">
        <w:rPr>
          <w:sz w:val="26"/>
          <w:szCs w:val="26"/>
          <w:lang w:val="vi-VN"/>
        </w:rPr>
        <w:t>92,3</w:t>
      </w:r>
      <w:r w:rsidRPr="00676B82">
        <w:rPr>
          <w:sz w:val="26"/>
          <w:szCs w:val="26"/>
          <w:lang w:val="it-IT"/>
        </w:rPr>
        <w:t>%, sự khác biệt này có ý nghĩa thống kê (với p</w:t>
      </w:r>
      <w:r w:rsidRPr="00676B82">
        <w:rPr>
          <w:sz w:val="26"/>
          <w:szCs w:val="26"/>
          <w:lang w:val="vi-VN"/>
        </w:rPr>
        <w:t>&lt;</w:t>
      </w:r>
      <w:r w:rsidRPr="00676B82">
        <w:rPr>
          <w:sz w:val="26"/>
          <w:szCs w:val="26"/>
          <w:lang w:val="it-IT"/>
        </w:rPr>
        <w:t xml:space="preserve">0,05), HQCT </w:t>
      </w:r>
      <w:r w:rsidRPr="00676B82">
        <w:rPr>
          <w:sz w:val="26"/>
          <w:szCs w:val="26"/>
        </w:rPr>
        <w:t>49,2%.</w:t>
      </w:r>
    </w:p>
    <w:p w:rsidR="00387FF6" w:rsidRPr="00676B82" w:rsidRDefault="00387FF6" w:rsidP="00657DB8">
      <w:pPr>
        <w:pStyle w:val="ListParagraph"/>
        <w:numPr>
          <w:ilvl w:val="0"/>
          <w:numId w:val="24"/>
        </w:numPr>
        <w:spacing w:before="0" w:after="0"/>
        <w:rPr>
          <w:sz w:val="26"/>
          <w:szCs w:val="26"/>
          <w:lang w:val="it-IT"/>
        </w:rPr>
      </w:pPr>
      <w:r w:rsidRPr="00676B82">
        <w:rPr>
          <w:i/>
          <w:sz w:val="26"/>
          <w:szCs w:val="26"/>
          <w:lang w:val="vi-VN"/>
        </w:rPr>
        <w:t xml:space="preserve">Thực hành rửa tay sau khi đi vệ sinh: </w:t>
      </w:r>
      <w:r w:rsidRPr="00676B82">
        <w:rPr>
          <w:sz w:val="26"/>
          <w:szCs w:val="26"/>
          <w:lang w:val="vi-VN"/>
        </w:rPr>
        <w:t>Tương tự như thực hành rửa tay trước khi ăn, k</w:t>
      </w:r>
      <w:r w:rsidRPr="00676B82">
        <w:rPr>
          <w:sz w:val="26"/>
          <w:szCs w:val="26"/>
          <w:lang w:val="it-IT"/>
        </w:rPr>
        <w:t xml:space="preserve">ết quả bảng </w:t>
      </w:r>
      <w:r w:rsidR="00164EDB" w:rsidRPr="00676B82">
        <w:rPr>
          <w:sz w:val="26"/>
          <w:szCs w:val="26"/>
          <w:lang w:val="it-IT"/>
        </w:rPr>
        <w:t>3.</w:t>
      </w:r>
      <w:r w:rsidR="00ED6339" w:rsidRPr="00676B82">
        <w:rPr>
          <w:sz w:val="26"/>
          <w:szCs w:val="26"/>
          <w:lang w:val="it-IT"/>
        </w:rPr>
        <w:t>2</w:t>
      </w:r>
      <w:r w:rsidR="00ED6339" w:rsidRPr="00676B82">
        <w:rPr>
          <w:sz w:val="26"/>
          <w:szCs w:val="26"/>
        </w:rPr>
        <w:t>1</w:t>
      </w:r>
      <w:r w:rsidRPr="00676B82">
        <w:rPr>
          <w:sz w:val="26"/>
          <w:szCs w:val="26"/>
          <w:lang w:val="it-IT"/>
        </w:rPr>
        <w:t xml:space="preserve"> cho thấy có xu hướng cải thiện thực hành cho trẻ </w:t>
      </w:r>
      <w:r w:rsidRPr="00676B82">
        <w:rPr>
          <w:sz w:val="26"/>
          <w:szCs w:val="26"/>
          <w:lang w:val="vi-VN"/>
        </w:rPr>
        <w:t>rửa tay sau khi đi vệ sinh</w:t>
      </w:r>
      <w:r w:rsidRPr="00676B82">
        <w:rPr>
          <w:sz w:val="26"/>
          <w:szCs w:val="26"/>
          <w:lang w:val="it-IT"/>
        </w:rPr>
        <w:t xml:space="preserve"> ở cả 2 nhóm, tại thời điểm trước khi can thiệp (To)</w:t>
      </w:r>
      <w:r w:rsidRPr="00676B82">
        <w:rPr>
          <w:sz w:val="26"/>
          <w:szCs w:val="26"/>
          <w:lang w:val="vi-VN"/>
        </w:rPr>
        <w:t xml:space="preserve">, </w:t>
      </w:r>
      <w:r w:rsidRPr="00676B82">
        <w:rPr>
          <w:sz w:val="26"/>
          <w:szCs w:val="26"/>
          <w:lang w:val="it-IT"/>
        </w:rPr>
        <w:t xml:space="preserve">có </w:t>
      </w:r>
      <w:r w:rsidRPr="00676B82">
        <w:rPr>
          <w:sz w:val="26"/>
          <w:szCs w:val="26"/>
          <w:lang w:val="vi-VN"/>
        </w:rPr>
        <w:t>64,6</w:t>
      </w:r>
      <w:r w:rsidRPr="00676B82">
        <w:rPr>
          <w:sz w:val="26"/>
          <w:szCs w:val="26"/>
          <w:lang w:val="it-IT"/>
        </w:rPr>
        <w:t>% số trẻ ở nhóm chứng được</w:t>
      </w:r>
      <w:r w:rsidR="00FD3C57" w:rsidRPr="00676B82">
        <w:rPr>
          <w:sz w:val="26"/>
          <w:szCs w:val="26"/>
          <w:lang w:val="it-IT"/>
        </w:rPr>
        <w:t xml:space="preserve"> người chăm sóc</w:t>
      </w:r>
      <w:r w:rsidRPr="00676B82">
        <w:rPr>
          <w:sz w:val="26"/>
          <w:szCs w:val="26"/>
          <w:lang w:val="vi-VN"/>
        </w:rPr>
        <w:t>rửa tay sau khi đi vệ sinh</w:t>
      </w:r>
      <w:r w:rsidRPr="00676B82">
        <w:rPr>
          <w:sz w:val="26"/>
          <w:szCs w:val="26"/>
          <w:lang w:val="it-IT"/>
        </w:rPr>
        <w:t xml:space="preserve"> cao hơn trẻ ở nhóm can thiệp chỉ là </w:t>
      </w:r>
      <w:r w:rsidRPr="00676B82">
        <w:rPr>
          <w:sz w:val="26"/>
          <w:szCs w:val="26"/>
          <w:lang w:val="vi-VN"/>
        </w:rPr>
        <w:t>49,2</w:t>
      </w:r>
      <w:r w:rsidRPr="00676B82">
        <w:rPr>
          <w:sz w:val="26"/>
          <w:szCs w:val="26"/>
          <w:lang w:val="it-IT"/>
        </w:rPr>
        <w:t xml:space="preserve">%, sự khác biệt này là không có ý nghĩa thống kê (p&gt;0,05);tại thời điểm sau 12 tháng can thiệp (T12), cả 2 nhóm đều tăng số trẻ được </w:t>
      </w:r>
      <w:r w:rsidR="00FD3C57" w:rsidRPr="00676B82">
        <w:rPr>
          <w:sz w:val="26"/>
          <w:szCs w:val="26"/>
          <w:lang w:val="it-IT"/>
        </w:rPr>
        <w:t xml:space="preserve">người chăm sóc </w:t>
      </w:r>
      <w:r w:rsidRPr="00676B82">
        <w:rPr>
          <w:sz w:val="26"/>
          <w:szCs w:val="26"/>
          <w:lang w:val="vi-VN"/>
        </w:rPr>
        <w:t>rửa tay sau khi đi vệ sinh</w:t>
      </w:r>
      <w:r w:rsidRPr="00676B82">
        <w:rPr>
          <w:sz w:val="26"/>
          <w:szCs w:val="26"/>
          <w:lang w:val="it-IT"/>
        </w:rPr>
        <w:t>, nhưng ở nhóm can thiệp tăng nhiều hơn, lần lượt ở các nhóm chứng và nhóm can thiệp là 8</w:t>
      </w:r>
      <w:r w:rsidRPr="00676B82">
        <w:rPr>
          <w:sz w:val="26"/>
          <w:szCs w:val="26"/>
          <w:lang w:val="vi-VN"/>
        </w:rPr>
        <w:t>9,2</w:t>
      </w:r>
      <w:r w:rsidRPr="00676B82">
        <w:rPr>
          <w:sz w:val="26"/>
          <w:szCs w:val="26"/>
          <w:lang w:val="it-IT"/>
        </w:rPr>
        <w:t xml:space="preserve">% và </w:t>
      </w:r>
      <w:r w:rsidRPr="00676B82">
        <w:rPr>
          <w:sz w:val="26"/>
          <w:szCs w:val="26"/>
          <w:lang w:val="vi-VN"/>
        </w:rPr>
        <w:t>92,3</w:t>
      </w:r>
      <w:r w:rsidRPr="00676B82">
        <w:rPr>
          <w:sz w:val="26"/>
          <w:szCs w:val="26"/>
          <w:lang w:val="it-IT"/>
        </w:rPr>
        <w:t>%, sự khác biệt này có ý nghĩa thống kê (với p</w:t>
      </w:r>
      <w:r w:rsidRPr="00676B82">
        <w:rPr>
          <w:sz w:val="26"/>
          <w:szCs w:val="26"/>
          <w:lang w:val="vi-VN"/>
        </w:rPr>
        <w:t>&lt;</w:t>
      </w:r>
      <w:r w:rsidRPr="00676B82">
        <w:rPr>
          <w:sz w:val="26"/>
          <w:szCs w:val="26"/>
          <w:lang w:val="it-IT"/>
        </w:rPr>
        <w:t xml:space="preserve">0,05), HQCT </w:t>
      </w:r>
      <w:r w:rsidRPr="00676B82">
        <w:rPr>
          <w:sz w:val="26"/>
          <w:szCs w:val="26"/>
        </w:rPr>
        <w:t>49,5%.</w:t>
      </w:r>
    </w:p>
    <w:p w:rsidR="00387FF6" w:rsidRPr="00676B82" w:rsidRDefault="00387FF6" w:rsidP="00657DB8">
      <w:pPr>
        <w:pStyle w:val="ListParagraph"/>
        <w:numPr>
          <w:ilvl w:val="0"/>
          <w:numId w:val="24"/>
        </w:numPr>
        <w:spacing w:before="0" w:after="0"/>
        <w:rPr>
          <w:sz w:val="26"/>
          <w:szCs w:val="26"/>
          <w:lang w:val="it-IT"/>
        </w:rPr>
      </w:pPr>
      <w:r w:rsidRPr="00676B82">
        <w:rPr>
          <w:i/>
          <w:sz w:val="26"/>
          <w:szCs w:val="26"/>
          <w:lang w:val="vi-VN"/>
        </w:rPr>
        <w:t xml:space="preserve">Thực hành tẩy giun cho trẻ: </w:t>
      </w:r>
      <w:r w:rsidR="00164EDB" w:rsidRPr="00676B82">
        <w:rPr>
          <w:sz w:val="26"/>
          <w:szCs w:val="26"/>
          <w:lang w:val="it-IT"/>
        </w:rPr>
        <w:t>Kết quả bảng 3.</w:t>
      </w:r>
      <w:r w:rsidR="00141829" w:rsidRPr="00676B82">
        <w:rPr>
          <w:sz w:val="26"/>
          <w:szCs w:val="26"/>
          <w:lang w:val="it-IT"/>
        </w:rPr>
        <w:t>2</w:t>
      </w:r>
      <w:r w:rsidR="00ED4F3E" w:rsidRPr="00676B82">
        <w:rPr>
          <w:sz w:val="26"/>
          <w:szCs w:val="26"/>
          <w:lang w:val="it-IT"/>
        </w:rPr>
        <w:t>1</w:t>
      </w:r>
      <w:r w:rsidRPr="00676B82">
        <w:rPr>
          <w:sz w:val="26"/>
          <w:szCs w:val="26"/>
          <w:lang w:val="it-IT"/>
        </w:rPr>
        <w:t xml:space="preserve"> cho thấy có xu hướng cải thiện </w:t>
      </w:r>
      <w:r w:rsidRPr="00676B82">
        <w:rPr>
          <w:sz w:val="26"/>
          <w:szCs w:val="26"/>
          <w:lang w:val="vi-VN"/>
        </w:rPr>
        <w:t xml:space="preserve">rõ rệt </w:t>
      </w:r>
      <w:r w:rsidRPr="00676B82">
        <w:rPr>
          <w:sz w:val="26"/>
          <w:szCs w:val="26"/>
          <w:lang w:val="it-IT"/>
        </w:rPr>
        <w:t xml:space="preserve">thực hành </w:t>
      </w:r>
      <w:r w:rsidRPr="00676B82">
        <w:rPr>
          <w:sz w:val="26"/>
          <w:szCs w:val="26"/>
          <w:lang w:val="vi-VN"/>
        </w:rPr>
        <w:t xml:space="preserve">tẩy giun </w:t>
      </w:r>
      <w:r w:rsidRPr="00676B82">
        <w:rPr>
          <w:sz w:val="26"/>
          <w:szCs w:val="26"/>
          <w:lang w:val="it-IT"/>
        </w:rPr>
        <w:t>cho trẻ ở cả 2 nhóm, tại thời điểm trước khi can thiệp (To)</w:t>
      </w:r>
      <w:r w:rsidRPr="00676B82">
        <w:rPr>
          <w:sz w:val="26"/>
          <w:szCs w:val="26"/>
          <w:lang w:val="vi-VN"/>
        </w:rPr>
        <w:t xml:space="preserve">, chỉ </w:t>
      </w:r>
      <w:r w:rsidRPr="00676B82">
        <w:rPr>
          <w:sz w:val="26"/>
          <w:szCs w:val="26"/>
          <w:lang w:val="it-IT"/>
        </w:rPr>
        <w:t xml:space="preserve">có </w:t>
      </w:r>
      <w:r w:rsidRPr="00676B82">
        <w:rPr>
          <w:sz w:val="26"/>
          <w:szCs w:val="26"/>
          <w:lang w:val="vi-VN"/>
        </w:rPr>
        <w:t>1,5</w:t>
      </w:r>
      <w:r w:rsidRPr="00676B82">
        <w:rPr>
          <w:sz w:val="26"/>
          <w:szCs w:val="26"/>
          <w:lang w:val="it-IT"/>
        </w:rPr>
        <w:t xml:space="preserve">% số trẻ ở nhóm chứng </w:t>
      </w:r>
      <w:r w:rsidRPr="00676B82">
        <w:rPr>
          <w:sz w:val="26"/>
          <w:szCs w:val="26"/>
          <w:lang w:val="vi-VN"/>
        </w:rPr>
        <w:t>và 3,1% số trẻ ở nhóm can thiệp được tẩy giun</w:t>
      </w:r>
      <w:r w:rsidRPr="00676B82">
        <w:rPr>
          <w:sz w:val="26"/>
          <w:szCs w:val="26"/>
          <w:lang w:val="it-IT"/>
        </w:rPr>
        <w:t xml:space="preserve">, sự khác biệt này là không có ý nghĩa thống kê (p&gt;0,05);tại thời điểm sau 12 tháng can thiệp (T12), cả 2 nhóm đều tăng </w:t>
      </w:r>
      <w:r w:rsidRPr="00676B82">
        <w:rPr>
          <w:sz w:val="26"/>
          <w:szCs w:val="26"/>
          <w:lang w:val="vi-VN"/>
        </w:rPr>
        <w:t xml:space="preserve">mạnh </w:t>
      </w:r>
      <w:r w:rsidRPr="00676B82">
        <w:rPr>
          <w:sz w:val="26"/>
          <w:szCs w:val="26"/>
          <w:lang w:val="it-IT"/>
        </w:rPr>
        <w:t xml:space="preserve">số trẻ được </w:t>
      </w:r>
      <w:r w:rsidRPr="00676B82">
        <w:rPr>
          <w:sz w:val="26"/>
          <w:szCs w:val="26"/>
          <w:lang w:val="vi-VN"/>
        </w:rPr>
        <w:t>tẩy giun</w:t>
      </w:r>
      <w:r w:rsidRPr="00676B82">
        <w:rPr>
          <w:sz w:val="26"/>
          <w:szCs w:val="26"/>
          <w:lang w:val="it-IT"/>
        </w:rPr>
        <w:t>, nhưng ở nhóm can thiệp tăng nhiều hơn</w:t>
      </w:r>
      <w:r w:rsidRPr="00676B82">
        <w:rPr>
          <w:sz w:val="26"/>
          <w:szCs w:val="26"/>
          <w:lang w:val="vi-VN"/>
        </w:rPr>
        <w:t xml:space="preserve"> gần gấp rưỡi so với nhóm chứng</w:t>
      </w:r>
      <w:r w:rsidRPr="00676B82">
        <w:rPr>
          <w:sz w:val="26"/>
          <w:szCs w:val="26"/>
          <w:lang w:val="it-IT"/>
        </w:rPr>
        <w:t xml:space="preserve">, lần lượt ở các nhóm chứng và nhóm can thiệp là </w:t>
      </w:r>
      <w:r w:rsidRPr="00676B82">
        <w:rPr>
          <w:sz w:val="26"/>
          <w:szCs w:val="26"/>
          <w:lang w:val="vi-VN"/>
        </w:rPr>
        <w:t>52,3</w:t>
      </w:r>
      <w:r w:rsidRPr="00676B82">
        <w:rPr>
          <w:sz w:val="26"/>
          <w:szCs w:val="26"/>
          <w:lang w:val="it-IT"/>
        </w:rPr>
        <w:t xml:space="preserve">% và </w:t>
      </w:r>
      <w:r w:rsidRPr="00676B82">
        <w:rPr>
          <w:sz w:val="26"/>
          <w:szCs w:val="26"/>
          <w:lang w:val="vi-VN"/>
        </w:rPr>
        <w:t>75,4</w:t>
      </w:r>
      <w:r w:rsidRPr="00676B82">
        <w:rPr>
          <w:sz w:val="26"/>
          <w:szCs w:val="26"/>
          <w:lang w:val="it-IT"/>
        </w:rPr>
        <w:t>%, sự khác biệt này</w:t>
      </w:r>
      <w:r w:rsidRPr="00676B82">
        <w:rPr>
          <w:sz w:val="26"/>
          <w:szCs w:val="26"/>
          <w:lang w:val="vi-VN"/>
        </w:rPr>
        <w:t xml:space="preserve"> là</w:t>
      </w:r>
      <w:r w:rsidRPr="00676B82">
        <w:rPr>
          <w:sz w:val="26"/>
          <w:szCs w:val="26"/>
          <w:lang w:val="it-IT"/>
        </w:rPr>
        <w:t xml:space="preserve"> có ý nghĩa thống kê (với p</w:t>
      </w:r>
      <w:r w:rsidRPr="00676B82">
        <w:rPr>
          <w:sz w:val="26"/>
          <w:szCs w:val="26"/>
          <w:lang w:val="vi-VN"/>
        </w:rPr>
        <w:t>&lt;</w:t>
      </w:r>
      <w:r w:rsidRPr="00676B82">
        <w:rPr>
          <w:sz w:val="26"/>
          <w:szCs w:val="26"/>
          <w:lang w:val="it-IT"/>
        </w:rPr>
        <w:t>0,05)</w:t>
      </w:r>
      <w:r w:rsidRPr="00676B82">
        <w:rPr>
          <w:sz w:val="26"/>
          <w:szCs w:val="26"/>
        </w:rPr>
        <w:t>.</w:t>
      </w:r>
    </w:p>
    <w:p w:rsidR="00776ED7" w:rsidRPr="00676B82" w:rsidRDefault="00776ED7" w:rsidP="00676B82">
      <w:pPr>
        <w:pStyle w:val="ListParagraph"/>
        <w:spacing w:before="0" w:after="0"/>
        <w:ind w:left="450" w:firstLine="0"/>
        <w:rPr>
          <w:sz w:val="26"/>
          <w:szCs w:val="26"/>
          <w:lang w:val="it-IT"/>
        </w:rPr>
      </w:pPr>
    </w:p>
    <w:p w:rsidR="00387FF6" w:rsidRPr="00F328E2" w:rsidRDefault="00387FF6" w:rsidP="00F328E2">
      <w:pPr>
        <w:ind w:firstLine="0"/>
        <w:rPr>
          <w:b/>
          <w:i/>
          <w:sz w:val="26"/>
          <w:lang w:val="it-IT"/>
        </w:rPr>
      </w:pPr>
      <w:r w:rsidRPr="00F328E2">
        <w:rPr>
          <w:b/>
          <w:i/>
          <w:sz w:val="26"/>
          <w:lang w:val="it-IT"/>
        </w:rPr>
        <w:t xml:space="preserve">3.3.2. Hiệu quả của can thiệp đến cải thiện tình trạng dinh dưỡng của trẻ </w:t>
      </w:r>
    </w:p>
    <w:p w:rsidR="00EA05AD" w:rsidRPr="00676B82" w:rsidRDefault="006556A9" w:rsidP="006556A9">
      <w:pPr>
        <w:pStyle w:val="ListParagraph"/>
        <w:tabs>
          <w:tab w:val="left" w:pos="567"/>
        </w:tabs>
        <w:spacing w:before="0" w:after="0"/>
        <w:ind w:left="0" w:firstLine="0"/>
        <w:rPr>
          <w:b/>
          <w:i/>
          <w:sz w:val="26"/>
          <w:szCs w:val="26"/>
          <w:lang w:val="it-IT"/>
        </w:rPr>
      </w:pPr>
      <w:r>
        <w:rPr>
          <w:sz w:val="26"/>
          <w:szCs w:val="26"/>
          <w:lang w:val="it-IT"/>
        </w:rPr>
        <w:tab/>
      </w:r>
      <w:r w:rsidR="00776ED7" w:rsidRPr="00676B82">
        <w:rPr>
          <w:sz w:val="26"/>
          <w:szCs w:val="26"/>
          <w:lang w:val="it-IT"/>
        </w:rPr>
        <w:t xml:space="preserve">Bảng 3.22 cho thấy sau 12 tháng can thiệp, chiều cao trung bình của cả 2 nhóm đều tăng so với trước can thiệp; song mức tăng chiều cao của nhóm can thiệp  (8,80 ± 3,74cm) cao hơn so với nhóm chứng (7,36 ± 4,49 cm). Sự khác biệt có ý </w:t>
      </w:r>
      <w:r w:rsidR="00776ED7" w:rsidRPr="00A50492">
        <w:rPr>
          <w:sz w:val="26"/>
          <w:szCs w:val="26"/>
          <w:lang w:val="it-IT"/>
        </w:rPr>
        <w:t xml:space="preserve">nghĩa thống kê (p &lt; 0,05, </w:t>
      </w:r>
      <w:r w:rsidR="00921D0F" w:rsidRPr="00A50492">
        <w:rPr>
          <w:sz w:val="26"/>
          <w:szCs w:val="26"/>
          <w:lang w:val="it-IT"/>
        </w:rPr>
        <w:t>Mann – Whitney test</w:t>
      </w:r>
      <w:r w:rsidR="00776ED7" w:rsidRPr="00A50492">
        <w:rPr>
          <w:sz w:val="26"/>
          <w:szCs w:val="26"/>
          <w:lang w:val="it-IT"/>
        </w:rPr>
        <w:t>).</w:t>
      </w:r>
    </w:p>
    <w:p w:rsidR="000575A0" w:rsidRPr="00676B82" w:rsidRDefault="00141829" w:rsidP="006556A9">
      <w:pPr>
        <w:pStyle w:val="Caption"/>
        <w:rPr>
          <w:szCs w:val="26"/>
          <w:lang w:val="it-IT"/>
        </w:rPr>
      </w:pPr>
      <w:bookmarkStart w:id="303" w:name="_Toc457111760"/>
      <w:r w:rsidRPr="00676B82">
        <w:rPr>
          <w:szCs w:val="26"/>
        </w:rPr>
        <w:br w:type="page"/>
      </w:r>
      <w:bookmarkStart w:id="304" w:name="_Toc471239651"/>
      <w:r w:rsidR="00EE4B62">
        <w:t>Bảng 3</w:t>
      </w:r>
      <w:r w:rsidR="006556A9">
        <w:t>.</w:t>
      </w:r>
      <w:r w:rsidR="005A4E88">
        <w:fldChar w:fldCharType="begin"/>
      </w:r>
      <w:r w:rsidR="004F5FF8">
        <w:instrText xml:space="preserve"> SEQ Bảng_3. \* ARABIC \s 1 </w:instrText>
      </w:r>
      <w:r w:rsidR="005A4E88">
        <w:fldChar w:fldCharType="separate"/>
      </w:r>
      <w:r w:rsidR="006556A9">
        <w:rPr>
          <w:noProof/>
        </w:rPr>
        <w:t>22</w:t>
      </w:r>
      <w:r w:rsidR="005A4E88">
        <w:fldChar w:fldCharType="end"/>
      </w:r>
      <w:r w:rsidR="000575A0" w:rsidRPr="00676B82">
        <w:rPr>
          <w:szCs w:val="26"/>
        </w:rPr>
        <w:t xml:space="preserve">: Hiệu quả can thiệp đến </w:t>
      </w:r>
      <w:r w:rsidR="000575A0" w:rsidRPr="00676B82">
        <w:rPr>
          <w:szCs w:val="26"/>
          <w:lang w:val="it-IT"/>
        </w:rPr>
        <w:t xml:space="preserve">thay đổi chiều cao và </w:t>
      </w:r>
      <w:r w:rsidR="000575A0" w:rsidRPr="00676B82">
        <w:rPr>
          <w:szCs w:val="26"/>
          <w:lang w:val="vi-VN"/>
        </w:rPr>
        <w:t>TTDD</w:t>
      </w:r>
      <w:r w:rsidR="000575A0" w:rsidRPr="00676B82">
        <w:rPr>
          <w:szCs w:val="26"/>
          <w:lang w:val="it-IT"/>
        </w:rPr>
        <w:t xml:space="preserve"> thể thấp còi</w:t>
      </w:r>
      <w:bookmarkEnd w:id="303"/>
      <w:bookmarkEnd w:id="304"/>
    </w:p>
    <w:tbl>
      <w:tblPr>
        <w:tblW w:w="8996" w:type="dxa"/>
        <w:jc w:val="center"/>
        <w:tblLook w:val="04A0"/>
      </w:tblPr>
      <w:tblGrid>
        <w:gridCol w:w="3326"/>
        <w:gridCol w:w="1984"/>
        <w:gridCol w:w="1985"/>
        <w:gridCol w:w="1701"/>
      </w:tblGrid>
      <w:tr w:rsidR="00535B5C" w:rsidRPr="00921D0F" w:rsidTr="00AC24B5">
        <w:trPr>
          <w:trHeight w:val="721"/>
          <w:jc w:val="center"/>
        </w:trPr>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jc w:val="center"/>
              <w:rPr>
                <w:b/>
                <w:bCs/>
                <w:sz w:val="26"/>
                <w:szCs w:val="26"/>
              </w:rPr>
            </w:pPr>
            <w:r w:rsidRPr="00A50492">
              <w:rPr>
                <w:b/>
                <w:bCs/>
                <w:sz w:val="26"/>
                <w:szCs w:val="26"/>
              </w:rPr>
              <w:t>Chỉ số</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35B5C" w:rsidRPr="00A50492" w:rsidRDefault="00535B5C" w:rsidP="00676B82">
            <w:pPr>
              <w:ind w:firstLine="0"/>
              <w:jc w:val="center"/>
              <w:rPr>
                <w:b/>
                <w:bCs/>
                <w:sz w:val="26"/>
                <w:szCs w:val="26"/>
              </w:rPr>
            </w:pPr>
            <w:r w:rsidRPr="00A50492">
              <w:rPr>
                <w:b/>
                <w:bCs/>
                <w:sz w:val="26"/>
                <w:szCs w:val="26"/>
              </w:rPr>
              <w:t>Chứng</w:t>
            </w:r>
          </w:p>
          <w:p w:rsidR="00535B5C" w:rsidRPr="00A50492" w:rsidRDefault="00535B5C" w:rsidP="00676B82">
            <w:pPr>
              <w:ind w:firstLine="0"/>
              <w:jc w:val="center"/>
              <w:rPr>
                <w:b/>
                <w:bCs/>
                <w:sz w:val="26"/>
                <w:szCs w:val="26"/>
              </w:rPr>
            </w:pPr>
            <w:r w:rsidRPr="00A50492">
              <w:rPr>
                <w:b/>
                <w:bCs/>
                <w:sz w:val="26"/>
                <w:szCs w:val="26"/>
              </w:rPr>
              <w:t>(n = 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35B5C" w:rsidRPr="00A50492" w:rsidRDefault="00535B5C" w:rsidP="00676B82">
            <w:pPr>
              <w:ind w:firstLine="0"/>
              <w:jc w:val="center"/>
              <w:rPr>
                <w:b/>
                <w:bCs/>
                <w:sz w:val="26"/>
                <w:szCs w:val="26"/>
              </w:rPr>
            </w:pPr>
            <w:r w:rsidRPr="00A50492">
              <w:rPr>
                <w:b/>
                <w:bCs/>
                <w:sz w:val="26"/>
                <w:szCs w:val="26"/>
              </w:rPr>
              <w:t xml:space="preserve">Can thiệp </w:t>
            </w:r>
          </w:p>
          <w:p w:rsidR="00535B5C" w:rsidRPr="00A50492" w:rsidRDefault="00535B5C" w:rsidP="00676B82">
            <w:pPr>
              <w:ind w:firstLine="0"/>
              <w:jc w:val="center"/>
              <w:rPr>
                <w:b/>
                <w:bCs/>
                <w:sz w:val="26"/>
                <w:szCs w:val="26"/>
              </w:rPr>
            </w:pPr>
            <w:r w:rsidRPr="00A50492">
              <w:rPr>
                <w:b/>
                <w:bCs/>
                <w:sz w:val="26"/>
                <w:szCs w:val="26"/>
              </w:rPr>
              <w:t>(n = 65)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5B5C" w:rsidRPr="00A50492" w:rsidRDefault="00A50492" w:rsidP="00676B82">
            <w:pPr>
              <w:rPr>
                <w:b/>
                <w:bCs/>
                <w:sz w:val="26"/>
                <w:szCs w:val="26"/>
                <w:lang w:val="vi-VN"/>
              </w:rPr>
            </w:pPr>
            <w:r w:rsidRPr="00A50492">
              <w:rPr>
                <w:b/>
                <w:bCs/>
                <w:sz w:val="26"/>
                <w:szCs w:val="26"/>
                <w:lang w:val="vi-VN"/>
              </w:rPr>
              <w:t>P</w:t>
            </w:r>
          </w:p>
        </w:tc>
      </w:tr>
      <w:tr w:rsidR="00535B5C" w:rsidRPr="00A50492" w:rsidTr="00AC24B5">
        <w:trPr>
          <w:trHeight w:val="660"/>
          <w:jc w:val="center"/>
        </w:trPr>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ind w:firstLine="0"/>
              <w:rPr>
                <w:b/>
                <w:bCs/>
                <w:sz w:val="26"/>
                <w:szCs w:val="26"/>
              </w:rPr>
            </w:pPr>
            <w:r w:rsidRPr="00A50492">
              <w:rPr>
                <w:b/>
                <w:bCs/>
                <w:sz w:val="26"/>
                <w:szCs w:val="26"/>
              </w:rPr>
              <w:t>Chiều cao TB  (cm, X±SD)</w:t>
            </w:r>
          </w:p>
        </w:tc>
      </w:tr>
      <w:tr w:rsidR="00535B5C" w:rsidRPr="00A50492" w:rsidTr="00AC24B5">
        <w:trPr>
          <w:trHeight w:val="618"/>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826C72">
            <w:pPr>
              <w:spacing w:before="0"/>
              <w:ind w:firstLine="0"/>
              <w:jc w:val="left"/>
              <w:rPr>
                <w:sz w:val="26"/>
                <w:szCs w:val="26"/>
                <w:vertAlign w:val="superscript"/>
                <w:lang w:val="vi-VN"/>
              </w:rPr>
            </w:pPr>
            <w:r w:rsidRPr="00A50492">
              <w:rPr>
                <w:sz w:val="26"/>
                <w:szCs w:val="26"/>
              </w:rPr>
              <w:t>T0</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75,58 ± 4,19</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 xml:space="preserve">74,13 ± 4,11 </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vertAlign w:val="superscript"/>
                <w:lang w:val="vi-VN"/>
              </w:rPr>
            </w:pPr>
            <w:r w:rsidRPr="00A50492">
              <w:rPr>
                <w:sz w:val="26"/>
                <w:szCs w:val="26"/>
              </w:rPr>
              <w:t>p&gt;0,05</w:t>
            </w:r>
          </w:p>
        </w:tc>
      </w:tr>
      <w:tr w:rsidR="00535B5C" w:rsidRPr="00A50492" w:rsidTr="00AC24B5">
        <w:trPr>
          <w:trHeight w:val="542"/>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T12</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B41B5B" w:rsidP="00676B82">
            <w:pPr>
              <w:spacing w:before="0"/>
              <w:ind w:firstLine="0"/>
              <w:jc w:val="center"/>
              <w:rPr>
                <w:sz w:val="26"/>
                <w:szCs w:val="26"/>
              </w:rPr>
            </w:pPr>
            <w:r w:rsidRPr="00A50492">
              <w:rPr>
                <w:sz w:val="26"/>
                <w:szCs w:val="26"/>
              </w:rPr>
              <w:t>82,94 ± 4</w:t>
            </w:r>
            <w:r w:rsidR="00E66D54" w:rsidRPr="00A50492">
              <w:rPr>
                <w:sz w:val="26"/>
                <w:szCs w:val="26"/>
              </w:rPr>
              <w:t>,</w:t>
            </w:r>
            <w:r w:rsidR="00535B5C" w:rsidRPr="00A50492">
              <w:rPr>
                <w:sz w:val="26"/>
                <w:szCs w:val="26"/>
              </w:rPr>
              <w:t xml:space="preserve">87 </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B41B5B" w:rsidP="00676B82">
            <w:pPr>
              <w:spacing w:before="0"/>
              <w:ind w:firstLine="0"/>
              <w:jc w:val="center"/>
              <w:rPr>
                <w:sz w:val="26"/>
                <w:szCs w:val="26"/>
              </w:rPr>
            </w:pPr>
            <w:r w:rsidRPr="00A50492">
              <w:rPr>
                <w:sz w:val="26"/>
                <w:szCs w:val="26"/>
              </w:rPr>
              <w:t>83,63  ± 4</w:t>
            </w:r>
            <w:r w:rsidR="00E66D54" w:rsidRPr="00A50492">
              <w:rPr>
                <w:sz w:val="26"/>
                <w:szCs w:val="26"/>
              </w:rPr>
              <w:t>,</w:t>
            </w:r>
            <w:r w:rsidR="00535B5C" w:rsidRPr="00A50492">
              <w:rPr>
                <w:sz w:val="26"/>
                <w:szCs w:val="26"/>
              </w:rPr>
              <w:t>60</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A50492">
            <w:pPr>
              <w:spacing w:before="0"/>
              <w:ind w:firstLine="0"/>
              <w:jc w:val="center"/>
              <w:rPr>
                <w:sz w:val="26"/>
                <w:szCs w:val="26"/>
                <w:vertAlign w:val="superscript"/>
              </w:rPr>
            </w:pPr>
            <w:r w:rsidRPr="00A50492">
              <w:rPr>
                <w:sz w:val="26"/>
                <w:szCs w:val="26"/>
              </w:rPr>
              <w:t>p&gt;0,05</w:t>
            </w:r>
          </w:p>
        </w:tc>
      </w:tr>
      <w:tr w:rsidR="00535B5C" w:rsidRPr="00A50492" w:rsidTr="00AC24B5">
        <w:trPr>
          <w:trHeight w:val="550"/>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826C72">
            <w:pPr>
              <w:spacing w:before="0"/>
              <w:ind w:firstLine="0"/>
              <w:jc w:val="left"/>
              <w:rPr>
                <w:sz w:val="26"/>
                <w:szCs w:val="26"/>
              </w:rPr>
            </w:pPr>
            <w:r w:rsidRPr="00A50492">
              <w:rPr>
                <w:sz w:val="26"/>
                <w:szCs w:val="26"/>
              </w:rPr>
              <w:t>T12-T0</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7,36 ± 4,</w:t>
            </w:r>
            <w:r w:rsidR="00535B5C" w:rsidRPr="00A50492">
              <w:rPr>
                <w:sz w:val="26"/>
                <w:szCs w:val="26"/>
              </w:rPr>
              <w:t xml:space="preserve">49 </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8,80  ± 3,</w:t>
            </w:r>
            <w:r w:rsidR="00535B5C" w:rsidRPr="00A50492">
              <w:rPr>
                <w:sz w:val="26"/>
                <w:szCs w:val="26"/>
              </w:rPr>
              <w:t>74</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A50492">
            <w:pPr>
              <w:spacing w:before="0"/>
              <w:ind w:firstLine="0"/>
              <w:jc w:val="center"/>
              <w:rPr>
                <w:sz w:val="26"/>
                <w:szCs w:val="26"/>
                <w:vertAlign w:val="superscript"/>
              </w:rPr>
            </w:pPr>
            <w:r w:rsidRPr="00A50492">
              <w:rPr>
                <w:sz w:val="26"/>
                <w:szCs w:val="26"/>
              </w:rPr>
              <w:t>p&lt;0,05</w:t>
            </w:r>
          </w:p>
        </w:tc>
      </w:tr>
      <w:tr w:rsidR="00535B5C" w:rsidRPr="00A50492" w:rsidTr="00AC24B5">
        <w:trPr>
          <w:trHeight w:val="590"/>
          <w:jc w:val="center"/>
        </w:trPr>
        <w:tc>
          <w:tcPr>
            <w:tcW w:w="8996" w:type="dxa"/>
            <w:gridSpan w:val="4"/>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b/>
                <w:bCs/>
                <w:sz w:val="26"/>
                <w:szCs w:val="26"/>
              </w:rPr>
              <w:t>HA</w:t>
            </w:r>
            <w:r w:rsidR="006A2239" w:rsidRPr="00A50492">
              <w:rPr>
                <w:b/>
                <w:bCs/>
                <w:sz w:val="26"/>
                <w:szCs w:val="26"/>
              </w:rPr>
              <w:t>Z-Score</w:t>
            </w:r>
            <w:r w:rsidRPr="00A50492">
              <w:rPr>
                <w:b/>
                <w:bCs/>
                <w:sz w:val="26"/>
                <w:szCs w:val="26"/>
              </w:rPr>
              <w:t xml:space="preserve"> (X±SD)</w:t>
            </w:r>
          </w:p>
        </w:tc>
      </w:tr>
      <w:tr w:rsidR="00535B5C" w:rsidRPr="00A50492" w:rsidTr="00AC24B5">
        <w:trPr>
          <w:trHeight w:val="538"/>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T0</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 xml:space="preserve">-2,65 ± 0,56 </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-2.64  ± 0,</w:t>
            </w:r>
            <w:r w:rsidR="00535B5C" w:rsidRPr="00A50492">
              <w:rPr>
                <w:sz w:val="26"/>
                <w:szCs w:val="26"/>
              </w:rPr>
              <w:t xml:space="preserve">49 </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A50492">
            <w:pPr>
              <w:spacing w:before="0"/>
              <w:ind w:firstLine="0"/>
              <w:jc w:val="center"/>
              <w:rPr>
                <w:sz w:val="26"/>
                <w:szCs w:val="26"/>
                <w:vertAlign w:val="superscript"/>
              </w:rPr>
            </w:pPr>
            <w:r w:rsidRPr="00A50492">
              <w:rPr>
                <w:sz w:val="26"/>
                <w:szCs w:val="26"/>
              </w:rPr>
              <w:t>p&gt;0,05</w:t>
            </w:r>
          </w:p>
        </w:tc>
      </w:tr>
      <w:tr w:rsidR="00535B5C" w:rsidRPr="00A50492" w:rsidTr="00AC24B5">
        <w:trPr>
          <w:trHeight w:val="560"/>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T12</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DA6016" w:rsidP="00676B82">
            <w:pPr>
              <w:spacing w:before="0"/>
              <w:ind w:firstLine="0"/>
              <w:jc w:val="center"/>
              <w:rPr>
                <w:sz w:val="26"/>
                <w:szCs w:val="26"/>
              </w:rPr>
            </w:pPr>
            <w:r w:rsidRPr="00A50492">
              <w:rPr>
                <w:sz w:val="26"/>
                <w:szCs w:val="26"/>
              </w:rPr>
              <w:t>-2,</w:t>
            </w:r>
            <w:r w:rsidR="00E66D54" w:rsidRPr="00A50492">
              <w:rPr>
                <w:sz w:val="26"/>
                <w:szCs w:val="26"/>
              </w:rPr>
              <w:t>49  ± 0,</w:t>
            </w:r>
            <w:r w:rsidR="00535B5C" w:rsidRPr="00A50492">
              <w:rPr>
                <w:sz w:val="26"/>
                <w:szCs w:val="26"/>
              </w:rPr>
              <w:t xml:space="preserve">72 </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-2,</w:t>
            </w:r>
            <w:r w:rsidR="00535B5C" w:rsidRPr="00A50492">
              <w:rPr>
                <w:sz w:val="26"/>
                <w:szCs w:val="26"/>
              </w:rPr>
              <w:t xml:space="preserve">04  ± 0,29 </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A50492">
            <w:pPr>
              <w:spacing w:before="0"/>
              <w:ind w:firstLine="0"/>
              <w:jc w:val="center"/>
              <w:rPr>
                <w:sz w:val="26"/>
                <w:szCs w:val="26"/>
                <w:vertAlign w:val="superscript"/>
              </w:rPr>
            </w:pPr>
            <w:r w:rsidRPr="00A50492">
              <w:rPr>
                <w:sz w:val="26"/>
                <w:szCs w:val="26"/>
              </w:rPr>
              <w:t>p&lt;0,05</w:t>
            </w:r>
          </w:p>
        </w:tc>
      </w:tr>
      <w:tr w:rsidR="00535B5C" w:rsidRPr="00A50492" w:rsidTr="00AC24B5">
        <w:trPr>
          <w:trHeight w:val="554"/>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T12-T0</w:t>
            </w:r>
            <w:r w:rsidR="00A50492" w:rsidRPr="00A50492">
              <w:rPr>
                <w:sz w:val="26"/>
                <w:szCs w:val="26"/>
                <w:vertAlign w:val="superscript"/>
                <w:lang w:val="vi-VN"/>
              </w:rPr>
              <w:t>(a)</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0,</w:t>
            </w:r>
            <w:r w:rsidR="00535B5C" w:rsidRPr="00A50492">
              <w:rPr>
                <w:sz w:val="26"/>
                <w:szCs w:val="26"/>
              </w:rPr>
              <w:t>15 ± 0,86</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E66D54" w:rsidP="00676B82">
            <w:pPr>
              <w:spacing w:before="0"/>
              <w:ind w:firstLine="0"/>
              <w:jc w:val="center"/>
              <w:rPr>
                <w:sz w:val="26"/>
                <w:szCs w:val="26"/>
              </w:rPr>
            </w:pPr>
            <w:r w:rsidRPr="00A50492">
              <w:rPr>
                <w:sz w:val="26"/>
                <w:szCs w:val="26"/>
              </w:rPr>
              <w:t>0,60 ± 0,</w:t>
            </w:r>
            <w:r w:rsidR="00535B5C" w:rsidRPr="00A50492">
              <w:rPr>
                <w:sz w:val="26"/>
                <w:szCs w:val="26"/>
              </w:rPr>
              <w:t>57</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A50492">
            <w:pPr>
              <w:spacing w:before="0"/>
              <w:ind w:firstLine="0"/>
              <w:jc w:val="center"/>
              <w:rPr>
                <w:sz w:val="26"/>
                <w:szCs w:val="26"/>
                <w:vertAlign w:val="superscript"/>
              </w:rPr>
            </w:pPr>
            <w:r w:rsidRPr="00A50492">
              <w:rPr>
                <w:sz w:val="26"/>
                <w:szCs w:val="26"/>
              </w:rPr>
              <w:t>p&lt;0,05</w:t>
            </w:r>
          </w:p>
        </w:tc>
      </w:tr>
      <w:tr w:rsidR="00535B5C" w:rsidRPr="00A50492" w:rsidTr="00AC24B5">
        <w:trPr>
          <w:trHeight w:val="671"/>
          <w:jc w:val="center"/>
        </w:trPr>
        <w:tc>
          <w:tcPr>
            <w:tcW w:w="8996" w:type="dxa"/>
            <w:gridSpan w:val="4"/>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rPr>
                <w:sz w:val="26"/>
                <w:szCs w:val="26"/>
              </w:rPr>
            </w:pPr>
            <w:r w:rsidRPr="00A50492">
              <w:rPr>
                <w:b/>
                <w:bCs/>
                <w:sz w:val="26"/>
                <w:szCs w:val="26"/>
              </w:rPr>
              <w:t>Tỷ lệ suy dinh dưỡng thể thấp còi - CC/T: n (%)</w:t>
            </w:r>
          </w:p>
        </w:tc>
      </w:tr>
      <w:tr w:rsidR="00535B5C" w:rsidRPr="00A50492" w:rsidTr="00AC24B5">
        <w:trPr>
          <w:trHeight w:val="586"/>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T0</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65 (100)</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65 (100)</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 </w:t>
            </w:r>
          </w:p>
        </w:tc>
      </w:tr>
      <w:tr w:rsidR="00535B5C" w:rsidRPr="00A50492" w:rsidTr="00AC24B5">
        <w:trPr>
          <w:trHeight w:val="552"/>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T12</w:t>
            </w:r>
            <w:r w:rsidR="00826C72" w:rsidRPr="00A50492">
              <w:rPr>
                <w:sz w:val="26"/>
                <w:szCs w:val="26"/>
                <w:vertAlign w:val="superscript"/>
              </w:rPr>
              <w:t>(</w:t>
            </w:r>
            <w:r w:rsidRPr="00A50492">
              <w:rPr>
                <w:sz w:val="26"/>
                <w:szCs w:val="26"/>
                <w:vertAlign w:val="superscript"/>
              </w:rPr>
              <w:t>c)</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41 (63,1)</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29 (44,6)</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vertAlign w:val="superscript"/>
                <w:lang w:val="vi-VN"/>
              </w:rPr>
            </w:pPr>
            <w:r w:rsidRPr="00A50492">
              <w:rPr>
                <w:sz w:val="26"/>
                <w:szCs w:val="26"/>
              </w:rPr>
              <w:t>p&lt;0,05</w:t>
            </w:r>
          </w:p>
        </w:tc>
      </w:tr>
      <w:tr w:rsidR="00535B5C" w:rsidRPr="00A50492" w:rsidTr="00AC24B5">
        <w:trPr>
          <w:trHeight w:val="556"/>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Chỉ số hiệu quả</w:t>
            </w:r>
          </w:p>
        </w:tc>
        <w:tc>
          <w:tcPr>
            <w:tcW w:w="1984"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36,9%</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55,4%</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 </w:t>
            </w:r>
          </w:p>
        </w:tc>
      </w:tr>
      <w:tr w:rsidR="00535B5C" w:rsidRPr="00A50492" w:rsidTr="00AC24B5">
        <w:trPr>
          <w:trHeight w:val="564"/>
          <w:jc w:val="center"/>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left"/>
              <w:rPr>
                <w:sz w:val="26"/>
                <w:szCs w:val="26"/>
              </w:rPr>
            </w:pPr>
            <w:r w:rsidRPr="00A50492">
              <w:rPr>
                <w:sz w:val="26"/>
                <w:szCs w:val="26"/>
              </w:rPr>
              <w:t>Hiệu quả can thiệp</w:t>
            </w:r>
          </w:p>
        </w:tc>
        <w:tc>
          <w:tcPr>
            <w:tcW w:w="1984" w:type="dxa"/>
            <w:tcBorders>
              <w:top w:val="nil"/>
              <w:left w:val="nil"/>
              <w:bottom w:val="single" w:sz="4" w:space="0" w:color="auto"/>
              <w:right w:val="single" w:sz="4" w:space="0" w:color="auto"/>
            </w:tcBorders>
            <w:shd w:val="clear" w:color="000000" w:fill="969696"/>
            <w:vAlign w:val="center"/>
            <w:hideMark/>
          </w:tcPr>
          <w:p w:rsidR="00535B5C" w:rsidRPr="00A50492" w:rsidRDefault="00535B5C" w:rsidP="00676B82">
            <w:pPr>
              <w:spacing w:before="0"/>
              <w:ind w:firstLine="0"/>
              <w:jc w:val="center"/>
              <w:rPr>
                <w:sz w:val="26"/>
                <w:szCs w:val="26"/>
              </w:rPr>
            </w:pPr>
            <w:r w:rsidRPr="00A50492">
              <w:rPr>
                <w:sz w:val="26"/>
                <w:szCs w:val="26"/>
              </w:rPr>
              <w:t> </w:t>
            </w:r>
          </w:p>
        </w:tc>
        <w:tc>
          <w:tcPr>
            <w:tcW w:w="1985"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18,5%</w:t>
            </w:r>
          </w:p>
        </w:tc>
        <w:tc>
          <w:tcPr>
            <w:tcW w:w="1701" w:type="dxa"/>
            <w:tcBorders>
              <w:top w:val="nil"/>
              <w:left w:val="nil"/>
              <w:bottom w:val="single" w:sz="4" w:space="0" w:color="auto"/>
              <w:right w:val="single" w:sz="4" w:space="0" w:color="auto"/>
            </w:tcBorders>
            <w:shd w:val="clear" w:color="auto" w:fill="auto"/>
            <w:vAlign w:val="center"/>
            <w:hideMark/>
          </w:tcPr>
          <w:p w:rsidR="00535B5C" w:rsidRPr="00A50492" w:rsidRDefault="00535B5C" w:rsidP="00676B82">
            <w:pPr>
              <w:spacing w:before="0"/>
              <w:ind w:firstLine="0"/>
              <w:jc w:val="center"/>
              <w:rPr>
                <w:sz w:val="26"/>
                <w:szCs w:val="26"/>
              </w:rPr>
            </w:pPr>
            <w:r w:rsidRPr="00A50492">
              <w:rPr>
                <w:sz w:val="26"/>
                <w:szCs w:val="26"/>
              </w:rPr>
              <w:t> </w:t>
            </w:r>
          </w:p>
        </w:tc>
      </w:tr>
    </w:tbl>
    <w:p w:rsidR="00387FF6" w:rsidRPr="00676B82" w:rsidRDefault="00A50492" w:rsidP="00676B82">
      <w:pPr>
        <w:spacing w:before="0" w:after="0"/>
        <w:ind w:left="720" w:firstLine="0"/>
        <w:jc w:val="right"/>
        <w:rPr>
          <w:i/>
          <w:sz w:val="26"/>
          <w:szCs w:val="26"/>
          <w:lang w:val="it-IT"/>
        </w:rPr>
      </w:pPr>
      <w:r w:rsidRPr="00A50492">
        <w:rPr>
          <w:i/>
          <w:sz w:val="26"/>
          <w:szCs w:val="26"/>
          <w:lang w:val="vi-VN"/>
        </w:rPr>
        <w:t>a:</w:t>
      </w:r>
      <w:r w:rsidR="00921D0F" w:rsidRPr="00A50492">
        <w:rPr>
          <w:i/>
          <w:sz w:val="26"/>
          <w:szCs w:val="26"/>
          <w:lang w:val="it-IT"/>
        </w:rPr>
        <w:t xml:space="preserve"> Mann – Whitney test</w:t>
      </w:r>
      <w:r w:rsidRPr="00A50492">
        <w:rPr>
          <w:i/>
          <w:sz w:val="26"/>
          <w:szCs w:val="26"/>
          <w:lang w:val="vi-VN"/>
        </w:rPr>
        <w:t xml:space="preserve">; c: </w:t>
      </w:r>
      <w:r w:rsidRPr="00A50492">
        <w:rPr>
          <w:i/>
          <w:sz w:val="26"/>
          <w:szCs w:val="26"/>
        </w:rPr>
        <w:sym w:font="Symbol" w:char="F063"/>
      </w:r>
      <w:r w:rsidRPr="00A50492">
        <w:rPr>
          <w:i/>
          <w:sz w:val="26"/>
          <w:szCs w:val="26"/>
        </w:rPr>
        <w:t>2</w:t>
      </w:r>
      <w:r w:rsidRPr="00A50492">
        <w:rPr>
          <w:i/>
          <w:sz w:val="24"/>
          <w:szCs w:val="24"/>
        </w:rPr>
        <w:t xml:space="preserve"> test</w:t>
      </w:r>
    </w:p>
    <w:p w:rsidR="00A50492" w:rsidRDefault="00164EDB" w:rsidP="00676B82">
      <w:pPr>
        <w:spacing w:before="0" w:after="0"/>
        <w:rPr>
          <w:sz w:val="26"/>
          <w:szCs w:val="26"/>
          <w:lang w:val="vi-VN"/>
        </w:rPr>
      </w:pPr>
      <w:r w:rsidRPr="00676B82">
        <w:rPr>
          <w:sz w:val="26"/>
          <w:szCs w:val="26"/>
          <w:lang w:val="it-IT"/>
        </w:rPr>
        <w:tab/>
      </w:r>
      <w:r w:rsidRPr="00676B82">
        <w:rPr>
          <w:sz w:val="26"/>
          <w:szCs w:val="26"/>
          <w:lang w:val="it-IT"/>
        </w:rPr>
        <w:tab/>
      </w:r>
    </w:p>
    <w:p w:rsidR="00387FF6" w:rsidRPr="00676B82" w:rsidRDefault="00387FF6" w:rsidP="00676B82">
      <w:pPr>
        <w:spacing w:before="0" w:after="0"/>
        <w:rPr>
          <w:sz w:val="26"/>
          <w:szCs w:val="26"/>
          <w:lang w:val="it-IT"/>
        </w:rPr>
      </w:pPr>
      <w:r w:rsidRPr="00676B82">
        <w:rPr>
          <w:sz w:val="26"/>
          <w:szCs w:val="26"/>
          <w:lang w:val="it-IT"/>
        </w:rPr>
        <w:t xml:space="preserve">Chỉ số Z- score chiều cao theo tuổi (HAZ) của cả 2 nhóm chứng và nhóm can thiệp đều được cải thiện có ý nghĩa thống kê sau 12 tháng. Mức tăng trung bình chỉ số HAZ của nhóm can thiệp là </w:t>
      </w:r>
      <w:r w:rsidR="00D1612D" w:rsidRPr="00676B82">
        <w:rPr>
          <w:sz w:val="26"/>
          <w:szCs w:val="26"/>
        </w:rPr>
        <w:t>0,6</w:t>
      </w:r>
      <w:r w:rsidRPr="00676B82">
        <w:rPr>
          <w:sz w:val="26"/>
          <w:szCs w:val="26"/>
        </w:rPr>
        <w:t>0 ± 0,</w:t>
      </w:r>
      <w:r w:rsidR="00D1612D" w:rsidRPr="00676B82">
        <w:rPr>
          <w:sz w:val="26"/>
          <w:szCs w:val="26"/>
        </w:rPr>
        <w:t>57</w:t>
      </w:r>
      <w:r w:rsidRPr="00676B82">
        <w:rPr>
          <w:sz w:val="26"/>
          <w:szCs w:val="26"/>
          <w:lang w:val="it-IT"/>
        </w:rPr>
        <w:t xml:space="preserve">cao hơn nhiều so với nhóm chứng là </w:t>
      </w:r>
      <w:r w:rsidR="00D1612D" w:rsidRPr="00A50492">
        <w:rPr>
          <w:sz w:val="26"/>
          <w:szCs w:val="26"/>
        </w:rPr>
        <w:t>0,15 ± 0,86</w:t>
      </w:r>
      <w:r w:rsidRPr="00A50492">
        <w:rPr>
          <w:sz w:val="26"/>
          <w:szCs w:val="26"/>
        </w:rPr>
        <w:t>.</w:t>
      </w:r>
      <w:r w:rsidRPr="00A50492">
        <w:rPr>
          <w:sz w:val="26"/>
          <w:szCs w:val="26"/>
          <w:lang w:val="it-IT"/>
        </w:rPr>
        <w:t xml:space="preserve"> Sự khác biệt này có ý nghĩa thống kê (với p &lt; 0,05, </w:t>
      </w:r>
      <w:r w:rsidR="00921D0F" w:rsidRPr="00A50492">
        <w:rPr>
          <w:sz w:val="26"/>
          <w:szCs w:val="26"/>
          <w:lang w:val="it-IT"/>
        </w:rPr>
        <w:t>Mann – Whitney test</w:t>
      </w:r>
      <w:r w:rsidRPr="00A50492">
        <w:rPr>
          <w:sz w:val="26"/>
          <w:szCs w:val="26"/>
          <w:lang w:val="it-IT"/>
        </w:rPr>
        <w:t>).</w:t>
      </w:r>
    </w:p>
    <w:p w:rsidR="00387FF6" w:rsidRPr="00676B82" w:rsidRDefault="00387FF6" w:rsidP="00676B82">
      <w:pPr>
        <w:spacing w:before="0" w:after="0"/>
        <w:rPr>
          <w:sz w:val="26"/>
          <w:szCs w:val="26"/>
          <w:lang w:val="it-IT"/>
        </w:rPr>
      </w:pPr>
      <w:r w:rsidRPr="00676B82">
        <w:rPr>
          <w:sz w:val="26"/>
          <w:szCs w:val="26"/>
          <w:lang w:val="it-IT"/>
        </w:rPr>
        <w:t>Chỉ số hiệu quả tình trạng suy dinh dưỡng thấp còi của nhóm chứng và nhóm can thiệp tương ứng là 36,9% và 55,4%. Hiệu quả can thiệp về tình trạng suy dinh dưỡng thấp còi là 18,5%.</w:t>
      </w:r>
    </w:p>
    <w:p w:rsidR="00141829" w:rsidRPr="00676B82" w:rsidRDefault="00EE4B62" w:rsidP="006556A9">
      <w:pPr>
        <w:pStyle w:val="Caption"/>
        <w:rPr>
          <w:b w:val="0"/>
          <w:i w:val="0"/>
          <w:szCs w:val="26"/>
          <w:lang w:val="it-IT"/>
        </w:rPr>
      </w:pPr>
      <w:bookmarkStart w:id="305" w:name="_Toc457111761"/>
      <w:bookmarkStart w:id="306" w:name="_Toc471239652"/>
      <w:r>
        <w:t>Bảng 3</w:t>
      </w:r>
      <w:r w:rsidR="006556A9">
        <w:t>.</w:t>
      </w:r>
      <w:r w:rsidR="005A4E88">
        <w:fldChar w:fldCharType="begin"/>
      </w:r>
      <w:r w:rsidR="004F5FF8">
        <w:instrText xml:space="preserve"> SEQ Bảng_3. \* ARABIC \s 1 </w:instrText>
      </w:r>
      <w:r w:rsidR="005A4E88">
        <w:fldChar w:fldCharType="separate"/>
      </w:r>
      <w:r w:rsidR="006556A9">
        <w:rPr>
          <w:noProof/>
        </w:rPr>
        <w:t>23</w:t>
      </w:r>
      <w:r w:rsidR="005A4E88">
        <w:fldChar w:fldCharType="end"/>
      </w:r>
      <w:r w:rsidR="00141829" w:rsidRPr="00676B82">
        <w:rPr>
          <w:szCs w:val="26"/>
        </w:rPr>
        <w:t>: Hiệu quả</w:t>
      </w:r>
      <w:r w:rsidR="00141829" w:rsidRPr="00676B82">
        <w:rPr>
          <w:szCs w:val="26"/>
          <w:lang w:val="it-IT"/>
        </w:rPr>
        <w:t xml:space="preserve">can thiệp đến thay đổi cân nặng và </w:t>
      </w:r>
      <w:r w:rsidR="00141829" w:rsidRPr="00676B82">
        <w:rPr>
          <w:szCs w:val="26"/>
          <w:lang w:val="vi-VN"/>
        </w:rPr>
        <w:t>TTDD</w:t>
      </w:r>
      <w:r w:rsidR="00141829" w:rsidRPr="00676B82">
        <w:rPr>
          <w:szCs w:val="26"/>
          <w:lang w:val="it-IT"/>
        </w:rPr>
        <w:t xml:space="preserve"> nhẹ cân</w:t>
      </w:r>
      <w:bookmarkEnd w:id="305"/>
      <w:bookmarkEnd w:id="306"/>
    </w:p>
    <w:tbl>
      <w:tblPr>
        <w:tblW w:w="8996" w:type="dxa"/>
        <w:jc w:val="center"/>
        <w:tblCellMar>
          <w:left w:w="0" w:type="dxa"/>
          <w:right w:w="0" w:type="dxa"/>
        </w:tblCellMar>
        <w:tblLook w:val="04A0"/>
      </w:tblPr>
      <w:tblGrid>
        <w:gridCol w:w="3184"/>
        <w:gridCol w:w="2126"/>
        <w:gridCol w:w="2127"/>
        <w:gridCol w:w="1559"/>
      </w:tblGrid>
      <w:tr w:rsidR="00104578" w:rsidRPr="007D3157" w:rsidTr="00257619">
        <w:trPr>
          <w:trHeight w:val="733"/>
          <w:jc w:val="center"/>
        </w:trPr>
        <w:tc>
          <w:tcPr>
            <w:tcW w:w="31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jc w:val="center"/>
              <w:rPr>
                <w:b/>
                <w:bCs/>
                <w:sz w:val="26"/>
                <w:szCs w:val="26"/>
              </w:rPr>
            </w:pPr>
            <w:r w:rsidRPr="007D3157">
              <w:rPr>
                <w:b/>
                <w:bCs/>
                <w:sz w:val="26"/>
                <w:szCs w:val="26"/>
              </w:rPr>
              <w:t>Chỉ số</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b/>
                <w:bCs/>
                <w:sz w:val="26"/>
                <w:szCs w:val="26"/>
              </w:rPr>
            </w:pPr>
            <w:r w:rsidRPr="007D3157">
              <w:rPr>
                <w:b/>
                <w:bCs/>
                <w:sz w:val="26"/>
                <w:szCs w:val="26"/>
              </w:rPr>
              <w:t>Nhóm chứng</w:t>
            </w:r>
          </w:p>
          <w:p w:rsidR="00104578" w:rsidRPr="007D3157" w:rsidRDefault="00104578" w:rsidP="00257619">
            <w:pPr>
              <w:spacing w:before="0" w:after="0"/>
              <w:ind w:firstLine="0"/>
              <w:jc w:val="center"/>
              <w:rPr>
                <w:b/>
                <w:bCs/>
                <w:sz w:val="26"/>
                <w:szCs w:val="26"/>
              </w:rPr>
            </w:pPr>
            <w:r w:rsidRPr="007D3157">
              <w:rPr>
                <w:b/>
                <w:bCs/>
                <w:sz w:val="26"/>
                <w:szCs w:val="26"/>
              </w:rPr>
              <w:t>(n = 65)</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b/>
                <w:bCs/>
                <w:sz w:val="26"/>
                <w:szCs w:val="26"/>
              </w:rPr>
            </w:pPr>
            <w:r w:rsidRPr="007D3157">
              <w:rPr>
                <w:b/>
                <w:bCs/>
                <w:sz w:val="26"/>
                <w:szCs w:val="26"/>
              </w:rPr>
              <w:t>Nhóm can thiệp</w:t>
            </w:r>
          </w:p>
          <w:p w:rsidR="00104578" w:rsidRPr="007D3157" w:rsidRDefault="00104578" w:rsidP="00257619">
            <w:pPr>
              <w:spacing w:before="0" w:after="0"/>
              <w:ind w:firstLine="0"/>
              <w:jc w:val="center"/>
              <w:rPr>
                <w:b/>
                <w:bCs/>
                <w:sz w:val="26"/>
                <w:szCs w:val="26"/>
              </w:rPr>
            </w:pPr>
            <w:r w:rsidRPr="007D3157">
              <w:rPr>
                <w:b/>
                <w:bCs/>
                <w:sz w:val="26"/>
                <w:szCs w:val="26"/>
              </w:rPr>
              <w:t>(n = 65)</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7D3157" w:rsidP="00257619">
            <w:pPr>
              <w:spacing w:before="0" w:after="0"/>
              <w:ind w:firstLine="0"/>
              <w:jc w:val="center"/>
              <w:rPr>
                <w:b/>
                <w:bCs/>
                <w:sz w:val="26"/>
                <w:szCs w:val="26"/>
                <w:lang w:val="vi-VN"/>
              </w:rPr>
            </w:pPr>
            <w:r w:rsidRPr="007D3157">
              <w:rPr>
                <w:b/>
                <w:bCs/>
                <w:sz w:val="26"/>
                <w:szCs w:val="26"/>
                <w:lang w:val="vi-VN"/>
              </w:rPr>
              <w:t>p</w:t>
            </w:r>
          </w:p>
        </w:tc>
      </w:tr>
      <w:tr w:rsidR="00104578" w:rsidRPr="007D3157" w:rsidTr="00257619">
        <w:trPr>
          <w:trHeight w:val="404"/>
          <w:jc w:val="center"/>
        </w:trPr>
        <w:tc>
          <w:tcPr>
            <w:tcW w:w="899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rPr>
                <w:b/>
                <w:bCs/>
                <w:sz w:val="26"/>
                <w:szCs w:val="26"/>
              </w:rPr>
            </w:pPr>
            <w:r w:rsidRPr="007D3157">
              <w:rPr>
                <w:b/>
                <w:bCs/>
                <w:sz w:val="26"/>
                <w:szCs w:val="26"/>
              </w:rPr>
              <w:t>Cân nặng trung bình  (kg, TB ± SD)</w:t>
            </w:r>
          </w:p>
        </w:tc>
      </w:tr>
      <w:tr w:rsidR="00104578" w:rsidRPr="007D3157" w:rsidTr="00257619">
        <w:trPr>
          <w:trHeight w:val="440"/>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b/>
                <w:bCs/>
                <w:color w:val="000000"/>
                <w:sz w:val="26"/>
                <w:szCs w:val="26"/>
                <w:vertAlign w:val="superscript"/>
                <w:lang w:val="vi-VN"/>
              </w:rPr>
            </w:pPr>
            <w:r w:rsidRPr="007D3157">
              <w:rPr>
                <w:b/>
                <w:bCs/>
                <w:color w:val="000000"/>
                <w:sz w:val="26"/>
                <w:szCs w:val="26"/>
              </w:rPr>
              <w:t>T0</w:t>
            </w:r>
            <w:r w:rsidR="007D3157" w:rsidRPr="007D3157">
              <w:rPr>
                <w:sz w:val="26"/>
                <w:szCs w:val="26"/>
                <w:vertAlign w:val="superscript"/>
                <w:lang w:val="vi-VN"/>
              </w:rPr>
              <w:t>(a)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9,42 ± 1,36</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9,02  ± 1,12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434"/>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rPr>
                <w:b/>
                <w:bCs/>
                <w:color w:val="000000"/>
                <w:sz w:val="26"/>
                <w:szCs w:val="26"/>
              </w:rPr>
            </w:pPr>
            <w:r w:rsidRPr="007D3157">
              <w:rPr>
                <w:b/>
                <w:bCs/>
                <w:color w:val="000000"/>
                <w:sz w:val="26"/>
                <w:szCs w:val="26"/>
              </w:rPr>
              <w:t>T12</w:t>
            </w:r>
            <w:r w:rsidR="007D3157" w:rsidRPr="007D3157">
              <w:rPr>
                <w:sz w:val="26"/>
                <w:szCs w:val="26"/>
                <w:vertAlign w:val="superscript"/>
                <w:lang w:val="vi-VN"/>
              </w:rPr>
              <w:t>(a)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11,21 ± 0,95</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11,36  ± 0,97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440"/>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rPr>
                <w:b/>
                <w:bCs/>
                <w:sz w:val="26"/>
                <w:szCs w:val="26"/>
              </w:rPr>
            </w:pPr>
            <w:r w:rsidRPr="007D3157">
              <w:rPr>
                <w:b/>
                <w:bCs/>
                <w:sz w:val="26"/>
                <w:szCs w:val="26"/>
              </w:rPr>
              <w:t>T12-T0</w:t>
            </w:r>
            <w:r w:rsidR="007D3157" w:rsidRPr="007D3157">
              <w:rPr>
                <w:sz w:val="26"/>
                <w:szCs w:val="26"/>
                <w:vertAlign w:val="superscript"/>
                <w:lang w:val="vi-VN"/>
              </w:rPr>
              <w:t>(a)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1,79 ± 1,47</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2,30  ± 1,34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p&lt;0,05</w:t>
            </w:r>
            <w:r w:rsidRPr="007D3157">
              <w:rPr>
                <w:szCs w:val="26"/>
                <w:vertAlign w:val="superscript"/>
              </w:rPr>
              <w:t>**</w:t>
            </w:r>
          </w:p>
        </w:tc>
      </w:tr>
      <w:tr w:rsidR="00104578" w:rsidRPr="007D3157" w:rsidTr="00257619">
        <w:trPr>
          <w:trHeight w:val="394"/>
          <w:jc w:val="center"/>
        </w:trPr>
        <w:tc>
          <w:tcPr>
            <w:tcW w:w="8996"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rPr>
                <w:sz w:val="26"/>
                <w:szCs w:val="26"/>
              </w:rPr>
            </w:pPr>
            <w:r w:rsidRPr="007D3157">
              <w:rPr>
                <w:b/>
                <w:bCs/>
                <w:sz w:val="26"/>
                <w:szCs w:val="26"/>
              </w:rPr>
              <w:t>WA</w:t>
            </w:r>
            <w:r w:rsidR="006A2239" w:rsidRPr="007D3157">
              <w:rPr>
                <w:b/>
                <w:bCs/>
                <w:sz w:val="26"/>
                <w:szCs w:val="26"/>
              </w:rPr>
              <w:t>Z-Score</w:t>
            </w:r>
            <w:r w:rsidRPr="007D3157">
              <w:rPr>
                <w:b/>
                <w:bCs/>
                <w:sz w:val="26"/>
                <w:szCs w:val="26"/>
              </w:rPr>
              <w:t xml:space="preserve"> (TB ± SD)</w:t>
            </w:r>
          </w:p>
        </w:tc>
      </w:tr>
      <w:tr w:rsidR="00104578" w:rsidRPr="007D3157" w:rsidTr="00257619">
        <w:trPr>
          <w:trHeight w:val="542"/>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sz w:val="26"/>
                <w:szCs w:val="26"/>
              </w:rPr>
            </w:pPr>
            <w:r w:rsidRPr="007D3157">
              <w:rPr>
                <w:sz w:val="26"/>
                <w:szCs w:val="26"/>
              </w:rPr>
              <w:t>T0</w:t>
            </w:r>
            <w:r w:rsidR="007D3157" w:rsidRPr="007D3157">
              <w:rPr>
                <w:sz w:val="26"/>
                <w:szCs w:val="26"/>
                <w:vertAlign w:val="superscript"/>
                <w:lang w:val="vi-VN"/>
              </w:rPr>
              <w:t>(b)</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-1,40  ± 0,99</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-1,52  ± 1,00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522"/>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sz w:val="26"/>
                <w:szCs w:val="26"/>
              </w:rPr>
            </w:pPr>
            <w:r w:rsidRPr="007D3157">
              <w:rPr>
                <w:sz w:val="26"/>
                <w:szCs w:val="26"/>
              </w:rPr>
              <w:t>T12</w:t>
            </w:r>
            <w:r w:rsidR="007D3157" w:rsidRPr="007D3157">
              <w:rPr>
                <w:b/>
                <w:bCs/>
                <w:sz w:val="26"/>
                <w:szCs w:val="26"/>
                <w:vertAlign w:val="superscript"/>
              </w:rPr>
              <w:t>(</w:t>
            </w:r>
            <w:r w:rsidR="007D3157" w:rsidRPr="007D3157">
              <w:rPr>
                <w:b/>
                <w:bCs/>
                <w:sz w:val="26"/>
                <w:szCs w:val="26"/>
                <w:vertAlign w:val="superscript"/>
                <w:lang w:val="vi-VN"/>
              </w:rPr>
              <w:t>a</w:t>
            </w:r>
            <w:r w:rsidRPr="007D3157">
              <w:rPr>
                <w:b/>
                <w:bCs/>
                <w:sz w:val="26"/>
                <w:szCs w:val="26"/>
                <w:vertAlign w:val="superscript"/>
              </w:rPr>
              <w:t>)</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-1,33 ± 0,62</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-1,11  ± 0,82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516"/>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sz w:val="26"/>
                <w:szCs w:val="26"/>
              </w:rPr>
            </w:pPr>
            <w:r w:rsidRPr="007D3157">
              <w:rPr>
                <w:sz w:val="26"/>
                <w:szCs w:val="26"/>
              </w:rPr>
              <w:t>T12-T0</w:t>
            </w:r>
            <w:r w:rsidR="007D3157" w:rsidRPr="007D3157">
              <w:rPr>
                <w:b/>
                <w:bCs/>
                <w:sz w:val="26"/>
                <w:szCs w:val="26"/>
                <w:vertAlign w:val="superscript"/>
              </w:rPr>
              <w:t>(</w:t>
            </w:r>
            <w:r w:rsidR="007D3157" w:rsidRPr="007D3157">
              <w:rPr>
                <w:b/>
                <w:bCs/>
                <w:sz w:val="26"/>
                <w:szCs w:val="26"/>
                <w:vertAlign w:val="superscript"/>
                <w:lang w:val="vi-VN"/>
              </w:rPr>
              <w:t>a</w:t>
            </w:r>
            <w:r w:rsidRPr="007D3157">
              <w:rPr>
                <w:b/>
                <w:bCs/>
                <w:sz w:val="26"/>
                <w:szCs w:val="26"/>
                <w:vertAlign w:val="superscript"/>
              </w:rPr>
              <w:t>)</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0,07 ± 1,15</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0,41 ± 1,11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Cs w:val="26"/>
              </w:rPr>
              <w:t>p</w:t>
            </w:r>
            <w:r w:rsidRPr="007D3157">
              <w:rPr>
                <w:sz w:val="26"/>
                <w:szCs w:val="26"/>
              </w:rPr>
              <w:t>&lt;0,05</w:t>
            </w:r>
            <w:r w:rsidRPr="007D3157">
              <w:rPr>
                <w:szCs w:val="26"/>
                <w:vertAlign w:val="superscript"/>
              </w:rPr>
              <w:t>**</w:t>
            </w:r>
          </w:p>
        </w:tc>
      </w:tr>
      <w:tr w:rsidR="00104578" w:rsidRPr="007D3157" w:rsidTr="00257619">
        <w:trPr>
          <w:trHeight w:val="342"/>
          <w:jc w:val="center"/>
        </w:trPr>
        <w:tc>
          <w:tcPr>
            <w:tcW w:w="8996"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rPr>
                <w:color w:val="000099"/>
                <w:sz w:val="26"/>
                <w:szCs w:val="26"/>
              </w:rPr>
            </w:pPr>
            <w:r w:rsidRPr="007D3157">
              <w:rPr>
                <w:b/>
                <w:bCs/>
                <w:color w:val="000000"/>
                <w:sz w:val="26"/>
                <w:szCs w:val="26"/>
              </w:rPr>
              <w:t>Tỷ lệ suy dinh dưỡng thể nhẹ cân - CN/T (n (%)</w:t>
            </w:r>
          </w:p>
        </w:tc>
      </w:tr>
      <w:tr w:rsidR="00104578" w:rsidRPr="007D3157" w:rsidTr="00257619">
        <w:trPr>
          <w:trHeight w:val="562"/>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color w:val="000000"/>
                <w:sz w:val="26"/>
                <w:szCs w:val="26"/>
              </w:rPr>
            </w:pPr>
            <w:r w:rsidRPr="007D3157">
              <w:rPr>
                <w:color w:val="000000"/>
                <w:sz w:val="26"/>
                <w:szCs w:val="26"/>
              </w:rPr>
              <w:t>T0</w:t>
            </w:r>
            <w:r w:rsidRPr="007D3157">
              <w:rPr>
                <w:b/>
                <w:bCs/>
                <w:color w:val="000000"/>
                <w:sz w:val="26"/>
                <w:szCs w:val="26"/>
                <w:vertAlign w:val="superscript"/>
              </w:rPr>
              <w:t>(c)</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12 (18,5)</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17 (26,1)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542"/>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rPr>
                <w:color w:val="000000"/>
                <w:sz w:val="26"/>
                <w:szCs w:val="26"/>
              </w:rPr>
            </w:pPr>
            <w:r w:rsidRPr="007D3157">
              <w:rPr>
                <w:color w:val="000000"/>
                <w:sz w:val="26"/>
                <w:szCs w:val="26"/>
              </w:rPr>
              <w:t>T12</w:t>
            </w:r>
            <w:r w:rsidRPr="007D3157">
              <w:rPr>
                <w:b/>
                <w:bCs/>
                <w:color w:val="000000"/>
                <w:sz w:val="26"/>
                <w:szCs w:val="26"/>
                <w:vertAlign w:val="superscript"/>
              </w:rPr>
              <w:t>(c)</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7 (10,8)</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4 (6,1)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vertAlign w:val="superscript"/>
              </w:rPr>
            </w:pPr>
            <w:r w:rsidRPr="007D3157">
              <w:rPr>
                <w:sz w:val="26"/>
                <w:szCs w:val="26"/>
              </w:rPr>
              <w:t>p&gt;0,05</w:t>
            </w:r>
            <w:r w:rsidRPr="007D3157">
              <w:rPr>
                <w:szCs w:val="26"/>
                <w:vertAlign w:val="superscript"/>
              </w:rPr>
              <w:t>*</w:t>
            </w:r>
          </w:p>
        </w:tc>
      </w:tr>
      <w:tr w:rsidR="00104578" w:rsidRPr="007D3157" w:rsidTr="00257619">
        <w:trPr>
          <w:trHeight w:val="330"/>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left"/>
              <w:rPr>
                <w:sz w:val="26"/>
                <w:szCs w:val="26"/>
              </w:rPr>
            </w:pPr>
            <w:r w:rsidRPr="007D3157">
              <w:rPr>
                <w:sz w:val="26"/>
                <w:szCs w:val="26"/>
              </w:rPr>
              <w:t>Chỉ số hiệu quả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41,6</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76,6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jc w:val="center"/>
              <w:rPr>
                <w:sz w:val="26"/>
                <w:szCs w:val="26"/>
              </w:rPr>
            </w:pPr>
          </w:p>
        </w:tc>
      </w:tr>
      <w:tr w:rsidR="00104578" w:rsidRPr="007D3157" w:rsidTr="00257619">
        <w:trPr>
          <w:trHeight w:val="330"/>
          <w:jc w:val="center"/>
        </w:trPr>
        <w:tc>
          <w:tcPr>
            <w:tcW w:w="31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left"/>
              <w:rPr>
                <w:sz w:val="26"/>
                <w:szCs w:val="26"/>
              </w:rPr>
            </w:pPr>
            <w:r w:rsidRPr="007D3157">
              <w:rPr>
                <w:sz w:val="26"/>
                <w:szCs w:val="26"/>
              </w:rPr>
              <w:t>Hiệu quả can thiệp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jc w:val="center"/>
              <w:rPr>
                <w:sz w:val="26"/>
                <w:szCs w:val="26"/>
              </w:rPr>
            </w:pP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ind w:firstLine="0"/>
              <w:jc w:val="center"/>
              <w:rPr>
                <w:sz w:val="26"/>
                <w:szCs w:val="26"/>
              </w:rPr>
            </w:pPr>
            <w:r w:rsidRPr="007D3157">
              <w:rPr>
                <w:sz w:val="26"/>
                <w:szCs w:val="26"/>
              </w:rPr>
              <w:t>35,0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04578" w:rsidRPr="007D3157" w:rsidRDefault="00104578" w:rsidP="00257619">
            <w:pPr>
              <w:spacing w:before="0" w:after="0"/>
              <w:jc w:val="center"/>
              <w:rPr>
                <w:sz w:val="26"/>
                <w:szCs w:val="26"/>
              </w:rPr>
            </w:pPr>
          </w:p>
        </w:tc>
      </w:tr>
    </w:tbl>
    <w:p w:rsidR="00104578" w:rsidRPr="007D3157" w:rsidRDefault="007D3157" w:rsidP="00104578">
      <w:pPr>
        <w:tabs>
          <w:tab w:val="left" w:pos="7934"/>
          <w:tab w:val="left" w:pos="8280"/>
        </w:tabs>
        <w:spacing w:line="312" w:lineRule="auto"/>
        <w:rPr>
          <w:sz w:val="24"/>
          <w:szCs w:val="24"/>
          <w:lang w:val="vi-VN"/>
        </w:rPr>
      </w:pPr>
      <w:r w:rsidRPr="007D3157">
        <w:rPr>
          <w:sz w:val="26"/>
          <w:szCs w:val="26"/>
          <w:vertAlign w:val="superscript"/>
          <w:lang w:val="vi-VN"/>
        </w:rPr>
        <w:t>(a)</w:t>
      </w:r>
      <w:r w:rsidR="00104578" w:rsidRPr="007D3157">
        <w:rPr>
          <w:i/>
          <w:sz w:val="24"/>
          <w:szCs w:val="24"/>
        </w:rPr>
        <w:t xml:space="preserve"> Mann - Whitney test; </w:t>
      </w:r>
      <w:r w:rsidRPr="007D3157">
        <w:rPr>
          <w:sz w:val="26"/>
          <w:szCs w:val="26"/>
          <w:vertAlign w:val="superscript"/>
          <w:lang w:val="vi-VN"/>
        </w:rPr>
        <w:t>(b)</w:t>
      </w:r>
      <w:r w:rsidR="00104578" w:rsidRPr="007D3157">
        <w:rPr>
          <w:i/>
          <w:sz w:val="24"/>
          <w:szCs w:val="24"/>
        </w:rPr>
        <w:t>T- test</w:t>
      </w:r>
      <w:r w:rsidRPr="007D3157">
        <w:rPr>
          <w:i/>
          <w:sz w:val="24"/>
          <w:szCs w:val="24"/>
          <w:lang w:val="vi-VN"/>
        </w:rPr>
        <w:t xml:space="preserve">; </w:t>
      </w:r>
      <w:r w:rsidRPr="007D3157">
        <w:rPr>
          <w:b/>
          <w:bCs/>
          <w:color w:val="000000"/>
          <w:sz w:val="26"/>
          <w:szCs w:val="26"/>
          <w:vertAlign w:val="superscript"/>
        </w:rPr>
        <w:t>(c)</w:t>
      </w:r>
      <w:r w:rsidRPr="007D3157">
        <w:rPr>
          <w:i/>
          <w:sz w:val="26"/>
          <w:szCs w:val="26"/>
        </w:rPr>
        <w:sym w:font="Symbol" w:char="F063"/>
      </w:r>
      <w:r w:rsidRPr="007D3157">
        <w:rPr>
          <w:i/>
          <w:sz w:val="26"/>
          <w:szCs w:val="26"/>
        </w:rPr>
        <w:t>2</w:t>
      </w:r>
      <w:r w:rsidRPr="007D3157">
        <w:rPr>
          <w:i/>
          <w:sz w:val="24"/>
          <w:szCs w:val="24"/>
        </w:rPr>
        <w:t xml:space="preserve"> tes</w:t>
      </w:r>
      <w:r w:rsidRPr="007D3157">
        <w:rPr>
          <w:i/>
          <w:sz w:val="24"/>
          <w:szCs w:val="24"/>
          <w:lang w:val="vi-VN"/>
        </w:rPr>
        <w:t>t</w:t>
      </w:r>
    </w:p>
    <w:p w:rsidR="00141829" w:rsidRPr="00676B82" w:rsidRDefault="00141829" w:rsidP="00676B82">
      <w:pPr>
        <w:spacing w:before="0" w:after="0"/>
        <w:rPr>
          <w:sz w:val="26"/>
          <w:szCs w:val="26"/>
          <w:lang w:val="it-IT"/>
        </w:rPr>
      </w:pPr>
      <w:r w:rsidRPr="007D3157">
        <w:rPr>
          <w:sz w:val="26"/>
          <w:szCs w:val="26"/>
          <w:lang w:val="it-IT"/>
        </w:rPr>
        <w:t>Kết quả bảng 3.</w:t>
      </w:r>
      <w:r w:rsidRPr="007D3157">
        <w:rPr>
          <w:sz w:val="26"/>
          <w:szCs w:val="26"/>
          <w:lang w:val="vi-VN"/>
        </w:rPr>
        <w:t>2</w:t>
      </w:r>
      <w:r w:rsidRPr="007D3157">
        <w:rPr>
          <w:sz w:val="26"/>
          <w:szCs w:val="26"/>
        </w:rPr>
        <w:t>3</w:t>
      </w:r>
      <w:r w:rsidRPr="007D3157">
        <w:rPr>
          <w:sz w:val="26"/>
          <w:szCs w:val="26"/>
          <w:lang w:val="it-IT"/>
        </w:rPr>
        <w:t xml:space="preserve"> cho thấy sau 12 tháng can thiệp, cân nặng trung bình của cả 2 nhóm đều tăng có ý nghĩa thống kê so với trước can thiệp, song mức tăng cân của nhóm can thiệp (2,30  ± 1,34 kg) cao hơn so với nhóm chứng (1,79 ± 1,47 kg), sự khác biệt này có ý nghĩa thống kê (p &lt; 0,05, </w:t>
      </w:r>
      <w:r w:rsidR="00104578" w:rsidRPr="007D3157">
        <w:rPr>
          <w:sz w:val="26"/>
          <w:szCs w:val="24"/>
        </w:rPr>
        <w:t>Mann - Whitney test</w:t>
      </w:r>
      <w:r w:rsidRPr="007D3157">
        <w:rPr>
          <w:sz w:val="26"/>
          <w:szCs w:val="26"/>
          <w:lang w:val="it-IT"/>
        </w:rPr>
        <w:t>).</w:t>
      </w:r>
    </w:p>
    <w:p w:rsidR="00141829" w:rsidRPr="00676B82" w:rsidRDefault="00141829" w:rsidP="00676B82">
      <w:pPr>
        <w:spacing w:before="0" w:after="0"/>
        <w:rPr>
          <w:sz w:val="26"/>
          <w:szCs w:val="26"/>
          <w:lang w:val="it-IT"/>
        </w:rPr>
      </w:pPr>
      <w:r w:rsidRPr="00676B82">
        <w:rPr>
          <w:sz w:val="26"/>
          <w:szCs w:val="26"/>
          <w:lang w:val="it-IT"/>
        </w:rPr>
        <w:t>Bảng 3.</w:t>
      </w:r>
      <w:r w:rsidRPr="00676B82">
        <w:rPr>
          <w:sz w:val="26"/>
          <w:szCs w:val="26"/>
          <w:lang w:val="vi-VN"/>
        </w:rPr>
        <w:t>2</w:t>
      </w:r>
      <w:r w:rsidRPr="00676B82">
        <w:rPr>
          <w:sz w:val="26"/>
          <w:szCs w:val="26"/>
        </w:rPr>
        <w:t>3</w:t>
      </w:r>
      <w:r w:rsidRPr="00676B82">
        <w:rPr>
          <w:sz w:val="26"/>
          <w:szCs w:val="26"/>
          <w:lang w:val="it-IT"/>
        </w:rPr>
        <w:t xml:space="preserve"> cũng cho thấy chỉ số Z- score cân nặng theo tuổi (WAZ) của cả 2 nhóm chứng và can thiệp đều được cải thiện đáng kể. Mức tăng trung bình chỉ số WAZ của nhóm can thiệp là </w:t>
      </w:r>
      <w:r w:rsidRPr="00676B82">
        <w:rPr>
          <w:sz w:val="26"/>
          <w:szCs w:val="26"/>
        </w:rPr>
        <w:t xml:space="preserve">0,41 ± 1,11 </w:t>
      </w:r>
      <w:r w:rsidRPr="00676B82">
        <w:rPr>
          <w:sz w:val="26"/>
          <w:szCs w:val="26"/>
          <w:lang w:val="it-IT"/>
        </w:rPr>
        <w:t xml:space="preserve">cao hơn có ý nghĩa thống kê so với nhóm </w:t>
      </w:r>
      <w:r w:rsidRPr="007D3157">
        <w:rPr>
          <w:sz w:val="26"/>
          <w:szCs w:val="26"/>
          <w:lang w:val="it-IT"/>
        </w:rPr>
        <w:t xml:space="preserve">chứng là </w:t>
      </w:r>
      <w:r w:rsidRPr="007D3157">
        <w:rPr>
          <w:sz w:val="26"/>
          <w:szCs w:val="26"/>
        </w:rPr>
        <w:t>0,07 ± 1,15 (</w:t>
      </w:r>
      <w:r w:rsidR="00DB4612" w:rsidRPr="007D3157">
        <w:rPr>
          <w:sz w:val="26"/>
          <w:szCs w:val="26"/>
          <w:lang w:val="it-IT"/>
        </w:rPr>
        <w:t>p &lt; 0,05,</w:t>
      </w:r>
      <w:r w:rsidR="00104578" w:rsidRPr="007D3157">
        <w:rPr>
          <w:sz w:val="26"/>
          <w:szCs w:val="24"/>
        </w:rPr>
        <w:t>Mann - Whitney test</w:t>
      </w:r>
      <w:r w:rsidRPr="007D3157">
        <w:rPr>
          <w:sz w:val="26"/>
          <w:szCs w:val="26"/>
          <w:lang w:val="it-IT"/>
        </w:rPr>
        <w:t>).</w:t>
      </w:r>
    </w:p>
    <w:p w:rsidR="00141829" w:rsidRPr="00676B82" w:rsidRDefault="00141829" w:rsidP="00676B82">
      <w:pPr>
        <w:spacing w:before="0" w:after="0"/>
        <w:rPr>
          <w:sz w:val="26"/>
          <w:szCs w:val="26"/>
          <w:lang w:val="it-IT"/>
        </w:rPr>
      </w:pPr>
      <w:r w:rsidRPr="00676B82">
        <w:rPr>
          <w:sz w:val="26"/>
          <w:szCs w:val="26"/>
          <w:lang w:val="it-IT"/>
        </w:rPr>
        <w:t>Tỷ lệ suy dinh dưỡng thể nhẹ cân của cả 2 nhóm đều giảm sau 1 năm can thiệp (nhóm chứng giảm từ 18,5% xuống 10,8%; nhóm can thiệp giảm từ 26,1% xuống 6,1%). Chỉ số hiệu quả của nhóm can thiệp và nhóm chứng tương ứng là 41,6% và 76,6%, Hiệu quả cải thiện tình trạng suy dinh dưỡng nhẹ cân của nhóm can thiệp tốt hơn so với nhóm chứng 35,0%.</w:t>
      </w:r>
    </w:p>
    <w:p w:rsidR="00141829" w:rsidRPr="00676B82" w:rsidRDefault="00EE4B62" w:rsidP="006556A9">
      <w:pPr>
        <w:pStyle w:val="Caption"/>
        <w:rPr>
          <w:b w:val="0"/>
          <w:i w:val="0"/>
          <w:szCs w:val="26"/>
          <w:lang w:val="it-IT"/>
        </w:rPr>
      </w:pPr>
      <w:bookmarkStart w:id="307" w:name="_Toc457111762"/>
      <w:bookmarkStart w:id="308" w:name="_Toc471239653"/>
      <w:r>
        <w:t>Bảng 3</w:t>
      </w:r>
      <w:r w:rsidR="006556A9">
        <w:t>.</w:t>
      </w:r>
      <w:r w:rsidR="005A4E88">
        <w:fldChar w:fldCharType="begin"/>
      </w:r>
      <w:r w:rsidR="004F5FF8">
        <w:instrText xml:space="preserve"> SEQ Bảng_3. \* ARABIC \s 1 </w:instrText>
      </w:r>
      <w:r w:rsidR="005A4E88">
        <w:fldChar w:fldCharType="separate"/>
      </w:r>
      <w:r w:rsidR="006556A9">
        <w:rPr>
          <w:noProof/>
        </w:rPr>
        <w:t>24</w:t>
      </w:r>
      <w:r w:rsidR="005A4E88">
        <w:fldChar w:fldCharType="end"/>
      </w:r>
      <w:r w:rsidR="00141829" w:rsidRPr="00676B82">
        <w:rPr>
          <w:szCs w:val="26"/>
        </w:rPr>
        <w:t xml:space="preserve">: </w:t>
      </w:r>
      <w:r w:rsidR="00141829" w:rsidRPr="00676B82">
        <w:rPr>
          <w:szCs w:val="26"/>
          <w:lang w:val="it-IT"/>
        </w:rPr>
        <w:t xml:space="preserve">Hiệu quả của can thiệp đến thay đổi WHZ và </w:t>
      </w:r>
      <w:r w:rsidR="00141829" w:rsidRPr="00676B82">
        <w:rPr>
          <w:szCs w:val="26"/>
          <w:lang w:val="vi-VN"/>
        </w:rPr>
        <w:t>TTDD</w:t>
      </w:r>
      <w:r w:rsidR="00141829" w:rsidRPr="00676B82">
        <w:rPr>
          <w:szCs w:val="26"/>
          <w:lang w:val="it-IT"/>
        </w:rPr>
        <w:t xml:space="preserve"> gày còm ở trẻ</w:t>
      </w:r>
      <w:bookmarkEnd w:id="307"/>
      <w:bookmarkEnd w:id="308"/>
    </w:p>
    <w:tbl>
      <w:tblPr>
        <w:tblW w:w="8996" w:type="dxa"/>
        <w:jc w:val="center"/>
        <w:tblLook w:val="04A0"/>
      </w:tblPr>
      <w:tblGrid>
        <w:gridCol w:w="3609"/>
        <w:gridCol w:w="1985"/>
        <w:gridCol w:w="1984"/>
        <w:gridCol w:w="1418"/>
      </w:tblGrid>
      <w:tr w:rsidR="00141829" w:rsidRPr="00676B82" w:rsidTr="00DE3FE9">
        <w:trPr>
          <w:trHeight w:val="660"/>
          <w:jc w:val="center"/>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b/>
                <w:bCs/>
                <w:sz w:val="26"/>
                <w:szCs w:val="26"/>
              </w:rPr>
            </w:pPr>
            <w:r w:rsidRPr="00676B82">
              <w:rPr>
                <w:b/>
                <w:bCs/>
                <w:sz w:val="26"/>
                <w:szCs w:val="26"/>
              </w:rPr>
              <w:t>Chỉ số</w:t>
            </w:r>
          </w:p>
        </w:tc>
        <w:tc>
          <w:tcPr>
            <w:tcW w:w="1985" w:type="dxa"/>
            <w:tcBorders>
              <w:top w:val="single" w:sz="4" w:space="0" w:color="auto"/>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b/>
                <w:bCs/>
                <w:sz w:val="26"/>
                <w:szCs w:val="26"/>
              </w:rPr>
            </w:pPr>
            <w:r w:rsidRPr="00676B82">
              <w:rPr>
                <w:b/>
                <w:bCs/>
                <w:sz w:val="26"/>
                <w:szCs w:val="26"/>
              </w:rPr>
              <w:t>Chứng</w:t>
            </w:r>
          </w:p>
          <w:p w:rsidR="00141829" w:rsidRPr="00676B82" w:rsidRDefault="00141829" w:rsidP="00676B82">
            <w:pPr>
              <w:spacing w:before="0" w:after="0"/>
              <w:ind w:firstLine="0"/>
              <w:jc w:val="center"/>
              <w:rPr>
                <w:b/>
                <w:bCs/>
                <w:sz w:val="26"/>
                <w:szCs w:val="26"/>
              </w:rPr>
            </w:pPr>
            <w:r w:rsidRPr="00676B82">
              <w:rPr>
                <w:b/>
                <w:bCs/>
                <w:sz w:val="26"/>
                <w:szCs w:val="26"/>
              </w:rPr>
              <w:t>(n = 65)</w:t>
            </w:r>
          </w:p>
        </w:tc>
        <w:tc>
          <w:tcPr>
            <w:tcW w:w="1984" w:type="dxa"/>
            <w:tcBorders>
              <w:top w:val="single" w:sz="4" w:space="0" w:color="auto"/>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b/>
                <w:bCs/>
                <w:sz w:val="26"/>
                <w:szCs w:val="26"/>
              </w:rPr>
            </w:pPr>
            <w:r w:rsidRPr="00676B82">
              <w:rPr>
                <w:b/>
                <w:bCs/>
                <w:sz w:val="26"/>
                <w:szCs w:val="26"/>
              </w:rPr>
              <w:t>Can thiệp</w:t>
            </w:r>
          </w:p>
          <w:p w:rsidR="00141829" w:rsidRPr="00676B82" w:rsidRDefault="00141829" w:rsidP="00676B82">
            <w:pPr>
              <w:spacing w:before="0" w:after="0"/>
              <w:ind w:firstLine="0"/>
              <w:jc w:val="center"/>
              <w:rPr>
                <w:b/>
                <w:bCs/>
                <w:sz w:val="26"/>
                <w:szCs w:val="26"/>
              </w:rPr>
            </w:pPr>
            <w:r w:rsidRPr="00676B82">
              <w:rPr>
                <w:b/>
                <w:bCs/>
                <w:sz w:val="26"/>
                <w:szCs w:val="26"/>
              </w:rPr>
              <w:t>(n = 65)</w:t>
            </w:r>
          </w:p>
        </w:tc>
        <w:tc>
          <w:tcPr>
            <w:tcW w:w="1418" w:type="dxa"/>
            <w:tcBorders>
              <w:top w:val="single" w:sz="4" w:space="0" w:color="auto"/>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b/>
                <w:bCs/>
                <w:sz w:val="26"/>
                <w:szCs w:val="26"/>
              </w:rPr>
            </w:pPr>
            <w:r w:rsidRPr="00676B82">
              <w:rPr>
                <w:b/>
                <w:bCs/>
                <w:sz w:val="26"/>
                <w:szCs w:val="26"/>
              </w:rPr>
              <w:t>P</w:t>
            </w:r>
          </w:p>
        </w:tc>
      </w:tr>
      <w:tr w:rsidR="00141829" w:rsidRPr="00676B82" w:rsidTr="00DE3FE9">
        <w:trPr>
          <w:trHeight w:val="447"/>
          <w:jc w:val="center"/>
        </w:trPr>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rPr>
                <w:b/>
                <w:bCs/>
                <w:color w:val="0000CC"/>
                <w:sz w:val="26"/>
                <w:szCs w:val="26"/>
              </w:rPr>
            </w:pPr>
            <w:r w:rsidRPr="00676B82">
              <w:rPr>
                <w:b/>
                <w:bCs/>
                <w:color w:val="000000"/>
                <w:sz w:val="26"/>
                <w:szCs w:val="26"/>
              </w:rPr>
              <w:t>WHZ- score (X±SD)</w:t>
            </w:r>
          </w:p>
        </w:tc>
      </w:tr>
      <w:tr w:rsidR="00141829" w:rsidRPr="00676B82" w:rsidTr="00DE3FE9">
        <w:trPr>
          <w:trHeight w:val="552"/>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left"/>
              <w:rPr>
                <w:color w:val="000000"/>
                <w:sz w:val="26"/>
                <w:szCs w:val="26"/>
                <w:vertAlign w:val="superscript"/>
              </w:rPr>
            </w:pPr>
            <w:r w:rsidRPr="00676B82">
              <w:rPr>
                <w:color w:val="000000"/>
                <w:sz w:val="26"/>
                <w:szCs w:val="26"/>
              </w:rPr>
              <w:t>T0</w:t>
            </w:r>
            <w:r w:rsidR="00826C72">
              <w:rPr>
                <w:color w:val="000000"/>
                <w:sz w:val="26"/>
                <w:szCs w:val="26"/>
                <w:vertAlign w:val="superscript"/>
              </w:rPr>
              <w:t>(</w:t>
            </w:r>
            <w:r w:rsidR="007D3157">
              <w:rPr>
                <w:color w:val="000000"/>
                <w:sz w:val="26"/>
                <w:szCs w:val="26"/>
                <w:vertAlign w:val="superscript"/>
                <w:lang w:val="vi-VN"/>
              </w:rPr>
              <w:t>a</w:t>
            </w:r>
            <w:r w:rsidRPr="00676B82">
              <w:rPr>
                <w:color w:val="000000"/>
                <w:sz w:val="26"/>
                <w:szCs w:val="26"/>
                <w:vertAlign w:val="superscript"/>
              </w:rPr>
              <w:t>)</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color w:val="000000"/>
                <w:sz w:val="26"/>
                <w:szCs w:val="26"/>
              </w:rPr>
            </w:pPr>
            <w:r w:rsidRPr="00676B82">
              <w:rPr>
                <w:color w:val="000000"/>
                <w:sz w:val="26"/>
                <w:szCs w:val="26"/>
              </w:rPr>
              <w:t>-0,18 ± 1,06</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color w:val="000000"/>
                <w:sz w:val="26"/>
                <w:szCs w:val="26"/>
              </w:rPr>
            </w:pPr>
            <w:r w:rsidRPr="00676B82">
              <w:rPr>
                <w:color w:val="000000"/>
                <w:sz w:val="26"/>
                <w:szCs w:val="26"/>
              </w:rPr>
              <w:t>-0,20 ± 1,27</w:t>
            </w:r>
          </w:p>
        </w:tc>
        <w:tc>
          <w:tcPr>
            <w:tcW w:w="1418" w:type="dxa"/>
            <w:tcBorders>
              <w:top w:val="nil"/>
              <w:left w:val="nil"/>
              <w:bottom w:val="single" w:sz="4" w:space="0" w:color="auto"/>
              <w:right w:val="single" w:sz="4" w:space="0" w:color="auto"/>
            </w:tcBorders>
            <w:shd w:val="clear" w:color="auto" w:fill="auto"/>
            <w:vAlign w:val="center"/>
          </w:tcPr>
          <w:p w:rsidR="00141829" w:rsidRPr="00871F79" w:rsidRDefault="00141829" w:rsidP="00676B82">
            <w:pPr>
              <w:spacing w:before="0" w:after="0"/>
              <w:ind w:firstLine="0"/>
              <w:jc w:val="center"/>
              <w:rPr>
                <w:color w:val="000000"/>
                <w:sz w:val="26"/>
                <w:szCs w:val="26"/>
                <w:vertAlign w:val="superscript"/>
              </w:rPr>
            </w:pPr>
            <w:r w:rsidRPr="00676B82">
              <w:rPr>
                <w:color w:val="000000"/>
                <w:sz w:val="26"/>
                <w:szCs w:val="26"/>
              </w:rPr>
              <w:t>p&gt;0,05</w:t>
            </w:r>
            <w:r w:rsidR="00871F79">
              <w:rPr>
                <w:color w:val="000000"/>
                <w:sz w:val="26"/>
                <w:szCs w:val="26"/>
                <w:vertAlign w:val="superscript"/>
              </w:rPr>
              <w:t>**</w:t>
            </w:r>
          </w:p>
        </w:tc>
      </w:tr>
      <w:tr w:rsidR="00141829" w:rsidRPr="00676B82" w:rsidTr="00DE3FE9">
        <w:trPr>
          <w:trHeight w:val="552"/>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7D3157">
            <w:pPr>
              <w:spacing w:before="0" w:after="0"/>
              <w:ind w:firstLine="0"/>
              <w:jc w:val="left"/>
              <w:rPr>
                <w:color w:val="000000"/>
                <w:sz w:val="26"/>
                <w:szCs w:val="26"/>
              </w:rPr>
            </w:pPr>
            <w:r w:rsidRPr="00676B82">
              <w:rPr>
                <w:color w:val="000000"/>
                <w:sz w:val="26"/>
                <w:szCs w:val="26"/>
              </w:rPr>
              <w:t>T12</w:t>
            </w:r>
            <w:r w:rsidRPr="00676B82">
              <w:rPr>
                <w:color w:val="000000"/>
                <w:sz w:val="26"/>
                <w:szCs w:val="26"/>
                <w:vertAlign w:val="superscript"/>
              </w:rPr>
              <w:t>(</w:t>
            </w:r>
            <w:r w:rsidR="007D3157">
              <w:rPr>
                <w:color w:val="000000"/>
                <w:sz w:val="26"/>
                <w:szCs w:val="26"/>
                <w:vertAlign w:val="superscript"/>
                <w:lang w:val="vi-VN"/>
              </w:rPr>
              <w:t>a</w:t>
            </w:r>
            <w:r w:rsidRPr="00676B82">
              <w:rPr>
                <w:color w:val="000000"/>
                <w:sz w:val="26"/>
                <w:szCs w:val="26"/>
                <w:vertAlign w:val="superscript"/>
              </w:rPr>
              <w:t>)</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0,08  ± 0,92</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0,25 ± 1,01</w:t>
            </w:r>
          </w:p>
        </w:tc>
        <w:tc>
          <w:tcPr>
            <w:tcW w:w="1418" w:type="dxa"/>
            <w:tcBorders>
              <w:top w:val="nil"/>
              <w:left w:val="nil"/>
              <w:bottom w:val="single" w:sz="4" w:space="0" w:color="auto"/>
              <w:right w:val="single" w:sz="4" w:space="0" w:color="auto"/>
            </w:tcBorders>
            <w:shd w:val="clear" w:color="auto" w:fill="auto"/>
            <w:vAlign w:val="center"/>
          </w:tcPr>
          <w:p w:rsidR="00141829" w:rsidRPr="00871F79" w:rsidRDefault="00141829" w:rsidP="00676B82">
            <w:pPr>
              <w:spacing w:before="0" w:after="0"/>
              <w:ind w:firstLine="0"/>
              <w:jc w:val="center"/>
              <w:rPr>
                <w:sz w:val="26"/>
                <w:szCs w:val="26"/>
                <w:vertAlign w:val="superscript"/>
              </w:rPr>
            </w:pPr>
            <w:r w:rsidRPr="00676B82">
              <w:rPr>
                <w:sz w:val="26"/>
                <w:szCs w:val="26"/>
              </w:rPr>
              <w:t>p&gt;0,05</w:t>
            </w:r>
            <w:r w:rsidR="00871F79">
              <w:rPr>
                <w:sz w:val="26"/>
                <w:szCs w:val="26"/>
                <w:vertAlign w:val="superscript"/>
              </w:rPr>
              <w:t>**</w:t>
            </w:r>
          </w:p>
        </w:tc>
      </w:tr>
      <w:tr w:rsidR="00141829" w:rsidRPr="00676B82" w:rsidTr="00DE3FE9">
        <w:trPr>
          <w:trHeight w:val="560"/>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7D3157">
            <w:pPr>
              <w:spacing w:before="0" w:after="0"/>
              <w:ind w:firstLine="0"/>
              <w:jc w:val="left"/>
              <w:rPr>
                <w:sz w:val="26"/>
                <w:szCs w:val="26"/>
              </w:rPr>
            </w:pPr>
            <w:r w:rsidRPr="00676B82">
              <w:rPr>
                <w:sz w:val="26"/>
                <w:szCs w:val="26"/>
              </w:rPr>
              <w:t>T12-T0</w:t>
            </w:r>
            <w:r w:rsidRPr="00676B82">
              <w:rPr>
                <w:color w:val="000000"/>
                <w:sz w:val="26"/>
                <w:szCs w:val="26"/>
                <w:vertAlign w:val="superscript"/>
              </w:rPr>
              <w:t>(</w:t>
            </w:r>
            <w:r w:rsidR="007D3157">
              <w:rPr>
                <w:color w:val="000000"/>
                <w:sz w:val="26"/>
                <w:szCs w:val="26"/>
                <w:vertAlign w:val="superscript"/>
                <w:lang w:val="vi-VN"/>
              </w:rPr>
              <w:t>a</w:t>
            </w:r>
            <w:r w:rsidRPr="00676B82">
              <w:rPr>
                <w:color w:val="000000"/>
                <w:sz w:val="26"/>
                <w:szCs w:val="26"/>
                <w:vertAlign w:val="superscript"/>
              </w:rPr>
              <w:t>)</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0,26  ± 1,33</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0,45  ± 1,57</w:t>
            </w:r>
          </w:p>
        </w:tc>
        <w:tc>
          <w:tcPr>
            <w:tcW w:w="1418" w:type="dxa"/>
            <w:tcBorders>
              <w:top w:val="nil"/>
              <w:left w:val="nil"/>
              <w:bottom w:val="single" w:sz="4" w:space="0" w:color="auto"/>
              <w:right w:val="single" w:sz="4" w:space="0" w:color="auto"/>
            </w:tcBorders>
            <w:shd w:val="clear" w:color="auto" w:fill="auto"/>
            <w:vAlign w:val="center"/>
          </w:tcPr>
          <w:p w:rsidR="00141829" w:rsidRPr="00871F79" w:rsidRDefault="00141829" w:rsidP="00676B82">
            <w:pPr>
              <w:spacing w:before="0" w:after="0"/>
              <w:ind w:firstLine="0"/>
              <w:jc w:val="center"/>
              <w:rPr>
                <w:sz w:val="26"/>
                <w:szCs w:val="26"/>
                <w:vertAlign w:val="superscript"/>
              </w:rPr>
            </w:pPr>
            <w:r w:rsidRPr="00676B82">
              <w:rPr>
                <w:sz w:val="26"/>
                <w:szCs w:val="26"/>
              </w:rPr>
              <w:t>p&gt;0,05</w:t>
            </w:r>
            <w:r w:rsidR="00871F79">
              <w:rPr>
                <w:sz w:val="26"/>
                <w:szCs w:val="26"/>
                <w:vertAlign w:val="superscript"/>
              </w:rPr>
              <w:t>**</w:t>
            </w:r>
          </w:p>
        </w:tc>
      </w:tr>
      <w:tr w:rsidR="00141829" w:rsidRPr="00676B82" w:rsidTr="00DE3FE9">
        <w:trPr>
          <w:trHeight w:val="554"/>
          <w:jc w:val="center"/>
        </w:trPr>
        <w:tc>
          <w:tcPr>
            <w:tcW w:w="8996" w:type="dxa"/>
            <w:gridSpan w:val="4"/>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rPr>
                <w:sz w:val="26"/>
                <w:szCs w:val="26"/>
              </w:rPr>
            </w:pPr>
            <w:r w:rsidRPr="00676B82">
              <w:rPr>
                <w:b/>
                <w:bCs/>
                <w:color w:val="000000"/>
                <w:sz w:val="26"/>
                <w:szCs w:val="26"/>
              </w:rPr>
              <w:t>Mức giảm tỷ lệ SDD thể gày còm</w:t>
            </w:r>
          </w:p>
        </w:tc>
      </w:tr>
      <w:tr w:rsidR="00141829" w:rsidRPr="00676B82" w:rsidTr="00DE3FE9">
        <w:trPr>
          <w:trHeight w:val="428"/>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left"/>
              <w:rPr>
                <w:color w:val="000000"/>
                <w:sz w:val="26"/>
                <w:szCs w:val="26"/>
              </w:rPr>
            </w:pPr>
            <w:r w:rsidRPr="00676B82">
              <w:rPr>
                <w:color w:val="000000"/>
                <w:sz w:val="26"/>
                <w:szCs w:val="26"/>
              </w:rPr>
              <w:t>T0</w:t>
            </w:r>
            <w:r w:rsidR="00826C72">
              <w:rPr>
                <w:color w:val="000000"/>
                <w:sz w:val="26"/>
                <w:szCs w:val="26"/>
                <w:vertAlign w:val="superscript"/>
              </w:rPr>
              <w:t>(</w:t>
            </w:r>
            <w:r w:rsidRPr="00676B82">
              <w:rPr>
                <w:color w:val="000000"/>
                <w:sz w:val="26"/>
                <w:szCs w:val="26"/>
                <w:vertAlign w:val="superscript"/>
              </w:rPr>
              <w:t>c)</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3 (4,6)</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4 (6,2)</w:t>
            </w:r>
          </w:p>
        </w:tc>
        <w:tc>
          <w:tcPr>
            <w:tcW w:w="1418" w:type="dxa"/>
            <w:tcBorders>
              <w:top w:val="nil"/>
              <w:left w:val="nil"/>
              <w:bottom w:val="single" w:sz="4" w:space="0" w:color="auto"/>
              <w:right w:val="single" w:sz="4" w:space="0" w:color="auto"/>
            </w:tcBorders>
            <w:shd w:val="clear" w:color="auto" w:fill="auto"/>
            <w:vAlign w:val="center"/>
          </w:tcPr>
          <w:p w:rsidR="00141829" w:rsidRPr="00871F79" w:rsidRDefault="00141829" w:rsidP="00676B82">
            <w:pPr>
              <w:spacing w:before="0" w:after="0"/>
              <w:ind w:firstLine="0"/>
              <w:jc w:val="center"/>
              <w:rPr>
                <w:sz w:val="26"/>
                <w:szCs w:val="26"/>
                <w:vertAlign w:val="superscript"/>
              </w:rPr>
            </w:pPr>
            <w:r w:rsidRPr="00676B82">
              <w:rPr>
                <w:sz w:val="26"/>
                <w:szCs w:val="26"/>
              </w:rPr>
              <w:t>p&gt;0,05</w:t>
            </w:r>
            <w:r w:rsidR="00871F79">
              <w:rPr>
                <w:sz w:val="26"/>
                <w:szCs w:val="26"/>
                <w:vertAlign w:val="superscript"/>
              </w:rPr>
              <w:t>*</w:t>
            </w:r>
          </w:p>
        </w:tc>
      </w:tr>
      <w:tr w:rsidR="00141829" w:rsidRPr="00676B82" w:rsidTr="00DE3FE9">
        <w:trPr>
          <w:trHeight w:val="420"/>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826C72">
            <w:pPr>
              <w:spacing w:before="0" w:after="0"/>
              <w:ind w:firstLine="0"/>
              <w:jc w:val="left"/>
              <w:rPr>
                <w:color w:val="000000"/>
                <w:sz w:val="26"/>
                <w:szCs w:val="26"/>
              </w:rPr>
            </w:pPr>
            <w:r w:rsidRPr="00676B82">
              <w:rPr>
                <w:color w:val="000000"/>
                <w:sz w:val="26"/>
                <w:szCs w:val="26"/>
              </w:rPr>
              <w:t>T12</w:t>
            </w:r>
            <w:r w:rsidRPr="00676B82">
              <w:rPr>
                <w:color w:val="000000"/>
                <w:sz w:val="26"/>
                <w:szCs w:val="26"/>
                <w:vertAlign w:val="superscript"/>
              </w:rPr>
              <w:t>(c)</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1 (1,5)</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1 (1,5)</w:t>
            </w:r>
          </w:p>
        </w:tc>
        <w:tc>
          <w:tcPr>
            <w:tcW w:w="1418" w:type="dxa"/>
            <w:tcBorders>
              <w:top w:val="nil"/>
              <w:left w:val="nil"/>
              <w:bottom w:val="single" w:sz="4" w:space="0" w:color="auto"/>
              <w:right w:val="single" w:sz="4" w:space="0" w:color="auto"/>
            </w:tcBorders>
            <w:shd w:val="clear" w:color="auto" w:fill="auto"/>
            <w:vAlign w:val="center"/>
          </w:tcPr>
          <w:p w:rsidR="00141829" w:rsidRPr="00871F79" w:rsidRDefault="00871F79" w:rsidP="00676B82">
            <w:pPr>
              <w:spacing w:before="0" w:after="0"/>
              <w:ind w:firstLine="0"/>
              <w:jc w:val="center"/>
              <w:rPr>
                <w:sz w:val="26"/>
                <w:szCs w:val="26"/>
                <w:vertAlign w:val="superscript"/>
              </w:rPr>
            </w:pPr>
            <w:r>
              <w:rPr>
                <w:sz w:val="26"/>
                <w:szCs w:val="26"/>
              </w:rPr>
              <w:t>p&gt; 0,05</w:t>
            </w:r>
            <w:r>
              <w:rPr>
                <w:sz w:val="26"/>
                <w:szCs w:val="26"/>
                <w:vertAlign w:val="superscript"/>
              </w:rPr>
              <w:t>*</w:t>
            </w:r>
          </w:p>
        </w:tc>
      </w:tr>
      <w:tr w:rsidR="00141829" w:rsidRPr="00676B82" w:rsidTr="00DE3FE9">
        <w:trPr>
          <w:trHeight w:val="413"/>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left"/>
              <w:rPr>
                <w:sz w:val="26"/>
                <w:szCs w:val="26"/>
              </w:rPr>
            </w:pPr>
            <w:r w:rsidRPr="00676B82">
              <w:rPr>
                <w:sz w:val="26"/>
                <w:szCs w:val="26"/>
              </w:rPr>
              <w:t>Chỉ số hiệu quả (%)</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67,4</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75,8%</w:t>
            </w:r>
          </w:p>
        </w:tc>
        <w:tc>
          <w:tcPr>
            <w:tcW w:w="1418"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 </w:t>
            </w:r>
          </w:p>
        </w:tc>
      </w:tr>
      <w:tr w:rsidR="00141829" w:rsidRPr="00676B82" w:rsidTr="00DE3FE9">
        <w:trPr>
          <w:trHeight w:val="419"/>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left"/>
              <w:rPr>
                <w:sz w:val="26"/>
                <w:szCs w:val="26"/>
              </w:rPr>
            </w:pPr>
            <w:r w:rsidRPr="00676B82">
              <w:rPr>
                <w:sz w:val="26"/>
                <w:szCs w:val="26"/>
              </w:rPr>
              <w:t>Hiệu quả can thiệp (%)</w:t>
            </w:r>
          </w:p>
        </w:tc>
        <w:tc>
          <w:tcPr>
            <w:tcW w:w="1985"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 </w:t>
            </w:r>
          </w:p>
        </w:tc>
        <w:tc>
          <w:tcPr>
            <w:tcW w:w="1984"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8,4%</w:t>
            </w:r>
          </w:p>
        </w:tc>
        <w:tc>
          <w:tcPr>
            <w:tcW w:w="1418" w:type="dxa"/>
            <w:tcBorders>
              <w:top w:val="nil"/>
              <w:left w:val="nil"/>
              <w:bottom w:val="single" w:sz="4" w:space="0" w:color="auto"/>
              <w:right w:val="single" w:sz="4" w:space="0" w:color="auto"/>
            </w:tcBorders>
            <w:shd w:val="clear" w:color="auto" w:fill="auto"/>
            <w:vAlign w:val="center"/>
          </w:tcPr>
          <w:p w:rsidR="00141829" w:rsidRPr="00676B82" w:rsidRDefault="00141829" w:rsidP="00676B82">
            <w:pPr>
              <w:spacing w:before="0" w:after="0"/>
              <w:ind w:firstLine="0"/>
              <w:jc w:val="center"/>
              <w:rPr>
                <w:sz w:val="26"/>
                <w:szCs w:val="26"/>
              </w:rPr>
            </w:pPr>
            <w:r w:rsidRPr="00676B82">
              <w:rPr>
                <w:sz w:val="26"/>
                <w:szCs w:val="26"/>
              </w:rPr>
              <w:t> </w:t>
            </w:r>
          </w:p>
        </w:tc>
      </w:tr>
    </w:tbl>
    <w:p w:rsidR="00141829" w:rsidRPr="007D3157" w:rsidRDefault="007D3157" w:rsidP="007D3157">
      <w:pPr>
        <w:spacing w:before="0" w:after="0"/>
        <w:ind w:left="4320" w:firstLine="720"/>
        <w:jc w:val="center"/>
        <w:rPr>
          <w:i/>
          <w:sz w:val="26"/>
          <w:szCs w:val="26"/>
          <w:lang w:val="vi-VN"/>
        </w:rPr>
      </w:pPr>
      <w:r w:rsidRPr="007D3157">
        <w:rPr>
          <w:color w:val="000000"/>
          <w:sz w:val="26"/>
          <w:szCs w:val="26"/>
          <w:vertAlign w:val="superscript"/>
        </w:rPr>
        <w:t>(</w:t>
      </w:r>
      <w:r w:rsidRPr="007D3157">
        <w:rPr>
          <w:color w:val="000000"/>
          <w:sz w:val="26"/>
          <w:szCs w:val="26"/>
          <w:vertAlign w:val="superscript"/>
          <w:lang w:val="vi-VN"/>
        </w:rPr>
        <w:t>a</w:t>
      </w:r>
      <w:r w:rsidRPr="007D3157">
        <w:rPr>
          <w:color w:val="000000"/>
          <w:sz w:val="26"/>
          <w:szCs w:val="26"/>
          <w:vertAlign w:val="superscript"/>
        </w:rPr>
        <w:t>)</w:t>
      </w:r>
      <w:r w:rsidR="00871F79" w:rsidRPr="007D3157">
        <w:rPr>
          <w:i/>
          <w:sz w:val="24"/>
          <w:szCs w:val="24"/>
        </w:rPr>
        <w:t>Mann - Whitney test;</w:t>
      </w:r>
      <w:r w:rsidRPr="007D3157">
        <w:rPr>
          <w:color w:val="000000"/>
          <w:sz w:val="26"/>
          <w:szCs w:val="26"/>
          <w:vertAlign w:val="superscript"/>
        </w:rPr>
        <w:t xml:space="preserve"> (c)</w:t>
      </w:r>
      <w:r w:rsidRPr="007D3157">
        <w:rPr>
          <w:i/>
          <w:sz w:val="26"/>
          <w:szCs w:val="26"/>
        </w:rPr>
        <w:sym w:font="Symbol" w:char="F063"/>
      </w:r>
      <w:r w:rsidRPr="007D3157">
        <w:rPr>
          <w:i/>
          <w:sz w:val="26"/>
          <w:szCs w:val="26"/>
        </w:rPr>
        <w:t>2</w:t>
      </w:r>
      <w:r w:rsidRPr="007D3157">
        <w:rPr>
          <w:i/>
          <w:sz w:val="24"/>
          <w:szCs w:val="24"/>
        </w:rPr>
        <w:t xml:space="preserve"> test</w:t>
      </w:r>
    </w:p>
    <w:p w:rsidR="00141829" w:rsidRPr="00676B82" w:rsidRDefault="00141829" w:rsidP="00676B82">
      <w:pPr>
        <w:spacing w:before="0" w:after="0"/>
        <w:rPr>
          <w:sz w:val="26"/>
          <w:szCs w:val="26"/>
          <w:lang w:val="it-IT"/>
        </w:rPr>
      </w:pPr>
      <w:r w:rsidRPr="00676B82">
        <w:rPr>
          <w:sz w:val="26"/>
          <w:szCs w:val="26"/>
          <w:lang w:val="it-IT"/>
        </w:rPr>
        <w:t>Bảng 3.</w:t>
      </w:r>
      <w:r w:rsidRPr="00676B82">
        <w:rPr>
          <w:sz w:val="26"/>
          <w:szCs w:val="26"/>
          <w:lang w:val="vi-VN"/>
        </w:rPr>
        <w:t>2</w:t>
      </w:r>
      <w:r w:rsidRPr="00676B82">
        <w:rPr>
          <w:sz w:val="26"/>
          <w:szCs w:val="26"/>
        </w:rPr>
        <w:t>4</w:t>
      </w:r>
      <w:r w:rsidRPr="00676B82">
        <w:rPr>
          <w:sz w:val="26"/>
          <w:szCs w:val="26"/>
          <w:lang w:val="it-IT"/>
        </w:rPr>
        <w:t xml:space="preserve"> cho thấy chỉ số </w:t>
      </w:r>
      <w:r w:rsidR="006A2239">
        <w:rPr>
          <w:sz w:val="26"/>
          <w:szCs w:val="26"/>
          <w:lang w:val="it-IT"/>
        </w:rPr>
        <w:t>Z-Score</w:t>
      </w:r>
      <w:r w:rsidRPr="00676B82">
        <w:rPr>
          <w:sz w:val="26"/>
          <w:szCs w:val="26"/>
          <w:lang w:val="it-IT"/>
        </w:rPr>
        <w:t xml:space="preserve"> cân nặng theo chiều cao (WHZ) của cả 2 nhóm chứng và can thiệp đều được cải thiện đáng kể sau 12 tháng. Mức tăng TB chỉ số WHZ của nhóm can thiệp là </w:t>
      </w:r>
      <w:r w:rsidRPr="00676B82">
        <w:rPr>
          <w:sz w:val="26"/>
          <w:szCs w:val="26"/>
        </w:rPr>
        <w:t xml:space="preserve">0,45 ±1,57 </w:t>
      </w:r>
      <w:r w:rsidRPr="00676B82">
        <w:rPr>
          <w:sz w:val="26"/>
          <w:szCs w:val="26"/>
          <w:lang w:val="it-IT"/>
        </w:rPr>
        <w:t xml:space="preserve">cao hơn so với nhóm chứng là </w:t>
      </w:r>
      <w:r w:rsidRPr="00676B82">
        <w:rPr>
          <w:sz w:val="26"/>
          <w:szCs w:val="26"/>
        </w:rPr>
        <w:t>0,26 ±1,33</w:t>
      </w:r>
      <w:r w:rsidRPr="00676B82">
        <w:rPr>
          <w:sz w:val="26"/>
          <w:szCs w:val="26"/>
          <w:lang w:val="it-IT"/>
        </w:rPr>
        <w:t xml:space="preserve">, tuy nhiên sự khác biệt này không có ý nghĩa thống kê (với p &gt; 0,05, Mann - Whitney test). </w:t>
      </w:r>
    </w:p>
    <w:p w:rsidR="00776ED7" w:rsidRPr="00676B82" w:rsidRDefault="00141829" w:rsidP="00676B82">
      <w:pPr>
        <w:spacing w:before="0" w:after="0"/>
        <w:rPr>
          <w:sz w:val="26"/>
          <w:szCs w:val="26"/>
          <w:lang w:val="it-IT"/>
        </w:rPr>
      </w:pPr>
      <w:r w:rsidRPr="00676B82">
        <w:rPr>
          <w:sz w:val="26"/>
          <w:szCs w:val="26"/>
          <w:lang w:val="it-IT"/>
        </w:rPr>
        <w:t>Về hiệu quả cải thiện tỷ lệ suy dinh dưỡng thể gày còm của nhóm chứng và nhóm can thiệp, tương ứng là 67,4% và 75,8%. Kết quả này cho thấy tỷ lệ suy dinh dưỡng thể gày còm của cả 2 nhóm đều giảm đi so với thời điểm ban đầu của điều tra. Trong đó, hiệu quả cải thiện tình trạng suy dinh dưỡng gày còm của nhóm can thiệp tốt hơn so với nhóm chứng 8,4%.</w:t>
      </w:r>
    </w:p>
    <w:p w:rsidR="00387FF6" w:rsidRPr="00676B82" w:rsidRDefault="00387FF6" w:rsidP="006556A9">
      <w:pPr>
        <w:pStyle w:val="ListParagraph"/>
        <w:tabs>
          <w:tab w:val="left" w:pos="1440"/>
        </w:tabs>
        <w:spacing w:before="0" w:after="0"/>
        <w:ind w:left="0" w:firstLine="0"/>
        <w:rPr>
          <w:b/>
          <w:i/>
          <w:sz w:val="26"/>
          <w:szCs w:val="26"/>
          <w:lang w:val="it-IT"/>
        </w:rPr>
      </w:pPr>
      <w:r w:rsidRPr="00676B82">
        <w:rPr>
          <w:b/>
          <w:i/>
          <w:sz w:val="26"/>
          <w:szCs w:val="26"/>
          <w:lang w:val="it-IT"/>
        </w:rPr>
        <w:t>3.3.3. Hiệu quả sau 12 tháng can thiệp đến cải thiện tình trạng thiếu vi chất dinh dưỡng ở trẻ thấp còi trong độ tuổi 12 – 23 tháng</w:t>
      </w:r>
    </w:p>
    <w:p w:rsidR="00A266D5" w:rsidRPr="00676B82" w:rsidRDefault="00EE4B62" w:rsidP="006556A9">
      <w:pPr>
        <w:pStyle w:val="Caption"/>
        <w:rPr>
          <w:b w:val="0"/>
          <w:i w:val="0"/>
          <w:szCs w:val="26"/>
          <w:lang w:val="it-IT"/>
        </w:rPr>
      </w:pPr>
      <w:bookmarkStart w:id="309" w:name="_Toc457111764"/>
      <w:bookmarkStart w:id="310" w:name="_Toc471239654"/>
      <w:r>
        <w:t>Bảng 3</w:t>
      </w:r>
      <w:r w:rsidR="006556A9">
        <w:t>.</w:t>
      </w:r>
      <w:r w:rsidR="005A4E88">
        <w:fldChar w:fldCharType="begin"/>
      </w:r>
      <w:r w:rsidR="004F5FF8">
        <w:instrText xml:space="preserve"> SEQ Bảng_3. \* ARABIC \s 1 </w:instrText>
      </w:r>
      <w:r w:rsidR="005A4E88">
        <w:fldChar w:fldCharType="separate"/>
      </w:r>
      <w:r w:rsidR="006556A9">
        <w:rPr>
          <w:noProof/>
        </w:rPr>
        <w:t>25</w:t>
      </w:r>
      <w:r w:rsidR="005A4E88">
        <w:fldChar w:fldCharType="end"/>
      </w:r>
      <w:r w:rsidR="00A266D5" w:rsidRPr="00676B82">
        <w:rPr>
          <w:szCs w:val="26"/>
        </w:rPr>
        <w:t xml:space="preserve">: </w:t>
      </w:r>
      <w:r w:rsidR="00A266D5" w:rsidRPr="00676B82">
        <w:rPr>
          <w:szCs w:val="26"/>
          <w:lang w:val="it-IT"/>
        </w:rPr>
        <w:t>Hiệu quảcan thiệp đến thay đổi nồng độ Hemoglobin huyết thanhvà tình trạng thiếu máu của trẻ thấp còi</w:t>
      </w:r>
      <w:bookmarkEnd w:id="309"/>
      <w:bookmarkEnd w:id="310"/>
    </w:p>
    <w:tbl>
      <w:tblPr>
        <w:tblW w:w="8996" w:type="dxa"/>
        <w:jc w:val="center"/>
        <w:tblLook w:val="04A0"/>
      </w:tblPr>
      <w:tblGrid>
        <w:gridCol w:w="3609"/>
        <w:gridCol w:w="1985"/>
        <w:gridCol w:w="1984"/>
        <w:gridCol w:w="1418"/>
      </w:tblGrid>
      <w:tr w:rsidR="00387FF6" w:rsidRPr="00676B82" w:rsidTr="007029FE">
        <w:trPr>
          <w:trHeight w:val="660"/>
          <w:jc w:val="center"/>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Chỉ số</w:t>
            </w:r>
          </w:p>
        </w:tc>
        <w:tc>
          <w:tcPr>
            <w:tcW w:w="1985"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Chứng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984"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Can thiệp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418"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7D3157" w:rsidP="00676B82">
            <w:pPr>
              <w:spacing w:before="0" w:after="0"/>
              <w:ind w:firstLine="0"/>
              <w:jc w:val="center"/>
              <w:rPr>
                <w:b/>
                <w:bCs/>
                <w:sz w:val="26"/>
                <w:szCs w:val="26"/>
              </w:rPr>
            </w:pPr>
            <w:r w:rsidRPr="00676B82">
              <w:rPr>
                <w:b/>
                <w:bCs/>
                <w:sz w:val="26"/>
                <w:szCs w:val="26"/>
              </w:rPr>
              <w:t>P</w:t>
            </w:r>
          </w:p>
        </w:tc>
      </w:tr>
      <w:tr w:rsidR="00387FF6" w:rsidRPr="00676B82" w:rsidTr="007029FE">
        <w:trPr>
          <w:trHeight w:val="660"/>
          <w:jc w:val="center"/>
        </w:trPr>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rPr>
                <w:b/>
                <w:bCs/>
                <w:color w:val="0000CC"/>
                <w:sz w:val="26"/>
                <w:szCs w:val="26"/>
              </w:rPr>
            </w:pPr>
            <w:r w:rsidRPr="00676B82">
              <w:rPr>
                <w:b/>
                <w:bCs/>
                <w:color w:val="000000"/>
                <w:sz w:val="26"/>
                <w:szCs w:val="26"/>
              </w:rPr>
              <w:t>Nồng độ Hb trung bình  (g/L, TB±SD)</w:t>
            </w:r>
            <w:r w:rsidRPr="00676B82">
              <w:rPr>
                <w:color w:val="000000"/>
                <w:sz w:val="26"/>
                <w:szCs w:val="26"/>
              </w:rPr>
              <w:t> </w:t>
            </w:r>
          </w:p>
        </w:tc>
      </w:tr>
      <w:tr w:rsidR="00387FF6" w:rsidRPr="00676B82" w:rsidTr="007029FE">
        <w:trPr>
          <w:trHeight w:val="535"/>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color w:val="000000"/>
                <w:sz w:val="26"/>
                <w:szCs w:val="26"/>
              </w:rPr>
            </w:pPr>
            <w:r w:rsidRPr="00676B82">
              <w:rPr>
                <w:color w:val="000000"/>
                <w:sz w:val="26"/>
                <w:szCs w:val="26"/>
              </w:rPr>
              <w:t>T0</w:t>
            </w:r>
            <w:r w:rsidR="00826C72">
              <w:rPr>
                <w:bCs/>
                <w:color w:val="000000"/>
                <w:sz w:val="26"/>
                <w:szCs w:val="26"/>
                <w:vertAlign w:val="superscript"/>
              </w:rPr>
              <w:t>(</w:t>
            </w:r>
            <w:r w:rsidRPr="00676B82">
              <w:rPr>
                <w:bCs/>
                <w:color w:val="000000"/>
                <w:sz w:val="26"/>
                <w:szCs w:val="26"/>
                <w:vertAlign w:val="superscript"/>
              </w:rPr>
              <w:t>a)</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111,16  ± 8,38 </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110,64  ± 11,51 </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color w:val="000000"/>
                <w:sz w:val="26"/>
                <w:szCs w:val="26"/>
              </w:rPr>
            </w:pPr>
            <w:r w:rsidRPr="00676B82">
              <w:rPr>
                <w:bCs/>
                <w:color w:val="000000"/>
                <w:sz w:val="26"/>
                <w:szCs w:val="26"/>
              </w:rPr>
              <w:t>p&gt;0,05</w:t>
            </w:r>
          </w:p>
        </w:tc>
      </w:tr>
      <w:tr w:rsidR="00387FF6" w:rsidRPr="00676B82" w:rsidTr="007029FE">
        <w:trPr>
          <w:trHeight w:val="556"/>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826C72">
            <w:pPr>
              <w:spacing w:before="0" w:after="0"/>
              <w:ind w:firstLine="0"/>
              <w:jc w:val="left"/>
              <w:rPr>
                <w:color w:val="000000"/>
                <w:sz w:val="26"/>
                <w:szCs w:val="26"/>
              </w:rPr>
            </w:pPr>
            <w:r w:rsidRPr="00676B82">
              <w:rPr>
                <w:color w:val="000000"/>
                <w:sz w:val="26"/>
                <w:szCs w:val="26"/>
              </w:rPr>
              <w:t>T12</w:t>
            </w:r>
            <w:r w:rsidRPr="00676B82">
              <w:rPr>
                <w:bCs/>
                <w:color w:val="000000"/>
                <w:sz w:val="26"/>
                <w:szCs w:val="26"/>
                <w:vertAlign w:val="superscript"/>
              </w:rPr>
              <w:t>(a)</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120,04  ± 9,48 </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120,64  ± 9,05 </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color w:val="000000"/>
                <w:sz w:val="26"/>
                <w:szCs w:val="26"/>
              </w:rPr>
            </w:pPr>
            <w:r w:rsidRPr="00676B82">
              <w:rPr>
                <w:bCs/>
                <w:color w:val="000000"/>
                <w:sz w:val="26"/>
                <w:szCs w:val="26"/>
              </w:rPr>
              <w:t>p&gt;0,05</w:t>
            </w:r>
          </w:p>
        </w:tc>
      </w:tr>
      <w:tr w:rsidR="00387FF6" w:rsidRPr="00676B82" w:rsidTr="007029FE">
        <w:trPr>
          <w:trHeight w:val="423"/>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color w:val="000000"/>
                <w:sz w:val="26"/>
                <w:szCs w:val="26"/>
              </w:rPr>
            </w:pPr>
            <w:r w:rsidRPr="00676B82">
              <w:rPr>
                <w:color w:val="000000"/>
                <w:sz w:val="26"/>
                <w:szCs w:val="26"/>
              </w:rPr>
              <w:t>T12-T0</w:t>
            </w:r>
            <w:r w:rsidR="00826C72">
              <w:rPr>
                <w:bCs/>
                <w:color w:val="000000"/>
                <w:sz w:val="26"/>
                <w:szCs w:val="26"/>
                <w:vertAlign w:val="superscript"/>
              </w:rPr>
              <w:t>(</w:t>
            </w:r>
            <w:r w:rsidRPr="00676B82">
              <w:rPr>
                <w:bCs/>
                <w:color w:val="000000"/>
                <w:sz w:val="26"/>
                <w:szCs w:val="26"/>
                <w:vertAlign w:val="superscript"/>
              </w:rPr>
              <w:t>a)</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8,87  ± 9,51 </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9,99  ± 11,57</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color w:val="000000"/>
                <w:sz w:val="26"/>
                <w:szCs w:val="26"/>
              </w:rPr>
            </w:pPr>
            <w:r w:rsidRPr="00676B82">
              <w:rPr>
                <w:bCs/>
                <w:color w:val="000000"/>
                <w:sz w:val="26"/>
                <w:szCs w:val="26"/>
              </w:rPr>
              <w:t>p&gt;0,05</w:t>
            </w:r>
          </w:p>
        </w:tc>
      </w:tr>
      <w:tr w:rsidR="00387FF6" w:rsidRPr="00676B82" w:rsidTr="007029FE">
        <w:trPr>
          <w:trHeight w:val="557"/>
          <w:jc w:val="center"/>
        </w:trPr>
        <w:tc>
          <w:tcPr>
            <w:tcW w:w="899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rPr>
                <w:bCs/>
                <w:color w:val="000000"/>
                <w:sz w:val="26"/>
                <w:szCs w:val="26"/>
              </w:rPr>
            </w:pPr>
            <w:r w:rsidRPr="00676B82">
              <w:rPr>
                <w:b/>
                <w:bCs/>
                <w:color w:val="000000"/>
                <w:sz w:val="26"/>
                <w:szCs w:val="26"/>
              </w:rPr>
              <w:t>Tỷ lệ thiếu máu (Hb &lt; 110g/L)</w:t>
            </w:r>
          </w:p>
        </w:tc>
      </w:tr>
      <w:tr w:rsidR="00387FF6" w:rsidRPr="00676B82" w:rsidTr="007029FE">
        <w:trPr>
          <w:trHeight w:val="565"/>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color w:val="000000"/>
                <w:sz w:val="26"/>
                <w:szCs w:val="26"/>
              </w:rPr>
            </w:pPr>
            <w:r w:rsidRPr="00676B82">
              <w:rPr>
                <w:color w:val="000000"/>
                <w:sz w:val="26"/>
                <w:szCs w:val="26"/>
              </w:rPr>
              <w:t>T0</w:t>
            </w:r>
            <w:r w:rsidR="00826C72">
              <w:rPr>
                <w:bCs/>
                <w:color w:val="000000"/>
                <w:sz w:val="26"/>
                <w:szCs w:val="26"/>
                <w:vertAlign w:val="superscript"/>
              </w:rPr>
              <w:t>(</w:t>
            </w:r>
            <w:r w:rsidRPr="00676B82">
              <w:rPr>
                <w:bCs/>
                <w:color w:val="000000"/>
                <w:sz w:val="26"/>
                <w:szCs w:val="26"/>
                <w:vertAlign w:val="superscript"/>
              </w:rPr>
              <w:t>c)</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33 (51,6)</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34 (52,3)</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color w:val="000000"/>
                <w:sz w:val="26"/>
                <w:szCs w:val="26"/>
              </w:rPr>
            </w:pPr>
            <w:r w:rsidRPr="00676B82">
              <w:rPr>
                <w:bCs/>
                <w:color w:val="000000"/>
                <w:sz w:val="26"/>
                <w:szCs w:val="26"/>
              </w:rPr>
              <w:t>p&gt;0,05</w:t>
            </w:r>
          </w:p>
        </w:tc>
      </w:tr>
      <w:tr w:rsidR="00387FF6" w:rsidRPr="00676B82" w:rsidTr="007029FE">
        <w:trPr>
          <w:trHeight w:val="545"/>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826C72">
            <w:pPr>
              <w:spacing w:before="0" w:after="0"/>
              <w:ind w:firstLine="0"/>
              <w:jc w:val="left"/>
              <w:rPr>
                <w:color w:val="000000"/>
                <w:sz w:val="26"/>
                <w:szCs w:val="26"/>
              </w:rPr>
            </w:pPr>
            <w:r w:rsidRPr="00676B82">
              <w:rPr>
                <w:color w:val="000000"/>
                <w:sz w:val="26"/>
                <w:szCs w:val="26"/>
              </w:rPr>
              <w:t>T12</w:t>
            </w:r>
            <w:r w:rsidRPr="00676B82">
              <w:rPr>
                <w:bCs/>
                <w:color w:val="000000"/>
                <w:sz w:val="26"/>
                <w:szCs w:val="26"/>
                <w:vertAlign w:val="superscript"/>
              </w:rPr>
              <w:t>(c)</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6 (9,2)</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 (4,6)</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color w:val="000000"/>
                <w:sz w:val="26"/>
                <w:szCs w:val="26"/>
              </w:rPr>
            </w:pPr>
            <w:r w:rsidRPr="00676B82">
              <w:rPr>
                <w:bCs/>
                <w:color w:val="000000"/>
                <w:sz w:val="26"/>
                <w:szCs w:val="26"/>
              </w:rPr>
              <w:t>p&gt;0,05</w:t>
            </w:r>
          </w:p>
        </w:tc>
      </w:tr>
      <w:tr w:rsidR="00387FF6" w:rsidRPr="00676B82" w:rsidTr="007029FE">
        <w:trPr>
          <w:trHeight w:val="567"/>
          <w:jc w:val="center"/>
        </w:trPr>
        <w:tc>
          <w:tcPr>
            <w:tcW w:w="3609"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b/>
                <w:color w:val="000000"/>
                <w:sz w:val="26"/>
                <w:szCs w:val="26"/>
              </w:rPr>
            </w:pPr>
            <w:r w:rsidRPr="00676B82">
              <w:rPr>
                <w:b/>
                <w:color w:val="000000"/>
                <w:sz w:val="26"/>
                <w:szCs w:val="26"/>
              </w:rPr>
              <w:t>Chỉ số hiệu quả (%)</w:t>
            </w:r>
          </w:p>
        </w:tc>
        <w:tc>
          <w:tcPr>
            <w:tcW w:w="1985"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82,2</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91,2</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FF0000"/>
                <w:sz w:val="26"/>
                <w:szCs w:val="26"/>
              </w:rPr>
            </w:pPr>
            <w:r w:rsidRPr="00676B82">
              <w:rPr>
                <w:color w:val="FF0000"/>
                <w:sz w:val="26"/>
                <w:szCs w:val="26"/>
              </w:rPr>
              <w:t> </w:t>
            </w:r>
          </w:p>
        </w:tc>
      </w:tr>
      <w:tr w:rsidR="00387FF6" w:rsidRPr="00676B82" w:rsidTr="007029FE">
        <w:trPr>
          <w:trHeight w:val="330"/>
          <w:jc w:val="center"/>
        </w:trPr>
        <w:tc>
          <w:tcPr>
            <w:tcW w:w="5594" w:type="dxa"/>
            <w:gridSpan w:val="2"/>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b/>
                <w:sz w:val="26"/>
                <w:szCs w:val="26"/>
              </w:rPr>
            </w:pPr>
            <w:r w:rsidRPr="00676B82">
              <w:rPr>
                <w:b/>
                <w:sz w:val="26"/>
                <w:szCs w:val="26"/>
              </w:rPr>
              <w:t xml:space="preserve">Hiệu quả can thiệp </w:t>
            </w:r>
            <w:r w:rsidRPr="00676B82">
              <w:rPr>
                <w:b/>
                <w:color w:val="000000"/>
                <w:sz w:val="26"/>
                <w:szCs w:val="26"/>
              </w:rPr>
              <w:t>(%)</w:t>
            </w:r>
            <w:r w:rsidRPr="00676B82">
              <w:rPr>
                <w:sz w:val="26"/>
                <w:szCs w:val="26"/>
              </w:rPr>
              <w:t> </w:t>
            </w:r>
          </w:p>
        </w:tc>
        <w:tc>
          <w:tcPr>
            <w:tcW w:w="198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9,0</w:t>
            </w:r>
          </w:p>
        </w:tc>
        <w:tc>
          <w:tcPr>
            <w:tcW w:w="1418"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color w:val="FF0000"/>
                <w:sz w:val="26"/>
                <w:szCs w:val="26"/>
              </w:rPr>
            </w:pPr>
            <w:r w:rsidRPr="00676B82">
              <w:rPr>
                <w:color w:val="FF0000"/>
                <w:sz w:val="26"/>
                <w:szCs w:val="26"/>
              </w:rPr>
              <w:t> </w:t>
            </w:r>
          </w:p>
        </w:tc>
      </w:tr>
    </w:tbl>
    <w:p w:rsidR="00387FF6" w:rsidRPr="00676B82" w:rsidRDefault="00387FF6" w:rsidP="00676B82">
      <w:pPr>
        <w:spacing w:before="0" w:after="0"/>
        <w:ind w:left="720" w:firstLine="0"/>
        <w:jc w:val="right"/>
        <w:rPr>
          <w:i/>
          <w:sz w:val="26"/>
          <w:szCs w:val="26"/>
          <w:lang w:val="it-IT"/>
        </w:rPr>
      </w:pPr>
      <w:r w:rsidRPr="00676B82">
        <w:rPr>
          <w:i/>
          <w:sz w:val="26"/>
          <w:szCs w:val="26"/>
          <w:lang w:val="it-IT"/>
        </w:rPr>
        <w:t xml:space="preserve"> (a): Mann – Whitney test; (c): </w:t>
      </w:r>
      <w:r w:rsidRPr="00676B82">
        <w:rPr>
          <w:sz w:val="26"/>
          <w:szCs w:val="26"/>
        </w:rPr>
        <w:sym w:font="Symbol" w:char="F063"/>
      </w:r>
      <w:r w:rsidRPr="00676B82">
        <w:rPr>
          <w:sz w:val="26"/>
          <w:szCs w:val="26"/>
        </w:rPr>
        <w:t>2</w:t>
      </w:r>
      <w:r w:rsidRPr="00676B82">
        <w:rPr>
          <w:i/>
          <w:sz w:val="26"/>
          <w:szCs w:val="26"/>
          <w:lang w:val="it-IT"/>
        </w:rPr>
        <w:t xml:space="preserve">-test </w:t>
      </w:r>
    </w:p>
    <w:p w:rsidR="004E3B17" w:rsidRPr="00676B82" w:rsidRDefault="004E3B17" w:rsidP="00676B82">
      <w:pPr>
        <w:spacing w:before="0" w:after="0"/>
        <w:rPr>
          <w:sz w:val="26"/>
          <w:szCs w:val="26"/>
          <w:lang w:val="it-IT"/>
        </w:rPr>
      </w:pPr>
      <w:r w:rsidRPr="00676B82">
        <w:rPr>
          <w:sz w:val="26"/>
          <w:szCs w:val="26"/>
          <w:lang w:val="it-IT"/>
        </w:rPr>
        <w:t>Bảng 3.</w:t>
      </w:r>
      <w:r w:rsidRPr="00676B82">
        <w:rPr>
          <w:sz w:val="26"/>
          <w:szCs w:val="26"/>
          <w:lang w:val="vi-VN"/>
        </w:rPr>
        <w:t>2</w:t>
      </w:r>
      <w:r w:rsidR="00141829" w:rsidRPr="00676B82">
        <w:rPr>
          <w:sz w:val="26"/>
          <w:szCs w:val="26"/>
        </w:rPr>
        <w:t>5</w:t>
      </w:r>
      <w:r w:rsidRPr="00676B82">
        <w:rPr>
          <w:sz w:val="26"/>
          <w:szCs w:val="26"/>
          <w:lang w:val="it-IT"/>
        </w:rPr>
        <w:t xml:space="preserve"> cho thấy nồng độ Hb huyết thanh trung bình của trẻ bắt đầu tham gia nghiên cứu của nhóm đối chứng và can thiệp khác nhau không có ý nghĩa thống kê (tương ứng là </w:t>
      </w:r>
      <w:r w:rsidRPr="00676B82">
        <w:rPr>
          <w:sz w:val="26"/>
          <w:szCs w:val="26"/>
        </w:rPr>
        <w:t xml:space="preserve">111,16  ± 8,38 g/L và110,64  ± 11,51 g/L); Tỷ lệ thiếu máu của trẻ khác nhau không có ý nghĩa thống kê giữa hai nhóm (p &gt; 0,05; </w:t>
      </w:r>
      <w:r w:rsidRPr="00676B82">
        <w:rPr>
          <w:sz w:val="26"/>
          <w:szCs w:val="26"/>
        </w:rPr>
        <w:sym w:font="Symbol" w:char="F063"/>
      </w:r>
      <w:r w:rsidRPr="00676B82">
        <w:rPr>
          <w:sz w:val="26"/>
          <w:szCs w:val="26"/>
        </w:rPr>
        <w:t>2</w:t>
      </w:r>
      <w:r w:rsidRPr="00676B82">
        <w:rPr>
          <w:sz w:val="26"/>
          <w:szCs w:val="26"/>
          <w:lang w:val="it-IT"/>
        </w:rPr>
        <w:t>-test).</w:t>
      </w:r>
    </w:p>
    <w:p w:rsidR="00387FF6" w:rsidRPr="00676B82" w:rsidRDefault="00387FF6" w:rsidP="00676B82">
      <w:pPr>
        <w:spacing w:before="0" w:after="0"/>
        <w:rPr>
          <w:sz w:val="26"/>
          <w:szCs w:val="26"/>
          <w:lang w:val="it-IT"/>
        </w:rPr>
      </w:pPr>
      <w:r w:rsidRPr="00676B82">
        <w:rPr>
          <w:sz w:val="26"/>
          <w:szCs w:val="26"/>
          <w:lang w:val="it-IT"/>
        </w:rPr>
        <w:t>Kết quả bảng 3.</w:t>
      </w:r>
      <w:r w:rsidR="004E3B17" w:rsidRPr="00676B82">
        <w:rPr>
          <w:sz w:val="26"/>
          <w:szCs w:val="26"/>
          <w:lang w:val="it-IT"/>
        </w:rPr>
        <w:t>2</w:t>
      </w:r>
      <w:r w:rsidR="00141829" w:rsidRPr="00676B82">
        <w:rPr>
          <w:sz w:val="26"/>
          <w:szCs w:val="26"/>
          <w:lang w:val="it-IT"/>
        </w:rPr>
        <w:t>5</w:t>
      </w:r>
      <w:r w:rsidR="004E3B17" w:rsidRPr="00676B82">
        <w:rPr>
          <w:sz w:val="26"/>
          <w:szCs w:val="26"/>
          <w:lang w:val="it-IT"/>
        </w:rPr>
        <w:t xml:space="preserve"> cũng</w:t>
      </w:r>
      <w:r w:rsidRPr="00676B82">
        <w:rPr>
          <w:sz w:val="26"/>
          <w:szCs w:val="26"/>
          <w:lang w:val="it-IT"/>
        </w:rPr>
        <w:t xml:space="preserve"> cho thấy sau 12 tháng can thiệp, nồng độ Hb huyết thanh của 2 nhóm đều tăng so với thời điểm bắt đầu tham gia nghiên cứu. Nhóm can thiệp có mức tăng Hb trung bình  9,99± 11,57 g/L cao hơn so với mức tăng của nhóm chứng 8,87± 9,51 g/L. Tuy nhiên, sự khác biệt này không có ý nghĩa thống kê </w:t>
      </w:r>
      <w:r w:rsidR="00CF38C2" w:rsidRPr="00676B82">
        <w:rPr>
          <w:sz w:val="26"/>
          <w:szCs w:val="26"/>
          <w:lang w:val="it-IT"/>
        </w:rPr>
        <w:t>(p &gt; 0,05, Mann - Whitney test).</w:t>
      </w:r>
    </w:p>
    <w:p w:rsidR="00387FF6" w:rsidRPr="00676B82" w:rsidRDefault="00387FF6" w:rsidP="00676B82">
      <w:pPr>
        <w:spacing w:before="0" w:after="0"/>
        <w:rPr>
          <w:sz w:val="26"/>
          <w:szCs w:val="26"/>
          <w:lang w:val="it-IT"/>
        </w:rPr>
      </w:pPr>
      <w:r w:rsidRPr="00676B82">
        <w:rPr>
          <w:sz w:val="26"/>
          <w:szCs w:val="26"/>
          <w:lang w:val="it-IT"/>
        </w:rPr>
        <w:t>Số trẻ bị thiếu máu (Hb &lt; 110g/L) tại thời điểm ban đầu của nhóm chứng và can thiệp chiếm 51,6% và 52,3%. Sau 12 tháng can thiệp, tỷ lệ thiếu máu chỉ còn 9,2% ở nhóm chứng và 4,6% ở nhóm can thiệp, trong đó nhóm can thiệp có mức giảm tỷ lệ trẻ thiếu máu cao hơn so với nh</w:t>
      </w:r>
      <w:r w:rsidR="006A1437" w:rsidRPr="00676B82">
        <w:rPr>
          <w:sz w:val="26"/>
          <w:szCs w:val="26"/>
          <w:lang w:val="it-IT"/>
        </w:rPr>
        <w:t>óm chứng (giảm 47,7% so với 42,3</w:t>
      </w:r>
      <w:r w:rsidRPr="00676B82">
        <w:rPr>
          <w:sz w:val="26"/>
          <w:szCs w:val="26"/>
          <w:lang w:val="it-IT"/>
        </w:rPr>
        <w:t xml:space="preserve">%). Tuy nhiên, sự khác biệt kể trên không có ý nghĩa thống kê (p &gt; 0,05, </w:t>
      </w:r>
      <w:r w:rsidRPr="00676B82">
        <w:rPr>
          <w:sz w:val="26"/>
          <w:szCs w:val="26"/>
        </w:rPr>
        <w:sym w:font="Symbol" w:char="F063"/>
      </w:r>
      <w:r w:rsidRPr="00676B82">
        <w:rPr>
          <w:sz w:val="26"/>
          <w:szCs w:val="26"/>
        </w:rPr>
        <w:t>2</w:t>
      </w:r>
      <w:r w:rsidRPr="00676B82">
        <w:rPr>
          <w:sz w:val="26"/>
          <w:szCs w:val="26"/>
          <w:lang w:val="it-IT"/>
        </w:rPr>
        <w:t xml:space="preserve"> test).</w:t>
      </w:r>
    </w:p>
    <w:p w:rsidR="00387FF6" w:rsidRPr="00676B82" w:rsidRDefault="00387FF6" w:rsidP="00676B82">
      <w:pPr>
        <w:spacing w:before="0" w:after="0"/>
        <w:rPr>
          <w:sz w:val="26"/>
          <w:szCs w:val="26"/>
          <w:lang w:val="it-IT"/>
        </w:rPr>
      </w:pPr>
      <w:r w:rsidRPr="00676B82">
        <w:rPr>
          <w:sz w:val="26"/>
          <w:szCs w:val="26"/>
          <w:lang w:val="it-IT"/>
        </w:rPr>
        <w:t>Chỉ số hiệu quả của nhóm chứng và nhóm can thiệp tương ứng là 82,2% và 91,2%. Hiệu quả can thiệp về tình trạng thiếu máu là 9,0%.</w:t>
      </w:r>
    </w:p>
    <w:p w:rsidR="00A266D5" w:rsidRPr="00676B82" w:rsidRDefault="00EE4B62" w:rsidP="006556A9">
      <w:pPr>
        <w:pStyle w:val="Caption"/>
        <w:rPr>
          <w:b w:val="0"/>
          <w:i w:val="0"/>
          <w:szCs w:val="26"/>
          <w:lang w:val="it-IT"/>
        </w:rPr>
      </w:pPr>
      <w:bookmarkStart w:id="311" w:name="_Toc457111765"/>
      <w:bookmarkStart w:id="312" w:name="_Toc471239655"/>
      <w:r>
        <w:t>Bảng 3</w:t>
      </w:r>
      <w:r w:rsidR="006556A9">
        <w:t>.</w:t>
      </w:r>
      <w:r w:rsidR="005A4E88">
        <w:fldChar w:fldCharType="begin"/>
      </w:r>
      <w:r w:rsidR="004F5FF8">
        <w:instrText xml:space="preserve"> SEQ Bảng_3. \* ARABIC \s 1 </w:instrText>
      </w:r>
      <w:r w:rsidR="005A4E88">
        <w:fldChar w:fldCharType="separate"/>
      </w:r>
      <w:r w:rsidR="006556A9">
        <w:rPr>
          <w:noProof/>
        </w:rPr>
        <w:t>26</w:t>
      </w:r>
      <w:r w:rsidR="005A4E88">
        <w:fldChar w:fldCharType="end"/>
      </w:r>
      <w:r w:rsidR="00A266D5" w:rsidRPr="00676B82">
        <w:rPr>
          <w:szCs w:val="26"/>
        </w:rPr>
        <w:t xml:space="preserve">: </w:t>
      </w:r>
      <w:r w:rsidR="00A266D5" w:rsidRPr="00676B82">
        <w:rPr>
          <w:szCs w:val="26"/>
          <w:lang w:val="it-IT"/>
        </w:rPr>
        <w:t>Hiệu quả</w:t>
      </w:r>
      <w:r w:rsidR="00A266D5" w:rsidRPr="00676B82">
        <w:rPr>
          <w:szCs w:val="26"/>
          <w:lang w:val="vi-VN"/>
        </w:rPr>
        <w:t xml:space="preserve"> can thiệp </w:t>
      </w:r>
      <w:r w:rsidR="00A266D5" w:rsidRPr="00676B82">
        <w:rPr>
          <w:szCs w:val="26"/>
          <w:lang w:val="it-IT"/>
        </w:rPr>
        <w:t>đến thay đổi nồng độ retinol huyết thanh và tỷ lệ thiếu vitamin A của trẻ thấp còi</w:t>
      </w:r>
      <w:bookmarkEnd w:id="311"/>
      <w:bookmarkEnd w:id="312"/>
    </w:p>
    <w:tbl>
      <w:tblPr>
        <w:tblW w:w="8996" w:type="dxa"/>
        <w:jc w:val="center"/>
        <w:tblLook w:val="04A0"/>
      </w:tblPr>
      <w:tblGrid>
        <w:gridCol w:w="4460"/>
        <w:gridCol w:w="1701"/>
        <w:gridCol w:w="1701"/>
        <w:gridCol w:w="1134"/>
      </w:tblGrid>
      <w:tr w:rsidR="00387FF6" w:rsidRPr="00676B82" w:rsidTr="007029FE">
        <w:trPr>
          <w:trHeight w:val="6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Chỉ số</w:t>
            </w:r>
          </w:p>
        </w:tc>
        <w:tc>
          <w:tcPr>
            <w:tcW w:w="1701"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Chứng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701"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 xml:space="preserve">Can thiệp </w:t>
            </w:r>
          </w:p>
          <w:p w:rsidR="00387FF6" w:rsidRPr="00676B82" w:rsidRDefault="00387FF6" w:rsidP="00676B82">
            <w:pPr>
              <w:spacing w:before="0" w:after="0"/>
              <w:ind w:firstLine="0"/>
              <w:jc w:val="center"/>
              <w:rPr>
                <w:b/>
                <w:bCs/>
                <w:sz w:val="26"/>
                <w:szCs w:val="26"/>
              </w:rPr>
            </w:pPr>
            <w:r w:rsidRPr="00676B82">
              <w:rPr>
                <w:b/>
                <w:bCs/>
                <w:sz w:val="26"/>
                <w:szCs w:val="26"/>
              </w:rPr>
              <w:t>(n = 65)</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
                <w:bCs/>
                <w:sz w:val="26"/>
                <w:szCs w:val="26"/>
              </w:rPr>
            </w:pPr>
            <w:r w:rsidRPr="00676B82">
              <w:rPr>
                <w:b/>
                <w:bCs/>
                <w:sz w:val="26"/>
                <w:szCs w:val="26"/>
              </w:rPr>
              <w:t>P</w:t>
            </w:r>
          </w:p>
        </w:tc>
      </w:tr>
      <w:tr w:rsidR="00387FF6" w:rsidRPr="00676B82" w:rsidTr="007029FE">
        <w:trPr>
          <w:trHeight w:val="514"/>
          <w:jc w:val="center"/>
        </w:trPr>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rPr>
                <w:b/>
                <w:bCs/>
                <w:sz w:val="26"/>
                <w:szCs w:val="26"/>
              </w:rPr>
            </w:pPr>
            <w:r w:rsidRPr="00676B82">
              <w:rPr>
                <w:b/>
                <w:bCs/>
                <w:sz w:val="26"/>
                <w:szCs w:val="26"/>
              </w:rPr>
              <w:t xml:space="preserve">Nồng độ retinol huyết thanh trung bình µmol/L (TB ± SD) </w:t>
            </w:r>
          </w:p>
        </w:tc>
      </w:tr>
      <w:tr w:rsidR="00387FF6" w:rsidRPr="00676B82" w:rsidTr="007029FE">
        <w:trPr>
          <w:trHeight w:val="423"/>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vertAlign w:val="superscript"/>
              </w:rPr>
            </w:pPr>
            <w:r w:rsidRPr="00676B82">
              <w:rPr>
                <w:sz w:val="26"/>
                <w:szCs w:val="26"/>
              </w:rPr>
              <w:t>T0</w:t>
            </w:r>
            <w:r w:rsidR="00826C72">
              <w:rPr>
                <w:sz w:val="26"/>
                <w:szCs w:val="26"/>
                <w:vertAlign w:val="superscript"/>
              </w:rPr>
              <w:t>(</w:t>
            </w:r>
            <w:r w:rsidRPr="00676B82">
              <w:rPr>
                <w:sz w:val="26"/>
                <w:szCs w:val="26"/>
                <w:vertAlign w:val="superscript"/>
              </w:rPr>
              <w:t>a)</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0,90  ± 0,31 </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1,06  ± 0,59 </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sz w:val="26"/>
                <w:szCs w:val="26"/>
              </w:rPr>
            </w:pPr>
            <w:r w:rsidRPr="00676B82">
              <w:rPr>
                <w:bCs/>
                <w:sz w:val="26"/>
                <w:szCs w:val="26"/>
              </w:rPr>
              <w:t>p&gt;0,05</w:t>
            </w:r>
          </w:p>
        </w:tc>
      </w:tr>
      <w:tr w:rsidR="00387FF6" w:rsidRPr="00676B82" w:rsidTr="007029FE">
        <w:trPr>
          <w:trHeight w:val="41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826C72">
            <w:pPr>
              <w:spacing w:before="0" w:after="0"/>
              <w:ind w:firstLine="0"/>
              <w:jc w:val="left"/>
              <w:rPr>
                <w:sz w:val="26"/>
                <w:szCs w:val="26"/>
              </w:rPr>
            </w:pPr>
            <w:r w:rsidRPr="00676B82">
              <w:rPr>
                <w:sz w:val="26"/>
                <w:szCs w:val="26"/>
              </w:rPr>
              <w:t>T12</w:t>
            </w:r>
            <w:r w:rsidRPr="00676B82">
              <w:rPr>
                <w:sz w:val="26"/>
                <w:szCs w:val="26"/>
                <w:vertAlign w:val="superscript"/>
              </w:rPr>
              <w:t>(a)</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1,08  ± 0,37 </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xml:space="preserve">1,18  ± 0,59 </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sz w:val="26"/>
                <w:szCs w:val="26"/>
              </w:rPr>
            </w:pPr>
            <w:r w:rsidRPr="00676B82">
              <w:rPr>
                <w:bCs/>
                <w:sz w:val="26"/>
                <w:szCs w:val="26"/>
              </w:rPr>
              <w:t>p&gt;0,05</w:t>
            </w:r>
          </w:p>
        </w:tc>
      </w:tr>
      <w:tr w:rsidR="00387FF6" w:rsidRPr="00676B82" w:rsidTr="007029FE">
        <w:trPr>
          <w:trHeight w:val="42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826C72">
            <w:pPr>
              <w:spacing w:before="0" w:after="0"/>
              <w:ind w:firstLine="0"/>
              <w:jc w:val="left"/>
              <w:rPr>
                <w:sz w:val="26"/>
                <w:szCs w:val="26"/>
              </w:rPr>
            </w:pPr>
            <w:r w:rsidRPr="00676B82">
              <w:rPr>
                <w:sz w:val="26"/>
                <w:szCs w:val="26"/>
              </w:rPr>
              <w:t>T12-T0</w:t>
            </w:r>
            <w:r w:rsidRPr="00676B82">
              <w:rPr>
                <w:sz w:val="26"/>
                <w:szCs w:val="26"/>
                <w:vertAlign w:val="superscript"/>
              </w:rPr>
              <w:t>(b)</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0,18 ± 0,47</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0,12  ± 0,33</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sz w:val="26"/>
                <w:szCs w:val="26"/>
              </w:rPr>
            </w:pPr>
            <w:r w:rsidRPr="00676B82">
              <w:rPr>
                <w:bCs/>
                <w:sz w:val="26"/>
                <w:szCs w:val="26"/>
              </w:rPr>
              <w:t>p&gt;0,05</w:t>
            </w:r>
          </w:p>
        </w:tc>
      </w:tr>
      <w:tr w:rsidR="00387FF6" w:rsidRPr="00676B82" w:rsidTr="007029FE">
        <w:trPr>
          <w:trHeight w:val="554"/>
          <w:jc w:val="center"/>
        </w:trPr>
        <w:tc>
          <w:tcPr>
            <w:tcW w:w="8996" w:type="dxa"/>
            <w:gridSpan w:val="4"/>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rPr>
                <w:sz w:val="26"/>
                <w:szCs w:val="26"/>
              </w:rPr>
            </w:pPr>
            <w:r w:rsidRPr="00676B82">
              <w:rPr>
                <w:b/>
                <w:bCs/>
                <w:sz w:val="26"/>
                <w:szCs w:val="26"/>
              </w:rPr>
              <w:t>Tỷ lệ thiếu vitamin A</w:t>
            </w:r>
          </w:p>
        </w:tc>
      </w:tr>
      <w:tr w:rsidR="00387FF6" w:rsidRPr="00676B82" w:rsidTr="007029FE">
        <w:trPr>
          <w:trHeight w:val="42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sz w:val="26"/>
                <w:szCs w:val="26"/>
              </w:rPr>
            </w:pPr>
            <w:r w:rsidRPr="00676B82">
              <w:rPr>
                <w:sz w:val="26"/>
                <w:szCs w:val="26"/>
              </w:rPr>
              <w:t>T0</w:t>
            </w:r>
            <w:r w:rsidR="00826C72">
              <w:rPr>
                <w:sz w:val="26"/>
                <w:szCs w:val="26"/>
                <w:vertAlign w:val="superscript"/>
              </w:rPr>
              <w:t>(</w:t>
            </w:r>
            <w:r w:rsidRPr="00676B82">
              <w:rPr>
                <w:sz w:val="26"/>
                <w:szCs w:val="26"/>
                <w:vertAlign w:val="superscript"/>
              </w:rPr>
              <w:t>c)</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11 (17,2)</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8 (12,3)</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sz w:val="26"/>
                <w:szCs w:val="26"/>
              </w:rPr>
            </w:pPr>
            <w:r w:rsidRPr="00676B82">
              <w:rPr>
                <w:bCs/>
                <w:sz w:val="26"/>
                <w:szCs w:val="26"/>
              </w:rPr>
              <w:t>p&gt;0,05</w:t>
            </w:r>
          </w:p>
        </w:tc>
      </w:tr>
      <w:tr w:rsidR="00387FF6" w:rsidRPr="00676B82" w:rsidTr="007029FE">
        <w:trPr>
          <w:trHeight w:val="413"/>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826C72">
            <w:pPr>
              <w:spacing w:before="0" w:after="0"/>
              <w:ind w:firstLine="0"/>
              <w:jc w:val="left"/>
              <w:rPr>
                <w:sz w:val="26"/>
                <w:szCs w:val="26"/>
              </w:rPr>
            </w:pPr>
            <w:r w:rsidRPr="00676B82">
              <w:rPr>
                <w:sz w:val="26"/>
                <w:szCs w:val="26"/>
              </w:rPr>
              <w:t>T12</w:t>
            </w:r>
            <w:r w:rsidRPr="00676B82">
              <w:rPr>
                <w:sz w:val="26"/>
                <w:szCs w:val="26"/>
                <w:vertAlign w:val="superscript"/>
              </w:rPr>
              <w:t>(c)</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9 (13,8)</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3 (4,6)</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bCs/>
                <w:sz w:val="26"/>
                <w:szCs w:val="26"/>
              </w:rPr>
            </w:pPr>
            <w:r w:rsidRPr="00676B82">
              <w:rPr>
                <w:bCs/>
                <w:sz w:val="26"/>
                <w:szCs w:val="26"/>
              </w:rPr>
              <w:t>p&gt;0,05</w:t>
            </w:r>
          </w:p>
        </w:tc>
      </w:tr>
      <w:tr w:rsidR="00387FF6" w:rsidRPr="00676B82" w:rsidTr="007029FE">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b/>
                <w:color w:val="000000"/>
                <w:sz w:val="26"/>
                <w:szCs w:val="26"/>
              </w:rPr>
            </w:pPr>
            <w:r w:rsidRPr="00676B82">
              <w:rPr>
                <w:b/>
                <w:color w:val="000000"/>
                <w:sz w:val="26"/>
                <w:szCs w:val="26"/>
              </w:rPr>
              <w:t>Chỉ số hiệu quả (%)</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19,8</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62,6</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w:t>
            </w:r>
          </w:p>
        </w:tc>
      </w:tr>
      <w:tr w:rsidR="00387FF6" w:rsidRPr="00676B82" w:rsidTr="007029FE">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left"/>
              <w:rPr>
                <w:b/>
                <w:sz w:val="26"/>
                <w:szCs w:val="26"/>
              </w:rPr>
            </w:pPr>
            <w:r w:rsidRPr="00676B82">
              <w:rPr>
                <w:b/>
                <w:sz w:val="26"/>
                <w:szCs w:val="26"/>
              </w:rPr>
              <w:t xml:space="preserve">Hiệu quả can thiệp </w:t>
            </w:r>
            <w:r w:rsidRPr="00676B82">
              <w:rPr>
                <w:b/>
                <w:color w:val="000000"/>
                <w:sz w:val="26"/>
                <w:szCs w:val="26"/>
              </w:rPr>
              <w:t>(%)</w:t>
            </w:r>
          </w:p>
        </w:tc>
        <w:tc>
          <w:tcPr>
            <w:tcW w:w="1701" w:type="dxa"/>
            <w:tcBorders>
              <w:top w:val="nil"/>
              <w:left w:val="nil"/>
              <w:bottom w:val="single" w:sz="4" w:space="0" w:color="auto"/>
              <w:right w:val="single" w:sz="4" w:space="0" w:color="auto"/>
            </w:tcBorders>
            <w:shd w:val="clear" w:color="000000" w:fill="969696"/>
            <w:vAlign w:val="center"/>
          </w:tcPr>
          <w:p w:rsidR="00387FF6" w:rsidRPr="00676B82" w:rsidRDefault="00387FF6" w:rsidP="00676B82">
            <w:pPr>
              <w:spacing w:before="0" w:after="0"/>
              <w:ind w:firstLine="0"/>
              <w:jc w:val="center"/>
              <w:rPr>
                <w:sz w:val="26"/>
                <w:szCs w:val="26"/>
              </w:rPr>
            </w:pPr>
            <w:r w:rsidRPr="00676B82">
              <w:rPr>
                <w:sz w:val="26"/>
                <w:szCs w:val="26"/>
              </w:rPr>
              <w:t> </w:t>
            </w:r>
          </w:p>
        </w:tc>
        <w:tc>
          <w:tcPr>
            <w:tcW w:w="1701"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42,8</w:t>
            </w:r>
          </w:p>
        </w:tc>
        <w:tc>
          <w:tcPr>
            <w:tcW w:w="1134" w:type="dxa"/>
            <w:tcBorders>
              <w:top w:val="nil"/>
              <w:left w:val="nil"/>
              <w:bottom w:val="single" w:sz="4" w:space="0" w:color="auto"/>
              <w:right w:val="single" w:sz="4" w:space="0" w:color="auto"/>
            </w:tcBorders>
            <w:shd w:val="clear" w:color="auto" w:fill="auto"/>
            <w:vAlign w:val="center"/>
          </w:tcPr>
          <w:p w:rsidR="00387FF6" w:rsidRPr="00676B82" w:rsidRDefault="00387FF6" w:rsidP="00676B82">
            <w:pPr>
              <w:spacing w:before="0" w:after="0"/>
              <w:ind w:firstLine="0"/>
              <w:jc w:val="center"/>
              <w:rPr>
                <w:sz w:val="26"/>
                <w:szCs w:val="26"/>
              </w:rPr>
            </w:pPr>
            <w:r w:rsidRPr="00676B82">
              <w:rPr>
                <w:sz w:val="26"/>
                <w:szCs w:val="26"/>
              </w:rPr>
              <w:t> </w:t>
            </w:r>
          </w:p>
        </w:tc>
      </w:tr>
    </w:tbl>
    <w:p w:rsidR="00387FF6" w:rsidRPr="00676B82" w:rsidRDefault="00387FF6" w:rsidP="00676B82">
      <w:pPr>
        <w:spacing w:before="0" w:after="0"/>
        <w:ind w:left="720" w:firstLine="0"/>
        <w:jc w:val="right"/>
        <w:rPr>
          <w:i/>
          <w:sz w:val="26"/>
          <w:szCs w:val="26"/>
          <w:lang w:val="it-IT"/>
        </w:rPr>
      </w:pPr>
      <w:r w:rsidRPr="00676B82">
        <w:rPr>
          <w:i/>
          <w:sz w:val="26"/>
          <w:szCs w:val="26"/>
          <w:lang w:val="it-IT"/>
        </w:rPr>
        <w:t xml:space="preserve">(a): Mann – Whitney test; (b): T-tesst; (c): </w:t>
      </w:r>
      <w:r w:rsidRPr="00676B82">
        <w:rPr>
          <w:sz w:val="26"/>
          <w:szCs w:val="26"/>
        </w:rPr>
        <w:sym w:font="Symbol" w:char="F063"/>
      </w:r>
      <w:r w:rsidRPr="00676B82">
        <w:rPr>
          <w:sz w:val="26"/>
          <w:szCs w:val="26"/>
        </w:rPr>
        <w:t>2</w:t>
      </w:r>
      <w:r w:rsidRPr="00676B82">
        <w:rPr>
          <w:i/>
          <w:sz w:val="26"/>
          <w:szCs w:val="26"/>
          <w:lang w:val="it-IT"/>
        </w:rPr>
        <w:t xml:space="preserve">-test </w:t>
      </w:r>
    </w:p>
    <w:p w:rsidR="004E3B17" w:rsidRPr="00676B82" w:rsidRDefault="004E3B17" w:rsidP="00676B82">
      <w:pPr>
        <w:spacing w:before="0" w:after="0"/>
        <w:rPr>
          <w:sz w:val="26"/>
          <w:szCs w:val="26"/>
          <w:lang w:val="it-IT"/>
        </w:rPr>
      </w:pPr>
      <w:r w:rsidRPr="00676B82">
        <w:rPr>
          <w:sz w:val="26"/>
          <w:szCs w:val="26"/>
          <w:lang w:val="it-IT"/>
        </w:rPr>
        <w:t>Bảng 3.</w:t>
      </w:r>
      <w:r w:rsidRPr="00676B82">
        <w:rPr>
          <w:sz w:val="26"/>
          <w:szCs w:val="26"/>
          <w:lang w:val="vi-VN"/>
        </w:rPr>
        <w:t>2</w:t>
      </w:r>
      <w:r w:rsidR="00E75547" w:rsidRPr="00676B82">
        <w:rPr>
          <w:sz w:val="26"/>
          <w:szCs w:val="26"/>
        </w:rPr>
        <w:t>6</w:t>
      </w:r>
      <w:r w:rsidRPr="00676B82">
        <w:rPr>
          <w:sz w:val="26"/>
          <w:szCs w:val="26"/>
          <w:lang w:val="it-IT"/>
        </w:rPr>
        <w:t xml:space="preserve"> cho thấy nồng độ </w:t>
      </w:r>
      <w:r w:rsidRPr="00676B82">
        <w:rPr>
          <w:bCs/>
          <w:sz w:val="26"/>
          <w:szCs w:val="26"/>
        </w:rPr>
        <w:t>retinol huyết thanh trung bình</w:t>
      </w:r>
      <w:r w:rsidRPr="00676B82">
        <w:rPr>
          <w:sz w:val="26"/>
          <w:szCs w:val="26"/>
          <w:lang w:val="it-IT"/>
        </w:rPr>
        <w:t xml:space="preserve"> của trẻ bắt đầu tham gia nghiên cứu của nhóm đối chứng và can thiệp khác nhau không có ý nghĩa thống kê (tương ứng là </w:t>
      </w:r>
      <w:r w:rsidRPr="00676B82">
        <w:rPr>
          <w:sz w:val="26"/>
          <w:szCs w:val="26"/>
        </w:rPr>
        <w:t>0,90  ± 0,31</w:t>
      </w:r>
      <w:r w:rsidRPr="00676B82">
        <w:rPr>
          <w:sz w:val="26"/>
          <w:szCs w:val="26"/>
          <w:lang w:val="it-IT"/>
        </w:rPr>
        <w:t xml:space="preserve"> µmol/L</w:t>
      </w:r>
      <w:r w:rsidRPr="00676B82">
        <w:rPr>
          <w:sz w:val="26"/>
          <w:szCs w:val="26"/>
        </w:rPr>
        <w:t xml:space="preserve"> và 1,06  ± 0,59 </w:t>
      </w:r>
      <w:r w:rsidRPr="00676B82">
        <w:rPr>
          <w:sz w:val="26"/>
          <w:szCs w:val="26"/>
          <w:lang w:val="it-IT"/>
        </w:rPr>
        <w:t>µmol/L</w:t>
      </w:r>
      <w:r w:rsidRPr="00676B82">
        <w:rPr>
          <w:sz w:val="26"/>
          <w:szCs w:val="26"/>
        </w:rPr>
        <w:t xml:space="preserve">); Tỷ lệ thiếu Vitamin A của trẻ khác nhau không có ý nghĩa thống kê giữa hai nhóm (p &gt; 0,05; </w:t>
      </w:r>
      <w:r w:rsidRPr="00676B82">
        <w:rPr>
          <w:sz w:val="26"/>
          <w:szCs w:val="26"/>
        </w:rPr>
        <w:sym w:font="Symbol" w:char="F063"/>
      </w:r>
      <w:r w:rsidRPr="00676B82">
        <w:rPr>
          <w:sz w:val="26"/>
          <w:szCs w:val="26"/>
        </w:rPr>
        <w:t>2</w:t>
      </w:r>
      <w:r w:rsidRPr="00676B82">
        <w:rPr>
          <w:sz w:val="26"/>
          <w:szCs w:val="26"/>
          <w:lang w:val="it-IT"/>
        </w:rPr>
        <w:t xml:space="preserve">-test). </w:t>
      </w:r>
    </w:p>
    <w:p w:rsidR="00387FF6" w:rsidRPr="00676B82" w:rsidRDefault="00387FF6" w:rsidP="00676B82">
      <w:pPr>
        <w:spacing w:before="0" w:after="0"/>
        <w:rPr>
          <w:sz w:val="26"/>
          <w:szCs w:val="26"/>
          <w:lang w:val="it-IT"/>
        </w:rPr>
      </w:pPr>
      <w:r w:rsidRPr="00676B82">
        <w:rPr>
          <w:sz w:val="26"/>
          <w:szCs w:val="26"/>
          <w:lang w:val="it-IT"/>
        </w:rPr>
        <w:t>Kết quả bảng</w:t>
      </w:r>
      <w:r w:rsidR="00BC5DFC" w:rsidRPr="00676B82">
        <w:rPr>
          <w:sz w:val="26"/>
          <w:szCs w:val="26"/>
        </w:rPr>
        <w:t>3.</w:t>
      </w:r>
      <w:r w:rsidRPr="00676B82">
        <w:rPr>
          <w:sz w:val="26"/>
          <w:szCs w:val="26"/>
          <w:lang w:val="vi-VN"/>
        </w:rPr>
        <w:t>2</w:t>
      </w:r>
      <w:r w:rsidR="00E75547" w:rsidRPr="00676B82">
        <w:rPr>
          <w:sz w:val="26"/>
          <w:szCs w:val="26"/>
        </w:rPr>
        <w:t>6</w:t>
      </w:r>
      <w:r w:rsidR="004E3B17" w:rsidRPr="00676B82">
        <w:rPr>
          <w:sz w:val="26"/>
          <w:szCs w:val="26"/>
          <w:lang w:val="it-IT"/>
        </w:rPr>
        <w:t xml:space="preserve">cũng </w:t>
      </w:r>
      <w:r w:rsidRPr="00676B82">
        <w:rPr>
          <w:sz w:val="26"/>
          <w:szCs w:val="26"/>
          <w:lang w:val="it-IT"/>
        </w:rPr>
        <w:t>cho thấy sau 12 tháng can thiệp, nồng độ retinol huyết thanh trung bình của 2 nhóm đều tăng so với thời điểm bắt đầu tham gia nghiên cứu. Mức tăng trung bình nồng độ retinol của nhóm chứng và nhóm can thiệp lần lượt là 0,18 ± 0,47 µm</w:t>
      </w:r>
      <w:r w:rsidR="000D3FC8" w:rsidRPr="00676B82">
        <w:rPr>
          <w:sz w:val="26"/>
          <w:szCs w:val="26"/>
          <w:lang w:val="it-IT"/>
        </w:rPr>
        <w:t>ol/L và  0,12  ± 0,33 µmol/L,  g</w:t>
      </w:r>
      <w:r w:rsidRPr="00676B82">
        <w:rPr>
          <w:sz w:val="26"/>
          <w:szCs w:val="26"/>
          <w:lang w:val="it-IT"/>
        </w:rPr>
        <w:t>iữa 2 nhóm không có sự khác biệt về mức tăng retinol (p &gt; 0,05</w:t>
      </w:r>
      <w:r w:rsidR="004E3B17" w:rsidRPr="00676B82">
        <w:rPr>
          <w:sz w:val="26"/>
          <w:szCs w:val="26"/>
          <w:lang w:val="it-IT"/>
        </w:rPr>
        <w:t>;</w:t>
      </w:r>
      <w:r w:rsidRPr="00676B82">
        <w:rPr>
          <w:sz w:val="26"/>
          <w:szCs w:val="26"/>
          <w:lang w:val="it-IT"/>
        </w:rPr>
        <w:t xml:space="preserve"> Mann - Whitney test).</w:t>
      </w:r>
    </w:p>
    <w:p w:rsidR="00387FF6" w:rsidRPr="00676B82" w:rsidRDefault="00387FF6" w:rsidP="00676B82">
      <w:pPr>
        <w:spacing w:before="0" w:after="0"/>
        <w:rPr>
          <w:sz w:val="26"/>
          <w:szCs w:val="26"/>
          <w:lang w:val="it-IT"/>
        </w:rPr>
      </w:pPr>
      <w:r w:rsidRPr="00676B82">
        <w:rPr>
          <w:sz w:val="26"/>
          <w:szCs w:val="26"/>
          <w:lang w:val="it-IT"/>
        </w:rPr>
        <w:t>Sau 12 tháng can thiệp, tỷ lệ thiếu vitamin A chỉ còn 13,8% ở nhóm c</w:t>
      </w:r>
      <w:r w:rsidR="000D3FC8" w:rsidRPr="00676B82">
        <w:rPr>
          <w:sz w:val="26"/>
          <w:szCs w:val="26"/>
          <w:lang w:val="it-IT"/>
        </w:rPr>
        <w:t>hứng và 4,6% ở nhóm can thiệp, t</w:t>
      </w:r>
      <w:r w:rsidRPr="00676B82">
        <w:rPr>
          <w:sz w:val="26"/>
          <w:szCs w:val="26"/>
          <w:lang w:val="it-IT"/>
        </w:rPr>
        <w:t>rong đó nhóm can thiệp có mức giảm tỷ lệ trẻ thiếu vitamin A tốt hơn so với nhóm chứng (giảm 7,7% so với  giảm 3,4%)</w:t>
      </w:r>
      <w:r w:rsidR="000D3FC8" w:rsidRPr="00676B82">
        <w:rPr>
          <w:sz w:val="26"/>
          <w:szCs w:val="26"/>
          <w:lang w:val="it-IT"/>
        </w:rPr>
        <w:t>.T</w:t>
      </w:r>
      <w:r w:rsidRPr="00676B82">
        <w:rPr>
          <w:sz w:val="26"/>
          <w:szCs w:val="26"/>
          <w:lang w:val="it-IT"/>
        </w:rPr>
        <w:t xml:space="preserve">uy nhiên sự khác biệt này không có ý nghĩa thống kê (p &gt; 0,05, </w:t>
      </w:r>
      <w:r w:rsidRPr="00676B82">
        <w:rPr>
          <w:sz w:val="26"/>
          <w:szCs w:val="26"/>
        </w:rPr>
        <w:sym w:font="Symbol" w:char="F063"/>
      </w:r>
      <w:r w:rsidRPr="00676B82">
        <w:rPr>
          <w:sz w:val="26"/>
          <w:szCs w:val="26"/>
        </w:rPr>
        <w:t>2</w:t>
      </w:r>
      <w:r w:rsidRPr="00676B82">
        <w:rPr>
          <w:sz w:val="26"/>
          <w:szCs w:val="26"/>
          <w:lang w:val="it-IT"/>
        </w:rPr>
        <w:t xml:space="preserve"> test).</w:t>
      </w:r>
    </w:p>
    <w:p w:rsidR="0060579A" w:rsidRPr="00676B82" w:rsidRDefault="00387FF6" w:rsidP="00676B82">
      <w:pPr>
        <w:spacing w:before="0" w:after="0"/>
        <w:rPr>
          <w:sz w:val="26"/>
          <w:szCs w:val="26"/>
          <w:lang w:val="it-IT"/>
        </w:rPr>
      </w:pPr>
      <w:r w:rsidRPr="00676B82">
        <w:rPr>
          <w:sz w:val="26"/>
          <w:szCs w:val="26"/>
          <w:lang w:val="it-IT"/>
        </w:rPr>
        <w:t>Chỉ số hiệu quả của nhóm chứng và nhóm can thiệp tương ứng là 19,8% và 62,6%. Hiệu quả can thiệp về tỷ lệ thiếu vitamin A là 42,8%.</w:t>
      </w:r>
    </w:p>
    <w:p w:rsidR="0007560E" w:rsidRPr="00676B82" w:rsidRDefault="0007560E" w:rsidP="00676B82">
      <w:pPr>
        <w:spacing w:before="0" w:after="0"/>
        <w:ind w:firstLine="0"/>
        <w:jc w:val="left"/>
        <w:rPr>
          <w:b/>
          <w:sz w:val="26"/>
          <w:szCs w:val="26"/>
          <w:lang w:val="it-IT"/>
        </w:rPr>
      </w:pPr>
    </w:p>
    <w:p w:rsidR="00D65EAE" w:rsidRPr="00676B82" w:rsidRDefault="00E040C7" w:rsidP="00676B82">
      <w:pPr>
        <w:pStyle w:val="Heading1"/>
        <w:ind w:firstLine="0"/>
        <w:rPr>
          <w:szCs w:val="26"/>
          <w:lang w:val="it-IT"/>
        </w:rPr>
      </w:pPr>
      <w:r w:rsidRPr="00676B82">
        <w:rPr>
          <w:szCs w:val="26"/>
          <w:lang w:val="it-IT"/>
        </w:rPr>
        <w:br w:type="page"/>
      </w:r>
      <w:bookmarkStart w:id="313" w:name="_Toc471244680"/>
      <w:r w:rsidR="00D65EAE" w:rsidRPr="00676B82">
        <w:rPr>
          <w:szCs w:val="26"/>
          <w:lang w:val="it-IT"/>
        </w:rPr>
        <w:t>C</w:t>
      </w:r>
      <w:r w:rsidR="00141C01" w:rsidRPr="00676B82">
        <w:rPr>
          <w:szCs w:val="26"/>
          <w:lang w:val="it-IT"/>
        </w:rPr>
        <w:t>hương</w:t>
      </w:r>
      <w:r w:rsidR="00D65EAE" w:rsidRPr="00676B82">
        <w:rPr>
          <w:szCs w:val="26"/>
          <w:lang w:val="it-IT"/>
        </w:rPr>
        <w:t xml:space="preserve"> 4</w:t>
      </w:r>
      <w:bookmarkEnd w:id="313"/>
    </w:p>
    <w:p w:rsidR="002E257B" w:rsidRPr="00676B82" w:rsidRDefault="00531DA2" w:rsidP="00676B82">
      <w:pPr>
        <w:spacing w:before="0" w:after="0"/>
        <w:ind w:firstLine="0"/>
        <w:jc w:val="center"/>
        <w:rPr>
          <w:b/>
          <w:sz w:val="26"/>
          <w:szCs w:val="26"/>
          <w:lang w:val="it-IT"/>
        </w:rPr>
      </w:pPr>
      <w:r w:rsidRPr="00676B82">
        <w:rPr>
          <w:b/>
          <w:sz w:val="26"/>
          <w:szCs w:val="26"/>
          <w:lang w:val="it-IT"/>
        </w:rPr>
        <w:t>BÀN LUẬN</w:t>
      </w:r>
    </w:p>
    <w:p w:rsidR="005E75FC" w:rsidRPr="00676B82" w:rsidRDefault="005E75FC" w:rsidP="001F6D01">
      <w:pPr>
        <w:pStyle w:val="Heading2"/>
      </w:pPr>
      <w:bookmarkStart w:id="314" w:name="_Toc471244681"/>
      <w:r w:rsidRPr="00676B82">
        <w:t>4.1. Một số nét về đối tượng nghiên cứu</w:t>
      </w:r>
      <w:bookmarkEnd w:id="314"/>
    </w:p>
    <w:p w:rsidR="005E75FC" w:rsidRPr="00676B82" w:rsidRDefault="005E75FC" w:rsidP="00676B82">
      <w:pPr>
        <w:spacing w:before="0" w:after="0"/>
        <w:rPr>
          <w:sz w:val="26"/>
          <w:szCs w:val="26"/>
          <w:lang w:val="it-IT"/>
        </w:rPr>
      </w:pPr>
      <w:r w:rsidRPr="00676B82">
        <w:rPr>
          <w:sz w:val="26"/>
          <w:szCs w:val="26"/>
          <w:lang w:val="it-IT"/>
        </w:rPr>
        <w:t xml:space="preserve">Tổng số trẻ  là 330 trong đó 184 (55,8%) trẻ trai </w:t>
      </w:r>
      <w:r w:rsidR="00BD3E71" w:rsidRPr="00676B82">
        <w:rPr>
          <w:sz w:val="26"/>
          <w:szCs w:val="26"/>
          <w:lang w:val="it-IT"/>
        </w:rPr>
        <w:t xml:space="preserve">và </w:t>
      </w:r>
      <w:r w:rsidRPr="00676B82">
        <w:rPr>
          <w:sz w:val="26"/>
          <w:szCs w:val="26"/>
          <w:lang w:val="it-IT"/>
        </w:rPr>
        <w:t>146 (44,2%) trẻ gái trong nghiên cứu sàng lọc (bảng 3.1).</w:t>
      </w:r>
    </w:p>
    <w:p w:rsidR="005E75FC" w:rsidRPr="00676B82" w:rsidRDefault="005E75FC" w:rsidP="00676B82">
      <w:pPr>
        <w:spacing w:before="0" w:after="0"/>
        <w:rPr>
          <w:sz w:val="26"/>
          <w:szCs w:val="26"/>
        </w:rPr>
      </w:pPr>
      <w:r w:rsidRPr="00676B82">
        <w:rPr>
          <w:sz w:val="26"/>
          <w:szCs w:val="26"/>
        </w:rPr>
        <w:t xml:space="preserve">Đối với nghiên cứu can thiệp: có 137 cặp mẹ - trẻ tham gia can thiệp trong quá trình 12 tháng. Tại thời điểm cuối cùng chỉ có 130 cặp mẹ - trẻ tham gia đầy đủ các can thiệp và đáp ứng các tiêu chí nghiên cứu. Trong đó có 65 trẻ ở nhóm </w:t>
      </w:r>
      <w:r w:rsidR="00BD3E71" w:rsidRPr="00676B82">
        <w:rPr>
          <w:sz w:val="26"/>
          <w:szCs w:val="26"/>
        </w:rPr>
        <w:t>đố</w:t>
      </w:r>
      <w:r w:rsidRPr="00676B82">
        <w:rPr>
          <w:sz w:val="26"/>
          <w:szCs w:val="26"/>
        </w:rPr>
        <w:t xml:space="preserve">i chứng và 65 trẻ trong nhóm can thiệp </w:t>
      </w:r>
      <w:r w:rsidR="00851AF2">
        <w:rPr>
          <w:sz w:val="26"/>
          <w:szCs w:val="26"/>
        </w:rPr>
        <w:t xml:space="preserve">được </w:t>
      </w:r>
      <w:r w:rsidRPr="00676B82">
        <w:rPr>
          <w:sz w:val="26"/>
          <w:szCs w:val="26"/>
        </w:rPr>
        <w:t>tiến h</w:t>
      </w:r>
      <w:r w:rsidR="007F25BD" w:rsidRPr="00676B82">
        <w:rPr>
          <w:sz w:val="26"/>
          <w:szCs w:val="26"/>
        </w:rPr>
        <w:t>ành phân tích kết quả (bảng 3.16</w:t>
      </w:r>
      <w:r w:rsidRPr="00676B82">
        <w:rPr>
          <w:sz w:val="26"/>
          <w:szCs w:val="26"/>
        </w:rPr>
        <w:t>). Đồng thời đề tài cũng tiến hành ng</w:t>
      </w:r>
      <w:r w:rsidR="00897B1D" w:rsidRPr="00676B82">
        <w:rPr>
          <w:sz w:val="26"/>
          <w:szCs w:val="26"/>
        </w:rPr>
        <w:t>h</w:t>
      </w:r>
      <w:r w:rsidRPr="00676B82">
        <w:rPr>
          <w:sz w:val="26"/>
          <w:szCs w:val="26"/>
        </w:rPr>
        <w:t>iên cứu trên 330 bà mẹ của những trẻ trên ở bảng 3.2. Như vậy, về số lượng mẫu của các đối tượng tham gia cả 2 nghiên cứu hoàn toàn đầy đủ so với số lượng mẫu đã được tính toán trong luận án.</w:t>
      </w:r>
    </w:p>
    <w:p w:rsidR="00F824C5" w:rsidRPr="00676B82" w:rsidRDefault="00F824C5" w:rsidP="00676B82">
      <w:pPr>
        <w:spacing w:before="0" w:after="0"/>
        <w:rPr>
          <w:sz w:val="26"/>
          <w:szCs w:val="26"/>
        </w:rPr>
      </w:pPr>
    </w:p>
    <w:p w:rsidR="005E75FC" w:rsidRPr="00676B82" w:rsidRDefault="005E75FC" w:rsidP="001F6D01">
      <w:pPr>
        <w:pStyle w:val="Heading2"/>
      </w:pPr>
      <w:bookmarkStart w:id="315" w:name="_Toc471244682"/>
      <w:r w:rsidRPr="00676B82">
        <w:t>4.2. Tình trạng dinh dưỡng của trẻ, kiến thức thực hành về chăm sóc dinh dưỡn</w:t>
      </w:r>
      <w:r w:rsidR="00BD3E71" w:rsidRPr="00676B82">
        <w:t>g và các yếu tố liên quan đến tì</w:t>
      </w:r>
      <w:r w:rsidRPr="00676B82">
        <w:t>nh trạng dinh dưỡng</w:t>
      </w:r>
      <w:bookmarkEnd w:id="315"/>
    </w:p>
    <w:p w:rsidR="005E75FC" w:rsidRPr="00EE2CA1" w:rsidRDefault="005E75FC" w:rsidP="00EE2CA1">
      <w:pPr>
        <w:ind w:firstLine="0"/>
        <w:rPr>
          <w:b/>
          <w:i/>
          <w:sz w:val="26"/>
          <w:lang w:val="it-IT"/>
        </w:rPr>
      </w:pPr>
      <w:r w:rsidRPr="00EE2CA1">
        <w:rPr>
          <w:b/>
          <w:i/>
          <w:sz w:val="26"/>
          <w:lang w:val="it-IT"/>
        </w:rPr>
        <w:t>4.2.1. Tình trạng dinh dưỡng của trẻ</w:t>
      </w:r>
    </w:p>
    <w:p w:rsidR="005E75FC" w:rsidRPr="00676B82" w:rsidRDefault="005E75FC" w:rsidP="00676B82">
      <w:pPr>
        <w:spacing w:before="0" w:after="0"/>
        <w:rPr>
          <w:sz w:val="26"/>
          <w:szCs w:val="26"/>
          <w:lang w:val="it-IT"/>
        </w:rPr>
      </w:pPr>
      <w:r w:rsidRPr="00676B82">
        <w:rPr>
          <w:sz w:val="26"/>
          <w:szCs w:val="26"/>
          <w:lang w:val="it-IT"/>
        </w:rPr>
        <w:t>Kết quả nghiê</w:t>
      </w:r>
      <w:r w:rsidR="00851AF2">
        <w:rPr>
          <w:sz w:val="26"/>
          <w:szCs w:val="26"/>
          <w:lang w:val="it-IT"/>
        </w:rPr>
        <w:t>n cứu này</w:t>
      </w:r>
      <w:r w:rsidRPr="00676B82">
        <w:rPr>
          <w:sz w:val="26"/>
          <w:szCs w:val="26"/>
          <w:lang w:val="it-IT"/>
        </w:rPr>
        <w:t xml:space="preserve"> cho thấy tỷ lệ SDD thể nhẹ cân và thể gày còm khá thấp tương ứng với 7,6% và 3,0% , các tỷ lệ này thấp dưới ngưỡng ý nghĩa sức khỏe cộng đồng. Tuy nhiên, tỷ lệ</w:t>
      </w:r>
      <w:r w:rsidR="007F25BD" w:rsidRPr="00676B82">
        <w:rPr>
          <w:sz w:val="26"/>
          <w:szCs w:val="26"/>
          <w:lang w:val="it-IT"/>
        </w:rPr>
        <w:t xml:space="preserve"> SDD thấp còi là 29,4% (bảng 3.3</w:t>
      </w:r>
      <w:r w:rsidRPr="00676B82">
        <w:rPr>
          <w:sz w:val="26"/>
          <w:szCs w:val="26"/>
          <w:lang w:val="it-IT"/>
        </w:rPr>
        <w:t>) và đây là mức khá cao, gần chạm mốc cao so với ngưỡng ý nghĩa sức khỏe cộng đồng theo phân loại của WHO.</w:t>
      </w:r>
    </w:p>
    <w:p w:rsidR="005E75FC" w:rsidRPr="00676B82" w:rsidRDefault="005E75FC" w:rsidP="00676B82">
      <w:pPr>
        <w:spacing w:before="0" w:after="0"/>
        <w:rPr>
          <w:sz w:val="26"/>
          <w:szCs w:val="26"/>
          <w:lang w:val="it-IT"/>
        </w:rPr>
      </w:pPr>
      <w:r w:rsidRPr="00676B82">
        <w:rPr>
          <w:sz w:val="26"/>
          <w:szCs w:val="26"/>
          <w:lang w:val="it-IT"/>
        </w:rPr>
        <w:t xml:space="preserve">Một nghiên cứu khác của chính tác giả trên trẻ dưới 5 tuổi tại cùng địa bàn huyện Tiên Lữ này năm 2011 cho thấy tỷ lệ SDD nhẹ cân, thấp còi và gầy còm lần lượt là 18,5%, 31,8% và 9,8% </w:t>
      </w:r>
      <w:r w:rsidR="005A4E88" w:rsidRPr="00676B82">
        <w:rPr>
          <w:sz w:val="26"/>
          <w:szCs w:val="26"/>
          <w:lang w:val="it-IT"/>
        </w:rPr>
        <w:fldChar w:fldCharType="begin"/>
      </w:r>
      <w:r w:rsidR="000834E4">
        <w:rPr>
          <w:sz w:val="26"/>
          <w:szCs w:val="26"/>
          <w:lang w:val="it-IT"/>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12" w:tooltip="Nguyễn Anh Vũ, 2011 #94" w:history="1">
        <w:r w:rsidR="005D2C07">
          <w:rPr>
            <w:noProof/>
            <w:sz w:val="26"/>
            <w:szCs w:val="26"/>
            <w:lang w:val="it-IT"/>
          </w:rPr>
          <w:t>12</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So với kết quả trong nghiên cứu trên, tỷ l</w:t>
      </w:r>
      <w:r w:rsidR="00851AF2">
        <w:rPr>
          <w:sz w:val="26"/>
          <w:szCs w:val="26"/>
          <w:lang w:val="it-IT"/>
        </w:rPr>
        <w:t>ệ SDD trong nghiên cứu này</w:t>
      </w:r>
      <w:r w:rsidRPr="00676B82">
        <w:rPr>
          <w:sz w:val="26"/>
          <w:szCs w:val="26"/>
          <w:lang w:val="it-IT"/>
        </w:rPr>
        <w:t xml:space="preserve"> đều thấp hơn so với nghiên cứu trước đó. Sự khác biệt này là do các nghiên cứu tiến hành trên trẻ ở các nhóm tuổi khác nhau</w:t>
      </w:r>
      <w:r w:rsidR="00851AF2">
        <w:rPr>
          <w:sz w:val="26"/>
          <w:szCs w:val="26"/>
          <w:lang w:val="it-IT"/>
        </w:rPr>
        <w:t>. Trong nghiên cứu này</w:t>
      </w:r>
      <w:r w:rsidRPr="00676B82">
        <w:rPr>
          <w:sz w:val="26"/>
          <w:szCs w:val="26"/>
          <w:lang w:val="it-IT"/>
        </w:rPr>
        <w:t xml:space="preserve">, tỷ lệ SDD thể nhẹ cân thấp hơn khá nhiều so với nghiên cứu trước đó ở Tiên Lữ (7,6% so với 18,5%). Như vậy có thể ở lứa tuổi 12-23 tháng tuổi của trẻ, trẻ còn được bú sữa mẹ nên tỷ lệ SDD nhẹ cân chưa cao. Kết quả này phù hợp với phân tích của chính tác giả trong nghiên cứu trước ở Tiên Lữ </w:t>
      </w:r>
      <w:r w:rsidR="005A4E88" w:rsidRPr="00676B82">
        <w:rPr>
          <w:sz w:val="26"/>
          <w:szCs w:val="26"/>
          <w:lang w:val="it-IT"/>
        </w:rPr>
        <w:fldChar w:fldCharType="begin"/>
      </w:r>
      <w:r w:rsidR="000834E4">
        <w:rPr>
          <w:sz w:val="26"/>
          <w:szCs w:val="26"/>
          <w:lang w:val="it-IT"/>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12" w:tooltip="Nguyễn Anh Vũ, 2011 #94" w:history="1">
        <w:r w:rsidR="005D2C07">
          <w:rPr>
            <w:noProof/>
            <w:sz w:val="26"/>
            <w:szCs w:val="26"/>
            <w:lang w:val="it-IT"/>
          </w:rPr>
          <w:t>12</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xml:space="preserve">, đồng thời cũng phù hợp với nhiều nghiên cứu khác trước đây của Lê Thị Hương trên các địa bàn khác trên toàn quốc như Hòa Bình, </w:t>
      </w:r>
      <w:r w:rsidR="00A95DD0" w:rsidRPr="00676B82">
        <w:rPr>
          <w:sz w:val="26"/>
          <w:szCs w:val="26"/>
          <w:lang w:val="it-IT"/>
        </w:rPr>
        <w:t>Quảng Trị</w:t>
      </w:r>
      <w:r w:rsidRPr="00676B82">
        <w:rPr>
          <w:sz w:val="26"/>
          <w:szCs w:val="26"/>
          <w:lang w:val="it-IT"/>
        </w:rPr>
        <w:t xml:space="preserve">, Thanh Hóa, </w:t>
      </w:r>
      <w:r w:rsidR="00A95DD0" w:rsidRPr="00676B82">
        <w:rPr>
          <w:sz w:val="26"/>
          <w:szCs w:val="26"/>
          <w:lang w:val="it-IT"/>
        </w:rPr>
        <w:t>Yên Bái</w:t>
      </w:r>
      <w:r w:rsidR="005A4E88">
        <w:rPr>
          <w:sz w:val="26"/>
          <w:szCs w:val="26"/>
          <w:lang w:val="it-IT"/>
        </w:rPr>
        <w:fldChar w:fldCharType="begin"/>
      </w:r>
      <w:r w:rsidR="000834E4">
        <w:rPr>
          <w:sz w:val="26"/>
          <w:szCs w:val="26"/>
          <w:lang w:val="it-IT"/>
        </w:rPr>
        <w:instrText xml:space="preserve"> ADDIN EN.CITE &lt;EndNote&gt;&lt;Cite&gt;&lt;Author&gt;Lê Thị Hương&lt;/Author&gt;&lt;Year&gt;2011&lt;/Year&gt;&lt;RecNum&gt;105&lt;/RecNum&gt;&lt;record&gt;&lt;rec-number&gt;105&lt;/rec-number&gt;&lt;foreign-keys&gt;&lt;key app="EN" db-id="etvr25fpetzf0heve9nxvrsip0rasvapxaer"&gt;105&lt;/key&gt;&lt;/foreign-keys&gt;&lt;ref-type name="Journal Article"&gt;17&lt;/ref-type&gt;&lt;contributors&gt;&lt;authors&gt;&lt;author&gt;&lt;style face="normal" font="default" size="100%"&gt;Lê Thị H&lt;/style&gt;&lt;style face="normal" font="default" charset="163" size="100%"&gt;ươ&lt;/style&gt;&lt;style face="normal" font="default" size="100%"&gt;ng, Nguyễn Anh Vũ,&lt;/style&gt;&lt;/author&gt;&lt;/authors&gt;&lt;/contributors&gt;&lt;titles&gt;&lt;title&gt;&lt;style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vùng dân tộc Mường tại huyện Yên Thủy, tỉnh Hòa Bình&lt;/style&gt;&lt;/title&gt;&lt;secondary-title&gt;Tạp chí Y học thực hành&lt;/secondary-title&gt;&lt;/titles&gt;&lt;periodical&gt;&lt;full-title&gt;Tạp chí Y học thực hành&lt;/full-title&gt;&lt;/periodical&gt;&lt;pages&gt;287 - 290&lt;/pages&gt;&lt;number&gt;Số 6&lt;/number&gt;&lt;dates&gt;&lt;year&gt;2011&lt;/year&gt;&lt;/dates&gt;&lt;urls&gt;&lt;/urls&gt;&lt;/record&gt;&lt;/Cite&gt;&lt;/EndNote&gt;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10" w:tooltip="Lê Thị Hương, 2011 #105" w:history="1">
        <w:r w:rsidR="005D2C07">
          <w:rPr>
            <w:noProof/>
            <w:sz w:val="26"/>
            <w:szCs w:val="26"/>
            <w:lang w:val="it-IT"/>
          </w:rPr>
          <w:t>10</w:t>
        </w:r>
      </w:hyperlink>
      <w:r w:rsidR="005D2C07">
        <w:rPr>
          <w:noProof/>
          <w:sz w:val="26"/>
          <w:szCs w:val="26"/>
          <w:lang w:val="it-IT"/>
        </w:rPr>
        <w:t>]</w:t>
      </w:r>
      <w:r w:rsidR="005A4E88">
        <w:rPr>
          <w:sz w:val="26"/>
          <w:szCs w:val="26"/>
          <w:lang w:val="it-IT"/>
        </w:rPr>
        <w:fldChar w:fldCharType="end"/>
      </w:r>
      <w:r w:rsidR="00697EDD">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&lt;EndNote&gt;&lt;Cite&gt;&lt;Author&gt;Lê Thị Hương&lt;/Author&gt;&lt;Year&gt;2008&lt;/Year&gt;&lt;RecNum&gt;101&lt;/RecNum&gt;&lt;record&gt;&lt;rec-number&gt;101&lt;/rec-number&gt;&lt;foreign-keys&gt;&lt;key app="EN" db-id="etvr25fpetzf0heve9nxvrsip0rasvapxaer"&gt;101&lt;/key&gt;&lt;/foreign-keys&gt;&lt;ref-type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huyện Hải L&lt;/style&gt;&lt;style face="normal" font="default" charset="238" size="100%"&gt;ăng t&lt;/style&gt;&lt;style face="normal" font="default" size="100%"&gt;ỉnh Quảng Trị&lt;/style&gt;&lt;/title&gt;&lt;secondary-title&gt;&lt;style face="normal" font="default" size="100%"&gt;Tạp chí Dinh d&lt;/style&gt;&lt;style face="normal" font="default" charset="163" size="100%"&gt;ư&lt;/style&gt;&lt;style face="normal" font="default" size="100%"&gt;ỡng và thực phẩm tháng 9/2008&lt;/style&gt;&lt;/secondary-title&gt;&lt;/titles&gt;&lt;pages&gt;40-48&lt;/pages&gt;&lt;volume&gt;2&lt;/volume&gt;&lt;dates&gt;&lt;year&gt;2008&lt;/year&gt;&lt;/dates&gt;&lt;urls&gt;&lt;/urls&gt;&lt;/record&gt;&lt;/Cite&gt;&lt;/EndNote&gt;</w:instrText>
      </w:r>
      <w:r w:rsidR="005A4E88">
        <w:rPr>
          <w:sz w:val="26"/>
          <w:szCs w:val="26"/>
          <w:lang w:val="it-IT"/>
        </w:rPr>
        <w:fldChar w:fldCharType="separate"/>
      </w:r>
      <w:r w:rsidR="00371845">
        <w:rPr>
          <w:noProof/>
          <w:sz w:val="26"/>
          <w:szCs w:val="26"/>
          <w:lang w:val="it-IT"/>
        </w:rPr>
        <w:t>[74]</w:t>
      </w:r>
      <w:r w:rsidR="005A4E88">
        <w:rPr>
          <w:sz w:val="26"/>
          <w:szCs w:val="26"/>
          <w:lang w:val="it-IT"/>
        </w:rPr>
        <w:fldChar w:fldCharType="end"/>
      </w:r>
      <w:r w:rsidR="00697EDD">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&lt;EndNote&gt;&lt;Cite&gt;&lt;Author&gt;Lê Thị Hương&lt;/Author&gt;&lt;Year&gt;2009&lt;/Year&gt;&lt;RecNum&gt;98&lt;/RecNum&gt;&lt;record&gt;&lt;rec-number&gt;98&lt;/rec-number&gt;&lt;foreign-keys&gt;&lt;key app="EN" db-id="etvr25fpetzf0heve9nxvrsip0rasvapxaer"&gt;98&lt;/key&gt;&lt;/foreign-keys&gt;&lt;ref-type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một huyện miền núi tỉnh Thanh Hoá&lt;/style&gt;&lt;/title&gt;&lt;secondary-title&gt;Tạp chí Y học thực hành&lt;/secondary-title&gt;&lt;/titles&gt;&lt;periodical&gt;&lt;full-title&gt;Tạp chí Y học thực hành&lt;/full-title&gt;&lt;/periodical&gt;&lt;pages&gt;2-6&lt;/pages&gt;&lt;volume&gt;669&lt;/volume&gt;&lt;dates&gt;&lt;year&gt;2009&lt;/year&gt;&lt;/dates&gt;&lt;urls&gt;&lt;/urls&gt;&lt;/record&gt;&lt;/Cite&gt;&lt;/EndNote&gt;</w:instrText>
      </w:r>
      <w:r w:rsidR="005A4E88">
        <w:rPr>
          <w:sz w:val="26"/>
          <w:szCs w:val="26"/>
          <w:lang w:val="it-IT"/>
        </w:rPr>
        <w:fldChar w:fldCharType="separate"/>
      </w:r>
      <w:r w:rsidR="00371845">
        <w:rPr>
          <w:noProof/>
          <w:sz w:val="26"/>
          <w:szCs w:val="26"/>
          <w:lang w:val="it-IT"/>
        </w:rPr>
        <w:t>[75]</w:t>
      </w:r>
      <w:r w:rsidR="005A4E88">
        <w:rPr>
          <w:sz w:val="26"/>
          <w:szCs w:val="26"/>
          <w:lang w:val="it-IT"/>
        </w:rPr>
        <w:fldChar w:fldCharType="end"/>
      </w:r>
      <w:r w:rsidR="00697EDD">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&lt;EndNote&gt;&lt;Cite&gt;&lt;Author&gt;Lê Thị Hương&lt;/Author&gt;&lt;Year&gt;2008&lt;/Year&gt;&lt;RecNum&gt;99&lt;/RecNum&gt;&lt;record&gt;&lt;rec-number&gt;99&lt;/rec-number&gt;&lt;foreign-keys&gt;&lt;key app="EN" db-id="etvr25fpetzf0heve9nxvrsip0rasvapxaer"&gt;99&lt;/key&gt;&lt;/foreign-keys&gt;&lt;ref-type name="Journal Article"&gt;17&lt;/ref-type&gt;&lt;contributors&gt;&lt;authors&gt;&lt;author&gt;&lt;style face="normal" font="default" size="100%"&gt;Lê Thị H&lt;/style&gt;&lt;style face="normal" font="default" charset="163" size="100%"&gt;ươ&lt;/style&gt;&lt;style face="normal" font="default" size="100%"&gt;ng, &lt;/style&gt;&lt;style face="normal" font="default" charset="238" size="100%"&gt;Đ&lt;/style&gt;&lt;style face="normal" font="default" size="100%"&gt;ỗ Hữu Hanh,&lt;/style&gt;&lt;/author&gt;&lt;/authors&gt;&lt;/contributors&gt;&lt;titles&gt;&lt;title&gt;&lt;style face="normal" font="default" size="100%"&gt;Kiến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d&lt;/style&gt;&lt;style face="normal" font="default" charset="163" size="100%"&gt;ư&lt;/style&gt;&lt;style face="normal" font="default" size="100%"&gt;ới 2 tuổi tại huyện V&lt;/style&gt;&lt;style face="normal" font="default" charset="238" size="100%"&gt;ăn Y&lt;/style&gt;&lt;style face="normal" font="default" size="100%"&gt;ên tỉnh Yên Bái&lt;/style&gt;&lt;/title&gt;&lt;secondary-title&gt;Tạp chí Y học thực hành&lt;/secondary-title&gt;&lt;/titles&gt;&lt;periodical&gt;&lt;full-title&gt;Tạp chí Y học thực hành&lt;/full-title&gt;&lt;/periodical&gt;&lt;pages&gt;21-27&lt;/pages&gt;&lt;volume&gt;643&lt;/volume&gt;&lt;dates&gt;&lt;year&gt;2008&lt;/year&gt;&lt;/dates&gt;&lt;urls&gt;&lt;/urls&gt;&lt;/record&gt;&lt;/Cite&gt;&lt;/EndNote&gt;</w:instrText>
      </w:r>
      <w:r w:rsidR="005A4E88">
        <w:rPr>
          <w:sz w:val="26"/>
          <w:szCs w:val="26"/>
          <w:lang w:val="it-IT"/>
        </w:rPr>
        <w:fldChar w:fldCharType="separate"/>
      </w:r>
      <w:r w:rsidR="003E5DE4">
        <w:rPr>
          <w:noProof/>
          <w:sz w:val="26"/>
          <w:szCs w:val="26"/>
          <w:lang w:val="it-IT"/>
        </w:rPr>
        <w:t>[90]</w:t>
      </w:r>
      <w:r w:rsidR="005A4E88">
        <w:rPr>
          <w:sz w:val="26"/>
          <w:szCs w:val="26"/>
          <w:lang w:val="it-IT"/>
        </w:rPr>
        <w:fldChar w:fldCharType="end"/>
      </w:r>
      <w:r w:rsidRPr="00676B82">
        <w:rPr>
          <w:sz w:val="26"/>
          <w:szCs w:val="26"/>
          <w:lang w:val="it-IT"/>
        </w:rPr>
        <w:t>.</w:t>
      </w:r>
    </w:p>
    <w:p w:rsidR="005E75FC" w:rsidRPr="00676B82" w:rsidRDefault="005E75FC" w:rsidP="00676B82">
      <w:pPr>
        <w:spacing w:before="0" w:after="0"/>
        <w:rPr>
          <w:sz w:val="26"/>
          <w:szCs w:val="26"/>
          <w:lang w:val="it-IT"/>
        </w:rPr>
      </w:pPr>
      <w:r w:rsidRPr="00676B82">
        <w:rPr>
          <w:sz w:val="26"/>
          <w:szCs w:val="26"/>
          <w:lang w:val="it-IT"/>
        </w:rPr>
        <w:t>Tỷ lệ trẻ suy dinh dưỡng thể nhẹ cân của huyện Tiên Lữ là 7,6%, tỷ lệ này thấp hơn so với báo cáo chung của toàn quốc giai đoạn 2009-201</w:t>
      </w:r>
      <w:r w:rsidR="00697EDD">
        <w:rPr>
          <w:sz w:val="26"/>
          <w:szCs w:val="26"/>
          <w:lang w:val="it-IT"/>
        </w:rPr>
        <w:t xml:space="preserve">1 </w:t>
      </w:r>
      <w:r w:rsidR="005A4E88">
        <w:rPr>
          <w:sz w:val="26"/>
          <w:szCs w:val="26"/>
          <w:lang w:val="it-IT"/>
        </w:rPr>
        <w:fldChar w:fldCharType="begin"/>
      </w:r>
      <w:r w:rsidR="000834E4">
        <w:rPr>
          <w:sz w:val="26"/>
          <w:szCs w:val="26"/>
          <w:lang w:val="it-IT"/>
        </w:rPr>
        <w:instrText xml:space="preserve"> ADDIN EN.CITE &lt;EndNote&gt;&lt;Cite&gt;&lt;Author&gt;Viện Dinh Dưỡng&lt;/Author&gt;&lt;Year&gt;2011&lt;/Year&gt;&lt;RecNum&gt;136&lt;/RecNum&gt;&lt;record&gt;&lt;rec-number&gt;136&lt;/rec-number&gt;&lt;foreign-keys&gt;&lt;key app="EN" db-id="etvr25fpetzf0heve9nxvrsip0rasvapxaer"&gt;136&lt;/key&gt;&lt;/foreign-keys&gt;&lt;ref-type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size="100%"&gt;Tình hình dinh d&lt;/style&gt;&lt;style face="normal" font="default" charset="163" size="100%"&gt;ư&lt;/style&gt;&lt;style face="normal" font="default" size="100%"&gt;ỡng Việt Nam n&lt;/style&gt;&lt;style face="normal" font="default" charset="238" size="100%"&gt;ăm 2009-2010. Nh&lt;/style&gt;&lt;style face="normal" font="default" size="100%"&gt;à xuất bản Y học 2011,&lt;/style&gt;&lt;/title&gt;&lt;/titles&gt;&lt;pages&gt;12&lt;/pages&gt;&lt;dates&gt;&lt;year&gt;2011&lt;/year&gt;&lt;/dates&gt;&lt;urls&gt;&lt;/urls&gt;&lt;/record&gt;&lt;/Cite&gt;&lt;/EndNote&gt;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7" w:tooltip="Viện Dinh Dưỡng, 2011 #136" w:history="1">
        <w:r w:rsidR="005D2C07">
          <w:rPr>
            <w:noProof/>
            <w:sz w:val="26"/>
            <w:szCs w:val="26"/>
            <w:lang w:val="it-IT"/>
          </w:rPr>
          <w:t>7</w:t>
        </w:r>
      </w:hyperlink>
      <w:r w:rsidR="005D2C07">
        <w:rPr>
          <w:noProof/>
          <w:sz w:val="26"/>
          <w:szCs w:val="26"/>
          <w:lang w:val="it-IT"/>
        </w:rPr>
        <w:t>]</w:t>
      </w:r>
      <w:r w:rsidR="005A4E88">
        <w:rPr>
          <w:sz w:val="26"/>
          <w:szCs w:val="26"/>
          <w:lang w:val="it-IT"/>
        </w:rPr>
        <w:fldChar w:fldCharType="end"/>
      </w:r>
      <w:r w:rsidR="00697EDD">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Pr>
          <w:sz w:val="26"/>
          <w:szCs w:val="26"/>
          <w:lang w:val="it-IT"/>
        </w:rPr>
        <w:fldChar w:fldCharType="separate"/>
      </w:r>
      <w:r w:rsidR="00371845">
        <w:rPr>
          <w:noProof/>
          <w:sz w:val="26"/>
          <w:szCs w:val="26"/>
          <w:lang w:val="it-IT"/>
        </w:rPr>
        <w:t>[33]</w:t>
      </w:r>
      <w:r w:rsidR="005A4E88">
        <w:rPr>
          <w:sz w:val="26"/>
          <w:szCs w:val="26"/>
          <w:lang w:val="it-IT"/>
        </w:rPr>
        <w:fldChar w:fldCharType="end"/>
      </w:r>
      <w:r w:rsidRPr="00676B82">
        <w:rPr>
          <w:sz w:val="26"/>
          <w:szCs w:val="26"/>
          <w:lang w:val="it-IT"/>
        </w:rPr>
        <w:t xml:space="preserve">. </w:t>
      </w:r>
    </w:p>
    <w:p w:rsidR="005E75FC" w:rsidRPr="00676B82" w:rsidRDefault="005E75FC" w:rsidP="00676B82">
      <w:pPr>
        <w:spacing w:before="0" w:after="0"/>
        <w:rPr>
          <w:sz w:val="26"/>
          <w:szCs w:val="26"/>
          <w:lang w:val="it-IT"/>
        </w:rPr>
      </w:pPr>
      <w:r w:rsidRPr="00676B82">
        <w:rPr>
          <w:sz w:val="26"/>
          <w:szCs w:val="26"/>
          <w:lang w:val="it-IT"/>
        </w:rPr>
        <w:t>Tỷ lệ trẻ suy dinh dưỡng thể thấp còi của huyện chiếm 29,4%, kết quả này tương tự như khảo sát tại huyện Chiêm Hóa - tỉnh Tuyên Quang năm 2011 (29,1%)</w:t>
      </w:r>
      <w:r w:rsidR="005A4E88">
        <w:rPr>
          <w:sz w:val="26"/>
          <w:szCs w:val="26"/>
          <w:lang w:val="it-IT"/>
        </w:rPr>
        <w:fldChar w:fldCharType="begin"/>
      </w:r>
      <w:r w:rsidR="000834E4">
        <w:rPr>
          <w:sz w:val="26"/>
          <w:szCs w:val="26"/>
          <w:lang w:val="it-IT"/>
        </w:rPr>
        <w:instrText xml:space="preserve"> ADDIN EN.CITE &lt;EndNote&gt;&lt;Cite&gt;&lt;Author&gt;Lê Thị Hương&lt;/Author&gt;&lt;Year&gt;2012&lt;/Year&gt;&lt;RecNum&gt;134&lt;/RecNum&gt;&lt;record&gt;&lt;rec-number&gt;134&lt;/rec-number&gt;&lt;foreign-keys&gt;&lt;key app="EN" db-id="etvr25fpetzf0heve9nxvrsip0rasvapxaer"&gt;134&lt;/key&gt;&lt;/foreign-keys&gt;&lt;ref-type name="Journal Article"&gt;17&lt;/ref-type&gt;&lt;contributors&gt;&lt;authors&gt;&lt;author&gt;&lt;style face="normal" font="default" size="100%"&gt;Lê Thị H&lt;/style&gt;&lt;style face="normal" font="default" charset="163" size="100%"&gt;ương, &lt;/style&gt;&lt;/author&gt;&lt;author&gt;&lt;style face="normal" font="default" charset="163" size="100%"&gt;Lê H&lt;/style&gt;&lt;style face="normal" font="default" size="100%"&gt;ồng Ph&lt;/style&gt;&lt;style face="normal" font="default" charset="163" size="100%"&gt;ư&lt;/style&gt;&lt;style face="normal" font="default" size="100%"&gt;ợng, &lt;/style&gt;&lt;/author&gt;&lt;author&gt;Nguyễn Thùy Linh, &lt;/author&gt;&lt;author&gt;&lt;style face="normal" font="default" charset="238" size="100%"&gt;Đo&lt;/style&gt;&lt;style face="normal" font="default" size="100%"&gt;àn Thị Thu Huyền,&lt;/style&gt;&lt;/author&gt;&lt;/authors&gt;&lt;/contributors&gt;&lt;titles&gt;&lt;title&gt;&lt;style face="normal" font="default" size="100%"&gt;Tình trạng dinh d&lt;/style&gt;&lt;style face="normal" font="default" charset="163" size="100%"&gt;ư&lt;/style&gt;&lt;style face="normal" font="default" size="100%"&gt;ỡng và khẩu phần thực tế của trẻ em 24-59 tháng tuổi tại xã Xuân Quang - huyện Chiêm Hóa tỉnh Tuyên Quang n&lt;/style&gt;&lt;style face="normal" font="default" charset="238" size="100%"&gt;ăm 2011&lt;/style&gt;&lt;/title&gt;&lt;secondary-title&gt;&lt;style face="normal" font="default" charset="238" size="100%"&gt;T&lt;/style&gt;&lt;style face="normal" font="default" size="100%"&gt;ạp chí nghiên cứu Y học số phụ tr&lt;/style&gt;&lt;style face="normal" font="default" charset="163" size="100%"&gt;ương&lt;/style&gt;&lt;/secondary-title&gt;&lt;/titles&gt;&lt;pages&gt;194-199&lt;/pages&gt;&lt;volume&gt;79&lt;/volume&gt;&lt;number&gt;2&lt;/number&gt;&lt;dates&gt;&lt;year&gt;2012&lt;/year&gt;&lt;/dates&gt;&lt;urls&gt;&lt;/urls&gt;&lt;/record&gt;&lt;/Cite&gt;&lt;/EndNote&gt;</w:instrText>
      </w:r>
      <w:r w:rsidR="005A4E88">
        <w:rPr>
          <w:sz w:val="26"/>
          <w:szCs w:val="26"/>
          <w:lang w:val="it-IT"/>
        </w:rPr>
        <w:fldChar w:fldCharType="separate"/>
      </w:r>
      <w:r w:rsidR="003E5DE4">
        <w:rPr>
          <w:noProof/>
          <w:sz w:val="26"/>
          <w:szCs w:val="26"/>
          <w:lang w:val="it-IT"/>
        </w:rPr>
        <w:t>[91]</w:t>
      </w:r>
      <w:r w:rsidR="005A4E88">
        <w:rPr>
          <w:sz w:val="26"/>
          <w:szCs w:val="26"/>
          <w:lang w:val="it-IT"/>
        </w:rPr>
        <w:fldChar w:fldCharType="end"/>
      </w:r>
      <w:r w:rsidRPr="00676B82">
        <w:rPr>
          <w:sz w:val="26"/>
          <w:szCs w:val="26"/>
          <w:lang w:val="it-IT"/>
        </w:rPr>
        <w:t xml:space="preserve">, cao hơn so với tỷ lệ chung của toàn quốc năm 2011 (27,6%)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sidRPr="00676B82">
        <w:rPr>
          <w:sz w:val="26"/>
          <w:szCs w:val="26"/>
          <w:lang w:val="it-IT"/>
        </w:rPr>
        <w:fldChar w:fldCharType="separate"/>
      </w:r>
      <w:r w:rsidR="00371845">
        <w:rPr>
          <w:noProof/>
          <w:sz w:val="26"/>
          <w:szCs w:val="26"/>
          <w:lang w:val="it-IT"/>
        </w:rPr>
        <w:t>[33]</w:t>
      </w:r>
      <w:r w:rsidR="005A4E88" w:rsidRPr="00676B82">
        <w:rPr>
          <w:sz w:val="26"/>
          <w:szCs w:val="26"/>
          <w:lang w:val="it-IT"/>
        </w:rPr>
        <w:fldChar w:fldCharType="end"/>
      </w:r>
      <w:r w:rsidRPr="00676B82">
        <w:rPr>
          <w:sz w:val="26"/>
          <w:szCs w:val="26"/>
          <w:lang w:val="it-IT"/>
        </w:rPr>
        <w:t xml:space="preserve">.  </w:t>
      </w:r>
    </w:p>
    <w:p w:rsidR="005E75FC" w:rsidRPr="00676B82" w:rsidRDefault="005E75FC" w:rsidP="00676B82">
      <w:pPr>
        <w:spacing w:before="0" w:after="0"/>
        <w:rPr>
          <w:sz w:val="26"/>
          <w:szCs w:val="26"/>
          <w:lang w:val="it-IT"/>
        </w:rPr>
      </w:pPr>
      <w:r w:rsidRPr="00676B82">
        <w:rPr>
          <w:sz w:val="26"/>
          <w:szCs w:val="26"/>
          <w:lang w:val="it-IT"/>
        </w:rPr>
        <w:t>Tỷ lệ SDD trong nghiên cứu này cũng cao hơn so với một số nghiên cứu khác như bảng so sánh dưới đây cũng giải thích tương tự là do đối tượng nghiên cứu 12-23 tháng tuổi thường có tỷ lệ SDD cao hơn và SDD trẻ em địa bàn nghiên cứu khá tương đồng với trẻ ở vùng đồng bằng Bắc Bộ.</w:t>
      </w:r>
    </w:p>
    <w:p w:rsidR="006B4390" w:rsidRPr="00676B82" w:rsidRDefault="00AD151C" w:rsidP="00F0705F">
      <w:pPr>
        <w:pStyle w:val="Caption"/>
        <w:jc w:val="both"/>
        <w:rPr>
          <w:szCs w:val="26"/>
        </w:rPr>
      </w:pPr>
      <w:bookmarkStart w:id="316" w:name="_Toc457111766"/>
      <w:bookmarkStart w:id="317" w:name="_Toc471240097"/>
      <w:r>
        <w:t xml:space="preserve">Bảng 4. </w:t>
      </w:r>
      <w:r w:rsidR="005A4E88">
        <w:fldChar w:fldCharType="begin"/>
      </w:r>
      <w:r w:rsidR="00E9427E">
        <w:instrText xml:space="preserve"> SEQ Bảng_4. \* ARABIC </w:instrText>
      </w:r>
      <w:r w:rsidR="005A4E88">
        <w:fldChar w:fldCharType="separate"/>
      </w:r>
      <w:r w:rsidR="0079108F">
        <w:rPr>
          <w:noProof/>
        </w:rPr>
        <w:t>1</w:t>
      </w:r>
      <w:r w:rsidR="005A4E88">
        <w:rPr>
          <w:noProof/>
        </w:rPr>
        <w:fldChar w:fldCharType="end"/>
      </w:r>
      <w:r w:rsidR="006B4390" w:rsidRPr="00676B82">
        <w:rPr>
          <w:szCs w:val="26"/>
        </w:rPr>
        <w:t>: So sánh các thể SDD với nghiên cứu ở các địa phương khác</w:t>
      </w:r>
      <w:bookmarkEnd w:id="316"/>
      <w:bookmarkEnd w:id="317"/>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477"/>
        <w:gridCol w:w="1493"/>
        <w:gridCol w:w="1661"/>
        <w:gridCol w:w="1254"/>
        <w:gridCol w:w="1277"/>
        <w:gridCol w:w="1200"/>
      </w:tblGrid>
      <w:tr w:rsidR="005E75FC" w:rsidRPr="00676B82" w:rsidTr="007029FE">
        <w:trPr>
          <w:trHeight w:val="975"/>
          <w:jc w:val="center"/>
        </w:trPr>
        <w:tc>
          <w:tcPr>
            <w:tcW w:w="121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Nghiên cứu</w:t>
            </w:r>
          </w:p>
        </w:tc>
        <w:tc>
          <w:tcPr>
            <w:tcW w:w="1477" w:type="dxa"/>
            <w:shd w:val="clear" w:color="auto" w:fill="BFBFBF"/>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Nguyễn Anh Vũ 2011</w:t>
            </w:r>
          </w:p>
        </w:tc>
        <w:tc>
          <w:tcPr>
            <w:tcW w:w="1493" w:type="dxa"/>
          </w:tcPr>
          <w:p w:rsidR="005E75FC" w:rsidRDefault="005E75FC" w:rsidP="00317715">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Chu Trọng Trang 2011</w:t>
            </w:r>
          </w:p>
          <w:p w:rsidR="00317715" w:rsidRPr="00676B82" w:rsidRDefault="005A4E88" w:rsidP="003E5DE4">
            <w:pPr>
              <w:widowControl w:val="0"/>
              <w:autoSpaceDE w:val="0"/>
              <w:autoSpaceDN w:val="0"/>
              <w:adjustRightInd w:val="0"/>
              <w:spacing w:before="0" w:after="0"/>
              <w:ind w:firstLine="0"/>
              <w:jc w:val="center"/>
              <w:textAlignment w:val="baseline"/>
              <w:rPr>
                <w:spacing w:val="-10"/>
                <w:sz w:val="26"/>
                <w:szCs w:val="26"/>
              </w:rPr>
            </w:pPr>
            <w:r>
              <w:rPr>
                <w:spacing w:val="-10"/>
                <w:sz w:val="26"/>
                <w:szCs w:val="26"/>
              </w:rPr>
              <w:fldChar w:fldCharType="begin"/>
            </w:r>
            <w:r w:rsidR="000834E4">
              <w:rPr>
                <w:spacing w:val="-10"/>
                <w:sz w:val="26"/>
                <w:szCs w:val="26"/>
              </w:rPr>
              <w:instrText xml:space="preserve"> ADDIN EN.CITE &lt;EndNote&gt;&lt;Cite&gt;&lt;Author&gt;Chu Trọng Trang&lt;/Author&gt;&lt;Year&gt;2013&lt;/Year&gt;&lt;RecNum&gt;211&lt;/RecNum&gt;&lt;record&gt;&lt;rec-number&gt;211&lt;/rec-number&gt;&lt;foreign-keys&gt;&lt;key app="EN" db-id="etvr25fpetzf0heve9nxvrsip0rasvapxaer"&gt;211&lt;/key&gt;&lt;/foreign-keys&gt;&lt;ref-type name="Journal Article"&gt;17&lt;/ref-type&gt;&lt;contributors&gt;&lt;authors&gt;&lt;author&gt;Chu Trọng Trang, Nguyễn Cảnh Phú,&lt;/author&gt;&lt;/authors&gt;&lt;/contributors&gt;&lt;titles&gt;&lt;title&gt;Đánh giá tình trạng dinh dưỡng trẻ em dưới 5 tuổi vùng ven biển tỉnh Nghệ An năm 2011&lt;/title&gt;&lt;secondary-title&gt;Y học thực hành&lt;/secondary-title&gt;&lt;/titles&gt;&lt;periodical&gt;&lt;full-title&gt;Y học thực hành&lt;/full-title&gt;&lt;/periodical&gt;&lt;pages&gt;96-99&lt;/pages&gt;&lt;volume&gt;874&lt;/volume&gt;&lt;number&gt;Số 6/2013&lt;/number&gt;&lt;dates&gt;&lt;year&gt;2013&lt;/year&gt;&lt;/dates&gt;&lt;urls&gt;&lt;/urls&gt;&lt;/record&gt;&lt;/Cite&gt;&lt;/EndNote&gt;</w:instrText>
            </w:r>
            <w:r>
              <w:rPr>
                <w:spacing w:val="-10"/>
                <w:sz w:val="26"/>
                <w:szCs w:val="26"/>
              </w:rPr>
              <w:fldChar w:fldCharType="separate"/>
            </w:r>
            <w:r w:rsidR="003E5DE4">
              <w:rPr>
                <w:noProof/>
                <w:spacing w:val="-10"/>
                <w:sz w:val="26"/>
                <w:szCs w:val="26"/>
              </w:rPr>
              <w:t>[92]</w:t>
            </w:r>
            <w:r>
              <w:rPr>
                <w:spacing w:val="-10"/>
                <w:sz w:val="26"/>
                <w:szCs w:val="26"/>
              </w:rPr>
              <w:fldChar w:fldCharType="end"/>
            </w:r>
          </w:p>
        </w:tc>
        <w:tc>
          <w:tcPr>
            <w:tcW w:w="1661" w:type="dxa"/>
            <w:vAlign w:val="center"/>
          </w:tcPr>
          <w:p w:rsidR="005E75FC" w:rsidRPr="00676B82" w:rsidRDefault="005E75FC" w:rsidP="003E5DE4">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 xml:space="preserve">Nguyễn Văn Thịnh 2013 </w:t>
            </w:r>
            <w:r w:rsidR="005A4E88" w:rsidRPr="00676B82">
              <w:rPr>
                <w:spacing w:val="-10"/>
                <w:sz w:val="26"/>
                <w:szCs w:val="26"/>
              </w:rPr>
              <w:fldChar w:fldCharType="begin"/>
            </w:r>
            <w:r w:rsidR="000834E4">
              <w:rPr>
                <w:spacing w:val="-10"/>
                <w:sz w:val="26"/>
                <w:szCs w:val="26"/>
              </w:rPr>
              <w:instrText xml:space="preserve"> ADDIN EN.CITE &lt;EndNote&gt;&lt;Cite&gt;&lt;Author&gt;Nguyễn Văn Thịnh&lt;/Author&gt;&lt;Year&gt;2013&lt;/Year&gt;&lt;RecNum&gt;198&lt;/RecNum&gt;&lt;record&gt;&lt;rec-number&gt;198&lt;/rec-number&gt;&lt;foreign-keys&gt;&lt;key app="EN" db-id="etvr25fpetzf0heve9nxvrsip0rasvapxaer"&gt;198&lt;/key&gt;&lt;/foreign-keys&gt;&lt;ref-type name="Journal Article"&gt;17&lt;/ref-type&gt;&lt;contributors&gt;&lt;authors&gt;&lt;author&gt;Nguyễn Văn Thịnh,&lt;/author&gt;&lt;/authors&gt;&lt;/contributors&gt;&lt;titles&gt;&lt;title&gt;Tình trạng dinh dưỡng trẻ em dưới 5 tuổi tại xã Vũ Phúc thành phố Thái Bình năm 2013&lt;/title&gt;&lt;secondary-title&gt;Y học thực hành&lt;/secondary-title&gt;&lt;/titles&gt;&lt;periodical&gt;&lt;full-title&gt;Y học thực hành&lt;/full-title&gt;&lt;/periodical&gt;&lt;pages&gt;41-42&lt;/pages&gt;&lt;volume&gt;(8) 878&lt;/volume&gt;&lt;dates&gt;&lt;year&gt;2013&lt;/year&gt;&lt;/dates&gt;&lt;urls&gt;&lt;/urls&gt;&lt;/record&gt;&lt;/Cite&gt;&lt;/EndNote&gt;</w:instrText>
            </w:r>
            <w:r w:rsidR="005A4E88" w:rsidRPr="00676B82">
              <w:rPr>
                <w:spacing w:val="-10"/>
                <w:sz w:val="26"/>
                <w:szCs w:val="26"/>
              </w:rPr>
              <w:fldChar w:fldCharType="separate"/>
            </w:r>
            <w:r w:rsidR="003E5DE4">
              <w:rPr>
                <w:noProof/>
                <w:spacing w:val="-10"/>
                <w:sz w:val="26"/>
                <w:szCs w:val="26"/>
              </w:rPr>
              <w:t>[93]</w:t>
            </w:r>
            <w:r w:rsidR="005A4E88" w:rsidRPr="00676B82">
              <w:rPr>
                <w:spacing w:val="-10"/>
                <w:sz w:val="26"/>
                <w:szCs w:val="26"/>
              </w:rPr>
              <w:fldChar w:fldCharType="end"/>
            </w:r>
          </w:p>
        </w:tc>
        <w:tc>
          <w:tcPr>
            <w:tcW w:w="3731" w:type="dxa"/>
            <w:gridSpan w:val="3"/>
            <w:vAlign w:val="center"/>
          </w:tcPr>
          <w:p w:rsidR="005E75FC" w:rsidRPr="00676B82" w:rsidRDefault="005E75FC" w:rsidP="00676B82">
            <w:pPr>
              <w:widowControl w:val="0"/>
              <w:autoSpaceDE w:val="0"/>
              <w:autoSpaceDN w:val="0"/>
              <w:adjustRightInd w:val="0"/>
              <w:spacing w:before="0" w:after="0"/>
              <w:jc w:val="center"/>
              <w:textAlignment w:val="baseline"/>
              <w:rPr>
                <w:spacing w:val="-10"/>
                <w:sz w:val="26"/>
                <w:szCs w:val="26"/>
              </w:rPr>
            </w:pPr>
            <w:r w:rsidRPr="00676B82">
              <w:rPr>
                <w:spacing w:val="-10"/>
                <w:sz w:val="26"/>
                <w:szCs w:val="26"/>
              </w:rPr>
              <w:t xml:space="preserve">Viện Dinh dưỡng </w:t>
            </w:r>
          </w:p>
          <w:p w:rsidR="000D3FC8"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Giám sát dinh dưỡng năm 2011</w:t>
            </w:r>
          </w:p>
          <w:p w:rsidR="005E75FC" w:rsidRPr="00676B82" w:rsidRDefault="005A4E88" w:rsidP="003E5DE4">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fldChar w:fldCharType="begin">
                <w:fldData xml:space="preserve">PEVuZE5vdGU+PENpdGU+PEF1dGhvcj5WaeG7h24gRGluaCBkxrDhu6FuZzwvQXV0aG9yPjxZZWFy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</w:fldData>
              </w:fldChar>
            </w:r>
            <w:r w:rsidR="000834E4">
              <w:rPr>
                <w:spacing w:val="-10"/>
                <w:sz w:val="26"/>
                <w:szCs w:val="26"/>
              </w:rPr>
              <w:instrText xml:space="preserve"> ADDIN EN.CITE </w:instrText>
            </w:r>
            <w:r>
              <w:rPr>
                <w:spacing w:val="-10"/>
                <w:sz w:val="26"/>
                <w:szCs w:val="26"/>
              </w:rPr>
              <w:fldChar w:fldCharType="begin">
                <w:fldData xml:space="preserve">PEVuZE5vdGU+PENpdGU+PEF1dGhvcj5WaeG7h24gRGluaCBkxrDhu6FuZzwvQXV0aG9yPjxZZWFy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</w:fldData>
              </w:fldChar>
            </w:r>
            <w:r w:rsidR="000834E4">
              <w:rPr>
                <w:spacing w:val="-10"/>
                <w:sz w:val="26"/>
                <w:szCs w:val="26"/>
              </w:rPr>
              <w:instrText xml:space="preserve"> ADDIN EN.CITE.DATA </w:instrText>
            </w:r>
            <w:r>
              <w:rPr>
                <w:spacing w:val="-10"/>
                <w:sz w:val="26"/>
                <w:szCs w:val="26"/>
              </w:rPr>
            </w:r>
            <w:r>
              <w:rPr>
                <w:spacing w:val="-10"/>
                <w:sz w:val="26"/>
                <w:szCs w:val="26"/>
              </w:rPr>
              <w:fldChar w:fldCharType="end"/>
            </w:r>
            <w:r w:rsidRPr="00676B82">
              <w:rPr>
                <w:spacing w:val="-10"/>
                <w:sz w:val="26"/>
                <w:szCs w:val="26"/>
              </w:rPr>
            </w:r>
            <w:r w:rsidRPr="00676B82">
              <w:rPr>
                <w:spacing w:val="-10"/>
                <w:sz w:val="26"/>
                <w:szCs w:val="26"/>
              </w:rPr>
              <w:fldChar w:fldCharType="separate"/>
            </w:r>
            <w:r w:rsidR="003E5DE4">
              <w:rPr>
                <w:noProof/>
                <w:spacing w:val="-10"/>
                <w:sz w:val="26"/>
                <w:szCs w:val="26"/>
              </w:rPr>
              <w:t>[33, 94]</w:t>
            </w:r>
            <w:r w:rsidRPr="00676B82">
              <w:rPr>
                <w:spacing w:val="-10"/>
                <w:sz w:val="26"/>
                <w:szCs w:val="26"/>
              </w:rPr>
              <w:fldChar w:fldCharType="end"/>
            </w:r>
          </w:p>
        </w:tc>
      </w:tr>
      <w:tr w:rsidR="005E75FC" w:rsidRPr="00676B82" w:rsidTr="007029FE">
        <w:trPr>
          <w:trHeight w:val="561"/>
          <w:jc w:val="center"/>
        </w:trPr>
        <w:tc>
          <w:tcPr>
            <w:tcW w:w="1214" w:type="dxa"/>
            <w:vAlign w:val="center"/>
          </w:tcPr>
          <w:p w:rsidR="005E75FC" w:rsidRPr="00676B82" w:rsidRDefault="005E75FC" w:rsidP="00676B82">
            <w:pPr>
              <w:widowControl w:val="0"/>
              <w:autoSpaceDE w:val="0"/>
              <w:autoSpaceDN w:val="0"/>
              <w:adjustRightInd w:val="0"/>
              <w:spacing w:before="0" w:after="0"/>
              <w:ind w:firstLine="0"/>
              <w:jc w:val="left"/>
              <w:textAlignment w:val="baseline"/>
              <w:rPr>
                <w:spacing w:val="-10"/>
                <w:sz w:val="26"/>
                <w:szCs w:val="26"/>
              </w:rPr>
            </w:pPr>
            <w:r w:rsidRPr="00676B82">
              <w:rPr>
                <w:spacing w:val="-10"/>
                <w:sz w:val="26"/>
                <w:szCs w:val="26"/>
              </w:rPr>
              <w:t>Đối tượng</w:t>
            </w:r>
          </w:p>
        </w:tc>
        <w:tc>
          <w:tcPr>
            <w:tcW w:w="1477"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12-23 tháng</w:t>
            </w:r>
          </w:p>
        </w:tc>
        <w:tc>
          <w:tcPr>
            <w:tcW w:w="1493"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0-60 tháng</w:t>
            </w:r>
          </w:p>
        </w:tc>
        <w:tc>
          <w:tcPr>
            <w:tcW w:w="1661"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0-60 tháng</w:t>
            </w:r>
          </w:p>
        </w:tc>
        <w:tc>
          <w:tcPr>
            <w:tcW w:w="3731" w:type="dxa"/>
            <w:gridSpan w:val="3"/>
            <w:vAlign w:val="center"/>
          </w:tcPr>
          <w:p w:rsidR="005E75FC" w:rsidRPr="00676B82" w:rsidRDefault="005E75FC" w:rsidP="00676B82">
            <w:pPr>
              <w:widowControl w:val="0"/>
              <w:autoSpaceDE w:val="0"/>
              <w:autoSpaceDN w:val="0"/>
              <w:adjustRightInd w:val="0"/>
              <w:spacing w:before="0" w:after="0"/>
              <w:jc w:val="center"/>
              <w:textAlignment w:val="baseline"/>
              <w:rPr>
                <w:spacing w:val="-10"/>
                <w:sz w:val="26"/>
                <w:szCs w:val="26"/>
              </w:rPr>
            </w:pPr>
            <w:r w:rsidRPr="00676B82">
              <w:rPr>
                <w:spacing w:val="-10"/>
                <w:sz w:val="26"/>
                <w:szCs w:val="26"/>
              </w:rPr>
              <w:t>0-60 tháng</w:t>
            </w:r>
          </w:p>
        </w:tc>
      </w:tr>
      <w:tr w:rsidR="005E75FC" w:rsidRPr="00676B82" w:rsidTr="007029FE">
        <w:trPr>
          <w:trHeight w:val="975"/>
          <w:jc w:val="center"/>
        </w:trPr>
        <w:tc>
          <w:tcPr>
            <w:tcW w:w="1214" w:type="dxa"/>
            <w:vAlign w:val="center"/>
          </w:tcPr>
          <w:p w:rsidR="005E75FC" w:rsidRPr="00676B82" w:rsidRDefault="005E75FC" w:rsidP="00676B82">
            <w:pPr>
              <w:widowControl w:val="0"/>
              <w:autoSpaceDE w:val="0"/>
              <w:autoSpaceDN w:val="0"/>
              <w:adjustRightInd w:val="0"/>
              <w:spacing w:before="0" w:after="0"/>
              <w:ind w:firstLine="0"/>
              <w:jc w:val="left"/>
              <w:textAlignment w:val="baseline"/>
              <w:rPr>
                <w:spacing w:val="-10"/>
                <w:sz w:val="26"/>
                <w:szCs w:val="26"/>
              </w:rPr>
            </w:pPr>
            <w:r w:rsidRPr="00676B82">
              <w:rPr>
                <w:spacing w:val="-10"/>
                <w:sz w:val="26"/>
                <w:szCs w:val="26"/>
              </w:rPr>
              <w:t>Địa bàn</w:t>
            </w:r>
          </w:p>
        </w:tc>
        <w:tc>
          <w:tcPr>
            <w:tcW w:w="1477"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Tiên Lữ</w:t>
            </w:r>
          </w:p>
        </w:tc>
        <w:tc>
          <w:tcPr>
            <w:tcW w:w="1493"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Nghệ An</w:t>
            </w:r>
          </w:p>
        </w:tc>
        <w:tc>
          <w:tcPr>
            <w:tcW w:w="1661"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Thái Bình</w:t>
            </w:r>
          </w:p>
        </w:tc>
        <w:tc>
          <w:tcPr>
            <w:tcW w:w="125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Hưng yên</w:t>
            </w:r>
          </w:p>
        </w:tc>
        <w:tc>
          <w:tcPr>
            <w:tcW w:w="1277"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Đồng bằng Sông Hồng</w:t>
            </w:r>
          </w:p>
        </w:tc>
        <w:tc>
          <w:tcPr>
            <w:tcW w:w="1200"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Toàn quốc</w:t>
            </w:r>
          </w:p>
        </w:tc>
      </w:tr>
      <w:tr w:rsidR="005E75FC" w:rsidRPr="00676B82" w:rsidTr="007029FE">
        <w:trPr>
          <w:trHeight w:val="551"/>
          <w:jc w:val="center"/>
        </w:trPr>
        <w:tc>
          <w:tcPr>
            <w:tcW w:w="1214" w:type="dxa"/>
          </w:tcPr>
          <w:p w:rsidR="005E75FC" w:rsidRPr="00676B82" w:rsidRDefault="005E75FC" w:rsidP="00676B82">
            <w:pPr>
              <w:widowControl w:val="0"/>
              <w:autoSpaceDE w:val="0"/>
              <w:autoSpaceDN w:val="0"/>
              <w:adjustRightInd w:val="0"/>
              <w:spacing w:before="0" w:after="0"/>
              <w:ind w:firstLine="0"/>
              <w:jc w:val="left"/>
              <w:textAlignment w:val="baseline"/>
              <w:rPr>
                <w:sz w:val="26"/>
                <w:szCs w:val="26"/>
              </w:rPr>
            </w:pPr>
            <w:r w:rsidRPr="00676B82">
              <w:rPr>
                <w:sz w:val="26"/>
                <w:szCs w:val="26"/>
              </w:rPr>
              <w:t>Nhẹ cân</w:t>
            </w:r>
          </w:p>
        </w:tc>
        <w:tc>
          <w:tcPr>
            <w:tcW w:w="14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7,6%</w:t>
            </w:r>
          </w:p>
        </w:tc>
        <w:tc>
          <w:tcPr>
            <w:tcW w:w="1493"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18,9%</w:t>
            </w:r>
          </w:p>
        </w:tc>
        <w:tc>
          <w:tcPr>
            <w:tcW w:w="1661"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13,9%</w:t>
            </w:r>
          </w:p>
        </w:tc>
        <w:tc>
          <w:tcPr>
            <w:tcW w:w="125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15,2%</w:t>
            </w:r>
          </w:p>
        </w:tc>
        <w:tc>
          <w:tcPr>
            <w:tcW w:w="12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12,7%</w:t>
            </w:r>
          </w:p>
        </w:tc>
        <w:tc>
          <w:tcPr>
            <w:tcW w:w="120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16,8%</w:t>
            </w:r>
          </w:p>
        </w:tc>
      </w:tr>
      <w:tr w:rsidR="005E75FC" w:rsidRPr="00676B82" w:rsidTr="007029FE">
        <w:trPr>
          <w:trHeight w:val="539"/>
          <w:jc w:val="center"/>
        </w:trPr>
        <w:tc>
          <w:tcPr>
            <w:tcW w:w="1214" w:type="dxa"/>
          </w:tcPr>
          <w:p w:rsidR="005E75FC" w:rsidRPr="00676B82" w:rsidRDefault="005E75FC" w:rsidP="00676B82">
            <w:pPr>
              <w:widowControl w:val="0"/>
              <w:autoSpaceDE w:val="0"/>
              <w:autoSpaceDN w:val="0"/>
              <w:adjustRightInd w:val="0"/>
              <w:spacing w:before="0" w:after="0"/>
              <w:ind w:firstLine="0"/>
              <w:jc w:val="left"/>
              <w:textAlignment w:val="baseline"/>
              <w:rPr>
                <w:sz w:val="26"/>
                <w:szCs w:val="26"/>
              </w:rPr>
            </w:pPr>
            <w:r w:rsidRPr="00676B82">
              <w:rPr>
                <w:sz w:val="26"/>
                <w:szCs w:val="26"/>
              </w:rPr>
              <w:t>Thấp còi</w:t>
            </w:r>
          </w:p>
        </w:tc>
        <w:tc>
          <w:tcPr>
            <w:tcW w:w="14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29,4%</w:t>
            </w:r>
          </w:p>
        </w:tc>
        <w:tc>
          <w:tcPr>
            <w:tcW w:w="1493"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35,5%</w:t>
            </w:r>
          </w:p>
        </w:tc>
        <w:tc>
          <w:tcPr>
            <w:tcW w:w="1661"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23,1%</w:t>
            </w:r>
          </w:p>
        </w:tc>
        <w:tc>
          <w:tcPr>
            <w:tcW w:w="125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27,6%</w:t>
            </w:r>
          </w:p>
        </w:tc>
        <w:tc>
          <w:tcPr>
            <w:tcW w:w="12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22,7%</w:t>
            </w:r>
          </w:p>
        </w:tc>
        <w:tc>
          <w:tcPr>
            <w:tcW w:w="120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27,5%</w:t>
            </w:r>
          </w:p>
        </w:tc>
      </w:tr>
      <w:tr w:rsidR="005E75FC" w:rsidRPr="00676B82" w:rsidTr="007029FE">
        <w:trPr>
          <w:trHeight w:val="564"/>
          <w:jc w:val="center"/>
        </w:trPr>
        <w:tc>
          <w:tcPr>
            <w:tcW w:w="1214" w:type="dxa"/>
          </w:tcPr>
          <w:p w:rsidR="005E75FC" w:rsidRPr="00676B82" w:rsidRDefault="005E75FC" w:rsidP="00676B82">
            <w:pPr>
              <w:widowControl w:val="0"/>
              <w:autoSpaceDE w:val="0"/>
              <w:autoSpaceDN w:val="0"/>
              <w:adjustRightInd w:val="0"/>
              <w:spacing w:before="0" w:after="0"/>
              <w:ind w:firstLine="0"/>
              <w:jc w:val="left"/>
              <w:textAlignment w:val="baseline"/>
              <w:rPr>
                <w:sz w:val="26"/>
                <w:szCs w:val="26"/>
              </w:rPr>
            </w:pPr>
            <w:r w:rsidRPr="00676B82">
              <w:rPr>
                <w:sz w:val="26"/>
                <w:szCs w:val="26"/>
              </w:rPr>
              <w:t>Gầy còm</w:t>
            </w:r>
          </w:p>
        </w:tc>
        <w:tc>
          <w:tcPr>
            <w:tcW w:w="14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3%</w:t>
            </w:r>
          </w:p>
        </w:tc>
        <w:tc>
          <w:tcPr>
            <w:tcW w:w="1493"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3,7%</w:t>
            </w:r>
          </w:p>
        </w:tc>
        <w:tc>
          <w:tcPr>
            <w:tcW w:w="1661"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6,9%</w:t>
            </w:r>
          </w:p>
        </w:tc>
        <w:tc>
          <w:tcPr>
            <w:tcW w:w="125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7,4%</w:t>
            </w:r>
          </w:p>
        </w:tc>
        <w:tc>
          <w:tcPr>
            <w:tcW w:w="1277"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5,4%</w:t>
            </w:r>
          </w:p>
        </w:tc>
        <w:tc>
          <w:tcPr>
            <w:tcW w:w="120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6,6%</w:t>
            </w:r>
          </w:p>
        </w:tc>
      </w:tr>
    </w:tbl>
    <w:p w:rsidR="005E75FC" w:rsidRPr="00676B82" w:rsidRDefault="005E75FC" w:rsidP="00676B82">
      <w:pPr>
        <w:tabs>
          <w:tab w:val="left" w:pos="284"/>
        </w:tabs>
        <w:spacing w:before="0" w:after="0"/>
        <w:ind w:left="720" w:firstLine="0"/>
        <w:rPr>
          <w:sz w:val="26"/>
          <w:szCs w:val="26"/>
          <w:lang w:val="it-IT"/>
        </w:rPr>
      </w:pPr>
    </w:p>
    <w:p w:rsidR="005E75FC" w:rsidRPr="00676B82" w:rsidRDefault="005E75FC" w:rsidP="00676B82">
      <w:pPr>
        <w:tabs>
          <w:tab w:val="left" w:pos="284"/>
        </w:tabs>
        <w:spacing w:before="0" w:after="0"/>
        <w:rPr>
          <w:sz w:val="26"/>
          <w:szCs w:val="26"/>
        </w:rPr>
      </w:pPr>
      <w:r w:rsidRPr="00676B82">
        <w:rPr>
          <w:sz w:val="26"/>
          <w:szCs w:val="26"/>
          <w:lang w:val="it-IT"/>
        </w:rPr>
        <w:t xml:space="preserve">So với kết quả giám sát dinh dưỡng của Viện Dinh dưỡng trên đối tượng trẻ dưới 5 tuổi của toàn tỉnh Hưng Yên và toàn quốc năm 2011 cho thấy tỷ lệ SDD nhẹ cân (lần lượt là 15,2% và 16,8%) và thể gầy còm (lần lượt là 7,4% và 6,6%) thì thấy kết quả trong nghiên cứu </w:t>
      </w:r>
      <w:r w:rsidR="00851AF2">
        <w:rPr>
          <w:sz w:val="26"/>
          <w:szCs w:val="26"/>
          <w:lang w:val="it-IT"/>
        </w:rPr>
        <w:t>này</w:t>
      </w:r>
      <w:r w:rsidRPr="00676B82">
        <w:rPr>
          <w:sz w:val="26"/>
          <w:szCs w:val="26"/>
          <w:lang w:val="it-IT"/>
        </w:rPr>
        <w:t xml:space="preserve"> đều thấp hơn nhưng tỷ lệ SDD thấp còi lại cao hơn (Tiên Lữ là 29,4% so với Hưng Yên là 27,6% và toàn quốc là 27,5%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sidRPr="00676B82">
        <w:rPr>
          <w:sz w:val="26"/>
          <w:szCs w:val="26"/>
          <w:lang w:val="it-IT"/>
        </w:rPr>
        <w:fldChar w:fldCharType="separate"/>
      </w:r>
      <w:r w:rsidR="00371845">
        <w:rPr>
          <w:noProof/>
          <w:sz w:val="26"/>
          <w:szCs w:val="26"/>
          <w:lang w:val="it-IT"/>
        </w:rPr>
        <w:t>[33]</w:t>
      </w:r>
      <w:r w:rsidR="005A4E88" w:rsidRPr="00676B82">
        <w:rPr>
          <w:sz w:val="26"/>
          <w:szCs w:val="26"/>
          <w:lang w:val="it-IT"/>
        </w:rPr>
        <w:fldChar w:fldCharType="end"/>
      </w:r>
      <w:r w:rsidRPr="00676B82">
        <w:rPr>
          <w:sz w:val="26"/>
          <w:szCs w:val="26"/>
        </w:rPr>
        <w:t xml:space="preserve">. </w:t>
      </w:r>
    </w:p>
    <w:p w:rsidR="005E75FC" w:rsidRPr="00676B82" w:rsidRDefault="00851AF2" w:rsidP="00676B82">
      <w:pPr>
        <w:tabs>
          <w:tab w:val="left" w:pos="284"/>
        </w:tabs>
        <w:spacing w:before="0" w:after="0"/>
        <w:rPr>
          <w:sz w:val="26"/>
          <w:szCs w:val="26"/>
        </w:rPr>
      </w:pPr>
      <w:r>
        <w:rPr>
          <w:sz w:val="26"/>
          <w:szCs w:val="26"/>
        </w:rPr>
        <w:t xml:space="preserve">Khi </w:t>
      </w:r>
      <w:r w:rsidR="005E75FC" w:rsidRPr="00676B82">
        <w:rPr>
          <w:sz w:val="26"/>
          <w:szCs w:val="26"/>
        </w:rPr>
        <w:t>so sánh</w:t>
      </w:r>
      <w:r>
        <w:rPr>
          <w:sz w:val="26"/>
          <w:szCs w:val="26"/>
        </w:rPr>
        <w:t xml:space="preserve"> kết quả của nghiên cứu này</w:t>
      </w:r>
      <w:r w:rsidR="005E75FC" w:rsidRPr="00676B82">
        <w:rPr>
          <w:sz w:val="26"/>
          <w:szCs w:val="26"/>
        </w:rPr>
        <w:t xml:space="preserve"> với kết quả nghiên cứu của Nguyễn Văn Thịnh tại Thái Bình </w:t>
      </w:r>
      <w:r w:rsidR="005A4E88" w:rsidRPr="00676B82">
        <w:rPr>
          <w:sz w:val="26"/>
          <w:szCs w:val="26"/>
        </w:rPr>
        <w:fldChar w:fldCharType="begin"/>
      </w:r>
      <w:r w:rsidR="000834E4">
        <w:rPr>
          <w:sz w:val="26"/>
          <w:szCs w:val="26"/>
        </w:rPr>
        <w:instrText xml:space="preserve"> ADDIN EN.CITE &lt;EndNote&gt;&lt;Cite&gt;&lt;Author&gt;Nguyễn Văn Thịnh&lt;/Author&gt;&lt;Year&gt;2013&lt;/Year&gt;&lt;RecNum&gt;198&lt;/RecNum&gt;&lt;record&gt;&lt;rec-number&gt;198&lt;/rec-number&gt;&lt;foreign-keys&gt;&lt;key app="EN" db-id="etvr25fpetzf0heve9nxvrsip0rasvapxaer"&gt;198&lt;/key&gt;&lt;/foreign-keys&gt;&lt;ref-type name="Journal Article"&gt;17&lt;/ref-type&gt;&lt;contributors&gt;&lt;authors&gt;&lt;author&gt;Nguyễn Văn Thịnh,&lt;/author&gt;&lt;/authors&gt;&lt;/contributors&gt;&lt;titles&gt;&lt;title&gt;Tình trạng dinh dưỡng trẻ em dưới 5 tuổi tại xã Vũ Phúc thành phố Thái Bình năm 2013&lt;/title&gt;&lt;secondary-title&gt;Y học thực hành&lt;/secondary-title&gt;&lt;/titles&gt;&lt;periodical&gt;&lt;full-title&gt;Y học thực hành&lt;/full-title&gt;&lt;/periodical&gt;&lt;pages&gt;41-42&lt;/pages&gt;&lt;volume&gt;(8) 878&lt;/volume&gt;&lt;dates&gt;&lt;year&gt;2013&lt;/year&gt;&lt;/dates&gt;&lt;urls&gt;&lt;/urls&gt;&lt;/record&gt;&lt;/Cite&gt;&lt;/EndNote&gt;</w:instrText>
      </w:r>
      <w:r w:rsidR="005A4E88" w:rsidRPr="00676B82">
        <w:rPr>
          <w:sz w:val="26"/>
          <w:szCs w:val="26"/>
        </w:rPr>
        <w:fldChar w:fldCharType="separate"/>
      </w:r>
      <w:r w:rsidR="003E5DE4">
        <w:rPr>
          <w:noProof/>
          <w:sz w:val="26"/>
          <w:szCs w:val="26"/>
        </w:rPr>
        <w:t>[93]</w:t>
      </w:r>
      <w:r w:rsidR="005A4E88" w:rsidRPr="00676B82">
        <w:rPr>
          <w:sz w:val="26"/>
          <w:szCs w:val="26"/>
        </w:rPr>
        <w:fldChar w:fldCharType="end"/>
      </w:r>
      <w:r w:rsidR="005E75FC" w:rsidRPr="00676B82">
        <w:rPr>
          <w:sz w:val="26"/>
          <w:szCs w:val="26"/>
        </w:rPr>
        <w:t xml:space="preserve"> và số liệu năm 2011 của Viện Dinh dưỡng tổng hợp cho vùng Đồng bằng Sông Hồng </w:t>
      </w:r>
      <w:r w:rsidR="005A4E88" w:rsidRPr="00676B82">
        <w:rPr>
          <w:sz w:val="26"/>
          <w:szCs w:val="26"/>
        </w:rPr>
        <w:fldChar w:fldCharType="begin"/>
      </w:r>
      <w:r w:rsidR="000834E4">
        <w:rPr>
          <w:sz w:val="26"/>
          <w:szCs w:val="26"/>
        </w:rPr>
        <w:instrText xml:space="preserve"> ADDIN EN.CITE &lt;EndNote&gt;&lt;Cite&gt;&lt;Author&gt;Viện Dinh dưỡng&lt;/Author&gt;&lt;Year&gt;2011&lt;/Year&gt;&lt;RecNum&gt;195&lt;/RecNum&gt;&lt;record&gt;&lt;rec-number&gt;195&lt;/rec-number&gt;&lt;foreign-keys&gt;&lt;key app="EN" db-id="etvr25fpetzf0heve9nxvrsip0rasvapxaer"&gt;195&lt;/key&gt;&lt;/foreign-keys&gt;&lt;ref-type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size="100%"&gt;ỡng,&lt;/style&gt;&lt;/author&gt;&lt;/authors&gt;&lt;/contributors&gt;&lt;titles&gt;&lt;title&gt;Báo cáo tình trạng dinh dưỡng trẻ em và bà mẹ năm 2011&lt;/title&gt;&lt;secondary-title&gt;Nhà xuất bản y học 2011&lt;/secondary-title&gt;&lt;/titles&gt;&lt;periodical&gt;&lt;full-title&gt;Nhà xuất bản y học 2011&lt;/full-title&gt;&lt;/periodical&gt;&lt;dates&gt;&lt;year&gt;2011&lt;/year&gt;&lt;/dates&gt;&lt;urls&gt;&lt;/urls&gt;&lt;/record&gt;&lt;/Cite&gt;&lt;/EndNote&gt;</w:instrText>
      </w:r>
      <w:r w:rsidR="005A4E88" w:rsidRPr="00676B82">
        <w:rPr>
          <w:sz w:val="26"/>
          <w:szCs w:val="26"/>
        </w:rPr>
        <w:fldChar w:fldCharType="separate"/>
      </w:r>
      <w:r w:rsidR="00371845">
        <w:rPr>
          <w:noProof/>
          <w:sz w:val="26"/>
          <w:szCs w:val="26"/>
        </w:rPr>
        <w:t>[33]</w:t>
      </w:r>
      <w:r w:rsidR="005A4E88" w:rsidRPr="00676B82">
        <w:rPr>
          <w:sz w:val="26"/>
          <w:szCs w:val="26"/>
        </w:rPr>
        <w:fldChar w:fldCharType="end"/>
      </w:r>
      <w:r>
        <w:rPr>
          <w:sz w:val="26"/>
          <w:szCs w:val="26"/>
        </w:rPr>
        <w:t xml:space="preserve"> cũng cho th</w:t>
      </w:r>
      <w:r w:rsidR="005D2C07">
        <w:rPr>
          <w:sz w:val="26"/>
          <w:szCs w:val="26"/>
        </w:rPr>
        <w:t>ấ</w:t>
      </w:r>
      <w:r>
        <w:rPr>
          <w:sz w:val="26"/>
          <w:szCs w:val="26"/>
        </w:rPr>
        <w:t>y kết quả tương tự</w:t>
      </w:r>
      <w:r w:rsidR="005E75FC" w:rsidRPr="00676B82">
        <w:rPr>
          <w:sz w:val="26"/>
          <w:szCs w:val="26"/>
        </w:rPr>
        <w:t>. Điều này cho thấy, mặc dù trong cùng bố</w:t>
      </w:r>
      <w:r w:rsidR="0096320F">
        <w:rPr>
          <w:sz w:val="26"/>
          <w:szCs w:val="26"/>
        </w:rPr>
        <w:t>i cảnh vùng đồng bằng Sông Hồng nhưng</w:t>
      </w:r>
      <w:r w:rsidR="005E75FC" w:rsidRPr="00676B82">
        <w:rPr>
          <w:sz w:val="26"/>
          <w:szCs w:val="26"/>
        </w:rPr>
        <w:t xml:space="preserve"> thực hành phòng chống SDD thấp còi của bà mẹ có con dưới 2 tuổi trên địa bàn nghiên cứu </w:t>
      </w:r>
      <w:r>
        <w:rPr>
          <w:sz w:val="26"/>
          <w:szCs w:val="26"/>
        </w:rPr>
        <w:t>này</w:t>
      </w:r>
      <w:r w:rsidR="0096320F">
        <w:rPr>
          <w:sz w:val="26"/>
          <w:szCs w:val="26"/>
        </w:rPr>
        <w:t>vẫn còn</w:t>
      </w:r>
      <w:r w:rsidR="005E75FC" w:rsidRPr="00676B82">
        <w:rPr>
          <w:sz w:val="26"/>
          <w:szCs w:val="26"/>
        </w:rPr>
        <w:t xml:space="preserve"> rất nhiều hạn chế, ảnh hưởng đến tình trạng dinh dưỡng thấp còi của trẻ. </w:t>
      </w:r>
    </w:p>
    <w:p w:rsidR="005E75FC" w:rsidRPr="00676B82" w:rsidRDefault="00851AF2" w:rsidP="00676B82">
      <w:pPr>
        <w:tabs>
          <w:tab w:val="left" w:pos="284"/>
        </w:tabs>
        <w:spacing w:before="0" w:after="0"/>
        <w:rPr>
          <w:sz w:val="26"/>
          <w:szCs w:val="26"/>
        </w:rPr>
      </w:pPr>
      <w:r>
        <w:rPr>
          <w:sz w:val="26"/>
          <w:szCs w:val="26"/>
        </w:rPr>
        <w:t>Khi so sánhkết quả nghiên cứu này</w:t>
      </w:r>
      <w:r w:rsidR="005E75FC" w:rsidRPr="00676B82">
        <w:rPr>
          <w:sz w:val="26"/>
          <w:szCs w:val="26"/>
        </w:rPr>
        <w:t xml:space="preserve"> với các nghiên cứu của các tác giả ở</w:t>
      </w:r>
      <w:r>
        <w:rPr>
          <w:sz w:val="26"/>
          <w:szCs w:val="26"/>
        </w:rPr>
        <w:t xml:space="preserve"> các vùng khác trong cả nước</w:t>
      </w:r>
      <w:r w:rsidR="005E75FC" w:rsidRPr="00676B82">
        <w:rPr>
          <w:sz w:val="26"/>
          <w:szCs w:val="26"/>
        </w:rPr>
        <w:t xml:space="preserve"> thấy tỷ lệ SDD trên địa bàn nghiên cứu </w:t>
      </w:r>
      <w:r>
        <w:rPr>
          <w:sz w:val="26"/>
          <w:szCs w:val="26"/>
        </w:rPr>
        <w:t>này</w:t>
      </w:r>
      <w:r w:rsidR="005E75FC" w:rsidRPr="00676B82">
        <w:rPr>
          <w:sz w:val="26"/>
          <w:szCs w:val="26"/>
        </w:rPr>
        <w:t xml:space="preserve"> thấp hơn so với tỷ lệ SDD của trẻ ở Nghệ An trong nghiên cứu của Chu Trọng Trang năm 2011 trên gần 4000 trẻ dưới 5 tuổi </w:t>
      </w:r>
      <w:r w:rsidR="005A4E88">
        <w:rPr>
          <w:sz w:val="26"/>
          <w:szCs w:val="26"/>
        </w:rPr>
        <w:fldChar w:fldCharType="begin"/>
      </w:r>
      <w:r w:rsidR="000834E4">
        <w:rPr>
          <w:sz w:val="26"/>
          <w:szCs w:val="26"/>
        </w:rPr>
        <w:instrText xml:space="preserve"> ADDIN EN.CITE &lt;EndNote&gt;&lt;Cite&gt;&lt;Author&gt;Chu Trọng Trang&lt;/Author&gt;&lt;Year&gt;2013&lt;/Year&gt;&lt;RecNum&gt;211&lt;/RecNum&gt;&lt;record&gt;&lt;rec-number&gt;211&lt;/rec-number&gt;&lt;foreign-keys&gt;&lt;key app="EN" db-id="etvr25fpetzf0heve9nxvrsip0rasvapxaer"&gt;211&lt;/key&gt;&lt;/foreign-keys&gt;&lt;ref-type name="Journal Article"&gt;17&lt;/ref-type&gt;&lt;contributors&gt;&lt;authors&gt;&lt;author&gt;Chu Trọng Trang, Nguyễn Cảnh Phú,&lt;/author&gt;&lt;/authors&gt;&lt;/contributors&gt;&lt;titles&gt;&lt;title&gt;Đánh giá tình trạng dinh dưỡng trẻ em dưới 5 tuổi vùng ven biển tỉnh Nghệ An năm 2011&lt;/title&gt;&lt;secondary-title&gt;Y học thực hành&lt;/secondary-title&gt;&lt;/titles&gt;&lt;periodical&gt;&lt;full-title&gt;Y học thực hành&lt;/full-title&gt;&lt;/periodical&gt;&lt;pages&gt;96-99&lt;/pages&gt;&lt;volume&gt;874&lt;/volume&gt;&lt;number&gt;Số 6/2013&lt;/number&gt;&lt;dates&gt;&lt;year&gt;2013&lt;/year&gt;&lt;/dates&gt;&lt;urls&gt;&lt;/urls&gt;&lt;/record&gt;&lt;/Cite&gt;&lt;/EndNote&gt;</w:instrText>
      </w:r>
      <w:r w:rsidR="005A4E88">
        <w:rPr>
          <w:sz w:val="26"/>
          <w:szCs w:val="26"/>
        </w:rPr>
        <w:fldChar w:fldCharType="separate"/>
      </w:r>
      <w:r w:rsidR="003E5DE4">
        <w:rPr>
          <w:noProof/>
          <w:sz w:val="26"/>
          <w:szCs w:val="26"/>
        </w:rPr>
        <w:t>[92]</w:t>
      </w:r>
      <w:r w:rsidR="005A4E88">
        <w:rPr>
          <w:sz w:val="26"/>
          <w:szCs w:val="26"/>
        </w:rPr>
        <w:fldChar w:fldCharType="end"/>
      </w:r>
      <w:r w:rsidR="005E75FC" w:rsidRPr="00676B82">
        <w:rPr>
          <w:sz w:val="26"/>
          <w:szCs w:val="26"/>
        </w:rPr>
        <w:t xml:space="preserve"> và cũng thấp hơn rất nhiều so với tỷ lệ SDD của trẻ ở Đakrong trong nghiên cứu của Trần Thị Lan trên 680 trẻ 12-36 tháng tuổi</w:t>
      </w:r>
      <w:r w:rsidR="005A4E88">
        <w:rPr>
          <w:sz w:val="26"/>
          <w:szCs w:val="26"/>
          <w:lang w:val="vi-VN"/>
        </w:rPr>
        <w:fldChar w:fldCharType="begin"/>
      </w:r>
      <w:r w:rsidR="000834E4">
        <w:rPr>
          <w:sz w:val="26"/>
          <w:szCs w:val="26"/>
          <w:lang w:val="vi-VN"/>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vi-VN"/>
        </w:rPr>
        <w:fldChar w:fldCharType="separate"/>
      </w:r>
      <w:r w:rsidR="00787330">
        <w:rPr>
          <w:noProof/>
          <w:sz w:val="26"/>
          <w:szCs w:val="26"/>
          <w:lang w:val="vi-VN"/>
        </w:rPr>
        <w:t>[35]</w:t>
      </w:r>
      <w:r w:rsidR="005A4E88">
        <w:rPr>
          <w:sz w:val="26"/>
          <w:szCs w:val="26"/>
          <w:lang w:val="vi-VN"/>
        </w:rPr>
        <w:fldChar w:fldCharType="end"/>
      </w:r>
      <w:r w:rsidR="005E75FC" w:rsidRPr="00676B82">
        <w:rPr>
          <w:sz w:val="26"/>
          <w:szCs w:val="26"/>
        </w:rPr>
        <w:t>. Kết quả này t</w:t>
      </w:r>
      <w:r w:rsidR="00E66D54">
        <w:rPr>
          <w:sz w:val="26"/>
          <w:szCs w:val="26"/>
        </w:rPr>
        <w:t xml:space="preserve">ương tự với nhận định của </w:t>
      </w:r>
      <w:r w:rsidR="00C54C92">
        <w:rPr>
          <w:sz w:val="26"/>
          <w:szCs w:val="26"/>
        </w:rPr>
        <w:t xml:space="preserve">Viện Dinh dưỡngvà </w:t>
      </w:r>
      <w:r w:rsidR="00E66D54">
        <w:rPr>
          <w:sz w:val="26"/>
          <w:szCs w:val="26"/>
        </w:rPr>
        <w:t>Bộ Y t</w:t>
      </w:r>
      <w:r w:rsidR="005E75FC" w:rsidRPr="00676B82">
        <w:rPr>
          <w:sz w:val="26"/>
          <w:szCs w:val="26"/>
        </w:rPr>
        <w:t xml:space="preserve">ế khi đánh giá tình trạng SDD thấp còi giữa các vùng miền của Việt Nam </w:t>
      </w:r>
      <w:r w:rsidR="005A4E88" w:rsidRPr="00676B82">
        <w:rPr>
          <w:sz w:val="26"/>
          <w:szCs w:val="26"/>
        </w:rPr>
        <w:fldChar w:fldCharType="begin"/>
      </w:r>
      <w:r w:rsidR="000834E4">
        <w:rPr>
          <w:sz w:val="26"/>
          <w:szCs w:val="26"/>
        </w:rPr>
        <w:instrText xml:space="preserve"> ADDIN EN.CITE &lt;EndNote&gt;&lt;Cite&gt;&lt;Author&gt;Viện Dinh dưỡng&lt;/Author&gt;&lt;Year&gt;2014&lt;/Year&gt;&lt;RecNum&gt;154&lt;/RecNum&gt;&lt;record&gt;&lt;rec-number&gt;154&lt;/rec-number&gt;&lt;foreign-keys&gt;&lt;key app="EN" db-id="etvr25fpetzf0heve9nxvrsip0rasvapxaer"&gt;154&lt;/key&gt;&lt;/foreign-keys&gt;&lt;ref-type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size="100%"&gt;ỡng,&lt;/style&gt;&lt;/author&gt;&lt;/authors&gt;&lt;/contributors&gt;&lt;titles&gt;&lt;title&gt;&lt;style face="normal" font="default" size="100%"&gt;Số liệu thống kê về tình trạng dinh d&lt;/style&gt;&lt;style face="normal" font="default" charset="163" size="100%"&gt;ư&lt;/style&gt;&lt;style face="normal" font="default" size="100%"&gt;ỡng trẻ em qua các n&lt;/style&gt;&lt;style face="normal" font="default" charset="238" size="100%"&gt;ăm &lt;/style&gt;&lt;style face="normal" font="default" size="100%"&gt;2000 - 2013&lt;/style&gt;&lt;/title&gt;&lt;secondary-title&gt;Trang web www.viendinhduong.vn&lt;/secondary-title&gt;&lt;/titles&gt;&lt;periodical&gt;&lt;full-title&gt;Trang web www.viendinhduong.vn&lt;/full-title&gt;&lt;/periodical&gt;&lt;dates&gt;&lt;year&gt;2014&lt;/year&gt;&lt;/dates&gt;&lt;urls&gt;&lt;/urls&gt;&lt;/record&gt;&lt;/Cite&gt;&lt;Cite&gt;&lt;Author&gt;Bộ Y tế&lt;/Author&gt;&lt;Year&gt;2012&lt;/Year&gt;&lt;RecNum&gt;144&lt;/RecNum&gt;&lt;record&gt;&lt;rec-number&gt;144&lt;/rec-number&gt;&lt;foreign-keys&gt;&lt;key app="EN" db-id="etvr25fpetzf0heve9nxvrsip0rasvapxaer"&gt;144&lt;/key&gt;&lt;/foreign-keys&gt;&lt;ref-type name="Journal Article"&gt;17&lt;/ref-type&gt;&lt;contributors&gt;&lt;authors&gt;&lt;author&gt;Bộ Y tế,&lt;/author&gt;&lt;/authors&gt;&lt;/contributors&gt;&lt;titles&gt;&lt;title&gt;Chiến lược quốc gia về dinh dưỡng giai đoạn 2011 - 2020, tầm nhìn đến 2030&lt;/title&gt;&lt;/titles&gt;&lt;dates&gt;&lt;year&gt;2012&lt;/year&gt;&lt;/dates&gt;&lt;urls&gt;&lt;/urls&gt;&lt;/record&gt;&lt;/Cite&gt;&lt;/EndNote&gt;</w:instrText>
      </w:r>
      <w:r w:rsidR="005A4E88" w:rsidRPr="00676B82">
        <w:rPr>
          <w:sz w:val="26"/>
          <w:szCs w:val="26"/>
        </w:rPr>
        <w:fldChar w:fldCharType="separate"/>
      </w:r>
      <w:r w:rsidR="00787330">
        <w:rPr>
          <w:noProof/>
          <w:sz w:val="26"/>
          <w:szCs w:val="26"/>
        </w:rPr>
        <w:t>[34, 55]</w:t>
      </w:r>
      <w:r w:rsidR="005A4E88" w:rsidRPr="00676B82">
        <w:rPr>
          <w:sz w:val="26"/>
          <w:szCs w:val="26"/>
        </w:rPr>
        <w:fldChar w:fldCharType="end"/>
      </w:r>
      <w:r w:rsidR="005E75FC" w:rsidRPr="00676B82">
        <w:rPr>
          <w:sz w:val="26"/>
          <w:szCs w:val="26"/>
        </w:rPr>
        <w:t>, vùng đồng bằng Sông Hồng có tỷ lệ SDD thấp còi thấp hơn so với các vùng núi phía Bắc và Tây Nguyên. Kết quả cho thấy</w:t>
      </w:r>
      <w:r>
        <w:rPr>
          <w:sz w:val="26"/>
          <w:szCs w:val="26"/>
        </w:rPr>
        <w:t>, trong nghiên cứu này, ở</w:t>
      </w:r>
      <w:r w:rsidR="005E75FC" w:rsidRPr="00676B82">
        <w:rPr>
          <w:sz w:val="26"/>
          <w:szCs w:val="26"/>
        </w:rPr>
        <w:t xml:space="preserve"> trẻ có độ tuổi dưới 2 tuổi, tỷ lệ SDD thấp còi thấp hơn so với trẻ lứa tuổi dưới 5 tuổi trong các nghiên cứu ở trẻ dưới 5 tuổi. </w:t>
      </w:r>
    </w:p>
    <w:p w:rsidR="005E75FC" w:rsidRPr="00676B82" w:rsidRDefault="005E75FC" w:rsidP="00676B82">
      <w:pPr>
        <w:tabs>
          <w:tab w:val="left" w:pos="284"/>
        </w:tabs>
        <w:spacing w:before="0" w:after="0"/>
        <w:rPr>
          <w:sz w:val="26"/>
          <w:szCs w:val="26"/>
          <w:lang w:val="it-IT"/>
        </w:rPr>
      </w:pPr>
      <w:r w:rsidRPr="00676B82">
        <w:rPr>
          <w:sz w:val="26"/>
          <w:szCs w:val="26"/>
        </w:rPr>
        <w:t xml:space="preserve">Bảng so sánh tỷ lệ SDD thấp còi của kết quả nghiên cứu ở Tiên Lữ với kết quả một số nghiên cứu khác trên toàn quốc </w:t>
      </w:r>
      <w:r w:rsidR="00901ABF" w:rsidRPr="00676B82">
        <w:rPr>
          <w:sz w:val="26"/>
          <w:szCs w:val="26"/>
        </w:rPr>
        <w:t>(bảng 4.1</w:t>
      </w:r>
      <w:r w:rsidR="00851AF2">
        <w:rPr>
          <w:sz w:val="26"/>
          <w:szCs w:val="26"/>
        </w:rPr>
        <w:t>)</w:t>
      </w:r>
      <w:r w:rsidRPr="00676B82">
        <w:rPr>
          <w:sz w:val="26"/>
          <w:szCs w:val="26"/>
        </w:rPr>
        <w:t xml:space="preserve"> cũng</w:t>
      </w:r>
      <w:r w:rsidR="00851AF2">
        <w:rPr>
          <w:sz w:val="26"/>
          <w:szCs w:val="26"/>
        </w:rPr>
        <w:t xml:space="preserve"> cho</w:t>
      </w:r>
      <w:r w:rsidRPr="00676B82">
        <w:rPr>
          <w:sz w:val="26"/>
          <w:szCs w:val="26"/>
        </w:rPr>
        <w:t xml:space="preserve"> thấy thể hiện sự khác biệt về tỷ lệ SDD giữa các vùng như nhận định trên đây.</w:t>
      </w:r>
    </w:p>
    <w:p w:rsidR="0065237D" w:rsidRPr="00676B82" w:rsidRDefault="00F0705F" w:rsidP="0079108F">
      <w:pPr>
        <w:pStyle w:val="Caption"/>
        <w:rPr>
          <w:szCs w:val="26"/>
        </w:rPr>
      </w:pPr>
      <w:bookmarkStart w:id="318" w:name="_Toc457111767"/>
      <w:bookmarkStart w:id="319" w:name="_Toc471240098"/>
      <w:r>
        <w:br w:type="page"/>
      </w:r>
      <w:r w:rsidR="0079108F">
        <w:t xml:space="preserve">Bảng 4. </w:t>
      </w:r>
      <w:r w:rsidR="005A4E88">
        <w:fldChar w:fldCharType="begin"/>
      </w:r>
      <w:r w:rsidR="00E9427E">
        <w:instrText xml:space="preserve"> SEQ Bảng_4. \* ARABIC </w:instrText>
      </w:r>
      <w:r w:rsidR="005A4E88">
        <w:fldChar w:fldCharType="separate"/>
      </w:r>
      <w:r w:rsidR="0079108F">
        <w:rPr>
          <w:noProof/>
        </w:rPr>
        <w:t>2</w:t>
      </w:r>
      <w:r w:rsidR="005A4E88">
        <w:rPr>
          <w:noProof/>
        </w:rPr>
        <w:fldChar w:fldCharType="end"/>
      </w:r>
      <w:r w:rsidR="0065237D" w:rsidRPr="00676B82">
        <w:rPr>
          <w:szCs w:val="26"/>
        </w:rPr>
        <w:t>: SDD thấp còi theo nhóm tháng tuổi so với nghiên cứu khác</w:t>
      </w:r>
      <w:bookmarkEnd w:id="318"/>
      <w:bookmarkEnd w:id="319"/>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1330"/>
        <w:gridCol w:w="1409"/>
        <w:gridCol w:w="1549"/>
        <w:gridCol w:w="2356"/>
        <w:gridCol w:w="2095"/>
      </w:tblGrid>
      <w:tr w:rsidR="005E75FC" w:rsidRPr="00676B82" w:rsidTr="007029FE">
        <w:trPr>
          <w:trHeight w:val="975"/>
          <w:jc w:val="center"/>
        </w:trPr>
        <w:tc>
          <w:tcPr>
            <w:tcW w:w="156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SDD thấp còi</w:t>
            </w:r>
          </w:p>
        </w:tc>
        <w:tc>
          <w:tcPr>
            <w:tcW w:w="1330"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Lê Thị Hương</w:t>
            </w:r>
          </w:p>
        </w:tc>
        <w:tc>
          <w:tcPr>
            <w:tcW w:w="140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Nguyễn Thị Như Hoa</w:t>
            </w:r>
          </w:p>
        </w:tc>
        <w:tc>
          <w:tcPr>
            <w:tcW w:w="154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Nguyễn Thị Ánh Tuyết</w:t>
            </w:r>
          </w:p>
        </w:tc>
        <w:tc>
          <w:tcPr>
            <w:tcW w:w="2356" w:type="dxa"/>
            <w:vAlign w:val="center"/>
          </w:tcPr>
          <w:p w:rsidR="005E75FC" w:rsidRPr="00676B82" w:rsidRDefault="00343D4A"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Nguyễn Anh Vũ</w:t>
            </w:r>
          </w:p>
        </w:tc>
        <w:tc>
          <w:tcPr>
            <w:tcW w:w="2095" w:type="dxa"/>
            <w:shd w:val="clear" w:color="auto" w:fill="BFBFBF"/>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Nguyễn Anh Vũ</w:t>
            </w:r>
          </w:p>
        </w:tc>
      </w:tr>
      <w:tr w:rsidR="005E75FC" w:rsidRPr="00676B82" w:rsidTr="007029FE">
        <w:trPr>
          <w:trHeight w:val="725"/>
          <w:jc w:val="center"/>
        </w:trPr>
        <w:tc>
          <w:tcPr>
            <w:tcW w:w="156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Đối tượng</w:t>
            </w:r>
          </w:p>
        </w:tc>
        <w:tc>
          <w:tcPr>
            <w:tcW w:w="1330"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0-24 tháng</w:t>
            </w:r>
          </w:p>
        </w:tc>
        <w:tc>
          <w:tcPr>
            <w:tcW w:w="140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0-60 tháng</w:t>
            </w:r>
          </w:p>
        </w:tc>
        <w:tc>
          <w:tcPr>
            <w:tcW w:w="154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0-24 tháng</w:t>
            </w:r>
          </w:p>
        </w:tc>
        <w:tc>
          <w:tcPr>
            <w:tcW w:w="2356"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0-60 tháng</w:t>
            </w:r>
          </w:p>
        </w:tc>
        <w:tc>
          <w:tcPr>
            <w:tcW w:w="2095"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12-23 tháng</w:t>
            </w:r>
          </w:p>
        </w:tc>
      </w:tr>
      <w:tr w:rsidR="005E75FC" w:rsidRPr="00676B82" w:rsidTr="007029FE">
        <w:trPr>
          <w:trHeight w:val="583"/>
          <w:jc w:val="center"/>
        </w:trPr>
        <w:tc>
          <w:tcPr>
            <w:tcW w:w="156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highlight w:val="yellow"/>
              </w:rPr>
            </w:pPr>
            <w:r w:rsidRPr="00676B82">
              <w:rPr>
                <w:spacing w:val="-10"/>
                <w:sz w:val="26"/>
                <w:szCs w:val="26"/>
              </w:rPr>
              <w:t>Năm</w:t>
            </w:r>
          </w:p>
        </w:tc>
        <w:tc>
          <w:tcPr>
            <w:tcW w:w="1330" w:type="dxa"/>
            <w:vAlign w:val="center"/>
          </w:tcPr>
          <w:p w:rsidR="005E75FC" w:rsidRPr="00676B82" w:rsidRDefault="005E75FC" w:rsidP="003E5DE4">
            <w:pPr>
              <w:widowControl w:val="0"/>
              <w:autoSpaceDE w:val="0"/>
              <w:autoSpaceDN w:val="0"/>
              <w:adjustRightInd w:val="0"/>
              <w:spacing w:before="0" w:after="0"/>
              <w:ind w:firstLine="0"/>
              <w:jc w:val="center"/>
              <w:textAlignment w:val="baseline"/>
              <w:rPr>
                <w:spacing w:val="-10"/>
                <w:sz w:val="26"/>
                <w:szCs w:val="26"/>
                <w:highlight w:val="yellow"/>
              </w:rPr>
            </w:pPr>
            <w:r w:rsidRPr="00676B82">
              <w:rPr>
                <w:spacing w:val="-10"/>
                <w:sz w:val="26"/>
                <w:szCs w:val="26"/>
              </w:rPr>
              <w:t xml:space="preserve">2008 </w:t>
            </w:r>
            <w:r w:rsidR="005A4E88" w:rsidRPr="00676B82">
              <w:rPr>
                <w:spacing w:val="-10"/>
                <w:sz w:val="26"/>
                <w:szCs w:val="26"/>
              </w:rPr>
              <w:fldChar w:fldCharType="begin"/>
            </w:r>
            <w:r w:rsidR="000834E4">
              <w:rPr>
                <w:spacing w:val="-10"/>
                <w:sz w:val="26"/>
                <w:szCs w:val="26"/>
              </w:rPr>
              <w:instrText xml:space="preserve"> ADDIN EN.CITE &lt;EndNote&gt;&lt;Cite&gt;&lt;Author&gt;Lê Thị Hương&lt;/Author&gt;&lt;Year&gt;2008&lt;/Year&gt;&lt;RecNum&gt;99&lt;/RecNum&gt;&lt;record&gt;&lt;rec-number&gt;99&lt;/rec-number&gt;&lt;foreign-keys&gt;&lt;key app="EN" db-id="etvr25fpetzf0heve9nxvrsip0rasvapxaer"&gt;99&lt;/key&gt;&lt;/foreign-keys&gt;&lt;ref-type name="Journal Article"&gt;17&lt;/ref-type&gt;&lt;contributors&gt;&lt;authors&gt;&lt;author&gt;&lt;style face="normal" font="default" size="100%"&gt;Lê Thị H&lt;/style&gt;&lt;style face="normal" font="default" charset="163" size="100%"&gt;ươ&lt;/style&gt;&lt;style face="normal" font="default" size="100%"&gt;ng, &lt;/style&gt;&lt;style face="normal" font="default" charset="238" size="100%"&gt;Đ&lt;/style&gt;&lt;style face="normal" font="default" size="100%"&gt;ỗ Hữu Hanh,&lt;/style&gt;&lt;/author&gt;&lt;/authors&gt;&lt;/contributors&gt;&lt;titles&gt;&lt;title&gt;&lt;style face="normal" font="default" size="100%"&gt;Kiến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d&lt;/style&gt;&lt;style face="normal" font="default" charset="163" size="100%"&gt;ư&lt;/style&gt;&lt;style face="normal" font="default" size="100%"&gt;ới 2 tuổi tại huyện V&lt;/style&gt;&lt;style face="normal" font="default" charset="238" size="100%"&gt;ăn Y&lt;/style&gt;&lt;style face="normal" font="default" size="100%"&gt;ên tỉnh Yên Bái&lt;/style&gt;&lt;/title&gt;&lt;secondary-title&gt;Tạp chí Y học thực hành&lt;/secondary-title&gt;&lt;/titles&gt;&lt;periodical&gt;&lt;full-title&gt;Tạp chí Y học thực hành&lt;/full-title&gt;&lt;/periodical&gt;&lt;pages&gt;21-27&lt;/pages&gt;&lt;volume&gt;643&lt;/volume&gt;&lt;dates&gt;&lt;year&gt;2008&lt;/year&gt;&lt;/dates&gt;&lt;urls&gt;&lt;/urls&gt;&lt;/record&gt;&lt;/Cite&gt;&lt;/EndNote&gt;</w:instrText>
            </w:r>
            <w:r w:rsidR="005A4E88" w:rsidRPr="00676B82">
              <w:rPr>
                <w:spacing w:val="-10"/>
                <w:sz w:val="26"/>
                <w:szCs w:val="26"/>
              </w:rPr>
              <w:fldChar w:fldCharType="separate"/>
            </w:r>
            <w:r w:rsidR="003E5DE4">
              <w:rPr>
                <w:noProof/>
                <w:spacing w:val="-10"/>
                <w:sz w:val="26"/>
                <w:szCs w:val="26"/>
              </w:rPr>
              <w:t>[90]</w:t>
            </w:r>
            <w:r w:rsidR="005A4E88" w:rsidRPr="00676B82">
              <w:rPr>
                <w:spacing w:val="-10"/>
                <w:sz w:val="26"/>
                <w:szCs w:val="26"/>
              </w:rPr>
              <w:fldChar w:fldCharType="end"/>
            </w:r>
          </w:p>
        </w:tc>
        <w:tc>
          <w:tcPr>
            <w:tcW w:w="1409" w:type="dxa"/>
            <w:vAlign w:val="center"/>
          </w:tcPr>
          <w:p w:rsidR="005E75FC" w:rsidRPr="00676B82" w:rsidRDefault="005E75FC" w:rsidP="003E5DE4">
            <w:pPr>
              <w:widowControl w:val="0"/>
              <w:autoSpaceDE w:val="0"/>
              <w:autoSpaceDN w:val="0"/>
              <w:adjustRightInd w:val="0"/>
              <w:spacing w:before="0" w:after="0"/>
              <w:ind w:firstLine="0"/>
              <w:jc w:val="center"/>
              <w:textAlignment w:val="baseline"/>
              <w:rPr>
                <w:spacing w:val="-10"/>
                <w:sz w:val="26"/>
                <w:szCs w:val="26"/>
                <w:highlight w:val="yellow"/>
              </w:rPr>
            </w:pPr>
            <w:r w:rsidRPr="00676B82">
              <w:rPr>
                <w:spacing w:val="-10"/>
                <w:sz w:val="26"/>
                <w:szCs w:val="26"/>
              </w:rPr>
              <w:t xml:space="preserve">2011 </w:t>
            </w:r>
            <w:r w:rsidR="005A4E88" w:rsidRPr="00676B82">
              <w:rPr>
                <w:spacing w:val="-10"/>
                <w:sz w:val="26"/>
                <w:szCs w:val="26"/>
              </w:rPr>
              <w:fldChar w:fldCharType="begin"/>
            </w:r>
            <w:r w:rsidR="000834E4">
              <w:rPr>
                <w:spacing w:val="-10"/>
                <w:sz w:val="26"/>
                <w:szCs w:val="26"/>
              </w:rPr>
              <w:instrText xml:space="preserve"> ADDIN EN.CITE &lt;EndNote&gt;&lt;Cite&gt;&lt;Author&gt;Nguyễn Thị Như Hoa&lt;/Author&gt;&lt;Year&gt;2011&lt;/Year&gt;&lt;RecNum&gt;200&lt;/RecNum&gt;&lt;record&gt;&lt;rec-number&gt;200&lt;/rec-number&gt;&lt;foreign-keys&gt;&lt;key app="EN" db-id="etvr25fpetzf0heve9nxvrsip0rasvapxaer"&gt;200&lt;/key&gt;&lt;/foreign-keys&gt;&lt;ref-type name="Journal Article"&gt;17&lt;/ref-type&gt;&lt;contributors&gt;&lt;authors&gt;&lt;author&gt;&lt;style face="normal" font="default" size="100%"&gt;Nguyễn Thị Nh&lt;/style&gt;&lt;style face="normal" font="default" charset="163" size="100%"&gt;ư Hoa&lt;/style&gt;&lt;style face="normal" font="default" size="100%"&gt;,&lt;/style&gt;&lt;/author&gt;&lt;/authors&gt;&lt;/contributors&gt;&lt;titles&gt;&lt;title&gt;&lt;style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huyện Yên Thủy, tỉnh Hòa Bình n&lt;/style&gt;&lt;style face="normal" font="default" charset="238" size="100%"&gt;ăm 2011, Lu&lt;/style&gt;&lt;style face="normal" font="default" size="100%"&gt;ận v&lt;/style&gt;&lt;style face="normal" font="default" charset="238" size="100%"&gt;ăn bác sĩ đa khoa, Trư&lt;/style&gt;&lt;style face="normal" font="default" size="100%"&gt;ờng &lt;/style&gt;&lt;style face="normal" font="default" charset="238" size="100%"&gt;Đ&lt;/style&gt;&lt;style face="normal" font="default" size="100%"&gt;ại học Y Hà Nội, Hà Nội.&lt;/style&gt;&lt;/title&gt;&lt;/titles&gt;&lt;dates&gt;&lt;year&gt;&lt;style face="normal" font="default" charset="163" size="100%"&gt;2011&lt;/style&gt;&lt;/year&gt;&lt;/dates&gt;&lt;urls&gt;&lt;/urls&gt;&lt;/record&gt;&lt;/Cite&gt;&lt;/EndNote&gt;</w:instrText>
            </w:r>
            <w:r w:rsidR="005A4E88" w:rsidRPr="00676B82">
              <w:rPr>
                <w:spacing w:val="-10"/>
                <w:sz w:val="26"/>
                <w:szCs w:val="26"/>
              </w:rPr>
              <w:fldChar w:fldCharType="separate"/>
            </w:r>
            <w:r w:rsidR="003E5DE4">
              <w:rPr>
                <w:noProof/>
                <w:spacing w:val="-10"/>
                <w:sz w:val="26"/>
                <w:szCs w:val="26"/>
              </w:rPr>
              <w:t>[95]</w:t>
            </w:r>
            <w:r w:rsidR="005A4E88" w:rsidRPr="00676B82">
              <w:rPr>
                <w:spacing w:val="-10"/>
                <w:sz w:val="26"/>
                <w:szCs w:val="26"/>
              </w:rPr>
              <w:fldChar w:fldCharType="end"/>
            </w:r>
          </w:p>
        </w:tc>
        <w:tc>
          <w:tcPr>
            <w:tcW w:w="1549" w:type="dxa"/>
            <w:vAlign w:val="center"/>
          </w:tcPr>
          <w:p w:rsidR="005E75FC" w:rsidRPr="00676B82" w:rsidRDefault="005E75FC" w:rsidP="003E5DE4">
            <w:pPr>
              <w:widowControl w:val="0"/>
              <w:autoSpaceDE w:val="0"/>
              <w:autoSpaceDN w:val="0"/>
              <w:adjustRightInd w:val="0"/>
              <w:spacing w:before="0" w:after="0"/>
              <w:ind w:firstLine="0"/>
              <w:jc w:val="center"/>
              <w:textAlignment w:val="baseline"/>
              <w:rPr>
                <w:spacing w:val="-10"/>
                <w:sz w:val="26"/>
                <w:szCs w:val="26"/>
                <w:highlight w:val="yellow"/>
              </w:rPr>
            </w:pPr>
            <w:r w:rsidRPr="00676B82">
              <w:rPr>
                <w:spacing w:val="-10"/>
                <w:sz w:val="26"/>
                <w:szCs w:val="26"/>
              </w:rPr>
              <w:t xml:space="preserve">2011 </w:t>
            </w:r>
            <w:r w:rsidR="005A4E88" w:rsidRPr="00676B82">
              <w:rPr>
                <w:spacing w:val="-10"/>
                <w:sz w:val="26"/>
                <w:szCs w:val="26"/>
              </w:rPr>
              <w:fldChar w:fldCharType="begin"/>
            </w:r>
            <w:r w:rsidR="000834E4">
              <w:rPr>
                <w:spacing w:val="-10"/>
                <w:sz w:val="26"/>
                <w:szCs w:val="26"/>
              </w:rPr>
              <w:instrText xml:space="preserve"> ADDIN EN.CITE &lt;EndNote&gt;&lt;Cite&gt;&lt;Author&gt;Nguyễn Thị Ánh Tuyết&lt;/Author&gt;&lt;Year&gt;2010&lt;/Year&gt;&lt;RecNum&gt;201&lt;/RecNum&gt;&lt;record&gt;&lt;rec-number&gt;201&lt;/rec-number&gt;&lt;foreign-keys&gt;&lt;key app="EN" db-id="etvr25fpetzf0heve9nxvrsip0rasvapxaer"&gt;201&lt;/key&gt;&lt;/foreign-keys&gt;&lt;ref-type name="Journal Article"&gt;17&lt;/ref-type&gt;&lt;contributors&gt;&lt;authors&gt;&lt;author&gt;Nguyễn Thị Ánh Tuyết, &lt;/author&gt;&lt;/authors&gt;&lt;/contributors&gt;&lt;titles&gt;&lt;title&gt;&lt;style face="normal" font="default" size="100%"&gt;Tình trạng dinh d&lt;/style&gt;&lt;style face="normal" font="default" charset="163" size="100%"&gt;ư&lt;/style&gt;&lt;style face="normal" font="default" size="100%"&gt;ỡng của trẻ d&lt;/style&gt;&lt;style face="normal" font="default" charset="163" size="100%"&gt;ư&lt;/style&gt;&lt;style face="normal" font="default" size="100%"&gt;ới 2 tuổi và kiến thức thực hành nuôi d&lt;/style&gt;&lt;style face="normal" font="default" charset="163" size="100%"&gt;ư&lt;/style&gt;&lt;style face="normal" font="default" size="100%"&gt;ỡng trẻ của các bà mẹ tại H&lt;/style&gt;&lt;style face="normal" font="default" charset="163" size="100%"&gt;ư&lt;/style&gt;&lt;style face="normal" font="default" size="100%"&gt;ớng Hóa và &lt;/style&gt;&lt;style face="normal" font="default" charset="238" size="100%"&gt;Đakrông năm 2011, Lu&lt;/style&gt;&lt;style face="normal" font="default" size="100%"&gt;ận v&lt;/style&gt;&lt;style face="normal" font="default" charset="238" size="100%"&gt;ăn th&lt;/style&gt;&lt;style face="normal" font="default" size="100%"&gt;ạc sỹ, Tr&lt;/style&gt;&lt;style face="normal" font="default" charset="163" size="100%"&gt;ư&lt;/style&gt;&lt;style face="normal" font="default" size="100%"&gt;ờng &lt;/style&gt;&lt;style face="normal" font="default" charset="238" size="100%"&gt;Đ&lt;/style&gt;&lt;style face="normal" font="default" size="100%"&gt;ại học Y Hà Nội.&lt;/style&gt;&lt;/title&gt;&lt;/titles&gt;&lt;dates&gt;&lt;year&gt;2010&lt;/year&gt;&lt;/dates&gt;&lt;urls&gt;&lt;/urls&gt;&lt;/record&gt;&lt;/Cite&gt;&lt;/EndNote&gt;</w:instrText>
            </w:r>
            <w:r w:rsidR="005A4E88" w:rsidRPr="00676B82">
              <w:rPr>
                <w:spacing w:val="-10"/>
                <w:sz w:val="26"/>
                <w:szCs w:val="26"/>
              </w:rPr>
              <w:fldChar w:fldCharType="separate"/>
            </w:r>
            <w:r w:rsidR="003E5DE4">
              <w:rPr>
                <w:noProof/>
                <w:spacing w:val="-10"/>
                <w:sz w:val="26"/>
                <w:szCs w:val="26"/>
              </w:rPr>
              <w:t>[96]</w:t>
            </w:r>
            <w:r w:rsidR="005A4E88" w:rsidRPr="00676B82">
              <w:rPr>
                <w:spacing w:val="-10"/>
                <w:sz w:val="26"/>
                <w:szCs w:val="26"/>
              </w:rPr>
              <w:fldChar w:fldCharType="end"/>
            </w:r>
          </w:p>
        </w:tc>
        <w:tc>
          <w:tcPr>
            <w:tcW w:w="2356" w:type="dxa"/>
            <w:vAlign w:val="center"/>
          </w:tcPr>
          <w:p w:rsidR="005E75FC" w:rsidRPr="00676B82" w:rsidRDefault="005E75FC" w:rsidP="005D2C07">
            <w:pPr>
              <w:widowControl w:val="0"/>
              <w:autoSpaceDE w:val="0"/>
              <w:autoSpaceDN w:val="0"/>
              <w:adjustRightInd w:val="0"/>
              <w:spacing w:before="0" w:after="0"/>
              <w:ind w:firstLine="0"/>
              <w:jc w:val="center"/>
              <w:textAlignment w:val="baseline"/>
              <w:rPr>
                <w:spacing w:val="-10"/>
                <w:sz w:val="26"/>
                <w:szCs w:val="26"/>
                <w:highlight w:val="yellow"/>
              </w:rPr>
            </w:pPr>
            <w:r w:rsidRPr="00676B82">
              <w:rPr>
                <w:spacing w:val="-10"/>
                <w:sz w:val="26"/>
                <w:szCs w:val="26"/>
              </w:rPr>
              <w:t xml:space="preserve">2011 </w:t>
            </w:r>
            <w:r w:rsidR="005A4E88" w:rsidRPr="00676B82">
              <w:rPr>
                <w:spacing w:val="-10"/>
                <w:sz w:val="26"/>
                <w:szCs w:val="26"/>
              </w:rPr>
              <w:fldChar w:fldCharType="begin"/>
            </w:r>
            <w:r w:rsidR="000834E4">
              <w:rPr>
                <w:spacing w:val="-10"/>
                <w:sz w:val="26"/>
                <w:szCs w:val="26"/>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sidRPr="00676B82">
              <w:rPr>
                <w:spacing w:val="-10"/>
                <w:sz w:val="26"/>
                <w:szCs w:val="26"/>
              </w:rPr>
              <w:fldChar w:fldCharType="separate"/>
            </w:r>
            <w:r w:rsidR="005D2C07">
              <w:rPr>
                <w:noProof/>
                <w:spacing w:val="-10"/>
                <w:sz w:val="26"/>
                <w:szCs w:val="26"/>
              </w:rPr>
              <w:t>[</w:t>
            </w:r>
            <w:hyperlink w:anchor="_ENREF_12" w:tooltip="Nguyễn Anh Vũ, 2011 #94" w:history="1">
              <w:r w:rsidR="005D2C07">
                <w:rPr>
                  <w:noProof/>
                  <w:spacing w:val="-10"/>
                  <w:sz w:val="26"/>
                  <w:szCs w:val="26"/>
                </w:rPr>
                <w:t>12</w:t>
              </w:r>
            </w:hyperlink>
            <w:r w:rsidR="005D2C07">
              <w:rPr>
                <w:noProof/>
                <w:spacing w:val="-10"/>
                <w:sz w:val="26"/>
                <w:szCs w:val="26"/>
              </w:rPr>
              <w:t>]</w:t>
            </w:r>
            <w:r w:rsidR="005A4E88" w:rsidRPr="00676B82">
              <w:rPr>
                <w:spacing w:val="-10"/>
                <w:sz w:val="26"/>
                <w:szCs w:val="26"/>
              </w:rPr>
              <w:fldChar w:fldCharType="end"/>
            </w:r>
          </w:p>
        </w:tc>
        <w:tc>
          <w:tcPr>
            <w:tcW w:w="2095"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2011</w:t>
            </w:r>
          </w:p>
        </w:tc>
      </w:tr>
      <w:tr w:rsidR="005E75FC" w:rsidRPr="00676B82" w:rsidTr="007029FE">
        <w:trPr>
          <w:trHeight w:val="549"/>
          <w:jc w:val="center"/>
        </w:trPr>
        <w:tc>
          <w:tcPr>
            <w:tcW w:w="1564"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Địa bàn</w:t>
            </w:r>
          </w:p>
        </w:tc>
        <w:tc>
          <w:tcPr>
            <w:tcW w:w="1330"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Yên Bái</w:t>
            </w:r>
          </w:p>
        </w:tc>
        <w:tc>
          <w:tcPr>
            <w:tcW w:w="140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Hòa Bình</w:t>
            </w:r>
          </w:p>
        </w:tc>
        <w:tc>
          <w:tcPr>
            <w:tcW w:w="1549"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 xml:space="preserve">Hướng Hóa </w:t>
            </w:r>
          </w:p>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Đakrông, Quảng Trị</w:t>
            </w:r>
          </w:p>
        </w:tc>
        <w:tc>
          <w:tcPr>
            <w:tcW w:w="2356" w:type="dxa"/>
            <w:vAlign w:val="center"/>
          </w:tcPr>
          <w:p w:rsidR="005E75FC" w:rsidRPr="00676B82" w:rsidRDefault="00343D4A"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Tiên Lữ, Hưng Yên</w:t>
            </w:r>
          </w:p>
        </w:tc>
        <w:tc>
          <w:tcPr>
            <w:tcW w:w="2095" w:type="dxa"/>
            <w:vAlign w:val="center"/>
          </w:tcPr>
          <w:p w:rsidR="005E75FC" w:rsidRPr="00676B82" w:rsidRDefault="005E75FC" w:rsidP="00676B82">
            <w:pPr>
              <w:widowControl w:val="0"/>
              <w:autoSpaceDE w:val="0"/>
              <w:autoSpaceDN w:val="0"/>
              <w:adjustRightInd w:val="0"/>
              <w:spacing w:before="0" w:after="0"/>
              <w:ind w:firstLine="0"/>
              <w:jc w:val="center"/>
              <w:textAlignment w:val="baseline"/>
              <w:rPr>
                <w:spacing w:val="-10"/>
                <w:sz w:val="26"/>
                <w:szCs w:val="26"/>
              </w:rPr>
            </w:pPr>
            <w:r w:rsidRPr="00676B82">
              <w:rPr>
                <w:spacing w:val="-10"/>
                <w:sz w:val="26"/>
                <w:szCs w:val="26"/>
              </w:rPr>
              <w:t>Tiên Lữ, Hưng Yên</w:t>
            </w:r>
          </w:p>
        </w:tc>
      </w:tr>
      <w:tr w:rsidR="005E75FC" w:rsidRPr="00676B82" w:rsidTr="007029FE">
        <w:trPr>
          <w:trHeight w:val="551"/>
          <w:jc w:val="center"/>
        </w:trPr>
        <w:tc>
          <w:tcPr>
            <w:tcW w:w="156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&lt;6 tháng</w:t>
            </w:r>
          </w:p>
        </w:tc>
        <w:tc>
          <w:tcPr>
            <w:tcW w:w="133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4,3%</w:t>
            </w:r>
          </w:p>
        </w:tc>
        <w:tc>
          <w:tcPr>
            <w:tcW w:w="1409"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25,0%</w:t>
            </w:r>
          </w:p>
        </w:tc>
        <w:tc>
          <w:tcPr>
            <w:tcW w:w="1549"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25,6%</w:t>
            </w:r>
          </w:p>
        </w:tc>
        <w:tc>
          <w:tcPr>
            <w:tcW w:w="2356"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14,3%</w:t>
            </w:r>
          </w:p>
        </w:tc>
        <w:tc>
          <w:tcPr>
            <w:tcW w:w="2095" w:type="dxa"/>
            <w:shd w:val="clear" w:color="auto" w:fill="BFBFBF"/>
          </w:tcPr>
          <w:p w:rsidR="005E75FC" w:rsidRPr="00676B82" w:rsidRDefault="005E75FC" w:rsidP="00676B82">
            <w:pPr>
              <w:widowControl w:val="0"/>
              <w:autoSpaceDE w:val="0"/>
              <w:autoSpaceDN w:val="0"/>
              <w:adjustRightInd w:val="0"/>
              <w:spacing w:before="0" w:after="0"/>
              <w:jc w:val="center"/>
              <w:textAlignment w:val="baseline"/>
              <w:rPr>
                <w:i/>
                <w:sz w:val="26"/>
                <w:szCs w:val="26"/>
              </w:rPr>
            </w:pPr>
          </w:p>
        </w:tc>
      </w:tr>
      <w:tr w:rsidR="005E75FC" w:rsidRPr="00676B82" w:rsidTr="007029FE">
        <w:trPr>
          <w:trHeight w:val="539"/>
          <w:jc w:val="center"/>
        </w:trPr>
        <w:tc>
          <w:tcPr>
            <w:tcW w:w="156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6-11 tháng</w:t>
            </w:r>
          </w:p>
        </w:tc>
        <w:tc>
          <w:tcPr>
            <w:tcW w:w="133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7,2%</w:t>
            </w:r>
          </w:p>
        </w:tc>
        <w:tc>
          <w:tcPr>
            <w:tcW w:w="1409"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26,7%</w:t>
            </w:r>
          </w:p>
        </w:tc>
        <w:tc>
          <w:tcPr>
            <w:tcW w:w="1549"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37,8%</w:t>
            </w:r>
          </w:p>
        </w:tc>
        <w:tc>
          <w:tcPr>
            <w:tcW w:w="2356"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13,1%</w:t>
            </w:r>
          </w:p>
        </w:tc>
        <w:tc>
          <w:tcPr>
            <w:tcW w:w="2095" w:type="dxa"/>
            <w:shd w:val="clear" w:color="auto" w:fill="BFBFBF"/>
          </w:tcPr>
          <w:p w:rsidR="005E75FC" w:rsidRPr="00676B82" w:rsidRDefault="005E75FC" w:rsidP="00676B82">
            <w:pPr>
              <w:widowControl w:val="0"/>
              <w:autoSpaceDE w:val="0"/>
              <w:autoSpaceDN w:val="0"/>
              <w:adjustRightInd w:val="0"/>
              <w:spacing w:before="0" w:after="0"/>
              <w:jc w:val="center"/>
              <w:textAlignment w:val="baseline"/>
              <w:rPr>
                <w:i/>
                <w:sz w:val="26"/>
                <w:szCs w:val="26"/>
              </w:rPr>
            </w:pPr>
          </w:p>
        </w:tc>
      </w:tr>
      <w:tr w:rsidR="005E75FC" w:rsidRPr="00676B82" w:rsidTr="007029FE">
        <w:trPr>
          <w:trHeight w:val="564"/>
          <w:jc w:val="center"/>
        </w:trPr>
        <w:tc>
          <w:tcPr>
            <w:tcW w:w="156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12-17 tháng</w:t>
            </w:r>
          </w:p>
        </w:tc>
        <w:tc>
          <w:tcPr>
            <w:tcW w:w="133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16,1%</w:t>
            </w:r>
          </w:p>
        </w:tc>
        <w:tc>
          <w:tcPr>
            <w:tcW w:w="1409" w:type="dxa"/>
            <w:vMerge w:val="restart"/>
            <w:vAlign w:val="center"/>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60,6%</w:t>
            </w:r>
          </w:p>
        </w:tc>
        <w:tc>
          <w:tcPr>
            <w:tcW w:w="1549"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48,8%</w:t>
            </w:r>
          </w:p>
        </w:tc>
        <w:tc>
          <w:tcPr>
            <w:tcW w:w="2356" w:type="dxa"/>
            <w:vMerge w:val="restart"/>
            <w:vAlign w:val="center"/>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36,2%</w:t>
            </w:r>
          </w:p>
        </w:tc>
        <w:tc>
          <w:tcPr>
            <w:tcW w:w="2095" w:type="dxa"/>
            <w:vMerge w:val="restart"/>
            <w:vAlign w:val="center"/>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29,4%</w:t>
            </w:r>
          </w:p>
        </w:tc>
      </w:tr>
      <w:tr w:rsidR="005E75FC" w:rsidRPr="00676B82" w:rsidTr="007029FE">
        <w:trPr>
          <w:trHeight w:val="564"/>
          <w:jc w:val="center"/>
        </w:trPr>
        <w:tc>
          <w:tcPr>
            <w:tcW w:w="1564"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18-23 tháng</w:t>
            </w:r>
          </w:p>
        </w:tc>
        <w:tc>
          <w:tcPr>
            <w:tcW w:w="1330" w:type="dxa"/>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27,1%</w:t>
            </w:r>
          </w:p>
        </w:tc>
        <w:tc>
          <w:tcPr>
            <w:tcW w:w="1409" w:type="dxa"/>
            <w:vMerge/>
          </w:tcPr>
          <w:p w:rsidR="005E75FC" w:rsidRPr="00676B82" w:rsidRDefault="005E75FC" w:rsidP="00676B82">
            <w:pPr>
              <w:widowControl w:val="0"/>
              <w:autoSpaceDE w:val="0"/>
              <w:autoSpaceDN w:val="0"/>
              <w:adjustRightInd w:val="0"/>
              <w:spacing w:before="0" w:after="0"/>
              <w:jc w:val="center"/>
              <w:textAlignment w:val="baseline"/>
              <w:rPr>
                <w:sz w:val="26"/>
                <w:szCs w:val="26"/>
              </w:rPr>
            </w:pPr>
          </w:p>
        </w:tc>
        <w:tc>
          <w:tcPr>
            <w:tcW w:w="1549" w:type="dxa"/>
            <w:tcBorders>
              <w:bottom w:val="single" w:sz="4" w:space="0" w:color="auto"/>
            </w:tcBorders>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r w:rsidRPr="00676B82">
              <w:rPr>
                <w:sz w:val="26"/>
                <w:szCs w:val="26"/>
              </w:rPr>
              <w:t>67,7%</w:t>
            </w:r>
          </w:p>
        </w:tc>
        <w:tc>
          <w:tcPr>
            <w:tcW w:w="2356" w:type="dxa"/>
            <w:vMerge/>
            <w:tcBorders>
              <w:bottom w:val="single" w:sz="4" w:space="0" w:color="auto"/>
            </w:tcBorders>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p>
        </w:tc>
        <w:tc>
          <w:tcPr>
            <w:tcW w:w="2095" w:type="dxa"/>
            <w:vMerge/>
            <w:tcBorders>
              <w:bottom w:val="single" w:sz="4" w:space="0" w:color="auto"/>
            </w:tcBorders>
          </w:tcPr>
          <w:p w:rsidR="005E75FC" w:rsidRPr="00676B82" w:rsidRDefault="005E75FC" w:rsidP="00676B82">
            <w:pPr>
              <w:widowControl w:val="0"/>
              <w:autoSpaceDE w:val="0"/>
              <w:autoSpaceDN w:val="0"/>
              <w:adjustRightInd w:val="0"/>
              <w:spacing w:before="0" w:after="0"/>
              <w:ind w:firstLine="0"/>
              <w:jc w:val="center"/>
              <w:textAlignment w:val="baseline"/>
              <w:rPr>
                <w:sz w:val="26"/>
                <w:szCs w:val="26"/>
              </w:rPr>
            </w:pPr>
          </w:p>
        </w:tc>
      </w:tr>
    </w:tbl>
    <w:p w:rsidR="00901ABF" w:rsidRPr="00676B82" w:rsidRDefault="00901ABF" w:rsidP="00676B82">
      <w:pPr>
        <w:tabs>
          <w:tab w:val="left" w:pos="284"/>
        </w:tabs>
        <w:spacing w:before="0" w:after="0"/>
        <w:rPr>
          <w:sz w:val="26"/>
          <w:szCs w:val="26"/>
        </w:rPr>
      </w:pPr>
    </w:p>
    <w:p w:rsidR="00125BC5" w:rsidRDefault="005E75FC" w:rsidP="00D12873">
      <w:pPr>
        <w:tabs>
          <w:tab w:val="left" w:pos="284"/>
        </w:tabs>
        <w:spacing w:before="0" w:after="0"/>
        <w:rPr>
          <w:sz w:val="26"/>
          <w:szCs w:val="26"/>
        </w:rPr>
      </w:pPr>
      <w:r w:rsidRPr="00676B82">
        <w:rPr>
          <w:sz w:val="26"/>
          <w:szCs w:val="26"/>
        </w:rPr>
        <w:t xml:space="preserve">So sánh với kết quả nghiên cứu của tác giả Lê Thị Hương tại tỉnh Yên Bái năm 2008 </w:t>
      </w:r>
      <w:r w:rsidR="005A4E88" w:rsidRPr="00676B82">
        <w:rPr>
          <w:sz w:val="26"/>
          <w:szCs w:val="26"/>
        </w:rPr>
        <w:fldChar w:fldCharType="begin"/>
      </w:r>
      <w:r w:rsidR="000834E4">
        <w:rPr>
          <w:sz w:val="26"/>
          <w:szCs w:val="26"/>
        </w:rPr>
        <w:instrText xml:space="preserve"> ADDIN EN.CITE &lt;EndNote&gt;&lt;Cite&gt;&lt;Author&gt;Lê Thị Hương&lt;/Author&gt;&lt;Year&gt;2008&lt;/Year&gt;&lt;RecNum&gt;99&lt;/RecNum&gt;&lt;record&gt;&lt;rec-number&gt;99&lt;/rec-number&gt;&lt;foreign-keys&gt;&lt;key app="EN" db-id="etvr25fpetzf0heve9nxvrsip0rasvapxaer"&gt;99&lt;/key&gt;&lt;/foreign-keys&gt;&lt;ref-type name="Journal Article"&gt;17&lt;/ref-type&gt;&lt;contributors&gt;&lt;authors&gt;&lt;author&gt;&lt;style face="normal" font="default" size="100%"&gt;Lê Thị H&lt;/style&gt;&lt;style face="normal" font="default" charset="163" size="100%"&gt;ươ&lt;/style&gt;&lt;style face="normal" font="default" size="100%"&gt;ng, &lt;/style&gt;&lt;style face="normal" font="default" charset="238" size="100%"&gt;Đ&lt;/style&gt;&lt;style face="normal" font="default" size="100%"&gt;ỗ Hữu Hanh,&lt;/style&gt;&lt;/author&gt;&lt;/authors&gt;&lt;/contributors&gt;&lt;titles&gt;&lt;title&gt;&lt;style face="normal" font="default" size="100%"&gt;Kiến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d&lt;/style&gt;&lt;style face="normal" font="default" charset="163" size="100%"&gt;ư&lt;/style&gt;&lt;style face="normal" font="default" size="100%"&gt;ới 2 tuổi tại huyện V&lt;/style&gt;&lt;style face="normal" font="default" charset="238" size="100%"&gt;ăn Y&lt;/style&gt;&lt;style face="normal" font="default" size="100%"&gt;ên tỉnh Yên Bái&lt;/style&gt;&lt;/title&gt;&lt;secondary-title&gt;Tạp chí Y học thực hành&lt;/secondary-title&gt;&lt;/titles&gt;&lt;periodical&gt;&lt;full-title&gt;Tạp chí Y học thực hành&lt;/full-title&gt;&lt;/periodical&gt;&lt;pages&gt;21-27&lt;/pages&gt;&lt;volume&gt;643&lt;/volume&gt;&lt;dates&gt;&lt;year&gt;2008&lt;/year&gt;&lt;/dates&gt;&lt;urls&gt;&lt;/urls&gt;&lt;/record&gt;&lt;/Cite&gt;&lt;/EndNote&gt;</w:instrText>
      </w:r>
      <w:r w:rsidR="005A4E88" w:rsidRPr="00676B82">
        <w:rPr>
          <w:sz w:val="26"/>
          <w:szCs w:val="26"/>
        </w:rPr>
        <w:fldChar w:fldCharType="separate"/>
      </w:r>
      <w:r w:rsidR="003E5DE4">
        <w:rPr>
          <w:noProof/>
          <w:sz w:val="26"/>
          <w:szCs w:val="26"/>
        </w:rPr>
        <w:t>[90]</w:t>
      </w:r>
      <w:r w:rsidR="005A4E88" w:rsidRPr="00676B82">
        <w:rPr>
          <w:sz w:val="26"/>
          <w:szCs w:val="26"/>
        </w:rPr>
        <w:fldChar w:fldCharType="end"/>
      </w:r>
      <w:r w:rsidRPr="00676B82">
        <w:rPr>
          <w:sz w:val="26"/>
          <w:szCs w:val="26"/>
        </w:rPr>
        <w:t xml:space="preserve"> thì tỷ lệ SDD thấp còi trong nghiên cứu </w:t>
      </w:r>
      <w:r w:rsidR="00851AF2">
        <w:rPr>
          <w:sz w:val="26"/>
          <w:szCs w:val="26"/>
        </w:rPr>
        <w:t>này</w:t>
      </w:r>
      <w:r w:rsidRPr="00676B82">
        <w:rPr>
          <w:sz w:val="26"/>
          <w:szCs w:val="26"/>
        </w:rPr>
        <w:t xml:space="preserve"> cao hơn khi so sánh cùng độ tuổi, biểu hiện rõ tỷ lệ SDD thấp còi tăng lên theo độ tuổi. Kết quả nghiên cứu </w:t>
      </w:r>
      <w:r w:rsidR="00851AF2">
        <w:rPr>
          <w:sz w:val="26"/>
          <w:szCs w:val="26"/>
        </w:rPr>
        <w:t>này</w:t>
      </w:r>
      <w:r w:rsidRPr="00676B82">
        <w:rPr>
          <w:sz w:val="26"/>
          <w:szCs w:val="26"/>
        </w:rPr>
        <w:t xml:space="preserve"> cũng th</w:t>
      </w:r>
      <w:r w:rsidR="00851AF2">
        <w:rPr>
          <w:sz w:val="26"/>
          <w:szCs w:val="26"/>
        </w:rPr>
        <w:t>ấp hơn so với nghiên cứu của tác giả</w:t>
      </w:r>
      <w:r w:rsidRPr="00676B82">
        <w:rPr>
          <w:sz w:val="26"/>
          <w:szCs w:val="26"/>
        </w:rPr>
        <w:t xml:space="preserve"> tại Tiên Lữ trước đó </w:t>
      </w:r>
      <w:r w:rsidR="005A4E88" w:rsidRPr="00676B82">
        <w:rPr>
          <w:sz w:val="26"/>
          <w:szCs w:val="26"/>
        </w:rPr>
        <w:fldChar w:fldCharType="begin"/>
      </w:r>
      <w:r w:rsidR="000834E4">
        <w:rPr>
          <w:sz w:val="26"/>
          <w:szCs w:val="26"/>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sidRPr="00676B82">
        <w:rPr>
          <w:sz w:val="26"/>
          <w:szCs w:val="26"/>
        </w:rPr>
        <w:fldChar w:fldCharType="separate"/>
      </w:r>
      <w:r w:rsidR="005D2C07">
        <w:rPr>
          <w:noProof/>
          <w:sz w:val="26"/>
          <w:szCs w:val="26"/>
        </w:rPr>
        <w:t>[</w:t>
      </w:r>
      <w:hyperlink w:anchor="_ENREF_12" w:tooltip="Nguyễn Anh Vũ, 2011 #94" w:history="1">
        <w:r w:rsidR="005D2C07">
          <w:rPr>
            <w:noProof/>
            <w:sz w:val="26"/>
            <w:szCs w:val="26"/>
          </w:rPr>
          <w:t>12</w:t>
        </w:r>
      </w:hyperlink>
      <w:r w:rsidR="005D2C07">
        <w:rPr>
          <w:noProof/>
          <w:sz w:val="26"/>
          <w:szCs w:val="26"/>
        </w:rPr>
        <w:t>]</w:t>
      </w:r>
      <w:r w:rsidR="005A4E88" w:rsidRPr="00676B82">
        <w:rPr>
          <w:sz w:val="26"/>
          <w:szCs w:val="26"/>
        </w:rPr>
        <w:fldChar w:fldCharType="end"/>
      </w:r>
      <w:r w:rsidRPr="00676B82">
        <w:rPr>
          <w:sz w:val="26"/>
          <w:szCs w:val="26"/>
        </w:rPr>
        <w:t>, nhưng sự khác biệt là không quá lớn. Điều này là hoàn toàn phù hợp vì các nghiên cứu trên cùng địa phương gần tương đồng nhau về đối tượng nghiên cứu, tình hình kinh tế xã hội và tập quán nuôi dưỡng trẻ, nhưng sự khác biệt này sẽ thực sự rõ khi so sánh với một vùng khác về đặc điểm địa h</w:t>
      </w:r>
      <w:r w:rsidR="00D12873">
        <w:rPr>
          <w:sz w:val="26"/>
          <w:szCs w:val="26"/>
        </w:rPr>
        <w:t>ình, kinh tế văn hóa và xã hội.</w:t>
      </w:r>
      <w:r w:rsidR="0096320F">
        <w:rPr>
          <w:sz w:val="26"/>
          <w:szCs w:val="26"/>
        </w:rPr>
        <w:t xml:space="preserve"> Tuy nhiên, qua các nghiên cứu trên cho thấy tình trạng SDD thể thấp còi cần được quan tâm và có các biện pháp can thiệp kịp thời.</w:t>
      </w:r>
    </w:p>
    <w:p w:rsidR="005E75FC" w:rsidRPr="00FF26A8" w:rsidRDefault="005E75FC" w:rsidP="00FF26A8">
      <w:pPr>
        <w:ind w:firstLine="0"/>
        <w:rPr>
          <w:b/>
          <w:i/>
          <w:sz w:val="26"/>
        </w:rPr>
      </w:pPr>
      <w:r w:rsidRPr="00FF26A8">
        <w:rPr>
          <w:b/>
          <w:i/>
          <w:sz w:val="26"/>
          <w:lang w:val="it-IT"/>
        </w:rPr>
        <w:t>4.2.2</w:t>
      </w:r>
      <w:r w:rsidRPr="00FF26A8">
        <w:rPr>
          <w:b/>
          <w:i/>
          <w:sz w:val="26"/>
        </w:rPr>
        <w:t xml:space="preserve">. Kiến thức thực hành chăm sóc dinh dưỡng của bà mẹ </w:t>
      </w:r>
    </w:p>
    <w:p w:rsidR="005E75FC" w:rsidRPr="00676B82" w:rsidRDefault="005E75FC" w:rsidP="00676B82">
      <w:pPr>
        <w:spacing w:before="0" w:after="0"/>
        <w:ind w:firstLine="0"/>
        <w:rPr>
          <w:i/>
          <w:sz w:val="26"/>
          <w:szCs w:val="26"/>
          <w:lang w:val="it-IT"/>
        </w:rPr>
      </w:pPr>
      <w:r w:rsidRPr="00676B82">
        <w:rPr>
          <w:i/>
          <w:sz w:val="26"/>
          <w:szCs w:val="26"/>
          <w:lang w:val="it-IT"/>
        </w:rPr>
        <w:t>4.2.2.1. Kiến thức thực hành chăm sóc dinh dưỡng của bà mẹ có trẻ 12 – 23 tháng tuổi tại huyện Tiên Lữ, tỉnh Hưng Yên</w:t>
      </w:r>
    </w:p>
    <w:p w:rsidR="005E75FC" w:rsidRPr="00676B82" w:rsidRDefault="005E75FC" w:rsidP="00676B82">
      <w:pPr>
        <w:spacing w:before="0" w:after="0"/>
        <w:ind w:firstLine="0"/>
        <w:rPr>
          <w:b/>
          <w:sz w:val="26"/>
          <w:szCs w:val="26"/>
          <w:lang w:val="it-IT"/>
        </w:rPr>
      </w:pPr>
      <w:r w:rsidRPr="00676B82">
        <w:rPr>
          <w:b/>
          <w:sz w:val="26"/>
          <w:szCs w:val="26"/>
          <w:lang w:val="it-IT"/>
        </w:rPr>
        <w:t>Kiến thức thực hành cho trẻ ăn bổ sung và  khẩu phần ăn của trẻ</w:t>
      </w:r>
    </w:p>
    <w:p w:rsidR="005E75FC" w:rsidRPr="00676B82" w:rsidRDefault="005E75FC" w:rsidP="00676B82">
      <w:pPr>
        <w:spacing w:before="0" w:after="0"/>
        <w:rPr>
          <w:sz w:val="26"/>
          <w:szCs w:val="26"/>
        </w:rPr>
      </w:pPr>
      <w:r w:rsidRPr="00676B82">
        <w:rPr>
          <w:sz w:val="26"/>
          <w:szCs w:val="26"/>
          <w:lang w:val="it-IT"/>
        </w:rPr>
        <w:t>Tương tự như trên, kiến thức và thực hành của bà mẹ về thời điểm cho trẻ ăn bổ sung có sự khác biệt rất lớn. Có 68,5% bà mẹ cho rằng nên cho trẻ ăn bổ sung từ 6-9 tháng tuổi. Tuy nhiên tỷ lệ trẻ được ăn bổ sung đúng thời điểm chỉ đạt 19,4%, còn lại có tới 80% số trẻ được ăn sớm và 0,6% số trẻ được ăn muộn hơn so với thời điểm khuy</w:t>
      </w:r>
      <w:r w:rsidR="00DE3FE9" w:rsidRPr="00676B82">
        <w:rPr>
          <w:sz w:val="26"/>
          <w:szCs w:val="26"/>
          <w:lang w:val="it-IT"/>
        </w:rPr>
        <w:t>ến cáo (biểu đồ 3.10</w:t>
      </w:r>
      <w:r w:rsidRPr="00676B82">
        <w:rPr>
          <w:sz w:val="26"/>
          <w:szCs w:val="26"/>
          <w:lang w:val="it-IT"/>
        </w:rPr>
        <w:t xml:space="preserve">). Như vậy, kết quả nghiên cứu chỉ ra rằng trẻ em ở Tiên Lữ được ăn bổ sung từ khá sớm, kết quả này tương đồng với các nghiên cứu ở một số nước đang phát triển và các vùng khác của Việt Nam. </w:t>
      </w:r>
      <w:r w:rsidRPr="00676B82">
        <w:rPr>
          <w:sz w:val="26"/>
          <w:szCs w:val="26"/>
        </w:rPr>
        <w:t>Theo nghiên cứu Peter S. Mamiro tiến hành năm 2005 trên trẻ em từ 3 - 23 tháng tuổi về thực hành chăm sóc trẻ và các yếu tố liên quan đến suy dinh dưỡng, thấp còi, gầy còm và thiếu sắt tại vùng nông thôn Tazania cho thấy trẻ em được ăn bổ sung khá sớm trung bình từ tháng thứ 3</w:t>
      </w:r>
      <w:r w:rsidR="005A4E88">
        <w:rPr>
          <w:sz w:val="26"/>
          <w:szCs w:val="26"/>
          <w:lang w:val="vi-VN"/>
        </w:rPr>
        <w:fldChar w:fldCharType="begin"/>
      </w:r>
      <w:r w:rsidR="000834E4">
        <w:rPr>
          <w:sz w:val="26"/>
          <w:szCs w:val="26"/>
          <w:lang w:val="vi-VN"/>
        </w:rPr>
        <w:instrText xml:space="preserve"> ADDIN EN.CITE &lt;EndNote&gt;&lt;Cite&gt;&lt;Author&gt;Peter S. Mamiro&lt;/Author&gt;&lt;Year&gt;2004&lt;/Year&gt;&lt;RecNum&gt;190&lt;/RecNum&gt;&lt;record&gt;&lt;rec-number&gt;190&lt;/rec-number&gt;&lt;foreign-keys&gt;&lt;key app="EN" db-id="etvr25fpetzf0heve9nxvrsip0rasvapxaer"&gt;190&lt;/key&gt;&lt;/foreign-keys&gt;&lt;ref-type name="Journal Article"&gt;17&lt;/ref-type&gt;&lt;contributors&gt;&lt;authors&gt;&lt;author&gt;Peter S. Mamiro, Patrick W. Kolsteren, John H. van Camp, Dominique A. Roberfroid,  Simon Tatala, Anne S. Opsomer,&lt;/author&gt;&lt;/authors&gt;&lt;/contributors&gt;&lt;titles&gt;&lt;title&gt;“Processed Complementary Food Does Not Improve Growth or Hemoglobin Status of Rural Tanzanian Infants from 6-12 Months of Age in Kilosa District, Tanzania”&lt;/title&gt;&lt;secondary-title&gt;ASNS, J. Nutrition&lt;/secondary-title&gt;&lt;/titles&gt;&lt;periodical&gt;&lt;full-title&gt;ASNS, J. Nutrition&lt;/full-title&gt;&lt;/periodical&gt;&lt;pages&gt;1084-90&lt;/pages&gt;&lt;volume&gt;134&lt;/volume&gt;&lt;dates&gt;&lt;year&gt;2004&lt;/year&gt;&lt;/dates&gt;&lt;urls&gt;&lt;/urls&gt;&lt;/record&gt;&lt;/Cite&gt;&lt;/EndNote&gt;</w:instrText>
      </w:r>
      <w:r w:rsidR="005A4E88">
        <w:rPr>
          <w:sz w:val="26"/>
          <w:szCs w:val="26"/>
          <w:lang w:val="vi-VN"/>
        </w:rPr>
        <w:fldChar w:fldCharType="separate"/>
      </w:r>
      <w:r w:rsidR="003E5DE4">
        <w:rPr>
          <w:noProof/>
          <w:sz w:val="26"/>
          <w:szCs w:val="26"/>
          <w:lang w:val="vi-VN"/>
        </w:rPr>
        <w:t>[80]</w:t>
      </w:r>
      <w:r w:rsidR="005A4E88">
        <w:rPr>
          <w:sz w:val="26"/>
          <w:szCs w:val="26"/>
          <w:lang w:val="vi-VN"/>
        </w:rPr>
        <w:fldChar w:fldCharType="end"/>
      </w:r>
      <w:r w:rsidRPr="00676B82">
        <w:rPr>
          <w:sz w:val="26"/>
          <w:szCs w:val="26"/>
        </w:rPr>
        <w:t>. Tại Sudan, một đất nước kém phát triển ở Châu Phi có tình trạng kinh tế khá giống với Tazania, tỷ lệ ăn bổ sung sớm ở trẻ dưới 23 tháng khá cao, theo nghiên cứu trong 2 năm từ 2008 – 2010 trên nhóm trẻ từ 6 -59 tháng cho thấy có 6,9% trẻ được ăn bổ sung trước 4 tháng, 63,5% trẻ em ăn bổ sung từ tháng thứ 4 – 5, và 29,6% trẻ em được ăn bổ sung từ tháng thứ 6 trở đi</w:t>
      </w:r>
      <w:r w:rsidR="005A4E88" w:rsidRPr="00676B82">
        <w:rPr>
          <w:sz w:val="26"/>
          <w:szCs w:val="26"/>
        </w:rPr>
        <w:fldChar w:fldCharType="begin"/>
      </w:r>
      <w:r w:rsidR="005D2C07">
        <w:rPr>
          <w:sz w:val="26"/>
          <w:szCs w:val="26"/>
        </w:rPr>
        <w:instrText xml:space="preserve"> ADDIN EN.CITE &lt;EndNote&gt;&lt;Cite&gt;&lt;Author&gt;Ali Mohieldin Mahgoub Ibrahim&lt;/Author&gt;&lt;Year&gt;2010&lt;/Year&gt;&lt;RecNum&gt;13&lt;/RecNum&gt;&lt;DisplayText&gt;[100]&lt;/DisplayText&gt;&lt;record&gt;&lt;rec-number&gt;13&lt;/rec-number&gt;&lt;foreign-keys&gt;&lt;key app="EN" db-id="rtrwdwa51zvt9yearwvx0tpnw05tvpxe2tv0"&gt;13&lt;/key&gt;&lt;/foreign-keys&gt;&lt;ref-type name="Journal Article"&gt;17&lt;/ref-type&gt;&lt;contributors&gt;&lt;authors&gt;&lt;author&gt;Ali Mohieldin Mahgoub Ibrahim,&lt;/author&gt;&lt;author&gt;Moawia Ali Hassan Alshiek,&lt;/author&gt;&lt;/authors&gt;&lt;/contributors&gt;&lt;titles&gt;&lt;title&gt;The impact of feeding practices on prevalence of under nutrition among 6-59 months aged children in Khartoum&lt;/title&gt;&lt;secondary-title&gt;Sudanese Journal of Public Health&lt;/secondary-title&gt;&lt;/titles&gt;&lt;periodical&gt;&lt;full-title&gt;Sudanese Journal of Public Health&lt;/full-title&gt;&lt;/periodical&gt;&lt;pages&gt;151 – 157&lt;/pages&gt;&lt;volume&gt;5&lt;/volume&gt;&lt;number&gt;3&lt;/number&gt;&lt;dates&gt;&lt;year&gt;2010&lt;/year&gt;&lt;/dates&gt;&lt;urls&gt;&lt;/urls&gt;&lt;/record&gt;&lt;/Cite&gt;&lt;/EndNote&gt;</w:instrText>
      </w:r>
      <w:r w:rsidR="005A4E88" w:rsidRPr="00676B82">
        <w:rPr>
          <w:sz w:val="26"/>
          <w:szCs w:val="26"/>
        </w:rPr>
        <w:fldChar w:fldCharType="separate"/>
      </w:r>
      <w:r w:rsidR="003E5DE4">
        <w:rPr>
          <w:noProof/>
          <w:sz w:val="26"/>
          <w:szCs w:val="26"/>
        </w:rPr>
        <w:t>[97]</w:t>
      </w:r>
      <w:r w:rsidR="005A4E88" w:rsidRPr="00676B82">
        <w:rPr>
          <w:sz w:val="26"/>
          <w:szCs w:val="26"/>
        </w:rPr>
        <w:fldChar w:fldCharType="end"/>
      </w:r>
      <w:r w:rsidRPr="00676B82">
        <w:rPr>
          <w:sz w:val="26"/>
          <w:szCs w:val="26"/>
        </w:rPr>
        <w:t>. So sánh kết quả nghiên cứu này với một số nghiên cứu khác trước đó cũng cho kết quả tỷ lệ ăn bổ sung đúng thời điểm ở các vùng khác khá thấp như De</w:t>
      </w:r>
      <w:r w:rsidR="00194A74">
        <w:rPr>
          <w:sz w:val="26"/>
          <w:szCs w:val="26"/>
          <w:lang w:val="vi-VN"/>
        </w:rPr>
        <w:t>l</w:t>
      </w:r>
      <w:r w:rsidRPr="00676B82">
        <w:rPr>
          <w:sz w:val="26"/>
          <w:szCs w:val="26"/>
        </w:rPr>
        <w:t xml:space="preserve">hi chỉ có 16,5% </w:t>
      </w:r>
      <w:r w:rsidR="005A4E88" w:rsidRPr="00676B82">
        <w:rPr>
          <w:sz w:val="26"/>
          <w:szCs w:val="26"/>
        </w:rPr>
        <w:fldChar w:fldCharType="begin"/>
      </w:r>
      <w:r w:rsidR="005D2C07">
        <w:rPr>
          <w:sz w:val="26"/>
          <w:szCs w:val="26"/>
        </w:rPr>
        <w:instrText xml:space="preserve"> ADDIN EN.CITE &lt;EndNote&gt;&lt;Cite&gt;&lt;Author&gt;Sharma.S&lt;/Author&gt;&lt;Year&gt;2005&lt;/Year&gt;&lt;RecNum&gt;14&lt;/RecNum&gt;&lt;DisplayText&gt;[101]&lt;/DisplayText&gt;&lt;record&gt;&lt;rec-number&gt;14&lt;/rec-number&gt;&lt;foreign-keys&gt;&lt;key app="EN" db-id="rtrwdwa51zvt9yearwvx0tpnw05tvpxe2tv0"&gt;14&lt;/key&gt;&lt;/foreign-keys&gt;&lt;ref-type name="Journal Article"&gt;17&lt;/ref-type&gt;&lt;contributors&gt;&lt;authors&gt;&lt;author&gt;Sharma.S, &lt;/author&gt;&lt;author&gt;Kapur.D,&lt;/author&gt;&lt;author&gt;Agarwal.K.N,&lt;/author&gt;&lt;/authors&gt;&lt;/contributors&gt;&lt;titles&gt;&lt;title&gt;Dietary intake and growth pattern of children 9-36 months of age in an urban slum in Delhi&lt;/title&gt;&lt;secondary-title&gt;Indian Pediatric&lt;/secondary-title&gt;&lt;/titles&gt;&lt;periodical&gt;&lt;full-title&gt;Indian Pediatric&lt;/full-title&gt;&lt;/periodical&gt;&lt;pages&gt;351 – 356&lt;/pages&gt;&lt;volume&gt;42&lt;/volume&gt;&lt;dates&gt;&lt;year&gt;2005&lt;/year&gt;&lt;/dates&gt;&lt;urls&gt;&lt;/urls&gt;&lt;/record&gt;&lt;/Cite&gt;&lt;/EndNote&gt;</w:instrText>
      </w:r>
      <w:r w:rsidR="005A4E88" w:rsidRPr="00676B82">
        <w:rPr>
          <w:sz w:val="26"/>
          <w:szCs w:val="26"/>
        </w:rPr>
        <w:fldChar w:fldCharType="separate"/>
      </w:r>
      <w:r w:rsidR="003E5DE4">
        <w:rPr>
          <w:noProof/>
          <w:sz w:val="26"/>
          <w:szCs w:val="26"/>
        </w:rPr>
        <w:t>[98]</w:t>
      </w:r>
      <w:r w:rsidR="005A4E88" w:rsidRPr="00676B82">
        <w:rPr>
          <w:sz w:val="26"/>
          <w:szCs w:val="26"/>
        </w:rPr>
        <w:fldChar w:fldCharType="end"/>
      </w:r>
      <w:r w:rsidRPr="00676B82">
        <w:rPr>
          <w:sz w:val="26"/>
          <w:szCs w:val="26"/>
        </w:rPr>
        <w:t xml:space="preserve">, nghiên cứu theo dõi trên 539 bà mẹ từ lúc mang thai đến khi con của họ được 6 tháng tuổi tại Ireland cho thấy có 22,6% trẻ cai sữa sớm và được ăn bổ sung dưới 12 tuần </w:t>
      </w:r>
      <w:r w:rsidR="005A4E88" w:rsidRPr="00676B82">
        <w:rPr>
          <w:sz w:val="26"/>
          <w:szCs w:val="26"/>
        </w:rPr>
        <w:fldChar w:fldCharType="begin"/>
      </w:r>
      <w:r w:rsidR="005D2C07">
        <w:rPr>
          <w:sz w:val="26"/>
          <w:szCs w:val="26"/>
        </w:rPr>
        <w:instrText xml:space="preserve"> ADDIN EN.CITE &lt;EndNote&gt;&lt;Cite&gt;&lt;Author&gt;Tarrant RC et al&lt;/Author&gt;&lt;Year&gt;2010&lt;/Year&gt;&lt;RecNum&gt;15&lt;/RecNum&gt;&lt;DisplayText&gt;[102]&lt;/DisplayText&gt;&lt;record&gt;&lt;rec-number&gt;15&lt;/rec-number&gt;&lt;foreign-keys&gt;&lt;key app="EN" db-id="rtrwdwa51zvt9yearwvx0tpnw05tvpxe2tv0"&gt;15&lt;/key&gt;&lt;/foreign-keys&gt;&lt;ref-type name="Journal Article"&gt;17&lt;/ref-type&gt;&lt;contributors&gt;&lt;authors&gt;&lt;author&gt;Tarrant RC et al, &lt;/author&gt;&lt;/authors&gt;&lt;/contributors&gt;&lt;titles&gt;&lt;title&gt;Factors associated with weaning practices in term infants: a prospective observational study in Ireland&lt;/title&gt;&lt;secondary-title&gt;Brishtish Journal Nutrition&lt;/secondary-title&gt;&lt;/titles&gt;&lt;periodical&gt;&lt;full-title&gt;Brishtish Journal Nutrition&lt;/full-title&gt;&lt;/periodical&gt;&lt;pages&gt;1544-54&lt;/pages&gt;&lt;volume&gt;104&lt;/volume&gt;&lt;dates&gt;&lt;year&gt;2010&lt;/year&gt;&lt;/dates&gt;&lt;urls&gt;&lt;/urls&gt;&lt;/record&gt;&lt;/Cite&gt;&lt;/EndNote&gt;</w:instrText>
      </w:r>
      <w:r w:rsidR="005A4E88" w:rsidRPr="00676B82">
        <w:rPr>
          <w:sz w:val="26"/>
          <w:szCs w:val="26"/>
        </w:rPr>
        <w:fldChar w:fldCharType="separate"/>
      </w:r>
      <w:r w:rsidR="003E5DE4">
        <w:rPr>
          <w:noProof/>
          <w:sz w:val="26"/>
          <w:szCs w:val="26"/>
        </w:rPr>
        <w:t>[99]</w:t>
      </w:r>
      <w:r w:rsidR="005A4E88" w:rsidRPr="00676B82">
        <w:rPr>
          <w:sz w:val="26"/>
          <w:szCs w:val="26"/>
        </w:rPr>
        <w:fldChar w:fldCharType="end"/>
      </w:r>
      <w:r w:rsidRPr="00676B82">
        <w:rPr>
          <w:sz w:val="26"/>
          <w:szCs w:val="26"/>
        </w:rPr>
        <w:t xml:space="preserve">. Một nghiên cứu từ Brazil cũng cho thấy độ tuổi trung bình cho việc giới thiệu thức ăn bổ sung là 4 tháng </w:t>
      </w:r>
      <w:r w:rsidR="005A4E88" w:rsidRPr="00676B82">
        <w:rPr>
          <w:sz w:val="26"/>
          <w:szCs w:val="26"/>
        </w:rPr>
        <w:fldChar w:fldCharType="begin"/>
      </w:r>
      <w:r w:rsidR="005D2C07">
        <w:rPr>
          <w:sz w:val="26"/>
          <w:szCs w:val="26"/>
        </w:rPr>
        <w:instrText xml:space="preserve"> ADDIN EN.CITE &lt;EndNote&gt;&lt;Cite&gt;&lt;Author&gt;Caetano MC&lt;/Author&gt;&lt;Year&gt;2010&lt;/Year&gt;&lt;RecNum&gt;55&lt;/RecNum&gt;&lt;DisplayText&gt;[103]&lt;/DisplayText&gt;&lt;record&gt;&lt;rec-number&gt;55&lt;/rec-number&gt;&lt;foreign-keys&gt;&lt;key app="EN" db-id="rtrwdwa51zvt9yearwvx0tpnw05tvpxe2tv0"&gt;55&lt;/key&gt;&lt;/foreign-keys&gt;&lt;ref-type name="Journal Article"&gt;17&lt;/ref-type&gt;&lt;contributors&gt;&lt;authors&gt;&lt;author&gt;Caetano MC,&lt;/author&gt;&lt;/authors&gt;&lt;/contributors&gt;&lt;titles&gt;&lt;title&gt;Complementary feeding: Inappropriate practices in infants&lt;/title&gt;&lt;secondary-title&gt;Journal Pediatrics&lt;/secondary-title&gt;&lt;/titles&gt;&lt;periodical&gt;&lt;full-title&gt;Journal Pediatrics&lt;/full-title&gt;&lt;/periodical&gt;&lt;pages&gt;196-201&lt;/pages&gt;&lt;volume&gt;86&lt;/volume&gt;&lt;dates&gt;&lt;year&gt;2010&lt;/year&gt;&lt;/dates&gt;&lt;urls&gt;&lt;/urls&gt;&lt;/record&gt;&lt;/Cite&gt;&lt;/EndNote&gt;</w:instrText>
      </w:r>
      <w:r w:rsidR="005A4E88" w:rsidRPr="00676B82">
        <w:rPr>
          <w:sz w:val="26"/>
          <w:szCs w:val="26"/>
        </w:rPr>
        <w:fldChar w:fldCharType="separate"/>
      </w:r>
      <w:r w:rsidR="003E5DE4">
        <w:rPr>
          <w:noProof/>
          <w:sz w:val="26"/>
          <w:szCs w:val="26"/>
        </w:rPr>
        <w:t>[100]</w:t>
      </w:r>
      <w:r w:rsidR="005A4E88" w:rsidRPr="00676B82">
        <w:rPr>
          <w:sz w:val="26"/>
          <w:szCs w:val="26"/>
        </w:rPr>
        <w:fldChar w:fldCharType="end"/>
      </w:r>
      <w:r w:rsidRPr="00676B82">
        <w:rPr>
          <w:sz w:val="26"/>
          <w:szCs w:val="26"/>
        </w:rPr>
        <w:t>. Tại Ấn Độ một đất nước phát triển hơn nên tỷ lệ ăn bổ sung đúng khá cao có tới 77,5% bà mẹ sống tại vùng biển cho con ăn bổ sung đúng thời điểm theo như khuyến nghị</w:t>
      </w:r>
      <w:r w:rsidR="005A4E88" w:rsidRPr="00676B82">
        <w:rPr>
          <w:sz w:val="26"/>
          <w:szCs w:val="26"/>
        </w:rPr>
        <w:fldChar w:fldCharType="begin"/>
      </w:r>
      <w:r w:rsidR="005D2C07">
        <w:rPr>
          <w:sz w:val="26"/>
          <w:szCs w:val="26"/>
        </w:rPr>
        <w:instrText xml:space="preserve"> ADDIN EN.CITE &lt;EndNote&gt;&lt;Cite&gt;&lt;Author&gt;S Rao et al&lt;/Author&gt;&lt;Year&gt;2011&lt;/Year&gt;&lt;RecNum&gt;7&lt;/RecNum&gt;&lt;DisplayText&gt;[104]&lt;/DisplayText&gt;&lt;record&gt;&lt;rec-number&gt;7&lt;/rec-number&gt;&lt;foreign-keys&gt;&lt;key app="EN" db-id="rtrwdwa51zvt9yearwvx0tpnw05tvpxe2tv0"&gt;7&lt;/key&gt;&lt;/foreign-keys&gt;&lt;ref-type name="Journal Article"&gt;17&lt;/ref-type&gt;&lt;contributors&gt;&lt;authors&gt;&lt;author&gt;S Rao et al,&lt;/author&gt;&lt;/authors&gt;&lt;/contributors&gt;&lt;titles&gt;&lt;title&gt;Study of complementary feeding practices among mothers of children aged six months to two years - A study from coastal south India&lt;/title&gt;&lt;secondary-title&gt;Australia Medical Journal&lt;/secondary-title&gt;&lt;/titles&gt;&lt;periodical&gt;&lt;full-title&gt;Australia Medical Journal&lt;/full-title&gt;&lt;/periodical&gt;&lt;pages&gt;252 – 257&lt;/pages&gt;&lt;volume&gt;4&lt;/volume&gt;&lt;number&gt;5&lt;/number&gt;&lt;dates&gt;&lt;year&gt;2011&lt;/year&gt;&lt;/dates&gt;&lt;urls&gt;&lt;/urls&gt;&lt;/record&gt;&lt;/Cite&gt;&lt;/EndNote&gt;</w:instrText>
      </w:r>
      <w:r w:rsidR="005A4E88" w:rsidRPr="00676B82">
        <w:rPr>
          <w:sz w:val="26"/>
          <w:szCs w:val="26"/>
        </w:rPr>
        <w:fldChar w:fldCharType="separate"/>
      </w:r>
      <w:r w:rsidR="003E5DE4">
        <w:rPr>
          <w:noProof/>
          <w:sz w:val="26"/>
          <w:szCs w:val="26"/>
        </w:rPr>
        <w:t>[101]</w:t>
      </w:r>
      <w:r w:rsidR="005A4E88" w:rsidRPr="00676B82">
        <w:rPr>
          <w:sz w:val="26"/>
          <w:szCs w:val="26"/>
        </w:rPr>
        <w:fldChar w:fldCharType="end"/>
      </w:r>
      <w:r w:rsidRPr="00676B82">
        <w:rPr>
          <w:sz w:val="26"/>
          <w:szCs w:val="26"/>
        </w:rPr>
        <w:t xml:space="preserve">. Như vậy, hầu hết tại các nước đang phát triển thì trẻ em được cho ăn bổ sung ngoài sữa mẹ là khá sớm. </w:t>
      </w:r>
    </w:p>
    <w:p w:rsidR="005E75FC" w:rsidRPr="00676B82" w:rsidRDefault="005E75FC" w:rsidP="00676B82">
      <w:pPr>
        <w:spacing w:before="0" w:after="0"/>
        <w:rPr>
          <w:sz w:val="26"/>
          <w:szCs w:val="26"/>
          <w:lang w:val="it-IT"/>
        </w:rPr>
      </w:pPr>
      <w:r w:rsidRPr="00676B82">
        <w:rPr>
          <w:sz w:val="26"/>
          <w:szCs w:val="26"/>
        </w:rPr>
        <w:t xml:space="preserve">Tại Việt Nam, cho trẻ ăn bổ sung là một thực hành phổ biến của người chăm sóc trẻ. Kết quả nghiên cứu </w:t>
      </w:r>
      <w:r w:rsidR="00851AF2">
        <w:rPr>
          <w:sz w:val="26"/>
          <w:szCs w:val="26"/>
        </w:rPr>
        <w:t>này</w:t>
      </w:r>
      <w:r w:rsidRPr="00676B82">
        <w:rPr>
          <w:sz w:val="26"/>
          <w:szCs w:val="26"/>
        </w:rPr>
        <w:t xml:space="preserve"> cũng khá phù hợp với kết quả nghiên cứu của nhiều nghiên cứu trước đó. Theo nghiên cứu của </w:t>
      </w:r>
      <w:r w:rsidR="00697EDD">
        <w:rPr>
          <w:sz w:val="26"/>
          <w:szCs w:val="26"/>
        </w:rPr>
        <w:t>Từ Ngữ</w:t>
      </w:r>
      <w:r w:rsidRPr="00676B82">
        <w:rPr>
          <w:sz w:val="26"/>
          <w:szCs w:val="26"/>
        </w:rPr>
        <w:t xml:space="preserve"> và cộng sự tiến hành trên nhóm trẻ 6 - 23 tháng tuổi tại 3 xã nông thôn của Phú Thọ (năm 2007) cho thấy 98,7% trẻ được ăn bổ sung trước khi bước sang tháng thứ 7; trong đó có tới 40,7% trẻ được ăn bổ sung từ tháng thứ 2 và khi trẻ được 3 tháng thì tỷ lệ ăn bổ sung khá cao đạt 73,7%</w:t>
      </w:r>
      <w:r w:rsidR="005A4E88">
        <w:rPr>
          <w:sz w:val="26"/>
          <w:szCs w:val="26"/>
        </w:rPr>
        <w:fldChar w:fldCharType="begin"/>
      </w:r>
      <w:r w:rsidR="000834E4">
        <w:rPr>
          <w:sz w:val="26"/>
          <w:szCs w:val="26"/>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Pr>
          <w:sz w:val="26"/>
          <w:szCs w:val="26"/>
        </w:rPr>
        <w:fldChar w:fldCharType="separate"/>
      </w:r>
      <w:r w:rsidR="00371845">
        <w:rPr>
          <w:noProof/>
          <w:sz w:val="26"/>
          <w:szCs w:val="26"/>
        </w:rPr>
        <w:t>[70]</w:t>
      </w:r>
      <w:r w:rsidR="005A4E88">
        <w:rPr>
          <w:sz w:val="26"/>
          <w:szCs w:val="26"/>
        </w:rPr>
        <w:fldChar w:fldCharType="end"/>
      </w:r>
      <w:r w:rsidRPr="00676B82">
        <w:rPr>
          <w:sz w:val="26"/>
          <w:szCs w:val="26"/>
        </w:rPr>
        <w:t xml:space="preserve">. Nghiên cứu của </w:t>
      </w:r>
      <w:r w:rsidR="00697EDD">
        <w:rPr>
          <w:sz w:val="26"/>
          <w:szCs w:val="26"/>
        </w:rPr>
        <w:t xml:space="preserve">Đặng Tuấn Đạt và </w:t>
      </w:r>
      <w:r w:rsidRPr="00676B82">
        <w:rPr>
          <w:sz w:val="26"/>
          <w:szCs w:val="26"/>
        </w:rPr>
        <w:t>Đặng Oanh tìm hiểu tập quán nuôi con của các bà mẹ dân tộc thiểu số của Tây Nguyên cũng cho thấy một số kết quả về thực hành ăn bổ sung sớm ở trẻ nhỏ khi có tới 34,1% bà mẹ cho trẻ ăn bổ sung trước 3 tháng tuổi trong đó có tới 8,8% trẻ được ăn bổ sung trong tháng đầu tiên, 25,3% trẻ được ăn bổ sung trong tháng thứ 2 hoặc thứ 3 và 65,9% trẻ được ăn bổ sung từ tháng thứ 4</w:t>
      </w:r>
      <w:r w:rsidR="005A4E88">
        <w:rPr>
          <w:sz w:val="26"/>
          <w:szCs w:val="26"/>
        </w:rPr>
        <w:fldChar w:fldCharType="begin"/>
      </w:r>
      <w:r w:rsidR="000834E4">
        <w:rPr>
          <w:sz w:val="26"/>
          <w:szCs w:val="26"/>
        </w:rPr>
        <w:instrText xml:space="preserve"> ADDIN EN.CITE &lt;EndNote&gt;&lt;Cite&gt;&lt;Author&gt;Đặng Tuấn Đạt&lt;/Author&gt;&lt;Year&gt;2007&lt;/Year&gt;&lt;RecNum&gt;182&lt;/RecNum&gt;&lt;record&gt;&lt;rec-number&gt;182&lt;/rec-number&gt;&lt;foreign-keys&gt;&lt;key app="EN" db-id="etvr25fpetzf0heve9nxvrsip0rasvapxaer"&gt;182&lt;/key&gt;&lt;/foreign-keys&gt;&lt;ref-type name="Journal Article"&gt;17&lt;/ref-type&gt;&lt;contributors&gt;&lt;authors&gt;&lt;author&gt;&lt;style face="normal" font="default" charset="238" size="100%"&gt;Đ&lt;/style&gt;&lt;style face="normal" font="default" size="100%"&gt;ặng Tuấn &lt;/style&gt;&lt;style face="normal" font="default" charset="238" size="100%"&gt;Đ&lt;/style&gt;&lt;style face="normal" font="default" size="100%"&gt;ạt, &lt;/style&gt;&lt;style face="normal" font="default" charset="238" size="100%"&gt;Đ&lt;/style&gt;&lt;style face="normal" font="default" size="100%"&gt;ặng Oanh,&lt;/style&gt;&lt;/author&gt;&lt;/authors&gt;&lt;/contributors&gt;&lt;titles&gt;&lt;title&gt;&amp;quot;Tìm hiểu tập quán nuôi con của bà mẹ dân tộc thiểu số Tây Nguyên.&amp;quot; &lt;/title&gt;&lt;secondary-title&gt;&lt;style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phẩm&lt;/full-title&gt;&lt;/periodical&gt;&lt;pages&gt;25-34&lt;/pages&gt;&lt;volume&gt;3(4)&lt;/volume&gt;&lt;dates&gt;&lt;year&gt;2007&lt;/year&gt;&lt;/dates&gt;&lt;urls&gt;&lt;/urls&gt;&lt;/record&gt;&lt;/Cite&gt;&lt;/EndNote&gt;</w:instrText>
      </w:r>
      <w:r w:rsidR="005A4E88">
        <w:rPr>
          <w:sz w:val="26"/>
          <w:szCs w:val="26"/>
        </w:rPr>
        <w:fldChar w:fldCharType="separate"/>
      </w:r>
      <w:r w:rsidR="00371845">
        <w:rPr>
          <w:noProof/>
          <w:sz w:val="26"/>
          <w:szCs w:val="26"/>
        </w:rPr>
        <w:t>[71]</w:t>
      </w:r>
      <w:r w:rsidR="005A4E88">
        <w:rPr>
          <w:sz w:val="26"/>
          <w:szCs w:val="26"/>
        </w:rPr>
        <w:fldChar w:fldCharType="end"/>
      </w:r>
      <w:r w:rsidRPr="00676B82">
        <w:rPr>
          <w:sz w:val="26"/>
          <w:szCs w:val="26"/>
        </w:rPr>
        <w:t>, tập quán ăn bổ sung sớm cũng đã tồn tại ở Tây Nguyên từ trước đây khá l</w:t>
      </w:r>
      <w:r w:rsidR="000849DB">
        <w:rPr>
          <w:sz w:val="26"/>
          <w:szCs w:val="26"/>
        </w:rPr>
        <w:t>âu khi nghiên cứu của Nguyễn Đình Quang và Trương Bút</w:t>
      </w:r>
      <w:r w:rsidRPr="00676B82">
        <w:rPr>
          <w:sz w:val="26"/>
          <w:szCs w:val="26"/>
        </w:rPr>
        <w:t xml:space="preserve"> cũng cho thấy tỷ lệ ăn bổ sung sớm của trẻ em Tây Nguyên là 34,2%</w:t>
      </w:r>
      <w:r w:rsidR="005A4E88">
        <w:rPr>
          <w:sz w:val="26"/>
          <w:szCs w:val="26"/>
        </w:rPr>
        <w:fldChar w:fldCharType="begin"/>
      </w:r>
      <w:r w:rsidR="000834E4">
        <w:rPr>
          <w:sz w:val="26"/>
          <w:szCs w:val="26"/>
        </w:rPr>
        <w:instrText xml:space="preserve"> ADDIN EN.CITE &lt;EndNote&gt;&lt;Cite&gt;&lt;Author&gt;Nguyễn Đình Quang&lt;/Author&gt;&lt;Year&gt;1990&lt;/Year&gt;&lt;RecNum&gt;247&lt;/RecNum&gt;&lt;record&gt;&lt;rec-number&gt;247&lt;/rec-number&gt;&lt;foreign-keys&gt;&lt;key app="EN" db-id="etvr25fpetzf0heve9nxvrsip0rasvapxaer"&gt;247&lt;/key&gt;&lt;/foreign-keys&gt;&lt;ref-type name="Journal Article"&gt;17&lt;/ref-type&gt;&lt;contributors&gt;&lt;authors&gt;&lt;author&gt;&lt;style face="normal" font="default" size="100%"&gt;Nguyễn &lt;/style&gt;&lt;style face="normal" font="default" charset="238" size="100%"&gt;Đ&lt;/style&gt;&lt;style face="normal" font="default" size="100%"&gt;ình Quang, Tr&lt;/style&gt;&lt;style face="normal" font="default" charset="163" size="100%"&gt;ương Bút&lt;/style&gt;&lt;style face="normal" font="default" size="100%"&gt;,&lt;/style&gt;&lt;/author&gt;&lt;/authors&gt;&lt;/contributors&gt;&lt;titles&gt;&lt;title&gt;&lt;style face="normal" font="default" charset="163" size="100%"&gt;&amp;quot;T&lt;/style&gt;&lt;style face="normal" font="default" size="100%"&gt;ập quán dinh d&lt;/style&gt;&lt;style face="normal" font="default" charset="163" size="100%"&gt;ư&lt;/style&gt;&lt;style face="normal" font="default" size="100%"&gt;ỡng và nuôi con của &lt;/style&gt;&lt;style face="normal" font="default" charset="238" size="100%"&gt;đ&lt;/style&gt;&lt;style face="normal" font="default" size="100%"&gt;ồng bào dân tộc H&amp;apos;Mông và Tày ở 2 tỉnh miền núi phía Bắc. Báo cáo tại hội nghị khoa học Viện Dinh d&lt;/style&gt;&lt;style face="normal" font="default" charset="163" size="100%"&gt;ư&lt;/style&gt;&lt;style face="normal" font="default" size="100%"&gt;ỡng.&amp;quot;&lt;/style&gt;&lt;/title&gt;&lt;/titles&gt;&lt;dates&gt;&lt;year&gt;1990&lt;/year&gt;&lt;/dates&gt;&lt;urls&gt;&lt;/urls&gt;&lt;/record&gt;&lt;/Cite&gt;&lt;/EndNote&gt;</w:instrText>
      </w:r>
      <w:r w:rsidR="005A4E88">
        <w:rPr>
          <w:sz w:val="26"/>
          <w:szCs w:val="26"/>
        </w:rPr>
        <w:fldChar w:fldCharType="separate"/>
      </w:r>
      <w:r w:rsidR="00371845">
        <w:rPr>
          <w:noProof/>
          <w:sz w:val="26"/>
          <w:szCs w:val="26"/>
        </w:rPr>
        <w:t>[72]</w:t>
      </w:r>
      <w:r w:rsidR="005A4E88">
        <w:rPr>
          <w:sz w:val="26"/>
          <w:szCs w:val="26"/>
        </w:rPr>
        <w:fldChar w:fldCharType="end"/>
      </w:r>
      <w:r w:rsidRPr="00676B82">
        <w:rPr>
          <w:sz w:val="26"/>
          <w:szCs w:val="26"/>
        </w:rPr>
        <w:t>. Nghiên cứu can thiệp của Nguyễn Lân tại Phổ Yên Thái Nguyên cho thấy, tỷ lệ các bà mẹ cho con ăn bổ sung sớm rất cao: có tới 4,5% số trẻ ăn bổ sung trong tháng đầu, 13,5% ăn trong thời gian 1-2 tháng tuổi, trong 4 tháng đầu có tới 88,9% số trẻ đã ăn bổ sung. Chỉ có 2/322 bà mẹ (0,7%) cho con ăn bổ sung trong thời gian từ 5-6 tháng tuổi</w:t>
      </w:r>
      <w:r w:rsidR="005A4E88">
        <w:rPr>
          <w:sz w:val="26"/>
          <w:szCs w:val="26"/>
        </w:rPr>
        <w:fldChar w:fldCharType="begin"/>
      </w:r>
      <w:r w:rsidR="000834E4">
        <w:rPr>
          <w:sz w:val="26"/>
          <w:szCs w:val="26"/>
        </w:rPr>
        <w:instrText xml:space="preserve"> ADDIN EN.CITE &lt;EndNote&gt;&lt;Cite&gt;&lt;Author&gt;Nguyễn Lân&lt;/Author&gt;&lt;Year&gt;2012&lt;/Year&gt;&lt;RecNum&gt;183&lt;/RecNum&gt;&lt;record&gt;&lt;rec-number&gt;183&lt;/rec-number&gt;&lt;foreign-keys&gt;&lt;key app="EN" db-id="etvr25fpetzf0heve9nxvrsip0rasvapxaer"&gt;183&lt;/key&gt;&lt;/foreign-keys&gt;&lt;ref-type name="Journal Article"&gt;17&lt;/ref-type&gt;&lt;contributors&gt;&lt;authors&gt;&lt;author&gt;Nguyễn Lân,&lt;/author&gt;&lt;/authors&gt;&lt;/contributors&gt;&lt;titles&gt;&lt;title&gt;&lt;style face="normal" font="default" size="100%"&gt;Ảnh h&lt;/style&gt;&lt;style face="normal" font="default" charset="163" size="100%"&gt;ư&lt;/style&gt;&lt;style face="normal" font="default" size="100%"&gt;ởng của sữa bổ sung Pre-Probiotic lên tình trạng dinh d&lt;/style&gt;&lt;style face="normal" font="default" charset="163" size="100%"&gt;ư&lt;/style&gt;&lt;style face="normal" font="default" size="100%"&gt;ỡng, nhiễm khuẩn và hệ vi khuẩn chí &lt;/style&gt;&lt;style face="normal" font="default" charset="238" size="100%"&gt;đư&lt;/style&gt;&lt;style face="normal" font="default" size="100%"&gt;ờng ruột ở trẻ 6 - 12 tháng tuổi tại huyện Phổ Yên, tỉnh Thái Nguyên. Luận v&lt;/style&gt;&lt;style face="normal" font="default" charset="238" size="100%"&gt;ăn Ti&lt;/style&gt;&lt;style face="normal" font="default" size="100%"&gt;ến sỹ dinh d&lt;/style&gt;&lt;style face="normal" font="default" charset="163" size="100%"&gt;ư&lt;/style&gt;&lt;style face="normal" font="default" size="100%"&gt;ỡng, Viện Dinh d&lt;/style&gt;&lt;style face="normal" font="default" charset="163" size="100%"&gt;ư&lt;/style&gt;&lt;style face="normal" font="default" size="100%"&gt;ỡng, Hà Nội. &lt;/style&gt;&lt;/title&gt;&lt;/titles&gt;&lt;dates&gt;&lt;year&gt;2012&lt;/year&gt;&lt;/dates&gt;&lt;urls&gt;&lt;/urls&gt;&lt;/record&gt;&lt;/Cite&gt;&lt;/EndNote&gt;</w:instrText>
      </w:r>
      <w:r w:rsidR="005A4E88">
        <w:rPr>
          <w:sz w:val="26"/>
          <w:szCs w:val="26"/>
        </w:rPr>
        <w:fldChar w:fldCharType="separate"/>
      </w:r>
      <w:r w:rsidR="00371845">
        <w:rPr>
          <w:noProof/>
          <w:sz w:val="26"/>
          <w:szCs w:val="26"/>
        </w:rPr>
        <w:t>[73]</w:t>
      </w:r>
      <w:r w:rsidR="005A4E88">
        <w:rPr>
          <w:sz w:val="26"/>
          <w:szCs w:val="26"/>
        </w:rPr>
        <w:fldChar w:fldCharType="end"/>
      </w:r>
      <w:r w:rsidRPr="00676B82">
        <w:rPr>
          <w:sz w:val="26"/>
          <w:szCs w:val="26"/>
        </w:rPr>
        <w:t xml:space="preserve">. Thời điểm bắt đầu cho trẻ ăn bổ sung trung bình là 3,4 tháng tuổi. Nghiên cứu của tác giả Nguyễn Thị Thu Hậu trên trẻ 6 -24 tháng </w:t>
      </w:r>
      <w:r w:rsidR="002D0220">
        <w:rPr>
          <w:sz w:val="26"/>
          <w:szCs w:val="26"/>
        </w:rPr>
        <w:t xml:space="preserve">tuổi </w:t>
      </w:r>
      <w:r w:rsidRPr="00676B82">
        <w:rPr>
          <w:sz w:val="26"/>
          <w:szCs w:val="26"/>
        </w:rPr>
        <w:t>đến khám dinh dưỡng tại bệnh viện Nhi đồng 2 năm 2010 cho thấy đa số trẻ được ăn bổ sung từ tháng thứ tư đến thứ sáu, tuy nhiên vẫn còn 10,7% trẻ được ăn bổ sung sớm trước 4 tháng tuổi và chỉ có 4,4% trẻ được ăn bổ sung đúng thời điểm và 19,4% trẻ được ăn cơm theo như khuyến nghị của WHO</w:t>
      </w:r>
      <w:r w:rsidR="005A4E88">
        <w:rPr>
          <w:sz w:val="26"/>
          <w:szCs w:val="26"/>
        </w:rPr>
        <w:fldChar w:fldCharType="begin"/>
      </w:r>
      <w:r w:rsidR="000834E4">
        <w:rPr>
          <w:sz w:val="26"/>
          <w:szCs w:val="26"/>
        </w:rPr>
        <w:instrText xml:space="preserve"> ADDIN EN.CITE &lt;EndNote&gt;&lt;Cite&gt;&lt;Author&gt;Nguyễn Thị Thu Hậu và các cộng sự&lt;/Author&gt;&lt;Year&gt;2010&lt;/Year&gt;&lt;RecNum&gt;253&lt;/RecNum&gt;&lt;record&gt;&lt;rec-number&gt;253&lt;/rec-number&gt;&lt;foreign-keys&gt;&lt;key app="EN" db-id="etvr25fpetzf0heve9nxvrsip0rasvapxaer"&gt;253&lt;/key&gt;&lt;/foreign-keys&gt;&lt;ref-type name="Journal Article"&gt;17&lt;/ref-type&gt;&lt;contributors&gt;&lt;authors&gt;&lt;author&gt;Nguyễn Thị Thu Hậu và các cộng sự,&lt;/author&gt;&lt;/authors&gt;&lt;/contributors&gt;&lt;titles&gt;&lt;title&gt;Thời điểm ăn bổ sung của trẻ từ 6 - 24 tháng tuổi đến khám dinh dưỡng tại bệnh viện Nhi Đồng 2&lt;/title&gt;&lt;secondary-title&gt;Tạp chí Y học Thành phố Hồ Chí Minh&lt;/secondary-title&gt;&lt;/titles&gt;&lt;periodical&gt;&lt;full-title&gt;Tạp chí Y học Thành phố Hồ Chí Minh&lt;/full-title&gt;&lt;/periodical&gt;&lt;pages&gt;1 - 7&lt;/pages&gt;&lt;volume&gt;14&lt;/volume&gt;&lt;dates&gt;&lt;year&gt;2010&lt;/year&gt;&lt;/dates&gt;&lt;urls&gt;&lt;/urls&gt;&lt;/record&gt;&lt;/Cite&gt;&lt;/EndNote&gt;</w:instrText>
      </w:r>
      <w:r w:rsidR="005A4E88">
        <w:rPr>
          <w:sz w:val="26"/>
          <w:szCs w:val="26"/>
        </w:rPr>
        <w:fldChar w:fldCharType="separate"/>
      </w:r>
      <w:r w:rsidR="003E5DE4">
        <w:rPr>
          <w:noProof/>
          <w:sz w:val="26"/>
          <w:szCs w:val="26"/>
        </w:rPr>
        <w:t>[102]</w:t>
      </w:r>
      <w:r w:rsidR="005A4E88">
        <w:rPr>
          <w:sz w:val="26"/>
          <w:szCs w:val="26"/>
        </w:rPr>
        <w:fldChar w:fldCharType="end"/>
      </w:r>
      <w:r w:rsidRPr="00676B82">
        <w:rPr>
          <w:sz w:val="26"/>
          <w:szCs w:val="26"/>
        </w:rPr>
        <w:t>. Nghiên cứu của Lê Thị Hương tại Quảng Trị năm 2008 cho thấy 31,9% trẻ được ăn bổ sung sớm trước 4 tháng tuổi, hầu hết trẻ ăn bột khoảng 5 tháng tuổi, ăn cháo lúc 9 tháng tuổi và ăn cơm khoảng 13 tháng. Số bữa ăn trung bình của trẻ là 2,6 ± 1,1</w:t>
      </w:r>
      <w:r w:rsidR="005A4E88">
        <w:rPr>
          <w:sz w:val="26"/>
          <w:szCs w:val="26"/>
        </w:rPr>
        <w:fldChar w:fldCharType="begin"/>
      </w:r>
      <w:r w:rsidR="000834E4">
        <w:rPr>
          <w:sz w:val="26"/>
          <w:szCs w:val="26"/>
        </w:rPr>
        <w:instrText xml:space="preserve"> ADDIN EN.CITE &lt;EndNote&gt;&lt;Cite&gt;&lt;Author&gt;Lê Thị Hương&lt;/Author&gt;&lt;Year&gt;2008&lt;/Year&gt;&lt;RecNum&gt;101&lt;/RecNum&gt;&lt;record&gt;&lt;rec-number&gt;101&lt;/rec-number&gt;&lt;foreign-keys&gt;&lt;key app="EN" db-id="etvr25fpetzf0heve9nxvrsip0rasvapxaer"&gt;101&lt;/key&gt;&lt;/foreign-keys&gt;&lt;ref-type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huyện Hải L&lt;/style&gt;&lt;style face="normal" font="default" charset="238" size="100%"&gt;ăng t&lt;/style&gt;&lt;style face="normal" font="default" size="100%"&gt;ỉnh Quảng Trị&lt;/style&gt;&lt;/title&gt;&lt;secondary-title&gt;&lt;style face="normal" font="default" size="100%"&gt;Tạp chí Dinh d&lt;/style&gt;&lt;style face="normal" font="default" charset="163" size="100%"&gt;ư&lt;/style&gt;&lt;style face="normal" font="default" size="100%"&gt;ỡng và thực phẩm tháng 9/2008&lt;/style&gt;&lt;/secondary-title&gt;&lt;/titles&gt;&lt;pages&gt;40-48&lt;/pages&gt;&lt;volume&gt;2&lt;/volume&gt;&lt;dates&gt;&lt;year&gt;2008&lt;/year&gt;&lt;/dates&gt;&lt;urls&gt;&lt;/urls&gt;&lt;/record&gt;&lt;/Cite&gt;&lt;/EndNote&gt;</w:instrText>
      </w:r>
      <w:r w:rsidR="005A4E88">
        <w:rPr>
          <w:sz w:val="26"/>
          <w:szCs w:val="26"/>
        </w:rPr>
        <w:fldChar w:fldCharType="separate"/>
      </w:r>
      <w:r w:rsidR="00371845">
        <w:rPr>
          <w:noProof/>
          <w:sz w:val="26"/>
          <w:szCs w:val="26"/>
        </w:rPr>
        <w:t>[74]</w:t>
      </w:r>
      <w:r w:rsidR="005A4E88">
        <w:rPr>
          <w:sz w:val="26"/>
          <w:szCs w:val="26"/>
        </w:rPr>
        <w:fldChar w:fldCharType="end"/>
      </w:r>
      <w:r w:rsidRPr="00676B82">
        <w:rPr>
          <w:sz w:val="26"/>
          <w:szCs w:val="26"/>
        </w:rPr>
        <w:t>. Số bữa ăn trung bình của trẻ tăng dần theo tuổi. Tại Thanh Hóa năm 2009 theo kết quả nghiên cứu của Lê Thị Hương cho thấy 53,7% trẻ được ăn bổ sung trước 4 tháng tuổi, 27,9% trẻ được ăn bổ sung 4- 6 tháng và 18,4% trẻ được ăn bổ sung sau 6 tháng</w:t>
      </w:r>
      <w:r w:rsidR="005A4E88">
        <w:rPr>
          <w:sz w:val="26"/>
          <w:szCs w:val="26"/>
        </w:rPr>
        <w:fldChar w:fldCharType="begin"/>
      </w:r>
      <w:r w:rsidR="000834E4">
        <w:rPr>
          <w:sz w:val="26"/>
          <w:szCs w:val="26"/>
        </w:rPr>
        <w:instrText xml:space="preserve"> ADDIN EN.CITE &lt;EndNote&gt;&lt;Cite&gt;&lt;Author&gt;Lê Thị Hương&lt;/Author&gt;&lt;Year&gt;2009&lt;/Year&gt;&lt;RecNum&gt;98&lt;/RecNum&gt;&lt;record&gt;&lt;rec-number&gt;98&lt;/rec-number&gt;&lt;foreign-keys&gt;&lt;key app="EN" db-id="etvr25fpetzf0heve9nxvrsip0rasvapxaer"&gt;98&lt;/key&gt;&lt;/foreign-keys&gt;&lt;ref-type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một huyện miền núi tỉnh Thanh Hoá&lt;/style&gt;&lt;/title&gt;&lt;secondary-title&gt;Tạp chí Y học thực hành&lt;/secondary-title&gt;&lt;/titles&gt;&lt;periodical&gt;&lt;full-title&gt;Tạp chí Y học thực hành&lt;/full-title&gt;&lt;/periodical&gt;&lt;pages&gt;2-6&lt;/pages&gt;&lt;volume&gt;669&lt;/volume&gt;&lt;dates&gt;&lt;year&gt;2009&lt;/year&gt;&lt;/dates&gt;&lt;urls&gt;&lt;/urls&gt;&lt;/record&gt;&lt;/Cite&gt;&lt;/EndNote&gt;</w:instrText>
      </w:r>
      <w:r w:rsidR="005A4E88">
        <w:rPr>
          <w:sz w:val="26"/>
          <w:szCs w:val="26"/>
        </w:rPr>
        <w:fldChar w:fldCharType="separate"/>
      </w:r>
      <w:r w:rsidR="00371845">
        <w:rPr>
          <w:noProof/>
          <w:sz w:val="26"/>
          <w:szCs w:val="26"/>
        </w:rPr>
        <w:t>[75]</w:t>
      </w:r>
      <w:r w:rsidR="005A4E88">
        <w:rPr>
          <w:sz w:val="26"/>
          <w:szCs w:val="26"/>
        </w:rPr>
        <w:fldChar w:fldCharType="end"/>
      </w:r>
      <w:r w:rsidRPr="00676B82">
        <w:rPr>
          <w:sz w:val="26"/>
          <w:szCs w:val="26"/>
        </w:rPr>
        <w:t>. Nghiên cứu của Lương Ngọc Trương tại 3 huyện của Thanh Hóa năm 2011 cho thấy tỷ lệ trẻ được ăn, trước 6 tháng là 39,8%, tuy nhiên tỷ lệ nuôi con hoàn toàn bằng sữa mẹ trong 6 tháng đầu chỉ đạt 5%</w:t>
      </w:r>
      <w:r w:rsidR="005A4E88" w:rsidRPr="00676B82">
        <w:rPr>
          <w:sz w:val="26"/>
          <w:szCs w:val="26"/>
        </w:rPr>
        <w:fldChar w:fldCharType="begin"/>
      </w:r>
      <w:r w:rsidR="000834E4">
        <w:rPr>
          <w:sz w:val="26"/>
          <w:szCs w:val="26"/>
        </w:rPr>
        <w:instrText xml:space="preserve"> ADDIN EN.CITE &lt;EndNote&gt;&lt;Cite&gt;&lt;Author&gt;Lương Ngọc Trương&lt;/Author&gt;&lt;Year&gt;2011&lt;/Year&gt;&lt;RecNum&gt;184&lt;/RecNum&gt;&lt;record&gt;&lt;rec-number&gt;184&lt;/rec-number&gt;&lt;foreign-keys&gt;&lt;key app="EN" db-id="etvr25fpetzf0heve9nxvrsip0rasvapxaer"&gt;184&lt;/key&gt;&lt;/foreign-keys&gt;&lt;ref-type name="Journal Article"&gt;17&lt;/ref-type&gt;&lt;contributors&gt;&lt;authors&gt;&lt;author&gt;&lt;style face="normal" font="default" size="100%"&gt;L&lt;/style&gt;&lt;style face="normal" font="default" charset="163" size="100%"&gt;ương Ng&lt;/style&gt;&lt;style face="normal" font="default" size="100%"&gt;ọc Tr&lt;/style&gt;&lt;style face="normal" font="default" charset="163" size="100%"&gt;ương&lt;/style&gt;&lt;style face="normal" font="default" size="100%"&gt;, &lt;/style&gt;&lt;/author&gt;&lt;/authors&gt;&lt;/contributors&gt;&lt;titles&gt;&lt;title&gt;&lt;style face="normal" font="default" charset="163" size="100%"&gt;&amp;quot;Nghiên c&lt;/style&gt;&lt;style face="normal" font="default" size="100%"&gt;ứu kiến thức thực hành nuôi d&lt;/style&gt;&lt;style face="normal" font="default" charset="163" size="100%"&gt;ư&lt;/style&gt;&lt;style face="normal" font="default" size="100%"&gt;ỡng trẻ d&lt;/style&gt;&lt;style face="normal" font="default" charset="163" size="100%"&gt;ư&lt;/style&gt;&lt;style face="normal" font="default" size="100%"&gt;ới 24 tháng tuổi và một số yếu tố liên quan tới suy dinh d&lt;/style&gt;&lt;style face="normal" font="default" charset="163" size="100%"&gt;ư&lt;/style&gt;&lt;style face="normal" font="default" size="100%"&gt;ỡng thấp còi tại 3 huyện Cẩm Thủy, Tĩnh Gia, Hậu Lộc tỉnh Thanh Hóa n&lt;/style&gt;&lt;style face="normal" font="default" charset="238" size="100%"&gt;ăm 2011.&amp;quot;&lt;/style&gt;&lt;/title&gt;&lt;secondary-title&gt;&lt;style face="normal" font="default" charset="238" size="100%"&gt;T&lt;/style&gt;&lt;style face="normal" font="default" size="100%"&gt;ạp chí Phụ sản &lt;/style&gt;&lt;/secondary-title&gt;&lt;/titles&gt;&lt;periodical&gt;&lt;full-title&gt;Tạp chí Phụ sản&lt;/full-title&gt;&lt;/periodical&gt;&lt;pages&gt;96-100&lt;/pages&gt;&lt;volume&gt;11(3)&lt;/volume&gt;&lt;dates&gt;&lt;year&gt;&lt;style face="normal" font="default" charset="163" size="100%"&gt;2011&lt;/style&gt;&lt;/year&gt;&lt;/dates&gt;&lt;urls&gt;&lt;/urls&gt;&lt;/record&gt;&lt;/Cite&gt;&lt;/EndNote&gt;</w:instrText>
      </w:r>
      <w:r w:rsidR="005A4E88" w:rsidRPr="00676B82">
        <w:rPr>
          <w:sz w:val="26"/>
          <w:szCs w:val="26"/>
        </w:rPr>
        <w:fldChar w:fldCharType="separate"/>
      </w:r>
      <w:r w:rsidR="00371845">
        <w:rPr>
          <w:noProof/>
          <w:sz w:val="26"/>
          <w:szCs w:val="26"/>
        </w:rPr>
        <w:t>[76]</w:t>
      </w:r>
      <w:r w:rsidR="005A4E88" w:rsidRPr="00676B82">
        <w:rPr>
          <w:sz w:val="26"/>
          <w:szCs w:val="26"/>
        </w:rPr>
        <w:fldChar w:fldCharType="end"/>
      </w:r>
      <w:r w:rsidRPr="00676B82">
        <w:rPr>
          <w:sz w:val="26"/>
          <w:szCs w:val="26"/>
        </w:rPr>
        <w:t>. Trong nghiên cứu thực hành dinh dưỡng của các bà mẹ tại các huyện dự án thuộc Chương trìn</w:t>
      </w:r>
      <w:r w:rsidR="00DD4663" w:rsidRPr="00676B82">
        <w:rPr>
          <w:sz w:val="26"/>
          <w:szCs w:val="26"/>
        </w:rPr>
        <w:t>h phát triển vùng, Tổ chức Tầm n</w:t>
      </w:r>
      <w:r w:rsidRPr="00676B82">
        <w:rPr>
          <w:sz w:val="26"/>
          <w:szCs w:val="26"/>
        </w:rPr>
        <w:t xml:space="preserve">hìn Thế </w:t>
      </w:r>
      <w:r w:rsidR="00DD4663" w:rsidRPr="00676B82">
        <w:rPr>
          <w:sz w:val="26"/>
          <w:szCs w:val="26"/>
        </w:rPr>
        <w:t>g</w:t>
      </w:r>
      <w:r w:rsidRPr="00676B82">
        <w:rPr>
          <w:sz w:val="26"/>
          <w:szCs w:val="26"/>
        </w:rPr>
        <w:t xml:space="preserve">iới Việt Nam tại Tiên Lữ (Hưng Yên, 2011), </w:t>
      </w:r>
      <w:r w:rsidR="0020754F">
        <w:rPr>
          <w:sz w:val="26"/>
          <w:szCs w:val="26"/>
        </w:rPr>
        <w:t xml:space="preserve">Văn </w:t>
      </w:r>
      <w:r w:rsidRPr="00676B82">
        <w:rPr>
          <w:sz w:val="26"/>
          <w:szCs w:val="26"/>
        </w:rPr>
        <w:t>Yên (</w:t>
      </w:r>
      <w:r w:rsidR="0020754F">
        <w:rPr>
          <w:sz w:val="26"/>
          <w:szCs w:val="26"/>
        </w:rPr>
        <w:t>Yên Bái</w:t>
      </w:r>
      <w:r w:rsidRPr="00676B82">
        <w:rPr>
          <w:sz w:val="26"/>
          <w:szCs w:val="26"/>
        </w:rPr>
        <w:t>, 20</w:t>
      </w:r>
      <w:r w:rsidR="0020754F">
        <w:rPr>
          <w:sz w:val="26"/>
          <w:szCs w:val="26"/>
        </w:rPr>
        <w:t>08</w:t>
      </w:r>
      <w:r w:rsidRPr="00676B82">
        <w:rPr>
          <w:sz w:val="26"/>
          <w:szCs w:val="26"/>
        </w:rPr>
        <w:t>), Văn Chấn, Trạm Tấu, Lục Yên (Yên Bái, 2013) các tác giả Lê Thị Hương và Nguyễn Anh Vũ cũng cho thấy tỷ lệ thực hành cho trẻ ăn bổ sung trước 6 tháng tuổi là rất cao, dao động từ 60 – 80%</w:t>
      </w:r>
      <w:r w:rsidR="005A4E88">
        <w:rPr>
          <w:sz w:val="26"/>
          <w:szCs w:val="26"/>
        </w:rPr>
        <w:fldChar w:fldCharType="begin"/>
      </w:r>
      <w:r w:rsidR="000834E4">
        <w:rPr>
          <w:sz w:val="26"/>
          <w:szCs w:val="26"/>
        </w:rPr>
        <w:instrText xml:space="preserve"> ADDIN EN.CITE &lt;EndNote&gt;&lt;Cite&gt;&lt;Author&gt;Nguyễn Anh Vũ&lt;/Author&gt;&lt;Year&gt;2011&lt;/Year&gt;&lt;RecNum&gt;94&lt;/RecNum&gt;&lt;record&gt;&lt;rec-number&gt;94&lt;/rec-number&gt;&lt;foreign-keys&gt;&lt;key app="EN" db-id="etvr25fpetzf0heve9nxvrsip0rasvapxaer"&gt;94&lt;/key&gt;&lt;/foreign-keys&gt;&lt;ref-type name="Journal Article"&gt;17&lt;/ref-type&gt;&lt;contributors&gt;&lt;authors&gt;&lt;author&gt;Nguyễn Anh Vũ, Lê Thị Hương,&lt;/author&gt;&lt;/authors&gt;&lt;/contributors&gt;&lt;titles&gt;&lt;title&gt;&lt;style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Tiên Lữ, tỉnh H&lt;/style&gt;&lt;style face="normal" font="default" charset="163" size="100%"&gt;ưng Yên&lt;/style&gt;&lt;style face="normal" font="default" size="100%"&gt;&lt;/style&gt;&lt;/title&gt;&lt;secondary-title&gt;&lt;style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phẩm&lt;/full-title&gt;&lt;/periodical&gt;&lt;pages&gt;24-30&lt;/pages&gt;&lt;volume&gt;7&lt;/volume&gt;&lt;number&gt;1&lt;/number&gt;&lt;dates&gt;&lt;year&gt;2011&lt;/year&gt;&lt;/dates&gt;&lt;urls&gt;&lt;/urls&gt;&lt;/record&gt;&lt;/Cite&gt;&lt;/EndNote&gt;</w:instrText>
      </w:r>
      <w:r w:rsidR="005A4E88">
        <w:rPr>
          <w:sz w:val="26"/>
          <w:szCs w:val="26"/>
        </w:rPr>
        <w:fldChar w:fldCharType="separate"/>
      </w:r>
      <w:r w:rsidR="005D2C07">
        <w:rPr>
          <w:noProof/>
          <w:sz w:val="26"/>
          <w:szCs w:val="26"/>
        </w:rPr>
        <w:t>[</w:t>
      </w:r>
      <w:hyperlink w:anchor="_ENREF_12" w:tooltip="Nguyễn Anh Vũ, 2011 #94" w:history="1">
        <w:r w:rsidR="005D2C07">
          <w:rPr>
            <w:noProof/>
            <w:sz w:val="26"/>
            <w:szCs w:val="26"/>
          </w:rPr>
          <w:t>12</w:t>
        </w:r>
      </w:hyperlink>
      <w:r w:rsidR="005D2C07">
        <w:rPr>
          <w:noProof/>
          <w:sz w:val="26"/>
          <w:szCs w:val="26"/>
        </w:rPr>
        <w:t>]</w:t>
      </w:r>
      <w:r w:rsidR="005A4E88">
        <w:rPr>
          <w:sz w:val="26"/>
          <w:szCs w:val="26"/>
        </w:rPr>
        <w:fldChar w:fldCharType="end"/>
      </w:r>
      <w:r w:rsidR="000F41E9">
        <w:rPr>
          <w:sz w:val="26"/>
          <w:szCs w:val="26"/>
        </w:rPr>
        <w:t xml:space="preserve">, </w:t>
      </w:r>
      <w:r w:rsidR="005A4E88">
        <w:rPr>
          <w:sz w:val="26"/>
          <w:szCs w:val="26"/>
        </w:rPr>
        <w:fldChar w:fldCharType="begin"/>
      </w:r>
      <w:r w:rsidR="000834E4">
        <w:rPr>
          <w:sz w:val="26"/>
          <w:szCs w:val="26"/>
        </w:rPr>
        <w:instrText xml:space="preserve"> ADDIN EN.CITE &lt;EndNote&gt;&lt;Cite&gt;&lt;Author&gt;Lê Thị Hương&lt;/Author&gt;&lt;Year&gt;2008&lt;/Year&gt;&lt;RecNum&gt;99&lt;/RecNum&gt;&lt;record&gt;&lt;rec-number&gt;99&lt;/rec-number&gt;&lt;foreign-keys&gt;&lt;key app="EN" db-id="etvr25fpetzf0heve9nxvrsip0rasvapxaer"&gt;99&lt;/key&gt;&lt;/foreign-keys&gt;&lt;ref-type name="Journal Article"&gt;17&lt;/ref-type&gt;&lt;contributors&gt;&lt;authors&gt;&lt;author&gt;&lt;style face="normal" font="default" size="100%"&gt;Lê Thị H&lt;/style&gt;&lt;style face="normal" font="default" charset="163" size="100%"&gt;ươ&lt;/style&gt;&lt;style face="normal" font="default" size="100%"&gt;ng, &lt;/style&gt;&lt;style face="normal" font="default" charset="238" size="100%"&gt;Đ&lt;/style&gt;&lt;style face="normal" font="default" size="100%"&gt;ỗ Hữu Hanh,&lt;/style&gt;&lt;/author&gt;&lt;/authors&gt;&lt;/contributors&gt;&lt;titles&gt;&lt;title&gt;&lt;style face="normal" font="default" size="100%"&gt;Kiến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d&lt;/style&gt;&lt;style face="normal" font="default" charset="163" size="100%"&gt;ư&lt;/style&gt;&lt;style face="normal" font="default" size="100%"&gt;ới 2 tuổi tại huyện V&lt;/style&gt;&lt;style face="normal" font="default" charset="238" size="100%"&gt;ăn Y&lt;/style&gt;&lt;style face="normal" font="default" size="100%"&gt;ên tỉnh Yên Bái&lt;/style&gt;&lt;/title&gt;&lt;secondary-title&gt;Tạp chí Y học thực hành&lt;/secondary-title&gt;&lt;/titles&gt;&lt;periodical&gt;&lt;full-title&gt;Tạp chí Y học thực hành&lt;/full-title&gt;&lt;/periodical&gt;&lt;pages&gt;21-27&lt;/pages&gt;&lt;volume&gt;643&lt;/volume&gt;&lt;dates&gt;&lt;year&gt;2008&lt;/year&gt;&lt;/dates&gt;&lt;urls&gt;&lt;/urls&gt;&lt;/record&gt;&lt;/Cite&gt;&lt;/EndNote&gt;</w:instrText>
      </w:r>
      <w:r w:rsidR="005A4E88">
        <w:rPr>
          <w:sz w:val="26"/>
          <w:szCs w:val="26"/>
        </w:rPr>
        <w:fldChar w:fldCharType="separate"/>
      </w:r>
      <w:r w:rsidR="003E5DE4">
        <w:rPr>
          <w:noProof/>
          <w:sz w:val="26"/>
          <w:szCs w:val="26"/>
        </w:rPr>
        <w:t>[90]</w:t>
      </w:r>
      <w:r w:rsidR="005A4E88">
        <w:rPr>
          <w:sz w:val="26"/>
          <w:szCs w:val="26"/>
        </w:rPr>
        <w:fldChar w:fldCharType="end"/>
      </w:r>
      <w:r w:rsidR="000F41E9">
        <w:rPr>
          <w:sz w:val="26"/>
          <w:szCs w:val="26"/>
        </w:rPr>
        <w:t xml:space="preserve">, </w:t>
      </w:r>
      <w:r w:rsidR="005A4E88">
        <w:rPr>
          <w:sz w:val="26"/>
          <w:szCs w:val="26"/>
        </w:rPr>
        <w:fldChar w:fldCharType="begin"/>
      </w:r>
      <w:r w:rsidR="000834E4">
        <w:rPr>
          <w:sz w:val="26"/>
          <w:szCs w:val="26"/>
        </w:rPr>
        <w:instrText xml:space="preserve"> ADDIN EN.CITE &lt;EndNote&gt;&lt;Cite&gt;&lt;Author&gt;Lê Thị Hương&lt;/Author&gt;&lt;Year&gt;2013&lt;/Year&gt;&lt;RecNum&gt;255&lt;/RecNum&gt;&lt;record&gt;&lt;rec-number&gt;255&lt;/rec-number&gt;&lt;foreign-keys&gt;&lt;key app="EN" db-id="etvr25fpetzf0heve9nxvrsip0rasvapxaer"&gt;255&lt;/key&gt;&lt;/foreign-keys&gt;&lt;ref-type name="Journal Article"&gt;17&lt;/ref-type&gt;&lt;contributors&gt;&lt;authors&gt;&lt;author&gt;&lt;style face="normal" font="default" size="100%"&gt;Lê Thị H&lt;/style&gt;&lt;style face="normal" font="default" charset="163" size="100%"&gt;ươ&lt;/style&gt;&lt;style face="normal" font="default" size="100%"&gt;ng, Nguyễn Anh Vũ,&lt;/style&gt;&lt;/author&gt;&lt;/authors&gt;&lt;/contributors&gt;&lt;titles&gt;&lt;title&gt;&lt;style face="normal" font="default" size="100%"&gt;Tình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tại huyện Trạm Tấu, Văn Chấn, Lục Yên tỉnh Yên Bái - Báo cáo Tổ chức Tầm Nhìn Thế Giới Việt Nam&lt;/style&gt;&lt;/title&gt;&lt;/titles&gt;&lt;dates&gt;&lt;year&gt;2013&lt;/year&gt;&lt;/dates&gt;&lt;urls&gt;&lt;/urls&gt;&lt;/record&gt;&lt;/Cite&gt;&lt;/EndNote&gt;</w:instrText>
      </w:r>
      <w:r w:rsidR="005A4E88">
        <w:rPr>
          <w:sz w:val="26"/>
          <w:szCs w:val="26"/>
        </w:rPr>
        <w:fldChar w:fldCharType="separate"/>
      </w:r>
      <w:r w:rsidR="003E5DE4">
        <w:rPr>
          <w:noProof/>
          <w:sz w:val="26"/>
          <w:szCs w:val="26"/>
        </w:rPr>
        <w:t>[103]</w:t>
      </w:r>
      <w:r w:rsidR="005A4E88">
        <w:rPr>
          <w:sz w:val="26"/>
          <w:szCs w:val="26"/>
        </w:rPr>
        <w:fldChar w:fldCharType="end"/>
      </w:r>
      <w:r w:rsidR="00F368D0" w:rsidRPr="00676B82">
        <w:rPr>
          <w:sz w:val="26"/>
          <w:szCs w:val="26"/>
        </w:rPr>
        <w:t>. Nghiên cứu can thiệp về h</w:t>
      </w:r>
      <w:r w:rsidRPr="00676B82">
        <w:rPr>
          <w:sz w:val="26"/>
          <w:szCs w:val="26"/>
        </w:rPr>
        <w:t>iệu quả của truyền thông giáo dục dinh dưỡng lên kiến thức, thực hành của người chăm sóc trẻ góp phần giảm suy d</w:t>
      </w:r>
      <w:r w:rsidR="00CA4593" w:rsidRPr="00676B82">
        <w:rPr>
          <w:sz w:val="26"/>
          <w:szCs w:val="26"/>
        </w:rPr>
        <w:t>inh dưỡng thấp còi ở huyện Tam N</w:t>
      </w:r>
      <w:r w:rsidRPr="00676B82">
        <w:rPr>
          <w:sz w:val="26"/>
          <w:szCs w:val="26"/>
        </w:rPr>
        <w:t>ông, Phú Thọ từ năm 2011 – 2014 cho thấy tỷ lệ trẻ 6 – 23 tháng được ăn đúng thời điểm theo khuyến nghị của WHO là 23,3%, còn lại 76,7% trẻ được cho ăn sớm trước 6 tháng</w:t>
      </w:r>
      <w:r w:rsidR="005A4E88" w:rsidRPr="00676B82">
        <w:rPr>
          <w:sz w:val="26"/>
          <w:szCs w:val="26"/>
        </w:rPr>
        <w:fldChar w:fldCharType="begin"/>
      </w:r>
      <w:r w:rsidR="000834E4">
        <w:rPr>
          <w:sz w:val="26"/>
          <w:szCs w:val="26"/>
        </w:rPr>
        <w:instrText xml:space="preserve"> ADDIN EN.CITE &lt;EndNote&gt;&lt;Cite&gt;&lt;Author&gt;Phạm Thị Thúy Hòa&lt;/Author&gt;&lt;Year&gt;2014&lt;/Year&gt;&lt;RecNum&gt;185&lt;/RecNum&gt;&lt;record&gt;&lt;rec-number&gt;185&lt;/rec-number&gt;&lt;foreign-keys&gt;&lt;key app="EN" db-id="etvr25fpetzf0heve9nxvrsip0rasvapxaer"&gt;185&lt;/key&gt;&lt;/foreign-keys&gt;&lt;ref-type name="Journal Article"&gt;17&lt;/ref-type&gt;&lt;contributors&gt;&lt;authors&gt;&lt;author&gt;&lt;style face="normal" font="default" size="100%"&gt;Phạm Thị Thúy Hòa, Huỳnh Nam Ph&lt;/style&gt;&lt;style face="normal" font="default" charset="163" size="100%"&gt;ương&lt;/style&gt;&lt;style face="normal" font="default" size="100%"&gt;,&lt;/style&gt;&lt;/author&gt;&lt;/authors&gt;&lt;/contributors&gt;&lt;titles&gt;&lt;title&gt;&lt;style face="normal" font="default" charset="163" size="100%"&gt;Hi&lt;/style&gt;&lt;style face="normal" font="default" size="100%"&gt;ệu quả của truyền thông giáo dục dinh d&lt;/style&gt;&lt;style face="normal" font="default" charset="163" size="100%"&gt;ư&lt;/style&gt;&lt;style face="normal" font="default" size="100%"&gt;ỡng lên kiến thức, thực hành của ng&lt;/style&gt;&lt;style face="normal" font="default" charset="163" size="100%"&gt;ư&lt;/style&gt;&lt;style face="normal" font="default" size="100%"&gt;ời ch&lt;/style&gt;&lt;style face="normal" font="default" charset="238" size="100%"&gt;ăm sóc tr&lt;/style&gt;&lt;style face="normal" font="default" size="100%"&gt;ẻ góp phần giảm suy dinh d&lt;/style&gt;&lt;style face="normal" font="default" charset="163" size="100%"&gt;ư&lt;/style&gt;&lt;style face="normal" font="default" size="100%"&gt;ỡng thấp còi ở huyện Tam nông, Phú Thọ 2011- 2014. Báo cáo nghiệm thu &lt;/style&gt;&lt;style face="normal" font="default" charset="238" size="100%"&gt;đ&lt;/style&gt;&lt;style face="normal" font="default" size="100%"&gt;ề tài cấp nhà nước&lt;/style&gt;&lt;/title&gt;&lt;/titles&gt;&lt;dates&gt;&lt;year&gt;&lt;style face="normal" font="default" charset="163" size="100%"&gt;2014&lt;/style&gt;&lt;/year&gt;&lt;/dates&gt;&lt;urls&gt;&lt;/urls&gt;&lt;/record&gt;&lt;/Cite&gt;&lt;/EndNote&gt;</w:instrText>
      </w:r>
      <w:r w:rsidR="005A4E88" w:rsidRPr="00676B82">
        <w:rPr>
          <w:sz w:val="26"/>
          <w:szCs w:val="26"/>
        </w:rPr>
        <w:fldChar w:fldCharType="separate"/>
      </w:r>
      <w:r w:rsidR="00371845">
        <w:rPr>
          <w:noProof/>
          <w:sz w:val="26"/>
          <w:szCs w:val="26"/>
        </w:rPr>
        <w:t>[77]</w:t>
      </w:r>
      <w:r w:rsidR="005A4E88" w:rsidRPr="00676B82">
        <w:rPr>
          <w:sz w:val="26"/>
          <w:szCs w:val="26"/>
        </w:rPr>
        <w:fldChar w:fldCharType="end"/>
      </w:r>
      <w:r w:rsidRPr="00676B82">
        <w:rPr>
          <w:sz w:val="26"/>
          <w:szCs w:val="26"/>
        </w:rPr>
        <w:t xml:space="preserve">. </w:t>
      </w:r>
    </w:p>
    <w:p w:rsidR="005E75FC" w:rsidRPr="00676B82" w:rsidRDefault="005E75FC" w:rsidP="00676B82">
      <w:pPr>
        <w:spacing w:before="0" w:after="0"/>
        <w:rPr>
          <w:sz w:val="26"/>
          <w:szCs w:val="26"/>
        </w:rPr>
      </w:pPr>
      <w:r w:rsidRPr="00676B82">
        <w:rPr>
          <w:sz w:val="26"/>
          <w:szCs w:val="26"/>
          <w:lang w:val="it-IT"/>
        </w:rPr>
        <w:t xml:space="preserve">Về khẩu phần của trẻ thấp còi tại địa bàn nghiên cứu, </w:t>
      </w:r>
      <w:r w:rsidR="000F41E9">
        <w:rPr>
          <w:sz w:val="26"/>
          <w:szCs w:val="26"/>
          <w:lang w:val="it-IT"/>
        </w:rPr>
        <w:t>chúng tôi thấy rằng khẩu phần</w:t>
      </w:r>
      <w:r w:rsidRPr="00676B82">
        <w:rPr>
          <w:sz w:val="26"/>
          <w:szCs w:val="26"/>
          <w:lang w:val="it-IT"/>
        </w:rPr>
        <w:t xml:space="preserve"> của trẻ từ 12-23 tháng tuổi trên địa bàn thực tế chưa đáp ứng đủ nhu cầu năng lượng so vớ</w:t>
      </w:r>
      <w:r w:rsidR="00DD4663" w:rsidRPr="00676B82">
        <w:rPr>
          <w:sz w:val="26"/>
          <w:szCs w:val="26"/>
          <w:lang w:val="it-IT"/>
        </w:rPr>
        <w:t>i nhu cầu khuyến nghị (bảng 3.9</w:t>
      </w:r>
      <w:r w:rsidRPr="00676B82">
        <w:rPr>
          <w:sz w:val="26"/>
          <w:szCs w:val="26"/>
          <w:lang w:val="it-IT"/>
        </w:rPr>
        <w:t>). Tính đa dạng, đầy đủ của các nhóm thực phẩm trong bữa ăn của trẻ em tại huyện Tiên Lữ chưa được thực hiện tốt, cụ thể là số trẻ được ăn đủ 4 nhóm thực phẩm (protein, lipid, glucid, vitamin và khoáng chất) chỉ đạt</w:t>
      </w:r>
      <w:r w:rsidR="00DD4663" w:rsidRPr="00676B82">
        <w:rPr>
          <w:sz w:val="26"/>
          <w:szCs w:val="26"/>
          <w:lang w:val="it-IT"/>
        </w:rPr>
        <w:t xml:space="preserve"> 52,7% (bảng 3.7</w:t>
      </w:r>
      <w:r w:rsidRPr="00676B82">
        <w:rPr>
          <w:sz w:val="26"/>
          <w:szCs w:val="26"/>
          <w:lang w:val="it-IT"/>
        </w:rPr>
        <w:t xml:space="preserve">). Về năng lượng và cơ cấu thành phần các loại thực phẩm trong bữa ăn của trẻ, kết quả nghiên cứu thấy rằng hầu hết các thành phần trong bữa ăn của trẻ đầu không đáp ứng được so với khuyến nghị của Viện Dinh dưỡng đưa ra. </w:t>
      </w:r>
      <w:r w:rsidRPr="00676B82">
        <w:rPr>
          <w:sz w:val="26"/>
          <w:szCs w:val="26"/>
        </w:rPr>
        <w:t>Khoảng một nửa số trẻ thấp còi 12-23 tháng tuổi tại huyện Tiên Lữ chưa đáp ứng được khẩu phần theo khuyến nghị của Viện Dinh dưỡng đưa ra. Khẩu phần năng lượng chung đạt 57,9% so với khuyến nghị. Xét riêng từng chất dinh dưỡng</w:t>
      </w:r>
      <w:r w:rsidR="002C3790" w:rsidRPr="00676B82">
        <w:rPr>
          <w:sz w:val="26"/>
          <w:szCs w:val="26"/>
        </w:rPr>
        <w:t>, kết quả cho thấy</w:t>
      </w:r>
      <w:r w:rsidRPr="00676B82">
        <w:rPr>
          <w:sz w:val="26"/>
          <w:szCs w:val="26"/>
        </w:rPr>
        <w:t xml:space="preserve"> nhóm</w:t>
      </w:r>
      <w:r w:rsidR="002C3790" w:rsidRPr="00676B82">
        <w:rPr>
          <w:sz w:val="26"/>
          <w:szCs w:val="26"/>
        </w:rPr>
        <w:t xml:space="preserve"> thực phẩm giàu P</w:t>
      </w:r>
      <w:r w:rsidRPr="00676B82">
        <w:rPr>
          <w:sz w:val="26"/>
          <w:szCs w:val="26"/>
        </w:rPr>
        <w:t>rotein của trẻ thuộc diện điều tra đáp ứng mức 34,2%. Với Glucid của trẻ cũng chỉ được đáp ứng 65,2%, Lipid (58,1%). Lipid thực vật (56,0%), Sắt (50,6%) so với khuyến nghị</w:t>
      </w:r>
      <w:r w:rsidR="000F41E9">
        <w:rPr>
          <w:sz w:val="26"/>
          <w:szCs w:val="26"/>
        </w:rPr>
        <w:t xml:space="preserve"> (Bảng 3.9)</w:t>
      </w:r>
      <w:r w:rsidRPr="00676B82">
        <w:rPr>
          <w:sz w:val="26"/>
          <w:szCs w:val="26"/>
        </w:rPr>
        <w:t xml:space="preserve">. </w:t>
      </w:r>
    </w:p>
    <w:p w:rsidR="005E75FC" w:rsidRPr="00676B82" w:rsidRDefault="005E75FC" w:rsidP="00676B82">
      <w:pPr>
        <w:spacing w:before="0" w:after="0"/>
        <w:rPr>
          <w:sz w:val="26"/>
          <w:szCs w:val="26"/>
        </w:rPr>
      </w:pPr>
      <w:r w:rsidRPr="00676B82">
        <w:rPr>
          <w:sz w:val="26"/>
          <w:szCs w:val="26"/>
        </w:rPr>
        <w:t>Riêng lượng vitamin C, vitamin A và Canxi trong khẩu phần của trẻ đáp ứng trên 100% nhu cầu khuyến nghị (bảng 3.</w:t>
      </w:r>
      <w:r w:rsidR="00DD4663" w:rsidRPr="00676B82">
        <w:rPr>
          <w:sz w:val="26"/>
          <w:szCs w:val="26"/>
        </w:rPr>
        <w:t>9</w:t>
      </w:r>
      <w:r w:rsidRPr="00676B82">
        <w:rPr>
          <w:sz w:val="26"/>
          <w:szCs w:val="26"/>
        </w:rPr>
        <w:t xml:space="preserve">). Trong cuộc điều tra này chúng tôi giả sử tất cả các trẻ còn bú mẹ đã được bú một lượng sữa mẹ trung bình theo khuyến nghị (khoảng 600ml). Tuy nhiên Tiên Lữ là </w:t>
      </w:r>
      <w:r w:rsidR="00E60E5A">
        <w:rPr>
          <w:sz w:val="26"/>
          <w:szCs w:val="26"/>
        </w:rPr>
        <w:t>một</w:t>
      </w:r>
      <w:r w:rsidRPr="00676B82">
        <w:rPr>
          <w:sz w:val="26"/>
          <w:szCs w:val="26"/>
        </w:rPr>
        <w:t xml:space="preserve"> huyện nghèo của Hưng Yên, các bà mẹ thường phải đi làm sớm, không có thời gian cho con bú đầy đủ nên con số có thể không chính xác trong trường hợp này. Vì vậy mức đáp ứng khẩu phần về Vitamin A, Vitamin C và Canxi có cao hơn nhưng không có ý nghĩa so sánh.</w:t>
      </w:r>
    </w:p>
    <w:p w:rsidR="005E75FC" w:rsidRPr="00676B82" w:rsidRDefault="005E75FC" w:rsidP="00676B82">
      <w:pPr>
        <w:spacing w:before="0" w:after="0"/>
        <w:rPr>
          <w:sz w:val="26"/>
          <w:szCs w:val="26"/>
        </w:rPr>
      </w:pPr>
      <w:r w:rsidRPr="00676B82">
        <w:rPr>
          <w:sz w:val="26"/>
          <w:szCs w:val="26"/>
        </w:rPr>
        <w:t>Kết quả cũng cho thấy chưa có sự cân đối tốt về tỷ lệ giữa 3 chất dinh dưỡng sinh năng lượng (P:L:G) trong khẩu phần của trẻ 12-23 tháng tại huyện Tiên Lữ. Thực tế cơ cấu bữa ăn của trẻ với năng lượng do Glucid cung cấp trong khẩu phần cao hơn hơn so với khuyến nghị, trong khi đó tỷ lệ Protein còn thiếu khá nhiều so với khuyến nghị, chỉ đạt hơn một nửa nhu cầu khuyến nghị mà thôi (8% so với 14% nhu cầu khuyến nghị), trong khi đó khẩu phần của trẻ có lượng Glu</w:t>
      </w:r>
      <w:r w:rsidR="00DE3FE9" w:rsidRPr="00676B82">
        <w:rPr>
          <w:sz w:val="26"/>
          <w:szCs w:val="26"/>
        </w:rPr>
        <w:t>cid cao hơn một chútso với khuyến nghị</w:t>
      </w:r>
      <w:r w:rsidRPr="00676B82">
        <w:rPr>
          <w:sz w:val="26"/>
          <w:szCs w:val="26"/>
        </w:rPr>
        <w:t>.</w:t>
      </w:r>
    </w:p>
    <w:p w:rsidR="005E75FC" w:rsidRPr="00676B82" w:rsidRDefault="005E75FC" w:rsidP="00676B82">
      <w:pPr>
        <w:spacing w:before="0" w:after="0"/>
        <w:rPr>
          <w:sz w:val="26"/>
          <w:szCs w:val="26"/>
          <w:lang w:val="it-IT"/>
        </w:rPr>
      </w:pPr>
      <w:r w:rsidRPr="00676B82">
        <w:rPr>
          <w:sz w:val="26"/>
          <w:szCs w:val="26"/>
          <w:lang w:val="it-IT"/>
        </w:rPr>
        <w:t xml:space="preserve">Kết quả nghiên cứu </w:t>
      </w:r>
      <w:r w:rsidR="00851AF2">
        <w:rPr>
          <w:sz w:val="26"/>
          <w:szCs w:val="26"/>
          <w:lang w:val="it-IT"/>
        </w:rPr>
        <w:t>này</w:t>
      </w:r>
      <w:r w:rsidRPr="00676B82">
        <w:rPr>
          <w:sz w:val="26"/>
          <w:szCs w:val="26"/>
          <w:lang w:val="it-IT"/>
        </w:rPr>
        <w:t xml:space="preserve"> cũng phù hợp với nghiên cứu của nhóm tác giả Lê Thị Hương và cộng sự tại huyện Chiêm Hóa – tỉnh Tuyên Quang</w:t>
      </w:r>
      <w:r w:rsidR="005A4E88">
        <w:rPr>
          <w:sz w:val="26"/>
          <w:szCs w:val="26"/>
          <w:lang w:val="it-IT"/>
        </w:rPr>
        <w:fldChar w:fldCharType="begin"/>
      </w:r>
      <w:r w:rsidR="000834E4">
        <w:rPr>
          <w:sz w:val="26"/>
          <w:szCs w:val="26"/>
          <w:lang w:val="it-IT"/>
        </w:rPr>
        <w:instrText xml:space="preserve"> ADDIN EN.CITE &lt;EndNote&gt;&lt;Cite&gt;&lt;Author&gt;Lê Thị Hương&lt;/Author&gt;&lt;Year&gt;2012&lt;/Year&gt;&lt;RecNum&gt;134&lt;/RecNum&gt;&lt;record&gt;&lt;rec-number&gt;134&lt;/rec-number&gt;&lt;foreign-keys&gt;&lt;key app="EN" db-id="etvr25fpetzf0heve9nxvrsip0rasvapxaer"&gt;134&lt;/key&gt;&lt;/foreign-keys&gt;&lt;ref-type name="Journal Article"&gt;17&lt;/ref-type&gt;&lt;contributors&gt;&lt;authors&gt;&lt;author&gt;&lt;style face="normal" font="default" size="100%"&gt;Lê Thị H&lt;/style&gt;&lt;style face="normal" font="default" charset="163" size="100%"&gt;ương, &lt;/style&gt;&lt;/author&gt;&lt;author&gt;&lt;style face="normal" font="default" charset="163" size="100%"&gt;Lê H&lt;/style&gt;&lt;style face="normal" font="default" size="100%"&gt;ồng Ph&lt;/style&gt;&lt;style face="normal" font="default" charset="163" size="100%"&gt;ư&lt;/style&gt;&lt;style face="normal" font="default" size="100%"&gt;ợng, &lt;/style&gt;&lt;/author&gt;&lt;author&gt;Nguyễn Thùy Linh, &lt;/author&gt;&lt;author&gt;&lt;style face="normal" font="default" charset="238" size="100%"&gt;Đo&lt;/style&gt;&lt;style face="normal" font="default" size="100%"&gt;àn Thị Thu Huyền,&lt;/style&gt;&lt;/author&gt;&lt;/authors&gt;&lt;/contributors&gt;&lt;titles&gt;&lt;title&gt;&lt;style face="normal" font="default" size="100%"&gt;Tình trạng dinh d&lt;/style&gt;&lt;style face="normal" font="default" charset="163" size="100%"&gt;ư&lt;/style&gt;&lt;style face="normal" font="default" size="100%"&gt;ỡng và khẩu phần thực tế của trẻ em 24-59 tháng tuổi tại xã Xuân Quang - huyện Chiêm Hóa tỉnh Tuyên Quang n&lt;/style&gt;&lt;style face="normal" font="default" charset="238" size="100%"&gt;ăm 2011&lt;/style&gt;&lt;/title&gt;&lt;secondary-title&gt;&lt;style face="normal" font="default" charset="238" size="100%"&gt;T&lt;/style&gt;&lt;style face="normal" font="default" size="100%"&gt;ạp chí nghiên cứu Y học số phụ tr&lt;/style&gt;&lt;style face="normal" font="default" charset="163" size="100%"&gt;ương&lt;/style&gt;&lt;/secondary-title&gt;&lt;/titles&gt;&lt;pages&gt;194-199&lt;/pages&gt;&lt;volume&gt;79&lt;/volume&gt;&lt;number&gt;2&lt;/number&gt;&lt;dates&gt;&lt;year&gt;2012&lt;/year&gt;&lt;/dates&gt;&lt;urls&gt;&lt;/urls&gt;&lt;/record&gt;&lt;/Cite&gt;&lt;/EndNote&gt;</w:instrText>
      </w:r>
      <w:r w:rsidR="005A4E88">
        <w:rPr>
          <w:sz w:val="26"/>
          <w:szCs w:val="26"/>
          <w:lang w:val="it-IT"/>
        </w:rPr>
        <w:fldChar w:fldCharType="separate"/>
      </w:r>
      <w:r w:rsidR="003E5DE4">
        <w:rPr>
          <w:noProof/>
          <w:sz w:val="26"/>
          <w:szCs w:val="26"/>
          <w:lang w:val="it-IT"/>
        </w:rPr>
        <w:t>[91]</w:t>
      </w:r>
      <w:r w:rsidR="005A4E88">
        <w:rPr>
          <w:sz w:val="26"/>
          <w:szCs w:val="26"/>
          <w:lang w:val="it-IT"/>
        </w:rPr>
        <w:fldChar w:fldCharType="end"/>
      </w:r>
      <w:r w:rsidRPr="00676B82">
        <w:rPr>
          <w:sz w:val="26"/>
          <w:szCs w:val="26"/>
          <w:lang w:val="it-IT"/>
        </w:rPr>
        <w:t>. So với các nghiên cứu khác trên trẻ 12-23 tháng tuổi, mức tiêu thụ năng lượng của trẻ trong ngh</w:t>
      </w:r>
      <w:r w:rsidR="002C3790" w:rsidRPr="00676B82">
        <w:rPr>
          <w:sz w:val="26"/>
          <w:szCs w:val="26"/>
          <w:lang w:val="it-IT"/>
        </w:rPr>
        <w:t>iên cứu này đạt trung bình 674,4</w:t>
      </w:r>
      <w:r w:rsidRPr="00676B82">
        <w:rPr>
          <w:sz w:val="26"/>
          <w:szCs w:val="26"/>
          <w:lang w:val="it-IT"/>
        </w:rPr>
        <w:t>Kcal/ngày</w:t>
      </w:r>
      <w:r w:rsidR="002C3790" w:rsidRPr="00676B82">
        <w:rPr>
          <w:sz w:val="26"/>
          <w:szCs w:val="26"/>
          <w:lang w:val="it-IT"/>
        </w:rPr>
        <w:t>, thấp</w:t>
      </w:r>
      <w:r w:rsidRPr="00676B82">
        <w:rPr>
          <w:sz w:val="26"/>
          <w:szCs w:val="26"/>
          <w:lang w:val="it-IT"/>
        </w:rPr>
        <w:t xml:space="preserve"> hơn so với trẻ trong nghiên cứu của Phạm</w:t>
      </w:r>
      <w:r w:rsidR="000F41E9">
        <w:rPr>
          <w:sz w:val="26"/>
          <w:szCs w:val="26"/>
          <w:lang w:val="it-IT"/>
        </w:rPr>
        <w:t xml:space="preserve"> Thị</w:t>
      </w:r>
      <w:r w:rsidRPr="00676B82">
        <w:rPr>
          <w:sz w:val="26"/>
          <w:szCs w:val="26"/>
          <w:lang w:val="it-IT"/>
        </w:rPr>
        <w:t xml:space="preserve"> Thúy Hòa và </w:t>
      </w:r>
      <w:r w:rsidR="000F41E9">
        <w:rPr>
          <w:sz w:val="26"/>
          <w:szCs w:val="26"/>
          <w:lang w:val="it-IT"/>
        </w:rPr>
        <w:t>cộng sự</w:t>
      </w:r>
      <w:r w:rsidRPr="00676B82">
        <w:rPr>
          <w:sz w:val="26"/>
          <w:szCs w:val="26"/>
          <w:lang w:val="it-IT"/>
        </w:rPr>
        <w:t xml:space="preserve"> đạt 775,6Kcal/ngày</w:t>
      </w:r>
      <w:r w:rsidR="005A4E88">
        <w:rPr>
          <w:sz w:val="26"/>
          <w:szCs w:val="26"/>
          <w:lang w:val="it-IT"/>
        </w:rPr>
        <w:fldChar w:fldCharType="begin"/>
      </w:r>
      <w:r w:rsidR="000834E4">
        <w:rPr>
          <w:sz w:val="26"/>
          <w:szCs w:val="26"/>
          <w:lang w:val="it-IT"/>
        </w:rPr>
        <w:instrText xml:space="preserve"> ADDIN EN.CITE &lt;EndNote&gt;&lt;Cite&gt;&lt;Author&gt;Phạm Thị Thúy Hòa&lt;/Author&gt;&lt;Year&gt;2014&lt;/Year&gt;&lt;RecNum&gt;185&lt;/RecNum&gt;&lt;record&gt;&lt;rec-number&gt;185&lt;/rec-number&gt;&lt;foreign-keys&gt;&lt;key app="EN" db-id="etvr25fpetzf0heve9nxvrsip0rasvapxaer"&gt;185&lt;/key&gt;&lt;/foreign-keys&gt;&lt;ref-type name="Journal Article"&gt;17&lt;/ref-type&gt;&lt;contributors&gt;&lt;authors&gt;&lt;author&gt;&lt;style face="normal" font="default" size="100%"&gt;Phạm Thị Thúy Hòa, Huỳnh Nam Ph&lt;/style&gt;&lt;style face="normal" font="default" charset="163" size="100%"&gt;ương&lt;/style&gt;&lt;style face="normal" font="default" size="100%"&gt;,&lt;/style&gt;&lt;/author&gt;&lt;/authors&gt;&lt;/contributors&gt;&lt;titles&gt;&lt;title&gt;&lt;style face="normal" font="default" charset="163" size="100%"&gt;Hi&lt;/style&gt;&lt;style face="normal" font="default" size="100%"&gt;ệu quả của truyền thông giáo dục dinh d&lt;/style&gt;&lt;style face="normal" font="default" charset="163" size="100%"&gt;ư&lt;/style&gt;&lt;style face="normal" font="default" size="100%"&gt;ỡng lên kiến thức, thực hành của ng&lt;/style&gt;&lt;style face="normal" font="default" charset="163" size="100%"&gt;ư&lt;/style&gt;&lt;style face="normal" font="default" size="100%"&gt;ời ch&lt;/style&gt;&lt;style face="normal" font="default" charset="238" size="100%"&gt;ăm sóc tr&lt;/style&gt;&lt;style face="normal" font="default" size="100%"&gt;ẻ góp phần giảm suy dinh d&lt;/style&gt;&lt;style face="normal" font="default" charset="163" size="100%"&gt;ư&lt;/style&gt;&lt;style face="normal" font="default" size="100%"&gt;ỡng thấp còi ở huyện Tam nông, Phú Thọ 2011- 2014. Báo cáo nghiệm thu &lt;/style&gt;&lt;style face="normal" font="default" charset="238" size="100%"&gt;đ&lt;/style&gt;&lt;style face="normal" font="default" size="100%"&gt;ề tài cấp nhà nước&lt;/style&gt;&lt;/title&gt;&lt;/titles&gt;&lt;dates&gt;&lt;year&gt;&lt;style face="normal" font="default" charset="163" size="100%"&gt;2014&lt;/style&gt;&lt;/year&gt;&lt;/dates&gt;&lt;urls&gt;&lt;/urls&gt;&lt;/record&gt;&lt;/Cite&gt;&lt;/EndNote&gt;</w:instrText>
      </w:r>
      <w:r w:rsidR="005A4E88">
        <w:rPr>
          <w:sz w:val="26"/>
          <w:szCs w:val="26"/>
          <w:lang w:val="it-IT"/>
        </w:rPr>
        <w:fldChar w:fldCharType="separate"/>
      </w:r>
      <w:r w:rsidR="00371845">
        <w:rPr>
          <w:noProof/>
          <w:sz w:val="26"/>
          <w:szCs w:val="26"/>
          <w:lang w:val="it-IT"/>
        </w:rPr>
        <w:t>[77]</w:t>
      </w:r>
      <w:r w:rsidR="005A4E88">
        <w:rPr>
          <w:sz w:val="26"/>
          <w:szCs w:val="26"/>
          <w:lang w:val="it-IT"/>
        </w:rPr>
        <w:fldChar w:fldCharType="end"/>
      </w:r>
      <w:r w:rsidR="00B3156D" w:rsidRPr="00676B82">
        <w:rPr>
          <w:sz w:val="26"/>
          <w:szCs w:val="26"/>
          <w:lang w:val="it-IT"/>
        </w:rPr>
        <w:t>,</w:t>
      </w:r>
      <w:r w:rsidR="002C3790" w:rsidRPr="00676B82">
        <w:rPr>
          <w:sz w:val="26"/>
          <w:szCs w:val="26"/>
          <w:lang w:val="it-IT"/>
        </w:rPr>
        <w:t>nhưng cao hơn</w:t>
      </w:r>
      <w:r w:rsidRPr="00676B82">
        <w:rPr>
          <w:sz w:val="26"/>
          <w:szCs w:val="26"/>
          <w:lang w:val="it-IT"/>
        </w:rPr>
        <w:t xml:space="preserve"> trẻ trong nghiên cứu của Từ Ngữ và </w:t>
      </w:r>
      <w:r w:rsidR="000F41E9">
        <w:rPr>
          <w:sz w:val="26"/>
          <w:szCs w:val="26"/>
          <w:lang w:val="it-IT"/>
        </w:rPr>
        <w:t>cộng sự</w:t>
      </w:r>
      <w:r w:rsidRPr="00676B82">
        <w:rPr>
          <w:sz w:val="26"/>
          <w:szCs w:val="26"/>
          <w:lang w:val="it-IT"/>
        </w:rPr>
        <w:t xml:space="preserve"> chỉ đạt 592Kcal/ngày</w:t>
      </w:r>
      <w:r w:rsidR="005A4E88">
        <w:rPr>
          <w:sz w:val="26"/>
          <w:szCs w:val="26"/>
          <w:lang w:val="it-IT"/>
        </w:rPr>
        <w:fldChar w:fldCharType="begin"/>
      </w:r>
      <w:r w:rsidR="000834E4">
        <w:rPr>
          <w:sz w:val="26"/>
          <w:szCs w:val="26"/>
          <w:lang w:val="it-IT"/>
        </w:rPr>
        <w:instrText xml:space="preserve"> ADDIN EN.CITE &lt;EndNote&gt;&lt;Cite&gt;&lt;Author&gt;Từ Ngữ&lt;/Author&gt;&lt;Year&gt;2007&lt;/Year&gt;&lt;RecNum&gt;181&lt;/RecNum&gt;&lt;record&gt;&lt;rec-number&gt;181&lt;/rec-number&gt;&lt;foreign-keys&gt;&lt;key app="EN" db-id="etvr25fpetzf0heve9nxvrsip0rasvapxaer"&gt;181&lt;/key&gt;&lt;/foreign-keys&gt;&lt;ref-type name="Journal Article"&gt;17&lt;/ref-type&gt;&lt;contributors&gt;&lt;authors&gt;&lt;author&gt;&lt;style face="normal" font="default" size="100%"&gt;Từ Ngữ, Huỳnh Nam Ph&lt;/style&gt;&lt;style face="normal" font="default" charset="163" size="100%"&gt;ương,&lt;/style&gt;&lt;/author&gt;&lt;/authors&gt;&lt;/contributors&gt;&lt;titles&gt;&lt;title&gt;&lt;style face="normal" font="default" charset="163" size="100%"&gt;&amp;quot;T&lt;/style&gt;&lt;style face="normal" font="default" size="100%"&gt;ìm hiểu về thực hành &lt;/style&gt;&lt;style face="normal" font="default" charset="238" size="100%"&gt;ăn b&lt;/style&gt;&lt;style face="normal" font="default" size="100%"&gt;ổ sung và các yếu tố ảnh h&lt;/style&gt;&lt;style face="normal" font="default" charset="163" size="100%"&gt;ư&lt;/style&gt;&lt;style face="normal" font="default" size="100%"&gt;ởng &lt;/style&gt;&lt;style face="normal" font="default" charset="238" size="100%"&gt;đ&lt;/style&gt;&lt;style face="normal" font="default" size="100%"&gt;ến tình trạng dinh d&lt;/style&gt;&lt;style face="normal" font="default" charset="163" size="100%"&gt;ư&lt;/style&gt;&lt;style face="normal" font="default" size="100%"&gt;ỡng của trẻ 6 - 23 tháng tại 3 xã nông thôn Phú Thọ.&amp;quot;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phẩm&lt;/full-title&gt;&lt;/periodical&gt;&lt;pages&gt;79 – 86&lt;/pages&gt;&lt;volume&gt;3(4)&lt;/volume&gt;&lt;dates&gt;&lt;year&gt;&lt;style face="normal" font="default" charset="163" size="100%"&gt;2007&lt;/style&gt;&lt;/year&gt;&lt;/dates&gt;&lt;urls&gt;&lt;/urls&gt;&lt;/record&gt;&lt;/Cite&gt;&lt;/EndNote&gt;</w:instrText>
      </w:r>
      <w:r w:rsidR="005A4E88">
        <w:rPr>
          <w:sz w:val="26"/>
          <w:szCs w:val="26"/>
          <w:lang w:val="it-IT"/>
        </w:rPr>
        <w:fldChar w:fldCharType="separate"/>
      </w:r>
      <w:r w:rsidR="00371845">
        <w:rPr>
          <w:noProof/>
          <w:sz w:val="26"/>
          <w:szCs w:val="26"/>
          <w:lang w:val="it-IT"/>
        </w:rPr>
        <w:t>[70]</w:t>
      </w:r>
      <w:r w:rsidR="005A4E88">
        <w:rPr>
          <w:sz w:val="26"/>
          <w:szCs w:val="26"/>
          <w:lang w:val="it-IT"/>
        </w:rPr>
        <w:fldChar w:fldCharType="end"/>
      </w:r>
      <w:r w:rsidRPr="00676B82">
        <w:rPr>
          <w:sz w:val="26"/>
          <w:szCs w:val="26"/>
          <w:lang w:val="it-IT"/>
        </w:rPr>
        <w:t>.</w:t>
      </w:r>
    </w:p>
    <w:p w:rsidR="005E75FC" w:rsidRPr="00676B82" w:rsidRDefault="005E75FC" w:rsidP="00676B82">
      <w:pPr>
        <w:spacing w:before="0" w:after="0"/>
        <w:rPr>
          <w:sz w:val="26"/>
          <w:szCs w:val="26"/>
          <w:lang w:val="it-IT"/>
        </w:rPr>
      </w:pPr>
      <w:r w:rsidRPr="00676B82">
        <w:rPr>
          <w:sz w:val="26"/>
          <w:szCs w:val="26"/>
          <w:lang w:val="it-IT"/>
        </w:rPr>
        <w:t>Về tín</w:t>
      </w:r>
      <w:r w:rsidR="00DE3FE9" w:rsidRPr="00676B82">
        <w:rPr>
          <w:sz w:val="26"/>
          <w:szCs w:val="26"/>
          <w:lang w:val="it-IT"/>
        </w:rPr>
        <w:t>h đa dạng của khẩu phần bảng 3.7</w:t>
      </w:r>
      <w:r w:rsidRPr="00676B82">
        <w:rPr>
          <w:sz w:val="26"/>
          <w:szCs w:val="26"/>
          <w:lang w:val="it-IT"/>
        </w:rPr>
        <w:t xml:space="preserve"> chỉ ra rằng chỉ có 52,7% số trẻ được ăn đủ 4 nhóm thực phẩm trong vòng 24h trước thời điểm điều tra. Như vậy vẫn còn gần ½ số trẻ phải ăn chỉ có 3 nhóm thực phẩm trở xuống. So sánh với nghiên cứu tại 11 tỉnh năm 2011 của Alive and Thrive cho thấy tỷ lệ trẻ có khẩu phần ăn đa dạng cao hơn so với các xã nghiên cứu trên, Đắk Lắk (61,6%), Đắk Nông (64,5%), Tiền Giang (65,8%), và Quảng Bình (69,6%)</w:t>
      </w:r>
      <w:r w:rsidR="005A4E88">
        <w:rPr>
          <w:sz w:val="26"/>
          <w:szCs w:val="26"/>
          <w:lang w:val="it-IT"/>
        </w:rPr>
        <w:fldChar w:fldCharType="begin"/>
      </w:r>
      <w:r w:rsidR="000834E4">
        <w:rPr>
          <w:sz w:val="26"/>
          <w:szCs w:val="26"/>
          <w:lang w:val="it-IT"/>
        </w:rPr>
        <w:instrText xml:space="preserve"> ADDIN EN.CITE &lt;EndNote&gt;&lt;Cite&gt;&lt;Author&gt;Viện nghiên cứu Y xã hội học&lt;/Author&gt;&lt;Year&gt;2012&lt;/Year&gt;&lt;RecNum&gt;186&lt;/RecNum&gt;&lt;record&gt;&lt;rec-number&gt;186&lt;/rec-number&gt;&lt;foreign-keys&gt;&lt;key app="EN" db-id="etvr25fpetzf0heve9nxvrsip0rasvapxaer"&gt;186&lt;/key&gt;&lt;/foreign-keys&gt;&lt;ref-type name="Journal Article"&gt;17&lt;/ref-type&gt;&lt;contributors&gt;&lt;authors&gt;&lt;author&gt;Viện nghiên cứu Y xã hội học,&lt;/author&gt;&lt;/authors&gt;&lt;/contributors&gt;&lt;titles&gt;&lt;title&gt;&lt;style face="normal" font="default" size="100%"&gt;Báo cáo toàn v&lt;/style&gt;&lt;style face="normal" font="default" charset="238" size="100%"&gt;ăn đi&lt;/style&gt;&lt;style face="normal" font="default" size="100%"&gt;ều tra 11 tỉnh: Báo cáo &lt;/style&gt;&lt;style face="normal" font="default" charset="238" size="100%"&gt;đi&lt;/style&gt;&lt;style face="normal" font="default" size="100%"&gt;ều tra ban &lt;/style&gt;&lt;style face="normal" font="default" charset="238" size="100%"&gt;đ&lt;/style&gt;&lt;style face="normal" font="default" size="100%"&gt;ầu, Dự án Alive and Thrive&lt;/style&gt;&lt;/title&gt;&lt;/titles&gt;&lt;dates&gt;&lt;year&gt;2012&lt;/year&gt;&lt;/dates&gt;&lt;urls&gt;&lt;/urls&gt;&lt;/record&gt;&lt;/Cite&gt;&lt;/EndNote&gt;</w:instrText>
      </w:r>
      <w:r w:rsidR="005A4E88">
        <w:rPr>
          <w:sz w:val="26"/>
          <w:szCs w:val="26"/>
          <w:lang w:val="it-IT"/>
        </w:rPr>
        <w:fldChar w:fldCharType="separate"/>
      </w:r>
      <w:r w:rsidR="00371845">
        <w:rPr>
          <w:noProof/>
          <w:sz w:val="26"/>
          <w:szCs w:val="26"/>
          <w:lang w:val="it-IT"/>
        </w:rPr>
        <w:t>[78]</w:t>
      </w:r>
      <w:r w:rsidR="005A4E88">
        <w:rPr>
          <w:sz w:val="26"/>
          <w:szCs w:val="26"/>
          <w:lang w:val="it-IT"/>
        </w:rPr>
        <w:fldChar w:fldCharType="end"/>
      </w:r>
      <w:r w:rsidRPr="00676B82">
        <w:rPr>
          <w:sz w:val="26"/>
          <w:szCs w:val="26"/>
          <w:lang w:val="it-IT"/>
        </w:rPr>
        <w:t>. Tuy nhiên điều này cũng có thể lý giải do nghiên cứu được triển khai trên địa bàn rộng không chỉ tập trung duy nhất vào một nơi có điều kiện kinh tế khó khăn như các xã của nghiên cứu này và cỡ mẫu</w:t>
      </w:r>
      <w:r w:rsidR="00DE3FE9" w:rsidRPr="00676B82">
        <w:rPr>
          <w:sz w:val="26"/>
          <w:szCs w:val="26"/>
          <w:lang w:val="it-IT"/>
        </w:rPr>
        <w:t xml:space="preserve"> lớn hơn. Về số bữa ăn, bảng 3.7</w:t>
      </w:r>
      <w:r w:rsidRPr="00676B82">
        <w:rPr>
          <w:sz w:val="26"/>
          <w:szCs w:val="26"/>
          <w:lang w:val="it-IT"/>
        </w:rPr>
        <w:t xml:space="preserve"> cũng cho thấy trung bình trẻ được ăn 3,1 ± 0,7 bữa/ngày tương đương so với nghiên cứu của Lê Thị Hương tiến hành tại Quảng Trị với 3,1 ± 0,6 bữa/ ngày và cao hơn trong nghiên cứu của cùng tác giả tại Thanh Hóa là 2,4±1,1 bữa/ngày</w:t>
      </w:r>
      <w:r w:rsidR="005A4E88">
        <w:rPr>
          <w:sz w:val="26"/>
          <w:szCs w:val="26"/>
          <w:lang w:val="it-IT"/>
        </w:rPr>
        <w:fldChar w:fldCharType="begin"/>
      </w:r>
      <w:r w:rsidR="000834E4">
        <w:rPr>
          <w:sz w:val="26"/>
          <w:szCs w:val="26"/>
          <w:lang w:val="it-IT"/>
        </w:rPr>
        <w:instrText xml:space="preserve"> ADDIN EN.CITE &lt;EndNote&gt;&lt;Cite&gt;&lt;Author&gt;Lê Thị Hương&lt;/Author&gt;&lt;Year&gt;2008&lt;/Year&gt;&lt;RecNum&gt;101&lt;/RecNum&gt;&lt;record&gt;&lt;rec-number&gt;101&lt;/rec-number&gt;&lt;foreign-keys&gt;&lt;key app="EN" db-id="etvr25fpetzf0heve9nxvrsip0rasvapxaer"&gt;101&lt;/key&gt;&lt;/foreign-keys&gt;&lt;ref-type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huyện Hải L&lt;/style&gt;&lt;style face="normal" font="default" charset="238" size="100%"&gt;ăng t&lt;/style&gt;&lt;style face="normal" font="default" size="100%"&gt;ỉnh Quảng Trị&lt;/style&gt;&lt;/title&gt;&lt;secondary-title&gt;&lt;style face="normal" font="default" size="100%"&gt;Tạp chí Dinh d&lt;/style&gt;&lt;style face="normal" font="default" charset="163" size="100%"&gt;ư&lt;/style&gt;&lt;style face="normal" font="default" size="100%"&gt;ỡng và thực phẩm tháng 9/2008&lt;/style&gt;&lt;/secondary-title&gt;&lt;/titles&gt;&lt;pages&gt;40-48&lt;/pages&gt;&lt;volume&gt;2&lt;/volume&gt;&lt;dates&gt;&lt;year&gt;2008&lt;/year&gt;&lt;/dates&gt;&lt;urls&gt;&lt;/urls&gt;&lt;/record&gt;&lt;/Cite&gt;&lt;/EndNote&gt;</w:instrText>
      </w:r>
      <w:r w:rsidR="005A4E88">
        <w:rPr>
          <w:sz w:val="26"/>
          <w:szCs w:val="26"/>
          <w:lang w:val="it-IT"/>
        </w:rPr>
        <w:fldChar w:fldCharType="separate"/>
      </w:r>
      <w:r w:rsidR="00371845">
        <w:rPr>
          <w:noProof/>
          <w:sz w:val="26"/>
          <w:szCs w:val="26"/>
          <w:lang w:val="it-IT"/>
        </w:rPr>
        <w:t>[74]</w:t>
      </w:r>
      <w:r w:rsidR="005A4E88">
        <w:rPr>
          <w:sz w:val="26"/>
          <w:szCs w:val="26"/>
          <w:lang w:val="it-IT"/>
        </w:rPr>
        <w:fldChar w:fldCharType="end"/>
      </w:r>
      <w:r w:rsidR="000F41E9">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&lt;EndNote&gt;&lt;Cite&gt;&lt;Author&gt;Lê Thị Hương&lt;/Author&gt;&lt;Year&gt;2009&lt;/Year&gt;&lt;RecNum&gt;98&lt;/RecNum&gt;&lt;record&gt;&lt;rec-number&gt;98&lt;/rec-number&gt;&lt;foreign-keys&gt;&lt;key app="EN" db-id="etvr25fpetzf0heve9nxvrsip0rasvapxaer"&gt;98&lt;/key&gt;&lt;/foreign-keys&gt;&lt;ref-type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size="100%"&gt;ng,&lt;/style&gt;&lt;/author&gt;&lt;/authors&gt;&lt;/contributors&gt;&lt;titles&gt;&lt;title&gt;&lt;style face="normal" font="default" charset="163" size="100%"&gt;Ki&lt;/style&gt;&lt;style face="normal" font="default" size="100%"&gt;ến thức thực hành dinh d&lt;/style&gt;&lt;style face="normal" font="default" charset="163" size="100%"&gt;ư&lt;/style&gt;&lt;style face="normal" font="default" size="100%"&gt;ỡng của bà mẹ và tình trạng dinh d&lt;/style&gt;&lt;style face="normal" font="default" charset="163" size="100%"&gt;ư&lt;/style&gt;&lt;style face="normal" font="default" size="100%"&gt;ỡng của trẻ tại một huyện miền núi tỉnh Thanh Hoá&lt;/style&gt;&lt;/title&gt;&lt;secondary-title&gt;Tạp chí Y học thực hành&lt;/secondary-title&gt;&lt;/titles&gt;&lt;periodical&gt;&lt;full-title&gt;Tạp chí Y học thực hành&lt;/full-title&gt;&lt;/periodical&gt;&lt;pages&gt;2-6&lt;/pages&gt;&lt;volume&gt;669&lt;/volume&gt;&lt;dates&gt;&lt;year&gt;2009&lt;/year&gt;&lt;/dates&gt;&lt;urls&gt;&lt;/urls&gt;&lt;/record&gt;&lt;/Cite&gt;&lt;/EndNote&gt;</w:instrText>
      </w:r>
      <w:r w:rsidR="005A4E88">
        <w:rPr>
          <w:sz w:val="26"/>
          <w:szCs w:val="26"/>
          <w:lang w:val="it-IT"/>
        </w:rPr>
        <w:fldChar w:fldCharType="separate"/>
      </w:r>
      <w:r w:rsidR="00371845">
        <w:rPr>
          <w:noProof/>
          <w:sz w:val="26"/>
          <w:szCs w:val="26"/>
          <w:lang w:val="it-IT"/>
        </w:rPr>
        <w:t>[75]</w:t>
      </w:r>
      <w:r w:rsidR="005A4E88">
        <w:rPr>
          <w:sz w:val="26"/>
          <w:szCs w:val="26"/>
          <w:lang w:val="it-IT"/>
        </w:rPr>
        <w:fldChar w:fldCharType="end"/>
      </w:r>
      <w:r w:rsidRPr="00676B82">
        <w:rPr>
          <w:sz w:val="26"/>
          <w:szCs w:val="26"/>
          <w:lang w:val="it-IT"/>
        </w:rPr>
        <w:t xml:space="preserve">. Kết quả của nghiên cứu này cũng cao hơn so với nghiên cứu tại Uganda, trung bình trẻ em tại miền Bắc Uganda được ăn 2,2 ± 1 bữa/ngày. Nghiên cứu </w:t>
      </w:r>
      <w:r w:rsidR="00100CED">
        <w:rPr>
          <w:sz w:val="26"/>
          <w:szCs w:val="26"/>
          <w:lang w:val="it-IT"/>
        </w:rPr>
        <w:t>này</w:t>
      </w:r>
      <w:r w:rsidRPr="00676B82">
        <w:rPr>
          <w:sz w:val="26"/>
          <w:szCs w:val="26"/>
          <w:lang w:val="it-IT"/>
        </w:rPr>
        <w:t xml:space="preserve"> cũng thấy rằng những trẻ được ăn ít hơn 4 bữa/ngày có nguy cơ bị suy dinh dưỡng thể thấp còi cao hơn 1,6 lần so với những </w:t>
      </w:r>
      <w:r w:rsidR="000F41E9">
        <w:rPr>
          <w:sz w:val="26"/>
          <w:szCs w:val="26"/>
          <w:lang w:val="it-IT"/>
        </w:rPr>
        <w:t>trẻ được ăn đủ số bữa (bảng 3.15</w:t>
      </w:r>
      <w:r w:rsidRPr="00676B82">
        <w:rPr>
          <w:sz w:val="26"/>
          <w:szCs w:val="26"/>
          <w:lang w:val="it-IT"/>
        </w:rPr>
        <w:t>). Tương tự như các báo cáo của WHO, kết quả nghiên cứu này đã phản ánh đúng thực trạng  không đáp ứng đủ nhu cầu năng lượng của trẻ trong một thời gian dài dẫn tới nguy cơ mắc suy dinh dưỡng thể thấp còi của trẻ</w:t>
      </w:r>
      <w:r w:rsidR="005A4E88" w:rsidRPr="00676B82">
        <w:rPr>
          <w:sz w:val="26"/>
          <w:szCs w:val="26"/>
          <w:lang w:val="it-IT"/>
        </w:rPr>
        <w:fldChar w:fldCharType="begin"/>
      </w:r>
      <w:r w:rsidR="000834E4">
        <w:rPr>
          <w:sz w:val="26"/>
          <w:szCs w:val="26"/>
          <w:lang w:val="it-IT"/>
        </w:rPr>
        <w:instrText xml:space="preserve"> ADDIN EN.CITE &lt;EndNote&gt;&lt;Cite&gt;&lt;Author&gt;WHO&lt;/Author&gt;&lt;Year&gt;Infant and Child Feeding: Model chapter for textbooks for medical students and allied health professionals&lt;/Year&gt;&lt;RecNum&gt;216&lt;/RecNum&gt;&lt;record&gt;&lt;rec-number&gt;216&lt;/rec-number&gt;&lt;foreign-keys&gt;&lt;key app="EN" db-id="etvr25fpetzf0heve9nxvrsip0rasvapxaer"&gt;216&lt;/key&gt;&lt;/foreign-keys&gt;&lt;ref-type name="Journal Article"&gt;17&lt;/ref-type&gt;&lt;contributors&gt;&lt;authors&gt;&lt;author&gt;WHO&lt;/author&gt;&lt;/authors&gt;&lt;/contributors&gt;&lt;titles&gt;&lt;/titles&gt;&lt;dates&gt;&lt;year&gt;Infant and Child Feeding: Model chapter for textbooks for medical students and allied health professionals&lt;/year&gt;&lt;/dates&gt;&lt;urls&gt;&lt;/urls&gt;&lt;/record&gt;&lt;/Cite&gt;&lt;/EndNote&gt;</w:instrText>
      </w:r>
      <w:r w:rsidR="005A4E88" w:rsidRPr="00676B82">
        <w:rPr>
          <w:sz w:val="26"/>
          <w:szCs w:val="26"/>
          <w:lang w:val="it-IT"/>
        </w:rPr>
        <w:fldChar w:fldCharType="separate"/>
      </w:r>
      <w:r w:rsidR="003E5DE4">
        <w:rPr>
          <w:noProof/>
          <w:sz w:val="26"/>
          <w:szCs w:val="26"/>
          <w:lang w:val="it-IT"/>
        </w:rPr>
        <w:t>[104]</w:t>
      </w:r>
      <w:r w:rsidR="005A4E88" w:rsidRPr="00676B82">
        <w:rPr>
          <w:sz w:val="26"/>
          <w:szCs w:val="26"/>
          <w:lang w:val="it-IT"/>
        </w:rPr>
        <w:fldChar w:fldCharType="end"/>
      </w:r>
      <w:r w:rsidRPr="00676B82">
        <w:rPr>
          <w:sz w:val="26"/>
          <w:szCs w:val="26"/>
          <w:lang w:val="it-IT"/>
        </w:rPr>
        <w:t>.</w:t>
      </w:r>
    </w:p>
    <w:p w:rsidR="001B4478" w:rsidRDefault="005E75FC" w:rsidP="00676B82">
      <w:pPr>
        <w:spacing w:before="0" w:after="0"/>
        <w:rPr>
          <w:sz w:val="26"/>
          <w:szCs w:val="26"/>
        </w:rPr>
      </w:pPr>
      <w:r w:rsidRPr="00676B82">
        <w:rPr>
          <w:sz w:val="26"/>
          <w:szCs w:val="26"/>
        </w:rPr>
        <w:t>Như vậy thực trạng ăn bổ sung cho trẻ dưới 24 tháng tuổi tại một số nước đang phát triển trong khu vực cũng như trên thế giới, trong đó có Việt Nam có xu hướng khá tương đồng nhau. Trẻ thường được ăn bổ sung sớm trung bình là tháng thứ 3 hoặc thứ 4. Loại thức ăn mà trẻ nhận được cũng khác nhau ở từng vùng, tại các tỉnh miền núi của Việt Nam trẻ thường được cho ăn cơm khi bắt đầu ăn bổ sung. Chất lượng bữa ăn bổ sung và số lượng các bữa ăn của trẻ chưa đáp ứng theo khuyến nghị, trẻ không được ăn đa dạng các loại thực phẩm, số trẻ được ăn từ một đến hai loại trong bữa ăn bổ sung còn khá phổ biến ở Việt Nam và các nước đang phát triển khác.</w:t>
      </w:r>
    </w:p>
    <w:p w:rsidR="00125BC5" w:rsidRPr="00676B82" w:rsidRDefault="00DE3FE9" w:rsidP="00676B82">
      <w:pPr>
        <w:spacing w:before="0" w:after="0"/>
        <w:ind w:firstLine="0"/>
        <w:rPr>
          <w:i/>
          <w:sz w:val="26"/>
          <w:szCs w:val="26"/>
          <w:lang w:val="it-IT"/>
        </w:rPr>
      </w:pPr>
      <w:r w:rsidRPr="00676B82">
        <w:rPr>
          <w:i/>
          <w:sz w:val="26"/>
          <w:szCs w:val="26"/>
        </w:rPr>
        <w:t xml:space="preserve">4.2.2.2. </w:t>
      </w:r>
      <w:r w:rsidR="00C8699E" w:rsidRPr="00676B82">
        <w:rPr>
          <w:i/>
          <w:sz w:val="26"/>
          <w:szCs w:val="26"/>
          <w:lang w:val="it-IT"/>
        </w:rPr>
        <w:t>Thực hành sử dụng thực phẩm sẵn có tại địa phương để chế biến bữa ăn cho</w:t>
      </w:r>
      <w:r w:rsidR="001B4478" w:rsidRPr="00676B82">
        <w:rPr>
          <w:i/>
          <w:sz w:val="26"/>
          <w:szCs w:val="26"/>
          <w:lang w:val="it-IT"/>
        </w:rPr>
        <w:t xml:space="preserve"> trẻ</w:t>
      </w:r>
      <w:r w:rsidR="00F95C7A" w:rsidRPr="00676B82">
        <w:rPr>
          <w:i/>
          <w:sz w:val="26"/>
          <w:szCs w:val="26"/>
          <w:lang w:val="it-IT"/>
        </w:rPr>
        <w:t xml:space="preserve"> tại địa bàn nghiên cứu</w:t>
      </w:r>
      <w:r w:rsidR="00C8699E" w:rsidRPr="00676B82">
        <w:rPr>
          <w:i/>
          <w:sz w:val="26"/>
          <w:szCs w:val="26"/>
          <w:lang w:val="it-IT"/>
        </w:rPr>
        <w:t>:</w:t>
      </w:r>
    </w:p>
    <w:p w:rsidR="00D02098" w:rsidRPr="00676B82" w:rsidRDefault="00C8699E" w:rsidP="00676B82">
      <w:pPr>
        <w:spacing w:before="0" w:after="0"/>
        <w:rPr>
          <w:sz w:val="26"/>
          <w:szCs w:val="26"/>
          <w:lang w:val="it-IT"/>
        </w:rPr>
      </w:pPr>
      <w:r w:rsidRPr="00676B82">
        <w:rPr>
          <w:sz w:val="26"/>
          <w:szCs w:val="26"/>
          <w:lang w:val="it-IT"/>
        </w:rPr>
        <w:t>Kết quả nghiên cứu cho thấy, tại địa bàn nghiên cứu</w:t>
      </w:r>
      <w:r w:rsidR="00D02098" w:rsidRPr="00676B82">
        <w:rPr>
          <w:sz w:val="26"/>
          <w:szCs w:val="26"/>
          <w:lang w:val="it-IT"/>
        </w:rPr>
        <w:t xml:space="preserve"> có đa dạng các loại thực phẩm, khả năng tiếp cận đến phần lớn các nguồn thực phẩm </w:t>
      </w:r>
      <w:r w:rsidR="001B4478" w:rsidRPr="00676B82">
        <w:rPr>
          <w:sz w:val="26"/>
          <w:szCs w:val="26"/>
          <w:lang w:val="it-IT"/>
        </w:rPr>
        <w:t xml:space="preserve">thông thường </w:t>
      </w:r>
      <w:r w:rsidR="00D02098" w:rsidRPr="00676B82">
        <w:rPr>
          <w:sz w:val="26"/>
          <w:szCs w:val="26"/>
          <w:lang w:val="it-IT"/>
        </w:rPr>
        <w:t>là rất dễ dàng vì tính sẵn có do người dân tự sản xuất phần lớn các loại thực phẩm này, nhiều hộ gia đình sản xuất dư thừađã có thể tích trữ trong gia đình phục vụ cho nhu cầu bữa ăn hàng ngày và một phần bán tại các chợ địa phương, tạo điều kiện thuận lợi cho các hộ gia đình khác có thể mua dễ dàng với giá hợp lý, đôi khi là rẻ so với các vùng đo thị lân cận.</w:t>
      </w:r>
      <w:r w:rsidR="001B4478" w:rsidRPr="00676B82">
        <w:rPr>
          <w:sz w:val="26"/>
          <w:szCs w:val="26"/>
          <w:lang w:val="it-IT"/>
        </w:rPr>
        <w:t xml:space="preserve"> Tuy nhiên, do hạn chế về kiến thức cho trẻ ăn bổ sung của người chăm sóc trẻ, cộng với tập quán chế biến bữa ăn cho trẻ nơi đây, nhiều loại thực phẩm dinh dưỡng đã không được chế biến cho trẻ, khiến cho khẩu phần của trẻ bị thiếu về số lượng, nghèo nàn về chất lượng. </w:t>
      </w:r>
    </w:p>
    <w:p w:rsidR="00C8699E" w:rsidRPr="00676B82" w:rsidRDefault="00673186" w:rsidP="00676B82">
      <w:pPr>
        <w:spacing w:before="0" w:after="0"/>
        <w:rPr>
          <w:sz w:val="26"/>
          <w:szCs w:val="26"/>
          <w:lang w:val="it-IT"/>
        </w:rPr>
      </w:pPr>
      <w:r w:rsidRPr="00676B82">
        <w:rPr>
          <w:sz w:val="26"/>
          <w:szCs w:val="26"/>
          <w:lang w:val="it-IT"/>
        </w:rPr>
        <w:t xml:space="preserve">An ninh lương thực hộ gia đình không phải là vấn đề của người dân trên địa bàn nghiên cứu. </w:t>
      </w:r>
      <w:r w:rsidR="00BE7FBF" w:rsidRPr="00676B82">
        <w:rPr>
          <w:sz w:val="26"/>
          <w:szCs w:val="26"/>
          <w:lang w:val="it-IT"/>
        </w:rPr>
        <w:t>Người dân nơi đây hầu như không thiếu gạo</w:t>
      </w:r>
      <w:r w:rsidRPr="00676B82">
        <w:rPr>
          <w:sz w:val="26"/>
          <w:szCs w:val="26"/>
          <w:lang w:val="it-IT"/>
        </w:rPr>
        <w:t xml:space="preserve">, chỉ số ít hộ gia đình thiếu gạo trong thời gian ngắn trong năm (chiếm 7,3% số hộ). </w:t>
      </w:r>
      <w:r w:rsidR="003C3AA2" w:rsidRPr="00676B82">
        <w:rPr>
          <w:sz w:val="26"/>
          <w:szCs w:val="26"/>
          <w:lang w:val="it-IT"/>
        </w:rPr>
        <w:t xml:space="preserve">Kết quả này tương tự như kết quả nghiên cứu của </w:t>
      </w:r>
      <w:r w:rsidR="00D655A2" w:rsidRPr="00676B82">
        <w:rPr>
          <w:sz w:val="26"/>
          <w:szCs w:val="26"/>
          <w:lang w:val="it-IT"/>
        </w:rPr>
        <w:t>Lê Thị Hương và Nguyễn Anh Vũ tại Yên Thủy, Hòa Bình năm 2011</w:t>
      </w:r>
      <w:r w:rsidR="003C3AA2" w:rsidRPr="00676B82">
        <w:rPr>
          <w:sz w:val="26"/>
          <w:szCs w:val="26"/>
          <w:lang w:val="it-IT"/>
        </w:rPr>
        <w:t xml:space="preserve"> và nghiên cứu của</w:t>
      </w:r>
      <w:r w:rsidR="00D655A2" w:rsidRPr="00676B82">
        <w:rPr>
          <w:sz w:val="26"/>
          <w:szCs w:val="26"/>
          <w:lang w:val="it-IT"/>
        </w:rPr>
        <w:t>Lê Thị Hương và Phạm Th</w:t>
      </w:r>
      <w:r w:rsidR="00D655A2">
        <w:rPr>
          <w:sz w:val="26"/>
          <w:szCs w:val="26"/>
          <w:lang w:val="it-IT"/>
        </w:rPr>
        <w:t>ú</w:t>
      </w:r>
      <w:r w:rsidR="00D655A2" w:rsidRPr="00676B82">
        <w:rPr>
          <w:sz w:val="26"/>
          <w:szCs w:val="26"/>
          <w:lang w:val="it-IT"/>
        </w:rPr>
        <w:t>y Hòa tại Kim Động, Hưng Yên</w:t>
      </w:r>
      <w:r w:rsidR="005A4E88" w:rsidRPr="00676B82">
        <w:rPr>
          <w:sz w:val="26"/>
          <w:szCs w:val="26"/>
          <w:lang w:val="it-IT"/>
        </w:rPr>
        <w:fldChar w:fldCharType="begin">
          <w:fldData xml:space="preserve">PEVuZE5vdGU+PENpdGU+PEF1dGhvcj5Mw6ogVGjhu4sgSMawxqFuZzwvQXV0aG9yPjxZZWFyPjIw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</w:fldData>
        </w:fldChar>
      </w:r>
      <w:r w:rsidR="000834E4">
        <w:rPr>
          <w:sz w:val="26"/>
          <w:szCs w:val="26"/>
          <w:lang w:val="it-IT"/>
        </w:rPr>
        <w:instrText xml:space="preserve"> ADDIN EN.CITE </w:instrText>
      </w:r>
      <w:r w:rsidR="005A4E88">
        <w:rPr>
          <w:sz w:val="26"/>
          <w:szCs w:val="26"/>
          <w:lang w:val="it-IT"/>
        </w:rPr>
        <w:fldChar w:fldCharType="begin">
          <w:fldData xml:space="preserve">PEVuZE5vdGU+PENpdGU+PEF1dGhvcj5Mw6ogVGjhu4sgSMawxqFuZzwvQXV0aG9yPjxZZWFyPjIw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</w:fldData>
        </w:fldChar>
      </w:r>
      <w:r w:rsidR="000834E4">
        <w:rPr>
          <w:sz w:val="26"/>
          <w:szCs w:val="26"/>
          <w:lang w:val="it-IT"/>
        </w:rPr>
        <w:instrText xml:space="preserve"> ADDIN EN.CITE.DATA </w:instrText>
      </w:r>
      <w:r w:rsidR="005A4E88">
        <w:rPr>
          <w:sz w:val="26"/>
          <w:szCs w:val="26"/>
          <w:lang w:val="it-IT"/>
        </w:rPr>
      </w:r>
      <w:r w:rsidR="005A4E88">
        <w:rPr>
          <w:sz w:val="26"/>
          <w:szCs w:val="26"/>
          <w:lang w:val="it-IT"/>
        </w:rPr>
        <w:fldChar w:fldCharType="end"/>
      </w:r>
      <w:r w:rsidR="005A4E88" w:rsidRPr="00676B82">
        <w:rPr>
          <w:sz w:val="26"/>
          <w:szCs w:val="26"/>
          <w:lang w:val="it-IT"/>
        </w:rPr>
      </w:r>
      <w:r w:rsidR="005A4E88" w:rsidRPr="00676B82">
        <w:rPr>
          <w:sz w:val="26"/>
          <w:szCs w:val="26"/>
          <w:lang w:val="it-IT"/>
        </w:rPr>
        <w:fldChar w:fldCharType="separate"/>
      </w:r>
      <w:r w:rsidR="003E5DE4">
        <w:rPr>
          <w:noProof/>
          <w:sz w:val="26"/>
          <w:szCs w:val="26"/>
          <w:lang w:val="it-IT"/>
        </w:rPr>
        <w:t>[10, 105]</w:t>
      </w:r>
      <w:r w:rsidR="005A4E88" w:rsidRPr="00676B82">
        <w:rPr>
          <w:sz w:val="26"/>
          <w:szCs w:val="26"/>
          <w:lang w:val="it-IT"/>
        </w:rPr>
        <w:fldChar w:fldCharType="end"/>
      </w:r>
      <w:r w:rsidR="003C3AA2" w:rsidRPr="00676B82">
        <w:rPr>
          <w:sz w:val="26"/>
          <w:szCs w:val="26"/>
          <w:lang w:val="it-IT"/>
        </w:rPr>
        <w:t xml:space="preserve">. </w:t>
      </w:r>
      <w:r w:rsidRPr="00676B82">
        <w:rPr>
          <w:sz w:val="26"/>
          <w:szCs w:val="26"/>
          <w:lang w:val="it-IT"/>
        </w:rPr>
        <w:t xml:space="preserve">Mặc dù vậy, với suy nghĩ bữa ăn của trẻ luôn là ưu tiên hàng đầu nên các gia đình vẫn đảm bảo trẻ có đủ lương thực để ăn. </w:t>
      </w:r>
      <w:r w:rsidR="00290FF8" w:rsidRPr="00676B82">
        <w:rPr>
          <w:sz w:val="26"/>
          <w:szCs w:val="26"/>
          <w:lang w:val="it-IT"/>
        </w:rPr>
        <w:t xml:space="preserve">Người dân nơi đây sử dụng gạo xay mịn hoặc xay vỡ (tùy theo độ tuổi của trẻ) để chế biến bột hay cháo cho trẻ ăn hàng ngày, đây là một thực hành ăn bổ sung tốt của các gia đình. </w:t>
      </w:r>
      <w:r w:rsidRPr="00676B82">
        <w:rPr>
          <w:sz w:val="26"/>
          <w:szCs w:val="26"/>
          <w:lang w:val="it-IT"/>
        </w:rPr>
        <w:t>Bên cạnh sử dụng gạo để chế biến bữa ăn hàng ngày của trẻ, các gia đình vẫn thường xuyên sử dụng các sản phẩm từ gạo và các loại ngũ cốc để chuẩn bị bữa ăn cho trẻ</w:t>
      </w:r>
      <w:r w:rsidR="00D02098" w:rsidRPr="00676B82">
        <w:rPr>
          <w:sz w:val="26"/>
          <w:szCs w:val="26"/>
          <w:lang w:val="it-IT"/>
        </w:rPr>
        <w:t xml:space="preserve"> như bún, phở cho các bữa ăn chính; khoai lang cho trẻ ăn</w:t>
      </w:r>
      <w:r w:rsidR="00290FF8" w:rsidRPr="00676B82">
        <w:rPr>
          <w:sz w:val="26"/>
          <w:szCs w:val="26"/>
          <w:lang w:val="it-IT"/>
        </w:rPr>
        <w:t xml:space="preserve"> bữa phụ mà theo người dân cho rằng đây</w:t>
      </w:r>
      <w:r w:rsidR="00D02098" w:rsidRPr="00676B82">
        <w:rPr>
          <w:sz w:val="26"/>
          <w:szCs w:val="26"/>
          <w:lang w:val="it-IT"/>
        </w:rPr>
        <w:t xml:space="preserve"> như món quà vặt bổ sung cho khẩu phần hàng ngày của trẻ bên cạnh các bữa ăn chính, v.v..</w:t>
      </w:r>
      <w:r w:rsidRPr="00676B82">
        <w:rPr>
          <w:sz w:val="26"/>
          <w:szCs w:val="26"/>
          <w:lang w:val="it-IT"/>
        </w:rPr>
        <w:t xml:space="preserve">. Việc sử dụng đa dạng các sản phẩm </w:t>
      </w:r>
      <w:r w:rsidR="002264B6" w:rsidRPr="00676B82">
        <w:rPr>
          <w:sz w:val="26"/>
          <w:szCs w:val="26"/>
          <w:lang w:val="it-IT"/>
        </w:rPr>
        <w:t>gạo và chế biến từ gạo trong chuẩn bị bữa ăn hàng ngày của các gia đình là một thực hành tốt, đặc biệt cho trẻ vì giúp trẻ ăn ngon miệng</w:t>
      </w:r>
      <w:r w:rsidR="00D02098" w:rsidRPr="00676B82">
        <w:rPr>
          <w:sz w:val="26"/>
          <w:szCs w:val="26"/>
          <w:lang w:val="it-IT"/>
        </w:rPr>
        <w:t xml:space="preserve"> khi được đổi khẩu vị. Tuy nhiên, thực hành này không phải lúc nào cũng được thực hành </w:t>
      </w:r>
      <w:r w:rsidR="00290FF8" w:rsidRPr="00676B82">
        <w:rPr>
          <w:sz w:val="26"/>
          <w:szCs w:val="26"/>
          <w:lang w:val="it-IT"/>
        </w:rPr>
        <w:t xml:space="preserve">ở mọi gia đình và thực hành </w:t>
      </w:r>
      <w:r w:rsidR="00D02098" w:rsidRPr="00676B82">
        <w:rPr>
          <w:sz w:val="26"/>
          <w:szCs w:val="26"/>
          <w:lang w:val="it-IT"/>
        </w:rPr>
        <w:t xml:space="preserve">một cách hợp lý. Điển hình như việc sử dụng mỳ tôm để chế biến bữa ăn cho trẻ, thay vì có thể cho trẻ ăn các loại chế phẩm từ gạo để trẻ dễ tiêu hóa hơn như bún, phở truyền thống. Lý giải cho thực hành này, nhiều hộ gia đình cho rằng ăn mỳ tôm thuận tiện trong chế biến, rẻ tiền, không cần thực phẩm khác kèm theo như thịt, trứng,... </w:t>
      </w:r>
    </w:p>
    <w:p w:rsidR="00540554" w:rsidRPr="00676B82" w:rsidRDefault="008B04D6" w:rsidP="00676B82">
      <w:pPr>
        <w:spacing w:before="0" w:after="0"/>
        <w:rPr>
          <w:sz w:val="26"/>
          <w:szCs w:val="26"/>
          <w:lang w:val="it-IT"/>
        </w:rPr>
      </w:pPr>
      <w:r w:rsidRPr="00676B82">
        <w:rPr>
          <w:sz w:val="26"/>
          <w:szCs w:val="26"/>
          <w:lang w:val="it-IT"/>
        </w:rPr>
        <w:t>N</w:t>
      </w:r>
      <w:r w:rsidR="00290FF8" w:rsidRPr="00676B82">
        <w:rPr>
          <w:sz w:val="26"/>
          <w:szCs w:val="26"/>
          <w:lang w:val="it-IT"/>
        </w:rPr>
        <w:t xml:space="preserve">guồn thực phẩm cung cấp chất đạm tại địa bàn nghiên cứu là khá phong phú với đa dạng các loại thịt gia súc, gia cầm như thịt lợn, thịt bò, gà, vịt, trứng gà, trứng vịt; các loại thủy sản như tôm, cua, ốc, hến, ngao,v.v..., tuy nhiên việc sử dụng các nguồn thực phẩm cung cấp chất đạm này để chế biến bữa ăn cho trẻ là </w:t>
      </w:r>
      <w:r w:rsidRPr="00676B82">
        <w:rPr>
          <w:sz w:val="26"/>
          <w:szCs w:val="26"/>
          <w:lang w:val="it-IT"/>
        </w:rPr>
        <w:t xml:space="preserve">vấn đề đáng lưu tâm ở địa bàn này. </w:t>
      </w:r>
      <w:r w:rsidR="00F95C7A" w:rsidRPr="00676B82">
        <w:rPr>
          <w:sz w:val="26"/>
          <w:szCs w:val="26"/>
          <w:lang w:val="it-IT"/>
        </w:rPr>
        <w:t xml:space="preserve">Kinh tế khó khăn là một rào cản khiến cho các hộ gia đình không có điều kiện sử dụng đa dạng các loại thực phẩm cung cấp chất đạm để chế biến bữa ăn cho trẻ. Tuy nhiên còn khá nhiều lý do khiến cho thực hành này của người chăm sóc trẻ nơi đây cũng chưa thực sự tốt. </w:t>
      </w:r>
      <w:r w:rsidRPr="00676B82">
        <w:rPr>
          <w:sz w:val="26"/>
          <w:szCs w:val="26"/>
          <w:lang w:val="it-IT"/>
        </w:rPr>
        <w:t>Bên cạnh một số hộ gia đình sử dụng thịt gia súc, gia cầm để chế biến bột hoặc cháo thì việc sử dụng nước ninh xương lợn để nấu bột hoặc cháo là khá phổ biến. Họ cho rằng, nước xương giàu chất dinh dưỡng, nhiều can xi nên giúp trẻ khỏe mạnh và cứng cáp chân tay. Đây là một quan niệm sai lầm vì nước xương không cung cấp nhiều chất đạm cũng như can xi như họ lầm tưởng. Cá không phải là một loại thực phẩm thường được sử dụng để chế biến bữa ăn cho trẻ dưới 2 tuổi ở địa bàn này do suy nghĩ sợ trẻ bị hóc xương, một số hộ cho rằng trẻ nhỏ chưa ăn được cá do chất tanh có thể dẫn đến việc trẻ bị tiêu chảy hay lạnh bụng. Thực hành này vô hình chung đã loại bỏ một loại thực phẩm bổ dưỡng, cung cấp chất đạm và một số khoáng chất cần thiết cho sự tăng trưởng của trẻ. Một số hộ gia đình do kinh tế khó khăn</w:t>
      </w:r>
      <w:r w:rsidR="00540554" w:rsidRPr="00676B82">
        <w:rPr>
          <w:sz w:val="26"/>
          <w:szCs w:val="26"/>
          <w:lang w:val="it-IT"/>
        </w:rPr>
        <w:t>, không có tiền để mua thịt, nhưng cũng chưa biết cách tạo nguồn thực phẩm sẵn có tại hộ gia đình như chăn nuôi gà đẻ trứng để lấy trứng cho trẻ ăn hàng ngày. Hay, một số hộ hoàn toàn có thể sử dụng các thực phẩm cung cấp chất đạm trong tự nhiên như hến, cua, ốc là những loại thực phẩm họ có thể tự k</w:t>
      </w:r>
      <w:r w:rsidR="0096320F">
        <w:rPr>
          <w:sz w:val="26"/>
          <w:szCs w:val="26"/>
          <w:lang w:val="it-IT"/>
        </w:rPr>
        <w:t>iếm ngoài đồng ruộng, cho dù nhữ</w:t>
      </w:r>
      <w:r w:rsidR="00540554" w:rsidRPr="00676B82">
        <w:rPr>
          <w:sz w:val="26"/>
          <w:szCs w:val="26"/>
          <w:lang w:val="it-IT"/>
        </w:rPr>
        <w:t>ng loại thủy sản này ngày càng trở nên khan hiếm, nhưng không phải là không thể kiếm được trên chính đồng ruộng của họ; tuy nhiên họ không sử dụng vì họ cho rằng trẻ chưa ăn được các loại thủy sản này hoặc ít ra là chưa biết cách chế biến các loại thủy sản này cho trẻ ăn.</w:t>
      </w:r>
      <w:r w:rsidR="003C3AA2" w:rsidRPr="00676B82">
        <w:rPr>
          <w:sz w:val="26"/>
          <w:szCs w:val="26"/>
          <w:lang w:val="it-IT"/>
        </w:rPr>
        <w:t xml:space="preserve"> Kết quả này cũng tương tự như phát hiện trong nghiên cứu của tác giả Lê Thị Hương và Phạm</w:t>
      </w:r>
      <w:r w:rsidR="005D2C07">
        <w:rPr>
          <w:sz w:val="26"/>
          <w:szCs w:val="26"/>
          <w:lang w:val="it-IT"/>
        </w:rPr>
        <w:t xml:space="preserve"> Thị</w:t>
      </w:r>
      <w:r w:rsidR="003C3AA2" w:rsidRPr="00676B82">
        <w:rPr>
          <w:sz w:val="26"/>
          <w:szCs w:val="26"/>
          <w:lang w:val="it-IT"/>
        </w:rPr>
        <w:t xml:space="preserve"> Th</w:t>
      </w:r>
      <w:r w:rsidR="005D2C07">
        <w:rPr>
          <w:sz w:val="26"/>
          <w:szCs w:val="26"/>
          <w:lang w:val="it-IT"/>
        </w:rPr>
        <w:t>ú</w:t>
      </w:r>
      <w:r w:rsidR="003C3AA2" w:rsidRPr="00676B82">
        <w:rPr>
          <w:sz w:val="26"/>
          <w:szCs w:val="26"/>
          <w:lang w:val="it-IT"/>
        </w:rPr>
        <w:t>y Hòa tại Kim Động, Hưng Yên</w:t>
      </w:r>
      <w:r w:rsidR="005A4E88">
        <w:rPr>
          <w:sz w:val="26"/>
          <w:szCs w:val="26"/>
          <w:lang w:val="it-IT"/>
        </w:rPr>
        <w:fldChar w:fldCharType="begin"/>
      </w:r>
      <w:r w:rsidR="000834E4">
        <w:rPr>
          <w:sz w:val="26"/>
          <w:szCs w:val="26"/>
          <w:lang w:val="it-IT"/>
        </w:rPr>
        <w:instrText xml:space="preserve"> ADDIN EN.CITE &lt;EndNote&gt;&lt;Cite&gt;&lt;Author&gt;Lê Thị Hương&lt;/Author&gt;&lt;Year&gt;2010&lt;/Year&gt;&lt;RecNum&gt;100&lt;/RecNum&gt;&lt;record&gt;&lt;rec-number&gt;100&lt;/rec-number&gt;&lt;foreign-keys&gt;&lt;key app="EN" db-id="etvr25fpetzf0heve9nxvrsip0rasvapxaer"&gt;100&lt;/key&gt;&lt;/foreign-keys&gt;&lt;ref-type name="Journal Article"&gt;17&lt;/ref-type&gt;&lt;contributors&gt;&lt;authors&gt;&lt;author&gt;&lt;style face="normal" font="default" size="100%"&gt;Lê Thị H&lt;/style&gt;&lt;style face="normal" font="default" charset="163" size="100%"&gt;ươ&lt;/style&gt;&lt;style face="normal" font="default" size="100%"&gt;ng,&lt;/style&gt;&lt;/author&gt;&lt;author&gt;Phạm Thị Thúy Hòa,&lt;/author&gt;&lt;/authors&gt;&lt;/contributors&gt;&lt;titles&gt;&lt;title&gt;&lt;style face="normal" font="default" size="100%"&gt;Thực hành nuôi d&lt;/style&gt;&lt;style face="normal" font="default" charset="163" size="100%"&gt;ư&lt;/style&gt;&lt;style face="normal" font="default" size="100%"&gt;ỡng trẻ của bà mẹ và tình trạng dinh d&lt;/style&gt;&lt;style face="normal" font="default" charset="163" size="100%"&gt;ư&lt;/style&gt;&lt;style face="normal" font="default" size="100%"&gt;ỡng của trẻ em d&lt;/style&gt;&lt;style face="normal" font="default" charset="163" size="100%"&gt;ư&lt;/style&gt;&lt;style face="normal" font="default" size="100%"&gt;ới 2 tuổi huyện Kim &lt;/style&gt;&lt;style face="normal" font="default" charset="238" size="100%"&gt;đ&lt;/style&gt;&lt;style face="normal" font="default" size="100%"&gt;ộng - tỉnh H&lt;/style&gt;&lt;style face="normal" font="default" charset="163" size="100%"&gt;ưng Yên, T&lt;/style&gt;&lt;style face="normal" font="default" size="100%"&gt;ạp chí y học dự phòng&lt;/style&gt;&lt;/title&gt;&lt;secondary-title&gt;&lt;style face="normal" font="default" charset="163" size="100%"&gt;T&lt;/style&gt;&lt;style face="normal" font="default" size="100%"&gt;ạp chí y học dự phòng&lt;/style&gt;&lt;/secondary-title&gt;&lt;/titles&gt;&lt;pages&gt;64-69&lt;/pages&gt;&lt;volume&gt;Tập XX, số 5&lt;/volume&gt;&lt;number&gt;113&lt;/number&gt;&lt;dates&gt;&lt;year&gt;2010&lt;/year&gt;&lt;/dates&gt;&lt;urls&gt;&lt;/urls&gt;&lt;/record&gt;&lt;/Cite&gt;&lt;/EndNote&gt;</w:instrText>
      </w:r>
      <w:r w:rsidR="005A4E88">
        <w:rPr>
          <w:sz w:val="26"/>
          <w:szCs w:val="26"/>
          <w:lang w:val="it-IT"/>
        </w:rPr>
        <w:fldChar w:fldCharType="separate"/>
      </w:r>
      <w:r w:rsidR="003E5DE4">
        <w:rPr>
          <w:noProof/>
          <w:sz w:val="26"/>
          <w:szCs w:val="26"/>
          <w:lang w:val="it-IT"/>
        </w:rPr>
        <w:t>[105]</w:t>
      </w:r>
      <w:r w:rsidR="005A4E88">
        <w:rPr>
          <w:sz w:val="26"/>
          <w:szCs w:val="26"/>
          <w:lang w:val="it-IT"/>
        </w:rPr>
        <w:fldChar w:fldCharType="end"/>
      </w:r>
      <w:r w:rsidR="003C3AA2" w:rsidRPr="00676B82">
        <w:rPr>
          <w:sz w:val="26"/>
          <w:szCs w:val="26"/>
          <w:lang w:val="it-IT"/>
        </w:rPr>
        <w:t xml:space="preserve"> và nghiên cứu của tác giả Lê Thị Hương và Nguyễn Anh Vũ tại Yên Thủy Hòa Bình năm 2011</w:t>
      </w:r>
      <w:r w:rsidR="005A4E88">
        <w:rPr>
          <w:sz w:val="26"/>
          <w:szCs w:val="26"/>
          <w:lang w:val="it-IT"/>
        </w:rPr>
        <w:fldChar w:fldCharType="begin"/>
      </w:r>
      <w:r w:rsidR="000834E4">
        <w:rPr>
          <w:sz w:val="26"/>
          <w:szCs w:val="26"/>
          <w:lang w:val="it-IT"/>
        </w:rPr>
        <w:instrText xml:space="preserve"> ADDIN EN.CITE &lt;EndNote&gt;&lt;Cite&gt;&lt;Author&gt;Lê Thị Hương&lt;/Author&gt;&lt;Year&gt;2011&lt;/Year&gt;&lt;RecNum&gt;105&lt;/RecNum&gt;&lt;record&gt;&lt;rec-number&gt;105&lt;/rec-number&gt;&lt;foreign-keys&gt;&lt;key app="EN" db-id="etvr25fpetzf0heve9nxvrsip0rasvapxaer"&gt;105&lt;/key&gt;&lt;/foreign-keys&gt;&lt;ref-type name="Journal Article"&gt;17&lt;/ref-type&gt;&lt;contributors&gt;&lt;authors&gt;&lt;author&gt;&lt;style face="normal" font="default" size="100%"&gt;Lê Thị H&lt;/style&gt;&lt;style face="normal" font="default" charset="163" size="100%"&gt;ươ&lt;/style&gt;&lt;style face="normal" font="default" size="100%"&gt;ng, Nguyễn Anh Vũ,&lt;/style&gt;&lt;/author&gt;&lt;/authors&gt;&lt;/contributors&gt;&lt;titles&gt;&lt;title&gt;&lt;style face="normal" font="default" charset="163" size="100%"&gt;T&lt;/style&gt;&lt;style face="normal" font="default" size="100%"&gt;ình trạng dinh d&lt;/style&gt;&lt;style face="normal" font="default" charset="163" size="100%"&gt;ư&lt;/style&gt;&lt;style face="normal" font="default" size="100%"&gt;ỡng và một số yếu tố liên quan của trẻ em d&lt;/style&gt;&lt;style face="normal" font="default" charset="163" size="100%"&gt;ư&lt;/style&gt;&lt;style face="normal" font="default" size="100%"&gt;ới 5 tuổi vùng dân tộc Mường tại huyện Yên Thủy, tỉnh Hòa Bình&lt;/style&gt;&lt;/title&gt;&lt;secondary-title&gt;Tạp chí Y học thực hành&lt;/secondary-title&gt;&lt;/titles&gt;&lt;periodical&gt;&lt;full-title&gt;Tạp chí Y học thực hành&lt;/full-title&gt;&lt;/periodical&gt;&lt;pages&gt;287 - 290&lt;/pages&gt;&lt;number&gt;Số 6&lt;/number&gt;&lt;dates&gt;&lt;year&gt;2011&lt;/year&gt;&lt;/dates&gt;&lt;urls&gt;&lt;/urls&gt;&lt;/record&gt;&lt;/Cite&gt;&lt;/EndNote&gt;</w:instrText>
      </w:r>
      <w:r w:rsidR="005A4E88">
        <w:rPr>
          <w:sz w:val="26"/>
          <w:szCs w:val="26"/>
          <w:lang w:val="it-IT"/>
        </w:rPr>
        <w:fldChar w:fldCharType="separate"/>
      </w:r>
      <w:r w:rsidR="005D2C07">
        <w:rPr>
          <w:noProof/>
          <w:sz w:val="26"/>
          <w:szCs w:val="26"/>
          <w:lang w:val="it-IT"/>
        </w:rPr>
        <w:t>[</w:t>
      </w:r>
      <w:hyperlink w:anchor="_ENREF_10" w:tooltip="Lê Thị Hương, 2011 #105" w:history="1">
        <w:r w:rsidR="005D2C07">
          <w:rPr>
            <w:noProof/>
            <w:sz w:val="26"/>
            <w:szCs w:val="26"/>
            <w:lang w:val="it-IT"/>
          </w:rPr>
          <w:t>10</w:t>
        </w:r>
      </w:hyperlink>
      <w:r w:rsidR="005D2C07">
        <w:rPr>
          <w:noProof/>
          <w:sz w:val="26"/>
          <w:szCs w:val="26"/>
          <w:lang w:val="it-IT"/>
        </w:rPr>
        <w:t>]</w:t>
      </w:r>
      <w:r w:rsidR="005A4E88">
        <w:rPr>
          <w:sz w:val="26"/>
          <w:szCs w:val="26"/>
          <w:lang w:val="it-IT"/>
        </w:rPr>
        <w:fldChar w:fldCharType="end"/>
      </w:r>
      <w:r w:rsidR="000F41E9">
        <w:rPr>
          <w:sz w:val="26"/>
          <w:szCs w:val="26"/>
          <w:lang w:val="it-IT"/>
        </w:rPr>
        <w:t>.</w:t>
      </w:r>
    </w:p>
    <w:p w:rsidR="00DE658B" w:rsidRPr="00676B82" w:rsidRDefault="00540554" w:rsidP="00676B82">
      <w:pPr>
        <w:spacing w:before="0" w:after="0"/>
        <w:rPr>
          <w:sz w:val="26"/>
          <w:szCs w:val="26"/>
          <w:lang w:val="it-IT"/>
        </w:rPr>
      </w:pPr>
      <w:r w:rsidRPr="00676B82">
        <w:rPr>
          <w:sz w:val="26"/>
          <w:szCs w:val="26"/>
          <w:lang w:val="it-IT"/>
        </w:rPr>
        <w:t>Các loại thực phẩm cung cấp đạm thực vật như các loại đậu đỗ cũng ít được các hộ gia đình sử dụng để chế biến bữa ăn cho trẻ nhỏ. Một phần do người dân chưa biết cách sử dụng, một phần do tập quán chế biến bữa ăn cho trẻ</w:t>
      </w:r>
      <w:r w:rsidR="00DE658B" w:rsidRPr="00676B82">
        <w:rPr>
          <w:sz w:val="26"/>
          <w:szCs w:val="26"/>
          <w:lang w:val="it-IT"/>
        </w:rPr>
        <w:t>. Chính vì vậy, một nhóm thực phẩm giàu dinh dưỡng, mặc dù rất sẵn có tại địa phương lại không được sử dụng cho bữa ăn của trẻ.</w:t>
      </w:r>
    </w:p>
    <w:p w:rsidR="00290FF8" w:rsidRPr="00676B82" w:rsidRDefault="00DE658B" w:rsidP="00676B82">
      <w:pPr>
        <w:spacing w:before="0" w:after="0"/>
        <w:rPr>
          <w:sz w:val="26"/>
          <w:szCs w:val="26"/>
          <w:lang w:val="it-IT"/>
        </w:rPr>
      </w:pPr>
      <w:r w:rsidRPr="00676B82">
        <w:rPr>
          <w:sz w:val="26"/>
          <w:szCs w:val="26"/>
          <w:lang w:val="it-IT"/>
        </w:rPr>
        <w:t>Đối với các loại sữa công thức và sản phẩm từ sữa như sữa chua, người dân cũng sử dụng để cung cấp trong khẩu phần của trẻ, thậm chí cả một số hộ gia đình kinh tế khó khăn. Đây là thực hành tốttrong chăm sóc dinh dưỡng trẻ nhỏ. Tuy nhiên, một số hộ cho rằng sữa là một món quà vặt, nên cho trẻ uống bất kỳ khi nào. Chính thực hành cho trẻ sử dụng vào thời điểm không hợp lý trong ngày (như gần bữa ăn chính của trẻ) dẫn đến trẻ không muốn ăn bữa ăn chính mà gia đình chuẩn bị, thậm chí bị biếng ăn đã dẫn đến trẻ có thể bị thiếu hụt khẩu phần trong ngày. Bên cạnh sữa và sản phẩm từ sữa bò, người dân nơi đây cũng biết tự chế biến s</w:t>
      </w:r>
      <w:r w:rsidR="00D34EBA" w:rsidRPr="00676B82">
        <w:rPr>
          <w:sz w:val="26"/>
          <w:szCs w:val="26"/>
          <w:lang w:val="it-IT"/>
        </w:rPr>
        <w:t>ữa đậu nành để sử dụng trong gia</w:t>
      </w:r>
      <w:r w:rsidRPr="00676B82">
        <w:rPr>
          <w:sz w:val="26"/>
          <w:szCs w:val="26"/>
          <w:lang w:val="it-IT"/>
        </w:rPr>
        <w:t xml:space="preserve"> đình, nhưng không phải hộ gia đình nào cũng cho trẻ nhỏ uống.</w:t>
      </w:r>
    </w:p>
    <w:p w:rsidR="00D34EBA" w:rsidRPr="00676B82" w:rsidRDefault="00D34EBA" w:rsidP="00676B82">
      <w:pPr>
        <w:spacing w:before="0" w:after="0"/>
        <w:rPr>
          <w:sz w:val="26"/>
          <w:szCs w:val="26"/>
          <w:lang w:val="it-IT"/>
        </w:rPr>
      </w:pPr>
      <w:r w:rsidRPr="00676B82">
        <w:rPr>
          <w:sz w:val="26"/>
          <w:szCs w:val="26"/>
          <w:lang w:val="it-IT"/>
        </w:rPr>
        <w:t>Đối với các loại thực phẩm cung cấp chất béo như dầu thực vật, mỡ động vật</w:t>
      </w:r>
      <w:r w:rsidR="006074DF" w:rsidRPr="00676B82">
        <w:rPr>
          <w:sz w:val="26"/>
          <w:szCs w:val="26"/>
          <w:lang w:val="it-IT"/>
        </w:rPr>
        <w:t xml:space="preserve">, người dân chủ yếu để chế biến thức ăn như xào, nấu các loại thực phẩm trong bữa ăn hàng ngày. </w:t>
      </w:r>
      <w:r w:rsidR="00F95C7A" w:rsidRPr="00676B82">
        <w:rPr>
          <w:sz w:val="26"/>
          <w:szCs w:val="26"/>
          <w:lang w:val="it-IT"/>
        </w:rPr>
        <w:t xml:space="preserve">Hầu hết các hộ gia đình đều dự trữ dầu ăn hoặc mỡ lợn để chế biến bữa ăn hàng ngày. </w:t>
      </w:r>
      <w:r w:rsidR="006074DF" w:rsidRPr="00676B82">
        <w:rPr>
          <w:sz w:val="26"/>
          <w:szCs w:val="26"/>
          <w:lang w:val="it-IT"/>
        </w:rPr>
        <w:t>Thực hành cho dầu, mỡ vào bột hoặc cháo của trẻ nhỏ đã được người dân nơi đây thực hiện, đây là một thực hành tốt trong thực hành cho trẻ ăn bổ sung. Tuy nhiên, do không biết nhu cầu của trẻ về lượng chất béo cần tiêu thụ, nên các hộ gia đình chỉ cho một chút vào bột hoặc cháo mà thôi, thêm vào đó với suy nghĩ trẻ ăn nhiều dầu mỡ sẽ bị tiêu chảy nên khẩu phần thực tế của trẻ thấp còi nơi đây chỉ đáp ứng có 5</w:t>
      </w:r>
      <w:r w:rsidR="009A498C" w:rsidRPr="00676B82">
        <w:rPr>
          <w:sz w:val="26"/>
          <w:szCs w:val="26"/>
          <w:lang w:val="it-IT"/>
        </w:rPr>
        <w:t>6</w:t>
      </w:r>
      <w:r w:rsidR="00CC3FCB">
        <w:rPr>
          <w:sz w:val="26"/>
          <w:szCs w:val="26"/>
          <w:lang w:val="it-IT"/>
        </w:rPr>
        <w:t>,52</w:t>
      </w:r>
      <w:r w:rsidR="009A498C" w:rsidRPr="00676B82">
        <w:rPr>
          <w:sz w:val="26"/>
          <w:szCs w:val="26"/>
          <w:lang w:val="it-IT"/>
        </w:rPr>
        <w:t>% so với nhu cầu khuyến nghị (kết quả bảng 3.9)</w:t>
      </w:r>
      <w:r w:rsidR="006074DF" w:rsidRPr="00676B82">
        <w:rPr>
          <w:sz w:val="26"/>
          <w:szCs w:val="26"/>
          <w:lang w:val="it-IT"/>
        </w:rPr>
        <w:t>.</w:t>
      </w:r>
    </w:p>
    <w:p w:rsidR="009A498C" w:rsidRPr="00676B82" w:rsidRDefault="009A498C" w:rsidP="00676B82">
      <w:pPr>
        <w:spacing w:before="0" w:after="0"/>
        <w:rPr>
          <w:sz w:val="26"/>
          <w:szCs w:val="26"/>
          <w:lang w:val="it-IT"/>
        </w:rPr>
      </w:pPr>
      <w:r w:rsidRPr="00676B82">
        <w:rPr>
          <w:sz w:val="26"/>
          <w:szCs w:val="26"/>
          <w:lang w:val="it-IT"/>
        </w:rPr>
        <w:t xml:space="preserve">Xét về thực hành sử dụng rau xanh để chế biến bữa ăn cho trẻ, có thể nói trẻ nơi đây chưa được ăn nhiều rau xanh trong bữa ăn hàng ngày, mặc dù rau khá đa dạng về chủng loại, sẵn có quanh năm. Một số hộ đã biết cách nghiền nhỏ rau để chế biến bột hoặc cháo cho trẻ, tuy nhiên </w:t>
      </w:r>
      <w:r w:rsidR="00F95C7A" w:rsidRPr="00676B82">
        <w:rPr>
          <w:sz w:val="26"/>
          <w:szCs w:val="26"/>
          <w:lang w:val="it-IT"/>
        </w:rPr>
        <w:t>còn nhiều</w:t>
      </w:r>
      <w:r w:rsidRPr="00676B82">
        <w:rPr>
          <w:sz w:val="26"/>
          <w:szCs w:val="26"/>
          <w:lang w:val="it-IT"/>
        </w:rPr>
        <w:t xml:space="preserve"> hộ</w:t>
      </w:r>
      <w:r w:rsidR="00F95C7A" w:rsidRPr="00676B82">
        <w:rPr>
          <w:sz w:val="26"/>
          <w:szCs w:val="26"/>
          <w:lang w:val="it-IT"/>
        </w:rPr>
        <w:t xml:space="preserve"> gia đình</w:t>
      </w:r>
      <w:r w:rsidRPr="00676B82">
        <w:rPr>
          <w:sz w:val="26"/>
          <w:szCs w:val="26"/>
          <w:lang w:val="it-IT"/>
        </w:rPr>
        <w:t xml:space="preserve"> chưa cho trẻ ăn rau hoặc chỉ lấy nước luộc/ nấu rau để chế biến bột hoặc cháo cho trẻ vì họ sợ trẻ nhỏ chưa tiêu hóa được, hoặc đơn giản là vì người chăm sóc trẻ thiếu thời gian chế biến cho trẻ.</w:t>
      </w:r>
    </w:p>
    <w:p w:rsidR="00CC2F35" w:rsidRPr="00676B82" w:rsidRDefault="00CC2F35" w:rsidP="00676B82">
      <w:pPr>
        <w:spacing w:before="0" w:after="0"/>
        <w:rPr>
          <w:sz w:val="26"/>
          <w:szCs w:val="26"/>
          <w:lang w:val="it-IT"/>
        </w:rPr>
      </w:pPr>
      <w:r w:rsidRPr="00676B82">
        <w:rPr>
          <w:sz w:val="26"/>
          <w:szCs w:val="26"/>
          <w:lang w:val="it-IT"/>
        </w:rPr>
        <w:t>Thực hành cho trẻ ăn hoa quả chín cũng chưa thực sự đa dạng về chủng loại. Hầu hết lứa tuổi nhỏ dưới 2 tuổi chỉ được người chăm sóc trẻ cho trẻ ăn chuối chín, đu đủ chín hoặc nước chanh, nước cam vắt. Còn các loại hoa quả khác, mặc dù rất sẵn có và bổ dưỡng như vải, nhãn,v.v... thì trẻ lại không được ăn.</w:t>
      </w:r>
    </w:p>
    <w:p w:rsidR="00DE3FE9" w:rsidRPr="00676B82" w:rsidRDefault="00DE3FE9" w:rsidP="00676B82">
      <w:pPr>
        <w:spacing w:before="0" w:after="0"/>
        <w:rPr>
          <w:sz w:val="26"/>
          <w:szCs w:val="26"/>
          <w:lang w:val="it-IT"/>
        </w:rPr>
      </w:pPr>
    </w:p>
    <w:p w:rsidR="005E75FC" w:rsidRPr="00AA2235" w:rsidRDefault="005E75FC" w:rsidP="00AA2235">
      <w:pPr>
        <w:ind w:firstLine="0"/>
        <w:rPr>
          <w:b/>
          <w:i/>
          <w:sz w:val="26"/>
          <w:lang w:val="it-IT"/>
        </w:rPr>
      </w:pPr>
      <w:r w:rsidRPr="00AA2235">
        <w:rPr>
          <w:b/>
          <w:i/>
          <w:sz w:val="26"/>
          <w:lang w:val="it-IT"/>
        </w:rPr>
        <w:t>4.2.3. Các yếu tố liên quan đến tình trạng dinh dưỡng của trẻ</w:t>
      </w:r>
      <w:r w:rsidR="0025441C" w:rsidRPr="00AA2235">
        <w:rPr>
          <w:b/>
          <w:i/>
          <w:sz w:val="26"/>
          <w:lang w:val="it-IT"/>
        </w:rPr>
        <w:t>:</w:t>
      </w:r>
    </w:p>
    <w:p w:rsidR="005E75FC" w:rsidRPr="00676B82" w:rsidRDefault="005E75FC" w:rsidP="00676B82">
      <w:pPr>
        <w:spacing w:before="0" w:after="0"/>
        <w:ind w:firstLine="0"/>
        <w:rPr>
          <w:i/>
          <w:sz w:val="26"/>
          <w:szCs w:val="26"/>
          <w:lang w:val="vi-VN"/>
        </w:rPr>
      </w:pPr>
      <w:r w:rsidRPr="00676B82">
        <w:rPr>
          <w:i/>
          <w:sz w:val="26"/>
          <w:szCs w:val="26"/>
        </w:rPr>
        <w:t>4.2.3.1.Liên quan giữa một số chỉ số của bà mẹ với các thể suy</w:t>
      </w:r>
      <w:r w:rsidR="0025441C" w:rsidRPr="00676B82">
        <w:rPr>
          <w:i/>
          <w:sz w:val="26"/>
          <w:szCs w:val="26"/>
          <w:lang w:val="it-IT"/>
        </w:rPr>
        <w:t xml:space="preserve"> dinh dưỡng:</w:t>
      </w:r>
    </w:p>
    <w:p w:rsidR="005E75FC" w:rsidRPr="00676B82" w:rsidRDefault="005E75FC" w:rsidP="00676B82">
      <w:pPr>
        <w:tabs>
          <w:tab w:val="left" w:pos="7934"/>
        </w:tabs>
        <w:spacing w:before="0" w:after="0"/>
        <w:ind w:firstLine="0"/>
        <w:rPr>
          <w:sz w:val="26"/>
          <w:szCs w:val="26"/>
          <w:lang w:val="it-IT"/>
        </w:rPr>
      </w:pPr>
      <w:r w:rsidRPr="00676B82">
        <w:rPr>
          <w:b/>
          <w:sz w:val="26"/>
          <w:szCs w:val="26"/>
          <w:lang w:val="it-IT"/>
        </w:rPr>
        <w:t>- Điều kiện kinh tế gia đình với suy dinh dưỡng</w:t>
      </w:r>
      <w:r w:rsidRPr="00676B82">
        <w:rPr>
          <w:sz w:val="26"/>
          <w:szCs w:val="26"/>
          <w:lang w:val="it-IT"/>
        </w:rPr>
        <w:t xml:space="preserve">: </w:t>
      </w:r>
      <w:r w:rsidRPr="00676B82">
        <w:rPr>
          <w:sz w:val="26"/>
          <w:szCs w:val="26"/>
        </w:rPr>
        <w:t>Kết quả nghiên cứu ở bảng 3.1</w:t>
      </w:r>
      <w:r w:rsidR="00DE5D05" w:rsidRPr="00676B82">
        <w:rPr>
          <w:sz w:val="26"/>
          <w:szCs w:val="26"/>
        </w:rPr>
        <w:t>3, 3.14</w:t>
      </w:r>
      <w:r w:rsidRPr="00676B82">
        <w:rPr>
          <w:sz w:val="26"/>
          <w:szCs w:val="26"/>
        </w:rPr>
        <w:t xml:space="preserve"> cho thấy cho thấy những trẻ thuộc HGĐ nghèo có</w:t>
      </w:r>
      <w:r w:rsidRPr="00676B82">
        <w:rPr>
          <w:sz w:val="26"/>
          <w:szCs w:val="26"/>
          <w:lang w:val="it-IT"/>
        </w:rPr>
        <w:t xml:space="preserve"> nguy cơ bị SDD thể nhẹ cân, thể gầy còm cao gấp 2 lần, 1,8 lần, tương ứng so </w:t>
      </w:r>
      <w:r w:rsidR="001F69F0" w:rsidRPr="00676B82">
        <w:rPr>
          <w:sz w:val="26"/>
          <w:szCs w:val="26"/>
          <w:lang w:val="it-IT"/>
        </w:rPr>
        <w:t xml:space="preserve">với </w:t>
      </w:r>
      <w:r w:rsidRPr="00676B82">
        <w:rPr>
          <w:sz w:val="26"/>
          <w:szCs w:val="26"/>
          <w:lang w:val="it-IT"/>
        </w:rPr>
        <w:t xml:space="preserve">trẻ thuộc HGĐ có kinh tế khá giả. Tuy nhiên các sự khác biệt này không có ý nghĩa thống kê (p&gt;0,05). </w:t>
      </w:r>
      <w:r w:rsidRPr="00676B82">
        <w:rPr>
          <w:sz w:val="26"/>
          <w:szCs w:val="26"/>
        </w:rPr>
        <w:t>Khi phân tích về nguyên nhân suy dinh dưỡng</w:t>
      </w:r>
      <w:r w:rsidRPr="00676B82">
        <w:rPr>
          <w:noProof/>
          <w:sz w:val="26"/>
          <w:szCs w:val="26"/>
        </w:rPr>
        <w:t xml:space="preserve"> cho thấy nguyên nhân gốc rễ của SDD là tình trạng đói nghèo. Các nghiên cứu đã tiến hành đã kh</w:t>
      </w:r>
      <w:r w:rsidR="005D2C07">
        <w:rPr>
          <w:noProof/>
          <w:sz w:val="26"/>
          <w:szCs w:val="26"/>
        </w:rPr>
        <w:t>ẳ</w:t>
      </w:r>
      <w:r w:rsidRPr="00676B82">
        <w:rPr>
          <w:noProof/>
          <w:sz w:val="26"/>
          <w:szCs w:val="26"/>
        </w:rPr>
        <w:t>ng định điều đó</w:t>
      </w:r>
      <w:r w:rsidR="005A4E88">
        <w:rPr>
          <w:noProof/>
          <w:sz w:val="26"/>
          <w:szCs w:val="26"/>
        </w:rPr>
        <w:fldChar w:fldCharType="begin"/>
      </w:r>
      <w:r w:rsidR="000834E4">
        <w:rPr>
          <w:noProof/>
          <w:sz w:val="26"/>
          <w:szCs w:val="26"/>
        </w:rPr>
        <w:instrText xml:space="preserve"> ADDIN EN.CITE &lt;EndNote&gt;&lt;Cite&gt;&lt;Author&gt;Lê Phán&lt;/Author&gt;&lt;Year&gt;2008&lt;/Year&gt;&lt;RecNum&gt;217&lt;/RecNum&gt;&lt;record&gt;&lt;rec-number&gt;217&lt;/rec-number&gt;&lt;foreign-keys&gt;&lt;key app="EN" db-id="etvr25fpetzf0heve9nxvrsip0rasvapxaer"&gt;217&lt;/key&gt;&lt;/foreign-keys&gt;&lt;ref-type name="Journal Article"&gt;17&lt;/ref-type&gt;&lt;contributors&gt;&lt;authors&gt;&lt;author&gt;Lê Phán,&lt;/author&gt;&lt;/authors&gt;&lt;/contributors&gt;&lt;titles&gt;&lt;title&gt;&lt;style face="normal" font="default" charset="238" size="100%"&gt;Đánh giá k&lt;/style&gt;&lt;style face="normal" font="default" size="100%"&gt;ết quả phòng chống suy dinh d&lt;/style&gt;&lt;style face="normal" font="default" charset="163" size="100%"&gt;ư&lt;/style&gt;&lt;style face="normal" font="default" size="100%"&gt;ỡng trẻ em d&lt;/style&gt;&lt;style face="normal" font="default" charset="163" size="100%"&gt;ư&lt;/style&gt;&lt;style face="normal" font="default" size="100%"&gt;ới 5 tuổi dân tộc thiểu số tại 4 xã &lt;/style&gt;&lt;style face="normal" font="default" charset="238" size="100%"&gt;đ&lt;/style&gt;&lt;style face="normal" font="default" size="100%"&gt;ặc biệt khó kh&lt;/style&gt;&lt;style face="normal" font="default" charset="238" size="100%"&gt;ăn huy&lt;/style&gt;&lt;style face="normal" font="default" size="100%"&gt;ện Khánh Vĩnh tỉnh Khánh Hòa, Luận án chuyên khoa cấp II, chuyên ngành quản lý y tế, &lt;/style&gt;&lt;style face="normal" font="default" charset="238" size="100%"&gt;Đ&lt;/style&gt;&lt;style face="normal" font="default" size="100%"&gt;ại học Y D&lt;/style&gt;&lt;style face="normal" font="default" charset="163" size="100%"&gt;ư&lt;/style&gt;&lt;style face="normal" font="default" size="100%"&gt;ợc Huế&lt;/style&gt;&lt;/title&gt;&lt;/titles&gt;&lt;pages&gt;93-94&lt;/pages&gt;&lt;dates&gt;&lt;year&gt;2008&lt;/year&gt;&lt;/dates&gt;&lt;urls&gt;&lt;/urls&gt;&lt;/record&gt;&lt;/Cite&gt;&lt;/EndNote&gt;</w:instrText>
      </w:r>
      <w:r w:rsidR="005A4E88">
        <w:rPr>
          <w:noProof/>
          <w:sz w:val="26"/>
          <w:szCs w:val="26"/>
        </w:rPr>
        <w:fldChar w:fldCharType="separate"/>
      </w:r>
      <w:r w:rsidR="003E5DE4">
        <w:rPr>
          <w:noProof/>
          <w:sz w:val="26"/>
          <w:szCs w:val="26"/>
        </w:rPr>
        <w:t>[106]</w:t>
      </w:r>
      <w:r w:rsidR="005A4E88">
        <w:rPr>
          <w:noProof/>
          <w:sz w:val="26"/>
          <w:szCs w:val="26"/>
        </w:rPr>
        <w:fldChar w:fldCharType="end"/>
      </w:r>
      <w:r w:rsidR="000F41E9">
        <w:rPr>
          <w:noProof/>
          <w:sz w:val="26"/>
          <w:szCs w:val="26"/>
        </w:rPr>
        <w:t xml:space="preserve">, </w:t>
      </w:r>
      <w:r w:rsidR="005A4E88">
        <w:rPr>
          <w:noProof/>
          <w:sz w:val="26"/>
          <w:szCs w:val="26"/>
        </w:rPr>
        <w:fldChar w:fldCharType="begin"/>
      </w:r>
      <w:r w:rsidR="000834E4">
        <w:rPr>
          <w:noProof/>
          <w:sz w:val="26"/>
          <w:szCs w:val="26"/>
        </w:rPr>
        <w:instrText xml:space="preserve"> ADDIN EN.CITE &lt;EndNote&gt;&lt;Cite&gt;&lt;Author&gt;Nguyễn Thị Thanh Thuấn&lt;/Author&gt;&lt;Year&gt;2010&lt;/Year&gt;&lt;RecNum&gt;218&lt;/RecNum&gt;&lt;record&gt;&lt;rec-number&gt;218&lt;/rec-number&gt;&lt;foreign-keys&gt;&lt;key app="EN" db-id="etvr25fpetzf0heve9nxvrsip0rasvapxaer"&gt;218&lt;/key&gt;&lt;/foreign-keys&gt;&lt;ref-type name="Journal Article"&gt;17&lt;/ref-type&gt;&lt;contributors&gt;&lt;authors&gt;&lt;author&gt;&lt;style face="normal" font="default" size="100%"&gt;Nguyễn Thị Thanh Thuấn, Phạm V&lt;/style&gt;&lt;style face="normal" font="default" charset="238" size="100%"&gt;ăn Phú&lt;/style&gt;&lt;style face="normal" font="default" size="100%"&gt;, &lt;/style&gt;&lt;/author&gt;&lt;/authors&gt;&lt;/contributors&gt;&lt;titles&gt;&lt;title&gt;&lt;style face="normal" font="default" size="100%"&gt;Tình trạng dinh d&lt;/style&gt;&lt;style face="normal" font="default" charset="163" size="100%"&gt;ư&lt;/style&gt;&lt;style face="normal" font="default" size="100%"&gt;ỡng và một số yếu tố ảnh h&lt;/style&gt;&lt;style face="normal" font="default" charset="163" size="100%"&gt;ư&lt;/style&gt;&lt;style face="normal" font="default" size="100%"&gt;ởng ở trẻ em d&lt;/style&gt;&lt;style face="normal" font="default" charset="163" size="100%"&gt;ư&lt;/style&gt;&lt;style face="normal" font="default" size="100%"&gt;ới 5 tuổi dân tộc Tày tại huyện Chiêm Hóa, Tuyên Quang &lt;/style&gt;&lt;/title&gt;&lt;secondary-title&gt;Tạp chí Y học thực hành,&lt;/secondary-title&gt;&lt;/titles&gt;&lt;periodical&gt;&lt;full-title&gt;Tạp chí Y học thực hành,&lt;/full-title&gt;&lt;/periodical&gt;&lt;pages&gt;105-107&lt;/pages&gt;&lt;volume&gt;số 9 (732), &lt;/volume&gt;&lt;dates&gt;&lt;year&gt;&lt;style face="normal" font="default" charset="238" size="100%"&gt;2010&lt;/style&gt;&lt;/year&gt;&lt;/dates&gt;&lt;urls&gt;&lt;/urls&gt;&lt;/record&gt;&lt;/Cite&gt;&lt;/EndNote&gt;</w:instrText>
      </w:r>
      <w:r w:rsidR="005A4E88">
        <w:rPr>
          <w:noProof/>
          <w:sz w:val="26"/>
          <w:szCs w:val="26"/>
        </w:rPr>
        <w:fldChar w:fldCharType="separate"/>
      </w:r>
      <w:r w:rsidR="003E5DE4">
        <w:rPr>
          <w:noProof/>
          <w:sz w:val="26"/>
          <w:szCs w:val="26"/>
        </w:rPr>
        <w:t>[107]</w:t>
      </w:r>
      <w:r w:rsidR="005A4E88">
        <w:rPr>
          <w:noProof/>
          <w:sz w:val="26"/>
          <w:szCs w:val="26"/>
        </w:rPr>
        <w:fldChar w:fldCharType="end"/>
      </w:r>
      <w:r w:rsidRPr="00676B82">
        <w:rPr>
          <w:spacing w:val="-4"/>
          <w:sz w:val="26"/>
          <w:szCs w:val="26"/>
          <w:lang w:val="vi-VN"/>
        </w:rPr>
        <w:t>.</w:t>
      </w:r>
      <w:r w:rsidR="00D655A2">
        <w:rPr>
          <w:noProof/>
          <w:sz w:val="26"/>
          <w:szCs w:val="26"/>
          <w:lang w:val="vi-VN"/>
        </w:rPr>
        <w:t xml:space="preserve">Tác giả </w:t>
      </w:r>
      <w:r w:rsidR="00557002" w:rsidRPr="00676B82">
        <w:rPr>
          <w:noProof/>
          <w:sz w:val="26"/>
          <w:szCs w:val="26"/>
        </w:rPr>
        <w:t>Đinh Đạo (2014)</w:t>
      </w:r>
      <w:r w:rsidR="00CC3FCB">
        <w:rPr>
          <w:noProof/>
          <w:sz w:val="26"/>
          <w:szCs w:val="26"/>
        </w:rPr>
        <w:t xml:space="preserve"> cho thấy </w:t>
      </w:r>
      <w:r w:rsidRPr="00676B82">
        <w:rPr>
          <w:sz w:val="26"/>
          <w:szCs w:val="26"/>
          <w:lang w:val="vi-VN"/>
        </w:rPr>
        <w:t xml:space="preserve">có 42,2% trẻ SDD ở các hộ nghèo, cao hơn </w:t>
      </w:r>
      <w:r w:rsidRPr="00676B82">
        <w:rPr>
          <w:sz w:val="26"/>
          <w:szCs w:val="26"/>
        </w:rPr>
        <w:t>có ý nghĩa</w:t>
      </w:r>
      <w:r w:rsidRPr="00676B82">
        <w:rPr>
          <w:sz w:val="26"/>
          <w:szCs w:val="26"/>
          <w:lang w:val="vi-VN"/>
        </w:rPr>
        <w:t xml:space="preserve"> so với 26,9% trẻ SDD thuộc các hộ gia đình đủ ăn hoặc khá giả, p&lt;0,001</w:t>
      </w:r>
      <w:r w:rsidR="005A4E88">
        <w:rPr>
          <w:sz w:val="26"/>
          <w:szCs w:val="26"/>
        </w:rPr>
        <w:fldChar w:fldCharType="begin"/>
      </w:r>
      <w:r w:rsidR="000834E4">
        <w:rPr>
          <w:sz w:val="26"/>
          <w:szCs w:val="26"/>
        </w:rPr>
        <w:instrText xml:space="preserve"> ADDIN EN.CITE &lt;EndNote&gt;&lt;Cite&gt;&lt;Author&gt;Đinh Đạo&lt;/Author&gt;&lt;Year&gt;2014 &lt;/Year&gt;&lt;RecNum&gt;219&lt;/RecNum&gt;&lt;record&gt;&lt;rec-number&gt;219&lt;/rec-number&gt;&lt;foreign-keys&gt;&lt;key app="EN" db-id="etvr25fpetzf0heve9nxvrsip0rasvapxaer"&gt;219&lt;/key&gt;&lt;/foreign-keys&gt;&lt;ref-type name="Journal Article"&gt;17&lt;/ref-type&gt;&lt;contributors&gt;&lt;authors&gt;&lt;author&gt;&lt;style face="normal" font="default" charset="238" size="100%"&gt;Đinh Đ&lt;/style&gt;&lt;style face="normal" font="default" size="100%"&gt;ạo, &lt;/style&gt;&lt;/author&gt;&lt;/authors&gt;&lt;/contributors&gt;&lt;titles&gt;&lt;title&gt;&lt;style face="normal" font="default" size="100%"&gt;Nghiên cứu thực trạng và kết quả can thiệp phòng chống suy dinh d&lt;/style&gt;&lt;style face="normal" font="default" charset="163" size="100%"&gt;ư&lt;/style&gt;&lt;style face="normal" font="default" size="100%"&gt;ỡng trẻ em d&lt;/style&gt;&lt;style face="normal" font="default" charset="163" size="100%"&gt;ư&lt;/style&gt;&lt;style face="normal" font="default" size="100%"&gt;ới 5 tuổi ng&lt;/style&gt;&lt;style face="normal" font="default" charset="163" size="100%"&gt;ư&lt;/style&gt;&lt;style face="normal" font="default" size="100%"&gt;ời dân tộc thiểu số tại huyện Bắc Trà My tỉnh Quảng Nam, Luận án tiến sĩ Y học, 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Huế.&lt;/style&gt;&lt;/title&gt;&lt;/titles&gt;&lt;dates&gt;&lt;year&gt;2014 &lt;/year&gt;&lt;/dates&gt;&lt;urls&gt;&lt;/urls&gt;&lt;/record&gt;&lt;/Cite&gt;&lt;/EndNote&gt;</w:instrText>
      </w:r>
      <w:r w:rsidR="005A4E88">
        <w:rPr>
          <w:sz w:val="26"/>
          <w:szCs w:val="26"/>
        </w:rPr>
        <w:fldChar w:fldCharType="separate"/>
      </w:r>
      <w:r w:rsidR="003E5DE4">
        <w:rPr>
          <w:noProof/>
          <w:sz w:val="26"/>
          <w:szCs w:val="26"/>
        </w:rPr>
        <w:t>[108]</w:t>
      </w:r>
      <w:r w:rsidR="005A4E88">
        <w:rPr>
          <w:sz w:val="26"/>
          <w:szCs w:val="26"/>
        </w:rPr>
        <w:fldChar w:fldCharType="end"/>
      </w:r>
      <w:r w:rsidR="00313227" w:rsidRPr="00676B82">
        <w:rPr>
          <w:sz w:val="26"/>
          <w:szCs w:val="26"/>
        </w:rPr>
        <w:t>.</w:t>
      </w:r>
    </w:p>
    <w:p w:rsidR="005E75FC" w:rsidRPr="00676B82" w:rsidRDefault="005E75FC" w:rsidP="00676B82">
      <w:pPr>
        <w:spacing w:before="0" w:after="0"/>
        <w:ind w:firstLine="0"/>
        <w:rPr>
          <w:sz w:val="26"/>
          <w:szCs w:val="26"/>
          <w:lang w:val="it-IT"/>
        </w:rPr>
      </w:pPr>
      <w:r w:rsidRPr="00676B82">
        <w:rPr>
          <w:b/>
          <w:sz w:val="26"/>
          <w:szCs w:val="26"/>
          <w:lang w:val="it-IT"/>
        </w:rPr>
        <w:t>- Trình độ học vấn của bà mẹ với suy dinh dưỡng của trẻ</w:t>
      </w:r>
      <w:r w:rsidRPr="00676B82">
        <w:rPr>
          <w:sz w:val="26"/>
          <w:szCs w:val="26"/>
          <w:lang w:val="it-IT"/>
        </w:rPr>
        <w:t>:Kết quả cũng cho thấy những trẻ là con các bà mẹ có trình độ dưới cấp 3 thì có nguy cơ</w:t>
      </w:r>
      <w:r w:rsidR="00CF17A4" w:rsidRPr="00676B82">
        <w:rPr>
          <w:sz w:val="26"/>
          <w:szCs w:val="26"/>
          <w:lang w:val="it-IT"/>
        </w:rPr>
        <w:t xml:space="preserve"> bị SDD thể nhẹ cân, thể thấp cò</w:t>
      </w:r>
      <w:r w:rsidRPr="00676B82">
        <w:rPr>
          <w:sz w:val="26"/>
          <w:szCs w:val="26"/>
          <w:lang w:val="it-IT"/>
        </w:rPr>
        <w:t>i và thể gầy còm cao gấp lần lượt là 1,4 lần; 1,5 lần và 2 lần  so với trẻ là con của bà mẹ có trình độ học vấn cao hơn. Tuy nhiên các sự khác biệt này không có ý nghĩa thống kê (p&gt;0,05).Liên quan giữa trình độ học vấn và SDD đã được nhiều tác giả nghiên cứu, Trần Quang Trung chỉ ra rằng tỷ lệ suy dinh dưỡng thấp còi càng tăng khi trình độ học vấn càng thấp</w:t>
      </w:r>
      <w:r w:rsidR="005A4E88">
        <w:rPr>
          <w:sz w:val="26"/>
          <w:szCs w:val="26"/>
          <w:lang w:val="it-IT"/>
        </w:rPr>
        <w:fldChar w:fldCharType="begin"/>
      </w:r>
      <w:r w:rsidR="000834E4">
        <w:rPr>
          <w:sz w:val="26"/>
          <w:szCs w:val="26"/>
          <w:lang w:val="it-IT"/>
        </w:rPr>
        <w:instrText xml:space="preserve"> ADDIN EN.CITE &lt;EndNote&gt;&lt;Cite&gt;&lt;Author&gt;Trần Quang Trung&lt;/Author&gt;&lt;Year&gt;2014&lt;/Year&gt;&lt;RecNum&gt;192&lt;/RecNum&gt;&lt;record&gt;&lt;rec-number&gt;192&lt;/rec-number&gt;&lt;foreign-keys&gt;&lt;key app="EN" db-id="etvr25fpetzf0heve9nxvrsip0rasvapxaer"&gt;192&lt;/key&gt;&lt;/foreign-keys&gt;&lt;ref-type name="Journal Article"&gt;17&lt;/ref-type&gt;&lt;contributors&gt;&lt;authors&gt;&lt;author&gt;Trần Quang Trung,&lt;/author&gt;&lt;/authors&gt;&lt;/contributors&gt;&lt;titles&gt;&lt;title&gt;&lt;style face="normal" font="default" size="100%"&gt;Thực trạng suy dinh d&lt;/style&gt;&lt;style face="normal" font="default" charset="163" size="100%"&gt;ư&lt;/style&gt;&lt;style face="normal" font="default" size="100%"&gt;ỡng thấp còi và hiệu quả can thiệp cải thiện khẩu phần &lt;/style&gt;&lt;style face="normal" font="default" charset="238" size="100%"&gt;ăn cho tr&lt;/style&gt;&lt;style face="normal" font="default" size="100%"&gt;ẻ em d&lt;/style&gt;&lt;style face="normal" font="default" charset="163" size="100%"&gt;ư&lt;/style&gt;&lt;style face="normal" font="default" size="100%"&gt;ới 5 tuổi  vùng ven biển Tiền Hải, Thái Bình”. Luận án tiến sĩ y học, Tr&lt;/style&gt;&lt;style face="normal" font="default" charset="163" size="100%"&gt;ư&lt;/style&gt;&lt;style face="normal" font="default" size="100%"&gt;ờng &lt;/style&gt;&lt;style face="normal" font="default" charset="238" size="100%"&gt;đ&lt;/style&gt;&lt;style face="normal" font="default" size="100%"&gt;ại học Y Thái Bình&lt;/style&gt;&lt;/title&gt;&lt;/titles&gt;&lt;dates&gt;&lt;year&gt;2014&lt;/year&gt;&lt;/dates&gt;&lt;urls&gt;&lt;/urls&gt;&lt;/record&gt;&lt;/Cite&gt;&lt;/EndNote&gt;</w:instrText>
      </w:r>
      <w:r w:rsidR="005A4E88">
        <w:rPr>
          <w:sz w:val="26"/>
          <w:szCs w:val="26"/>
          <w:lang w:val="it-IT"/>
        </w:rPr>
        <w:fldChar w:fldCharType="separate"/>
      </w:r>
      <w:r w:rsidR="003E5DE4">
        <w:rPr>
          <w:noProof/>
          <w:sz w:val="26"/>
          <w:szCs w:val="26"/>
          <w:lang w:val="it-IT"/>
        </w:rPr>
        <w:t>[82]</w:t>
      </w:r>
      <w:r w:rsidR="005A4E88">
        <w:rPr>
          <w:sz w:val="26"/>
          <w:szCs w:val="26"/>
          <w:lang w:val="it-IT"/>
        </w:rPr>
        <w:fldChar w:fldCharType="end"/>
      </w:r>
      <w:r w:rsidR="00E83D83" w:rsidRPr="00676B82">
        <w:rPr>
          <w:sz w:val="26"/>
          <w:szCs w:val="26"/>
          <w:lang w:val="it-IT"/>
        </w:rPr>
        <w:t xml:space="preserve">. </w:t>
      </w:r>
      <w:r w:rsidR="00D655A2">
        <w:rPr>
          <w:sz w:val="26"/>
          <w:szCs w:val="26"/>
          <w:lang w:val="vi-VN"/>
        </w:rPr>
        <w:t xml:space="preserve">Tác giả </w:t>
      </w:r>
      <w:r w:rsidRPr="00676B82">
        <w:rPr>
          <w:spacing w:val="-2"/>
          <w:sz w:val="26"/>
          <w:szCs w:val="26"/>
        </w:rPr>
        <w:t>Lê Danh Tuyên cũng</w:t>
      </w:r>
      <w:r w:rsidR="00673186" w:rsidRPr="00676B82">
        <w:rPr>
          <w:spacing w:val="-2"/>
          <w:sz w:val="26"/>
          <w:szCs w:val="26"/>
        </w:rPr>
        <w:t xml:space="preserve"> cho thấy có mối liên quan rõ rệ</w:t>
      </w:r>
      <w:r w:rsidRPr="00676B82">
        <w:rPr>
          <w:spacing w:val="-2"/>
          <w:sz w:val="26"/>
          <w:szCs w:val="26"/>
        </w:rPr>
        <w:t>t giữa trình độ học vấn của bố mẹ với tỷ lệ SDD thể thấp còi của trẻ</w:t>
      </w:r>
      <w:r w:rsidR="005A4E88">
        <w:rPr>
          <w:spacing w:val="-2"/>
          <w:sz w:val="26"/>
          <w:szCs w:val="26"/>
        </w:rPr>
        <w:fldChar w:fldCharType="begin"/>
      </w:r>
      <w:r w:rsidR="000834E4">
        <w:rPr>
          <w:spacing w:val="-2"/>
          <w:sz w:val="26"/>
          <w:szCs w:val="26"/>
        </w:rPr>
        <w:instrText xml:space="preserve"> ADDIN EN.CITE &lt;EndNote&gt;&lt;Cite&gt;&lt;Author&gt;Lê Danh Tuyên&lt;/Author&gt;&lt;Year&gt;2005&lt;/Year&gt;&lt;RecNum&gt;221&lt;/RecNum&gt;&lt;record&gt;&lt;rec-number&gt;221&lt;/rec-number&gt;&lt;foreign-keys&gt;&lt;key app="EN" db-id="etvr25fpetzf0heve9nxvrsip0rasvapxaer"&gt;221&lt;/key&gt;&lt;/foreign-keys&gt;&lt;ref-type name="Journal Article"&gt;17&lt;/ref-type&gt;&lt;contributors&gt;&lt;authors&gt;&lt;author&gt;Lê Danh Tuyên,&lt;/author&gt;&lt;/authors&gt;&lt;/contributors&gt;&lt;titles&gt;&lt;title&gt;&lt;style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và một số yếu tố nguy c&lt;/style&gt;&lt;style face="normal" font="default" charset="163" size="100%"&gt;ơ suy dinh dư&lt;/style&gt;&lt;style face="normal" font="default" size="100%"&gt;ỡng thể thấp còi của trẻ em d&lt;/style&gt;&lt;style face="normal" font="default" charset="163" size="100%"&gt;ư&lt;/style&gt;&lt;style face="normal" font="default" size="100%"&gt;ới 5 tuổi ở một số vùng sinh thái khác nhau ở n&lt;/style&gt;&lt;style face="normal" font="default" charset="163" size="100%"&gt;ư&lt;/style&gt;&lt;style face="normal" font="default" size="100%"&gt;ớc ta hiện nay, Luận án tiến sĩ Y học, viện Vệ sinh Dịch tễ Trung &lt;/style&gt;&lt;style face="normal" font="default" charset="163" size="100%"&gt;ương, Hà Nô&lt;/style&gt;&lt;style face="normal" font="default" size="100%"&gt;ị&lt;/style&gt;&lt;/title&gt;&lt;/titles&gt;&lt;dates&gt;&lt;year&gt;2005&lt;/year&gt;&lt;/dates&gt;&lt;urls&gt;&lt;/urls&gt;&lt;/record&gt;&lt;/Cite&gt;&lt;/EndNote&gt;</w:instrText>
      </w:r>
      <w:r w:rsidR="005A4E88">
        <w:rPr>
          <w:spacing w:val="-2"/>
          <w:sz w:val="26"/>
          <w:szCs w:val="26"/>
        </w:rPr>
        <w:fldChar w:fldCharType="separate"/>
      </w:r>
      <w:r w:rsidR="003E5DE4">
        <w:rPr>
          <w:noProof/>
          <w:spacing w:val="-2"/>
          <w:sz w:val="26"/>
          <w:szCs w:val="26"/>
        </w:rPr>
        <w:t>[109]</w:t>
      </w:r>
      <w:r w:rsidR="005A4E88">
        <w:rPr>
          <w:spacing w:val="-2"/>
          <w:sz w:val="26"/>
          <w:szCs w:val="26"/>
        </w:rPr>
        <w:fldChar w:fldCharType="end"/>
      </w:r>
      <w:r w:rsidR="00E83D83" w:rsidRPr="00676B82">
        <w:rPr>
          <w:spacing w:val="-2"/>
          <w:sz w:val="26"/>
          <w:szCs w:val="26"/>
        </w:rPr>
        <w:t xml:space="preserve">. </w:t>
      </w:r>
      <w:r w:rsidRPr="00676B82">
        <w:rPr>
          <w:spacing w:val="-2"/>
          <w:sz w:val="26"/>
          <w:szCs w:val="26"/>
        </w:rPr>
        <w:t>Lýdo có sự liên quan này được giả</w:t>
      </w:r>
      <w:r w:rsidR="00E543AD">
        <w:rPr>
          <w:spacing w:val="-2"/>
          <w:sz w:val="26"/>
          <w:szCs w:val="26"/>
        </w:rPr>
        <w:t>i</w:t>
      </w:r>
      <w:r w:rsidRPr="00676B82">
        <w:rPr>
          <w:spacing w:val="-2"/>
          <w:sz w:val="26"/>
          <w:szCs w:val="26"/>
        </w:rPr>
        <w:t xml:space="preserve"> thích do các bà mẹ có trình độ học vấn cao thường có việc làm ổn định, đời sống, thu nhập tốt hơn và có kiến thức chăm sóc con tốt hơn do được tiếp cận về kiến thức dễ dàng hơn. Tuy nhiên, đây cũng là một yếu tố liên quan gián tiếp. Trên thực tế có những bà mẹ có trình độ học vấn cao song vẫn có thu thập không cao hoặc có vị trí cao lại k</w:t>
      </w:r>
      <w:r w:rsidR="00E543AD">
        <w:rPr>
          <w:spacing w:val="-2"/>
          <w:sz w:val="26"/>
          <w:szCs w:val="26"/>
        </w:rPr>
        <w:t>hông có thời gian chăm sóc con. Những</w:t>
      </w:r>
      <w:r w:rsidRPr="00676B82">
        <w:rPr>
          <w:spacing w:val="-2"/>
          <w:sz w:val="26"/>
          <w:szCs w:val="26"/>
          <w:lang w:val="vi-VN"/>
        </w:rPr>
        <w:t xml:space="preserve">tác giả khác cũng ghi nhận trình độ học vấn mẹ </w:t>
      </w:r>
      <w:r w:rsidRPr="00676B82">
        <w:rPr>
          <w:spacing w:val="-2"/>
          <w:sz w:val="26"/>
          <w:szCs w:val="26"/>
        </w:rPr>
        <w:t>không liên quan</w:t>
      </w:r>
      <w:r w:rsidR="00DD4663" w:rsidRPr="00676B82">
        <w:rPr>
          <w:spacing w:val="-2"/>
          <w:sz w:val="26"/>
          <w:szCs w:val="26"/>
          <w:lang w:val="vi-VN"/>
        </w:rPr>
        <w:t xml:space="preserve"> có ý nghĩa thống kê đến SDD</w:t>
      </w:r>
      <w:r w:rsidR="00DD4663" w:rsidRPr="00676B82">
        <w:rPr>
          <w:spacing w:val="-2"/>
          <w:sz w:val="26"/>
          <w:szCs w:val="26"/>
        </w:rPr>
        <w:t xml:space="preserve"> trẻ em</w:t>
      </w:r>
      <w:r w:rsidRPr="00676B82">
        <w:rPr>
          <w:spacing w:val="-2"/>
          <w:sz w:val="26"/>
          <w:szCs w:val="26"/>
          <w:lang w:val="vi-VN"/>
        </w:rPr>
        <w:t xml:space="preserve"> như </w:t>
      </w:r>
      <w:r w:rsidR="00E12EB1" w:rsidRPr="00676B82">
        <w:rPr>
          <w:spacing w:val="-2"/>
          <w:sz w:val="26"/>
          <w:szCs w:val="26"/>
        </w:rPr>
        <w:t>nghiên cứu</w:t>
      </w:r>
      <w:r w:rsidRPr="00676B82">
        <w:rPr>
          <w:spacing w:val="-2"/>
          <w:sz w:val="26"/>
          <w:szCs w:val="26"/>
          <w:lang w:val="vi-VN"/>
        </w:rPr>
        <w:t>của Nguyễn Thị Thanh Thuấn, Phạm Văn Phú ở trẻ em dưới 5 tuổi dân tộc Tày tại huyện Chiêm Hóa, Tuyên Quang năm 2009</w:t>
      </w:r>
      <w:r w:rsidR="005A4E88" w:rsidRPr="00676B82">
        <w:rPr>
          <w:spacing w:val="-2"/>
          <w:sz w:val="26"/>
          <w:szCs w:val="26"/>
        </w:rPr>
        <w:fldChar w:fldCharType="begin"/>
      </w:r>
      <w:r w:rsidR="000834E4">
        <w:rPr>
          <w:spacing w:val="-2"/>
          <w:sz w:val="26"/>
          <w:szCs w:val="26"/>
        </w:rPr>
        <w:instrText xml:space="preserve"> ADDIN EN.CITE &lt;EndNote&gt;&lt;Cite&gt;&lt;Author&gt;Nguyễn Thị Thanh Thuấn&lt;/Author&gt;&lt;Year&gt;2010&lt;/Year&gt;&lt;RecNum&gt;218&lt;/RecNum&gt;&lt;record&gt;&lt;rec-number&gt;218&lt;/rec-number&gt;&lt;foreign-keys&gt;&lt;key app="EN" db-id="etvr25fpetzf0heve9nxvrsip0rasvapxaer"&gt;218&lt;/key&gt;&lt;/foreign-keys&gt;&lt;ref-type name="Journal Article"&gt;17&lt;/ref-type&gt;&lt;contributors&gt;&lt;authors&gt;&lt;author&gt;&lt;style face="normal" font="default" size="100%"&gt;Nguyễn Thị Thanh Thuấn, Phạm V&lt;/style&gt;&lt;style face="normal" font="default" charset="238" size="100%"&gt;ăn Phú&lt;/style&gt;&lt;style face="normal" font="default" size="100%"&gt;, &lt;/style&gt;&lt;/author&gt;&lt;/authors&gt;&lt;/contributors&gt;&lt;titles&gt;&lt;title&gt;&lt;style face="normal" font="default" size="100%"&gt;Tình trạng dinh d&lt;/style&gt;&lt;style face="normal" font="default" charset="163" size="100%"&gt;ư&lt;/style&gt;&lt;style face="normal" font="default" size="100%"&gt;ỡng và một số yếu tố ảnh h&lt;/style&gt;&lt;style face="normal" font="default" charset="163" size="100%"&gt;ư&lt;/style&gt;&lt;style face="normal" font="default" size="100%"&gt;ởng ở trẻ em d&lt;/style&gt;&lt;style face="normal" font="default" charset="163" size="100%"&gt;ư&lt;/style&gt;&lt;style face="normal" font="default" size="100%"&gt;ới 5 tuổi dân tộc Tày tại huyện Chiêm Hóa, Tuyên Quang &lt;/style&gt;&lt;/title&gt;&lt;secondary-title&gt;Tạp chí Y học thực hành,&lt;/secondary-title&gt;&lt;/titles&gt;&lt;periodical&gt;&lt;full-title&gt;Tạp chí Y học thực hành,&lt;/full-title&gt;&lt;/periodical&gt;&lt;pages&gt;105-107&lt;/pages&gt;&lt;volume&gt;số 9 (732), &lt;/volume&gt;&lt;dates&gt;&lt;year&gt;&lt;style face="normal" font="default" charset="238" size="100%"&gt;2010&lt;/style&gt;&lt;/year&gt;&lt;/dates&gt;&lt;urls&gt;&lt;/urls&gt;&lt;/record&gt;&lt;/Cite&gt;&lt;/EndNote&gt;</w:instrText>
      </w:r>
      <w:r w:rsidR="005A4E88" w:rsidRPr="00676B82">
        <w:rPr>
          <w:spacing w:val="-2"/>
          <w:sz w:val="26"/>
          <w:szCs w:val="26"/>
        </w:rPr>
        <w:fldChar w:fldCharType="separate"/>
      </w:r>
      <w:r w:rsidR="003E5DE4">
        <w:rPr>
          <w:noProof/>
          <w:spacing w:val="-2"/>
          <w:sz w:val="26"/>
          <w:szCs w:val="26"/>
        </w:rPr>
        <w:t>[107]</w:t>
      </w:r>
      <w:r w:rsidR="005A4E88" w:rsidRPr="00676B82">
        <w:rPr>
          <w:spacing w:val="-2"/>
          <w:sz w:val="26"/>
          <w:szCs w:val="26"/>
        </w:rPr>
        <w:fldChar w:fldCharType="end"/>
      </w:r>
      <w:r w:rsidRPr="00676B82">
        <w:rPr>
          <w:spacing w:val="-4"/>
          <w:sz w:val="26"/>
          <w:szCs w:val="26"/>
          <w:lang w:val="vi-VN"/>
        </w:rPr>
        <w:t>.</w:t>
      </w:r>
      <w:r w:rsidRPr="00676B82">
        <w:rPr>
          <w:spacing w:val="-4"/>
          <w:sz w:val="26"/>
          <w:szCs w:val="26"/>
        </w:rPr>
        <w:t xml:space="preserve"> Chúng tôi cho rằng có kết quả khác nhau có thể do đối tượng nghiên cứu ở các nhóm tuổi khác nhau.</w:t>
      </w:r>
    </w:p>
    <w:p w:rsidR="005E75FC" w:rsidRPr="00676B82" w:rsidRDefault="005E75FC" w:rsidP="00676B82">
      <w:pPr>
        <w:spacing w:before="0" w:after="0"/>
        <w:ind w:firstLine="0"/>
        <w:rPr>
          <w:spacing w:val="-2"/>
          <w:sz w:val="26"/>
          <w:szCs w:val="26"/>
          <w:lang w:val="vi-VN"/>
        </w:rPr>
      </w:pPr>
      <w:r w:rsidRPr="00676B82">
        <w:rPr>
          <w:spacing w:val="-2"/>
          <w:sz w:val="26"/>
          <w:szCs w:val="26"/>
          <w:lang w:val="vi-VN"/>
        </w:rPr>
        <w:t>-</w:t>
      </w:r>
      <w:r w:rsidRPr="00676B82">
        <w:rPr>
          <w:b/>
          <w:spacing w:val="-2"/>
          <w:sz w:val="26"/>
          <w:szCs w:val="26"/>
          <w:lang w:val="vi-VN"/>
        </w:rPr>
        <w:t>Kiến thức về ăn dặm  của bà mẹ với suy dinh dưỡng:</w:t>
      </w:r>
      <w:r w:rsidRPr="00676B82">
        <w:rPr>
          <w:spacing w:val="-2"/>
          <w:sz w:val="26"/>
          <w:szCs w:val="26"/>
          <w:lang w:val="vi-VN"/>
        </w:rPr>
        <w:t xml:space="preserve"> Con của bà mẹ có kiến thức về ăn dặm chưa tốt có nguy cơ bị SDD thể nhẹ cân, thấp còi và gầy còm cao gấp 2,1 lần; 1,6 lần và 1,3 lần so với con của bà mẹ có kiến thức tốt</w:t>
      </w:r>
      <w:r w:rsidR="00E543AD">
        <w:rPr>
          <w:spacing w:val="-2"/>
          <w:sz w:val="26"/>
          <w:szCs w:val="26"/>
        </w:rPr>
        <w:t>, tuy nhiên sự khác biệt này không có ý nghĩa thống kê (Bảng 3.12, 3.13, 3.14)</w:t>
      </w:r>
      <w:r w:rsidRPr="00676B82">
        <w:rPr>
          <w:spacing w:val="-2"/>
          <w:sz w:val="26"/>
          <w:szCs w:val="26"/>
          <w:lang w:val="vi-VN"/>
        </w:rPr>
        <w:t>. Kết quả cũng tương tự như Chu Trọng Trang trình độ học vấn của mẹ, kiến thức thực hành của bà mẹ về cho ăn dặm đúng độ tuổi, biết cách tô mầu bát bột, tiếp tục cho trẻ bú khi trẻ bị ỉa chảy, biết sử dụng Oresol là những yếu tố làm giảm n</w:t>
      </w:r>
      <w:r w:rsidR="00E83D83" w:rsidRPr="00676B82">
        <w:rPr>
          <w:spacing w:val="-2"/>
          <w:sz w:val="26"/>
          <w:szCs w:val="26"/>
          <w:lang w:val="vi-VN"/>
        </w:rPr>
        <w:t xml:space="preserve">guy cơ SDD </w:t>
      </w:r>
      <w:r w:rsidR="005A4E88" w:rsidRPr="00676B82">
        <w:rPr>
          <w:spacing w:val="-2"/>
          <w:sz w:val="26"/>
          <w:szCs w:val="26"/>
          <w:lang w:val="vi-VN"/>
        </w:rPr>
        <w:fldChar w:fldCharType="begin"/>
      </w:r>
      <w:r w:rsidR="000834E4">
        <w:rPr>
          <w:spacing w:val="-2"/>
          <w:sz w:val="26"/>
          <w:szCs w:val="26"/>
          <w:lang w:val="vi-VN"/>
        </w:rPr>
        <w:instrText xml:space="preserve"> ADDIN EN.CITE &lt;EndNote&gt;&lt;Cite&gt;&lt;Author&gt;Chu Trọng Trang&lt;/Author&gt;&lt;Year&gt;2015&lt;/Year&gt;&lt;RecNum&gt;224&lt;/RecNum&gt;&lt;record&gt;&lt;rec-number&gt;224&lt;/rec-number&gt;&lt;foreign-keys&gt;&lt;key app="EN" db-id="etvr25fpetzf0heve9nxvrsip0rasvapxaer"&gt;224&lt;/key&gt;&lt;/foreign-keys&gt;&lt;ref-type name="Journal Article"&gt;17&lt;/ref-type&gt;&lt;contributors&gt;&lt;authors&gt;&lt;author&gt;Chu Trọng Trang,&lt;/author&gt;&lt;/authors&gt;&lt;/contributors&gt;&lt;titles&gt;&lt;title&gt;&lt;style face="normal" font="default" size="100%"&gt;Tình trạng dinh d&lt;/style&gt;&lt;style face="normal" font="default" charset="163" size="100%"&gt;ư&lt;/style&gt;&lt;style face="normal" font="default" size="100%"&gt;ỡng và hiệu quả của một số biện pháp can thiệp giảm suy dinh d&lt;/style&gt;&lt;style face="normal" font="default" charset="163" size="100%"&gt;ư&lt;/style&gt;&lt;style face="normal" font="default" size="100%"&gt;ỡng thấp còi ở trẻ em d&lt;/style&gt;&lt;style face="normal" font="default" charset="163" size="100%"&gt;ư&lt;/style&gt;&lt;style face="normal" font="default" size="100%"&gt;ới 5 tuổi vùng &lt;/style&gt;&lt;style face="normal" font="default" charset="238" size="100%"&gt;đ&lt;/style&gt;&lt;style face="normal" font="default" size="100%"&gt;ồng bằng ven biển, tỉnh Nghệ An&amp;quot;. Luận án tiến sĩ Y học, Viện Vệ sinh Dịch tễ trung &lt;/style&gt;&lt;style face="normal" font="default" charset="163" size="100%"&gt;ương&lt;/style&gt;&lt;/title&gt;&lt;/titles&gt;&lt;dates&gt;&lt;year&gt;2015&lt;/year&gt;&lt;/dates&gt;&lt;urls&gt;&lt;/urls&gt;&lt;/record&gt;&lt;/Cite&gt;&lt;/EndNote&gt;</w:instrText>
      </w:r>
      <w:r w:rsidR="005A4E88" w:rsidRPr="00676B82">
        <w:rPr>
          <w:spacing w:val="-2"/>
          <w:sz w:val="26"/>
          <w:szCs w:val="26"/>
          <w:lang w:val="vi-VN"/>
        </w:rPr>
        <w:fldChar w:fldCharType="separate"/>
      </w:r>
      <w:r w:rsidR="003E5DE4">
        <w:rPr>
          <w:noProof/>
          <w:spacing w:val="-2"/>
          <w:sz w:val="26"/>
          <w:szCs w:val="26"/>
          <w:lang w:val="vi-VN"/>
        </w:rPr>
        <w:t>[110]</w:t>
      </w:r>
      <w:r w:rsidR="005A4E88" w:rsidRPr="00676B82">
        <w:rPr>
          <w:spacing w:val="-2"/>
          <w:sz w:val="26"/>
          <w:szCs w:val="26"/>
          <w:lang w:val="vi-VN"/>
        </w:rPr>
        <w:fldChar w:fldCharType="end"/>
      </w:r>
      <w:r w:rsidR="00E83D83" w:rsidRPr="00676B82">
        <w:rPr>
          <w:spacing w:val="-2"/>
          <w:sz w:val="26"/>
          <w:szCs w:val="26"/>
          <w:lang w:val="vi-VN"/>
        </w:rPr>
        <w:t>.</w:t>
      </w:r>
    </w:p>
    <w:p w:rsidR="005E75FC" w:rsidRPr="00676B82" w:rsidRDefault="005E75FC" w:rsidP="00676B82">
      <w:pPr>
        <w:spacing w:before="0" w:after="0"/>
        <w:ind w:firstLine="0"/>
        <w:rPr>
          <w:i/>
          <w:sz w:val="26"/>
          <w:szCs w:val="26"/>
          <w:lang w:val="vi-VN"/>
        </w:rPr>
      </w:pPr>
      <w:r w:rsidRPr="00676B82">
        <w:rPr>
          <w:i/>
          <w:sz w:val="26"/>
          <w:szCs w:val="26"/>
        </w:rPr>
        <w:t>4.2.3.2.Liên quan giữa một số chỉ số của trẻ với các thể suy</w:t>
      </w:r>
      <w:r w:rsidRPr="00676B82">
        <w:rPr>
          <w:i/>
          <w:sz w:val="26"/>
          <w:szCs w:val="26"/>
          <w:lang w:val="it-IT"/>
        </w:rPr>
        <w:t xml:space="preserve"> dinh dưỡng </w:t>
      </w:r>
    </w:p>
    <w:p w:rsidR="005E75FC" w:rsidRPr="00676B82" w:rsidRDefault="005E75FC" w:rsidP="00676B82">
      <w:pPr>
        <w:spacing w:before="0" w:after="0"/>
        <w:ind w:firstLine="0"/>
        <w:rPr>
          <w:sz w:val="26"/>
          <w:szCs w:val="26"/>
          <w:lang w:val="it-IT"/>
        </w:rPr>
      </w:pPr>
      <w:r w:rsidRPr="00676B82">
        <w:rPr>
          <w:b/>
          <w:sz w:val="26"/>
          <w:szCs w:val="26"/>
          <w:lang w:val="it-IT"/>
        </w:rPr>
        <w:t>- Cân nặng sơ sinh thấp với suy dinh dưỡng</w:t>
      </w:r>
      <w:r w:rsidRPr="00676B82">
        <w:rPr>
          <w:sz w:val="26"/>
          <w:szCs w:val="26"/>
          <w:lang w:val="it-IT"/>
        </w:rPr>
        <w:t>: Nhóm trẻ có cân nặng sơ sinh thấp  thì nguy cơ bị SDD thể nhẹ cân cao gấp 2,2 lần so với nhóm trẻ có cân nặng sơ sinh bình thường. Tuy nhiên các sự khác biệt này không có ý nghĩa thống kê (p&gt;0,05). Đối với SDD thể thấp còi thì trẻ có cân năng sơ sinh thấp có nguy cơ bị SDD cao gấp 3,8 lần so với trẻ có cân nặng sơ sinh bình thường và sự khác biệt</w:t>
      </w:r>
      <w:r w:rsidR="00E543AD">
        <w:rPr>
          <w:sz w:val="26"/>
          <w:szCs w:val="26"/>
          <w:lang w:val="it-IT"/>
        </w:rPr>
        <w:t xml:space="preserve"> này có ý nghĩa thống kê (OR=3,9</w:t>
      </w:r>
      <w:r w:rsidRPr="00676B82">
        <w:rPr>
          <w:sz w:val="26"/>
          <w:szCs w:val="26"/>
          <w:lang w:val="it-IT"/>
        </w:rPr>
        <w:t>; 95%; CI=1,12 ± 13,38, p&lt; 0,05)</w:t>
      </w:r>
      <w:r w:rsidR="00E543AD">
        <w:rPr>
          <w:sz w:val="26"/>
          <w:szCs w:val="26"/>
          <w:lang w:val="it-IT"/>
        </w:rPr>
        <w:t xml:space="preserve"> (Bảng 3.12)</w:t>
      </w:r>
      <w:r w:rsidRPr="00676B82">
        <w:rPr>
          <w:sz w:val="26"/>
          <w:szCs w:val="26"/>
          <w:lang w:val="it-IT"/>
        </w:rPr>
        <w:t>.</w:t>
      </w:r>
    </w:p>
    <w:p w:rsidR="005E75FC" w:rsidRPr="00676B82" w:rsidRDefault="005E75FC" w:rsidP="00676B82">
      <w:pPr>
        <w:spacing w:before="0" w:after="0"/>
        <w:ind w:firstLine="0"/>
        <w:rPr>
          <w:sz w:val="26"/>
          <w:szCs w:val="26"/>
          <w:lang w:val="vi-VN"/>
        </w:rPr>
      </w:pPr>
      <w:r w:rsidRPr="00676B82">
        <w:rPr>
          <w:sz w:val="26"/>
          <w:szCs w:val="26"/>
          <w:lang w:val="it-IT"/>
        </w:rPr>
        <w:t>Về vấn đề này đã được nhiều tác giả nghiên cứu và cho các kết quả khác nhau.</w:t>
      </w:r>
      <w:r w:rsidRPr="00676B82">
        <w:rPr>
          <w:sz w:val="26"/>
          <w:szCs w:val="26"/>
          <w:lang w:val="vi-VN"/>
        </w:rPr>
        <w:t xml:space="preserve"> Hoàng Thị Liên </w:t>
      </w:r>
      <w:r w:rsidR="00797C8C">
        <w:rPr>
          <w:sz w:val="26"/>
          <w:szCs w:val="26"/>
        </w:rPr>
        <w:t xml:space="preserve">nghiên cứu </w:t>
      </w:r>
      <w:r w:rsidRPr="00676B82">
        <w:rPr>
          <w:sz w:val="26"/>
          <w:szCs w:val="26"/>
          <w:lang w:val="vi-VN"/>
        </w:rPr>
        <w:t xml:space="preserve">tại xã Thủy Phù, Thừa Thiên Huế </w:t>
      </w:r>
      <w:r w:rsidR="005A4E88" w:rsidRPr="00676B82">
        <w:rPr>
          <w:sz w:val="26"/>
          <w:szCs w:val="26"/>
          <w:lang w:val="vi-VN"/>
        </w:rPr>
        <w:fldChar w:fldCharType="begin"/>
      </w:r>
      <w:r w:rsidR="000834E4">
        <w:rPr>
          <w:sz w:val="26"/>
          <w:szCs w:val="26"/>
          <w:lang w:val="vi-VN"/>
        </w:rPr>
        <w:instrText xml:space="preserve"> ADDIN EN.CITE &lt;EndNote&gt;&lt;Cite&gt;&lt;Author&gt;Hoàng Thị Liên&lt;/Author&gt;&lt;Year&gt;2005&lt;/Year&gt;&lt;RecNum&gt;225&lt;/RecNum&gt;&lt;record&gt;&lt;rec-number&gt;225&lt;/rec-number&gt;&lt;foreign-keys&gt;&lt;key app="EN" db-id="etvr25fpetzf0heve9nxvrsip0rasvapxaer"&gt;225&lt;/key&gt;&lt;/foreign-keys&gt;&lt;ref-type name="Journal Article"&gt;17&lt;/ref-type&gt;&lt;contributors&gt;&lt;authors&gt;&lt;author&gt;Hoàng Thị Liên,&lt;/author&gt;&lt;/authors&gt;&lt;/contributors&gt;&lt;titles&gt;&lt;title&gt;&lt;style face="normal" font="default" size="100%"&gt;Nghiên cứu tình hình suy dinh d&lt;/style&gt;&lt;style face="normal" font="default" charset="163" size="100%"&gt;ư&lt;/style&gt;&lt;style face="normal" font="default" size="100%"&gt;ỡng trẻ d&lt;/style&gt;&lt;style face="normal" font="default" charset="163" size="100%"&gt;ư&lt;/style&gt;&lt;style face="normal" font="default" size="100%"&gt;ới 5 tuổi sau 5 n&lt;/style&gt;&lt;style face="normal" font="default" charset="238" size="100%"&gt;ăm th&lt;/style&gt;&lt;style face="normal" font="default" size="100%"&gt;ực hiện ch&lt;/style&gt;&lt;style face="normal" font="default" charset="163" size="100%"&gt;ương tr&lt;/style&gt;&lt;style face="normal" font="default" size="100%"&gt;ình phòng chống suy dinh d&lt;/style&gt;&lt;style face="normal" font="default" charset="163" size="100%"&gt;ư&lt;/style&gt;&lt;style face="normal" font="default" size="100%"&gt;ỡng tại xã Thủy Phù, Luận án chuyên khoa cấp II, chuyên ngành quản lý y tế, &lt;/style&gt;&lt;style face="normal" font="default" charset="238" size="100%"&gt;Đ&lt;/style&gt;&lt;style face="normal" font="default" size="100%"&gt;ại học Y D&lt;/style&gt;&lt;style face="normal" font="default" charset="163" size="100%"&gt;ư&lt;/style&gt;&lt;style face="normal" font="default" size="100%"&gt;ợc Huế, &lt;/style&gt;&lt;/title&gt;&lt;/titles&gt;&lt;pages&gt;83-84&lt;/pages&gt;&lt;dates&gt;&lt;year&gt;2005&lt;/year&gt;&lt;/dates&gt;&lt;urls&gt;&lt;/urls&gt;&lt;/record&gt;&lt;/Cite&gt;&lt;/EndNote&gt;</w:instrText>
      </w:r>
      <w:r w:rsidR="005A4E88" w:rsidRPr="00676B82">
        <w:rPr>
          <w:sz w:val="26"/>
          <w:szCs w:val="26"/>
          <w:lang w:val="vi-VN"/>
        </w:rPr>
        <w:fldChar w:fldCharType="separate"/>
      </w:r>
      <w:r w:rsidR="003E5DE4">
        <w:rPr>
          <w:noProof/>
          <w:sz w:val="26"/>
          <w:szCs w:val="26"/>
          <w:lang w:val="vi-VN"/>
        </w:rPr>
        <w:t>[111]</w:t>
      </w:r>
      <w:r w:rsidR="005A4E88" w:rsidRPr="00676B82">
        <w:rPr>
          <w:sz w:val="26"/>
          <w:szCs w:val="26"/>
          <w:lang w:val="vi-VN"/>
        </w:rPr>
        <w:fldChar w:fldCharType="end"/>
      </w:r>
      <w:r w:rsidRPr="00676B82">
        <w:rPr>
          <w:sz w:val="26"/>
          <w:szCs w:val="26"/>
          <w:lang w:val="vi-VN"/>
        </w:rPr>
        <w:t>và Phạm Huy Khôi</w:t>
      </w:r>
      <w:r w:rsidR="00797C8C">
        <w:rPr>
          <w:sz w:val="26"/>
          <w:szCs w:val="26"/>
        </w:rPr>
        <w:t xml:space="preserve"> nghiên cứu</w:t>
      </w:r>
      <w:r w:rsidRPr="00676B82">
        <w:rPr>
          <w:sz w:val="26"/>
          <w:szCs w:val="26"/>
          <w:lang w:val="vi-VN"/>
        </w:rPr>
        <w:t xml:space="preserve"> tại huyện Ninh Hòa, Khánh Hòa </w:t>
      </w:r>
      <w:r w:rsidR="005A4E88" w:rsidRPr="00676B82">
        <w:rPr>
          <w:sz w:val="26"/>
          <w:szCs w:val="26"/>
          <w:lang w:val="vi-VN"/>
        </w:rPr>
        <w:fldChar w:fldCharType="begin"/>
      </w:r>
      <w:r w:rsidR="000834E4">
        <w:rPr>
          <w:sz w:val="26"/>
          <w:szCs w:val="26"/>
          <w:lang w:val="vi-VN"/>
        </w:rPr>
        <w:instrText xml:space="preserve"> ADDIN EN.CITE &lt;EndNote&gt;&lt;Cite&gt;&lt;Author&gt;Phạm Huy Khôi&lt;/Author&gt;&lt;Year&gt;2005&lt;/Year&gt;&lt;RecNum&gt;226&lt;/RecNum&gt;&lt;record&gt;&lt;rec-number&gt;226&lt;/rec-number&gt;&lt;foreign-keys&gt;&lt;key app="EN" db-id="etvr25fpetzf0heve9nxvrsip0rasvapxaer"&gt;226&lt;/key&gt;&lt;/foreign-keys&gt;&lt;ref-type name="Journal Article"&gt;17&lt;/ref-type&gt;&lt;contributors&gt;&lt;authors&gt;&lt;author&gt;Phạm Huy Khôi,&lt;/author&gt;&lt;/authors&gt;&lt;/contributors&gt;&lt;titles&gt;&lt;title&gt;&lt;style face="normal" font="default" size="100%"&gt;Nhận xét tình hình suy dinh d&lt;/style&gt;&lt;style face="normal" font="default" charset="163" size="100%"&gt;ư&lt;/style&gt;&lt;style face="normal" font="default" size="100%"&gt;ỡng trẻ em d&lt;/style&gt;&lt;style face="normal" font="default" charset="163" size="100%"&gt;ư&lt;/style&gt;&lt;style face="normal" font="default" size="100%"&gt;ới 5 tuổi tại huyện Ninh Hòa tỉnh Khánh Hòa n&lt;/style&gt;&lt;style face="normal" font="default" charset="238" size="100%"&gt;ăm 2005, Lu&lt;/style&gt;&lt;style face="normal" font="default" size="100%"&gt;ận v&lt;/style&gt;&lt;style face="normal" font="default" charset="238" size="100%"&gt;ăn chuy&lt;/style&gt;&lt;style face="normal" font="default" size="100%"&gt;ên khoa cấp II, chuyên ngành quản lý y tế, &lt;/style&gt;&lt;style face="normal" font="default" charset="238" size="100%"&gt;Đ&lt;/style&gt;&lt;style face="normal" font="default" size="100%"&gt;ại học Y D&lt;/style&gt;&lt;style face="normal" font="default" charset="163" size="100%"&gt;ư&lt;/style&gt;&lt;style face="normal" font="default" size="100%"&gt;ợc Huế, &lt;/style&gt;&lt;/title&gt;&lt;/titles&gt;&lt;pages&gt;89-90&lt;/pages&gt;&lt;dates&gt;&lt;year&gt;2005&lt;/year&gt;&lt;/dates&gt;&lt;urls&gt;&lt;/urls&gt;&lt;/record&gt;&lt;/Cite&gt;&lt;/EndNote&gt;</w:instrText>
      </w:r>
      <w:r w:rsidR="005A4E88" w:rsidRPr="00676B82">
        <w:rPr>
          <w:sz w:val="26"/>
          <w:szCs w:val="26"/>
          <w:lang w:val="vi-VN"/>
        </w:rPr>
        <w:fldChar w:fldCharType="separate"/>
      </w:r>
      <w:r w:rsidR="003E5DE4">
        <w:rPr>
          <w:noProof/>
          <w:sz w:val="26"/>
          <w:szCs w:val="26"/>
          <w:lang w:val="vi-VN"/>
        </w:rPr>
        <w:t>[112]</w:t>
      </w:r>
      <w:r w:rsidR="005A4E88" w:rsidRPr="00676B82">
        <w:rPr>
          <w:sz w:val="26"/>
          <w:szCs w:val="26"/>
          <w:lang w:val="vi-VN"/>
        </w:rPr>
        <w:fldChar w:fldCharType="end"/>
      </w:r>
      <w:r w:rsidRPr="00676B82">
        <w:rPr>
          <w:sz w:val="26"/>
          <w:szCs w:val="26"/>
        </w:rPr>
        <w:t>cho kết quả cân nặng sơ sinh thấp</w:t>
      </w:r>
      <w:r w:rsidRPr="00676B82">
        <w:rPr>
          <w:sz w:val="26"/>
          <w:szCs w:val="26"/>
          <w:lang w:val="vi-VN"/>
        </w:rPr>
        <w:t xml:space="preserve"> là yếu tố </w:t>
      </w:r>
      <w:r w:rsidRPr="00676B82">
        <w:rPr>
          <w:sz w:val="26"/>
          <w:szCs w:val="26"/>
        </w:rPr>
        <w:t>liên quan đến</w:t>
      </w:r>
      <w:r w:rsidRPr="00676B82">
        <w:rPr>
          <w:sz w:val="26"/>
          <w:szCs w:val="26"/>
          <w:lang w:val="vi-VN"/>
        </w:rPr>
        <w:t xml:space="preserve"> SDD.</w:t>
      </w:r>
      <w:r w:rsidRPr="00676B82">
        <w:rPr>
          <w:sz w:val="26"/>
          <w:szCs w:val="26"/>
        </w:rPr>
        <w:t xml:space="preserve"> Đinh Đạo </w:t>
      </w:r>
      <w:r w:rsidRPr="00676B82">
        <w:rPr>
          <w:sz w:val="26"/>
          <w:szCs w:val="26"/>
          <w:lang w:val="vi-VN"/>
        </w:rPr>
        <w:t xml:space="preserve">cho thấy </w:t>
      </w:r>
      <w:r w:rsidRPr="00676B82">
        <w:rPr>
          <w:sz w:val="26"/>
          <w:szCs w:val="26"/>
        </w:rPr>
        <w:t xml:space="preserve">khi phân tích đơn biến </w:t>
      </w:r>
      <w:r w:rsidRPr="00676B82">
        <w:rPr>
          <w:sz w:val="26"/>
          <w:szCs w:val="26"/>
          <w:lang w:val="vi-VN"/>
        </w:rPr>
        <w:t xml:space="preserve">có 43,5% SDDTE thể nhẹ cân ở nhóm trẻ sơ </w:t>
      </w:r>
      <w:r w:rsidRPr="00676B82">
        <w:rPr>
          <w:sz w:val="26"/>
          <w:szCs w:val="26"/>
          <w:lang w:val="it-IT"/>
        </w:rPr>
        <w:t>sinh</w:t>
      </w:r>
      <w:r w:rsidRPr="00676B82">
        <w:rPr>
          <w:sz w:val="26"/>
          <w:szCs w:val="26"/>
          <w:lang w:val="vi-VN"/>
        </w:rPr>
        <w:t xml:space="preserve"> nhẹ cân, cao hơn có ý nghĩa thống kê so với nhóm cân nặng sơ sinh bình thường chỉ có 35,0% trẻ bị SDD (p&lt;0,05)</w:t>
      </w:r>
      <w:r w:rsidRPr="00676B82">
        <w:rPr>
          <w:sz w:val="26"/>
          <w:szCs w:val="26"/>
        </w:rPr>
        <w:t xml:space="preserve">. Nhưng khi </w:t>
      </w:r>
      <w:r w:rsidRPr="00676B82">
        <w:rPr>
          <w:sz w:val="26"/>
          <w:szCs w:val="26"/>
          <w:lang w:val="vi-VN"/>
        </w:rPr>
        <w:t xml:space="preserve">phân tích hồi quy logistic đa biến </w:t>
      </w:r>
      <w:r w:rsidRPr="00676B82">
        <w:rPr>
          <w:sz w:val="26"/>
          <w:szCs w:val="26"/>
        </w:rPr>
        <w:t>thì không thấy sựkết hợp có ý nghĩa thống kê</w:t>
      </w:r>
      <w:r w:rsidR="005A4E88" w:rsidRPr="00676B82">
        <w:rPr>
          <w:sz w:val="26"/>
          <w:szCs w:val="26"/>
        </w:rPr>
        <w:fldChar w:fldCharType="begin"/>
      </w:r>
      <w:r w:rsidR="000834E4">
        <w:rPr>
          <w:sz w:val="26"/>
          <w:szCs w:val="26"/>
        </w:rPr>
        <w:instrText xml:space="preserve"> ADDIN EN.CITE &lt;EndNote&gt;&lt;Cite&gt;&lt;Author&gt;Đinh Đạo&lt;/Author&gt;&lt;Year&gt;2014 &lt;/Year&gt;&lt;RecNum&gt;219&lt;/RecNum&gt;&lt;record&gt;&lt;rec-number&gt;219&lt;/rec-number&gt;&lt;foreign-keys&gt;&lt;key app="EN" db-id="etvr25fpetzf0heve9nxvrsip0rasvapxaer"&gt;219&lt;/key&gt;&lt;/foreign-keys&gt;&lt;ref-type name="Journal Article"&gt;17&lt;/ref-type&gt;&lt;contributors&gt;&lt;authors&gt;&lt;author&gt;&lt;style face="normal" font="default" charset="238" size="100%"&gt;Đinh Đ&lt;/style&gt;&lt;style face="normal" font="default" size="100%"&gt;ạo, &lt;/style&gt;&lt;/author&gt;&lt;/authors&gt;&lt;/contributors&gt;&lt;titles&gt;&lt;title&gt;&lt;style face="normal" font="default" size="100%"&gt;Nghiên cứu thực trạng và kết quả can thiệp phòng chống suy dinh d&lt;/style&gt;&lt;style face="normal" font="default" charset="163" size="100%"&gt;ư&lt;/style&gt;&lt;style face="normal" font="default" size="100%"&gt;ỡng trẻ em d&lt;/style&gt;&lt;style face="normal" font="default" charset="163" size="100%"&gt;ư&lt;/style&gt;&lt;style face="normal" font="default" size="100%"&gt;ới 5 tuổi ng&lt;/style&gt;&lt;style face="normal" font="default" charset="163" size="100%"&gt;ư&lt;/style&gt;&lt;style face="normal" font="default" size="100%"&gt;ời dân tộc thiểu số tại huyện Bắc Trà My tỉnh Quảng Nam, Luận án tiến sĩ Y học, 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Huế.&lt;/style&gt;&lt;/title&gt;&lt;/titles&gt;&lt;dates&gt;&lt;year&gt;2014 &lt;/year&gt;&lt;/dates&gt;&lt;urls&gt;&lt;/urls&gt;&lt;/record&gt;&lt;/Cite&gt;&lt;/EndNote&gt;</w:instrText>
      </w:r>
      <w:r w:rsidR="005A4E88" w:rsidRPr="00676B82">
        <w:rPr>
          <w:sz w:val="26"/>
          <w:szCs w:val="26"/>
        </w:rPr>
        <w:fldChar w:fldCharType="separate"/>
      </w:r>
      <w:r w:rsidR="003E5DE4">
        <w:rPr>
          <w:noProof/>
          <w:sz w:val="26"/>
          <w:szCs w:val="26"/>
        </w:rPr>
        <w:t>[108]</w:t>
      </w:r>
      <w:r w:rsidR="005A4E88" w:rsidRPr="00676B82">
        <w:rPr>
          <w:sz w:val="26"/>
          <w:szCs w:val="26"/>
        </w:rPr>
        <w:fldChar w:fldCharType="end"/>
      </w:r>
      <w:r w:rsidRPr="00676B82">
        <w:rPr>
          <w:sz w:val="26"/>
          <w:szCs w:val="26"/>
        </w:rPr>
        <w:t xml:space="preserve">. Nghiên cứu của Trần Thị Tuyết Mai </w:t>
      </w:r>
      <w:r w:rsidRPr="00676B82">
        <w:rPr>
          <w:sz w:val="26"/>
          <w:szCs w:val="26"/>
          <w:lang w:val="vi-VN"/>
        </w:rPr>
        <w:t>chỉ ra rằng thực hành nuôi dưỡ</w:t>
      </w:r>
      <w:r w:rsidR="00B369E6" w:rsidRPr="00676B82">
        <w:rPr>
          <w:sz w:val="26"/>
          <w:szCs w:val="26"/>
          <w:lang w:val="vi-VN"/>
        </w:rPr>
        <w:t>ng kém và cân nặng sơ sinh thấp</w:t>
      </w:r>
      <w:r w:rsidRPr="00676B82">
        <w:rPr>
          <w:sz w:val="26"/>
          <w:szCs w:val="26"/>
          <w:lang w:val="vi-VN"/>
        </w:rPr>
        <w:t xml:space="preserve"> là 2 yếu tố nổi bật ở cả 3 thể SDD. Bên cạnh đó, các yếu tố như chi phí ăn uống bình quân th</w:t>
      </w:r>
      <w:r w:rsidR="00B369E6" w:rsidRPr="00676B82">
        <w:rPr>
          <w:sz w:val="26"/>
          <w:szCs w:val="26"/>
          <w:lang w:val="vi-VN"/>
        </w:rPr>
        <w:t xml:space="preserve">ấp, trẻ không được sử dụng sữa </w:t>
      </w:r>
      <w:r w:rsidR="00B369E6" w:rsidRPr="00676B82">
        <w:rPr>
          <w:sz w:val="26"/>
          <w:szCs w:val="26"/>
        </w:rPr>
        <w:t>và</w:t>
      </w:r>
      <w:r w:rsidRPr="00676B82">
        <w:rPr>
          <w:sz w:val="26"/>
          <w:szCs w:val="26"/>
          <w:lang w:val="vi-VN"/>
        </w:rPr>
        <w:t xml:space="preserve"> sản phẩm sữa 24 giờ qua, là những yếu tố liên quan đến SDD thể thấp còi</w:t>
      </w:r>
      <w:r w:rsidR="005A4E88" w:rsidRPr="00676B82">
        <w:rPr>
          <w:sz w:val="26"/>
          <w:szCs w:val="26"/>
          <w:lang w:val="vi-VN"/>
        </w:rPr>
        <w:fldChar w:fldCharType="begin"/>
      </w:r>
      <w:r w:rsidR="000834E4">
        <w:rPr>
          <w:sz w:val="26"/>
          <w:szCs w:val="26"/>
          <w:lang w:val="vi-VN"/>
        </w:rPr>
        <w:instrText xml:space="preserve"> ADDIN EN.CITE &lt;EndNote&gt;&lt;Cite&gt;&lt;Author&gt;Trần Thị Tuyết Mai&lt;/Author&gt;&lt;Year&gt;2013&lt;/Year&gt;&lt;RecNum&gt;227&lt;/RecNum&gt;&lt;record&gt;&lt;rec-number&gt;227&lt;/rec-number&gt;&lt;foreign-keys&gt;&lt;key app="EN" db-id="etvr25fpetzf0heve9nxvrsip0rasvapxaer"&gt;227&lt;/key&gt;&lt;/foreign-keys&gt;&lt;ref-type name="Journal Article"&gt;17&lt;/ref-type&gt;&lt;contributors&gt;&lt;authors&gt;&lt;author&gt;Trần Thị Tuyết Mai,&lt;/author&gt;&lt;/authors&gt;&lt;/contributors&gt;&lt;titles&gt;&lt;title&gt;&lt;style face="normal" font="default" size="100%"&gt;Xây dựng và &lt;/style&gt;&lt;style face="normal" font="default" charset="238" size="100%"&gt;đánh giá hi&lt;/style&gt;&lt;style face="normal" font="default" size="100%"&gt;ệu quả mô hình truyền thông &lt;/style&gt;&lt;style face="normal" font="default" charset="238" size="100%"&gt;đa d&lt;/style&gt;&lt;style face="normal" font="default" size="100%"&gt;ạng tại tuyến y tế c&lt;/style&gt;&lt;style face="normal" font="default" charset="163" size="100%"&gt;ơ s&lt;/style&gt;&lt;style face="normal" font="default" size="100%"&gt;ở trong phòng chống suy dinh d&lt;/style&gt;&lt;style face="normal" font="default" charset="163" size="100%"&gt;ư&lt;/style&gt;&lt;style face="normal" font="default" size="100%"&gt;ỡng trẻ em tỉnh Khánh Hòa, Luận án tiến sĩ Y học chuyên ngành Y tế công cộng, tr&lt;/style&gt;&lt;style face="normal" font="default" charset="163" size="100%"&gt;ư&lt;/style&gt;&lt;style face="normal" font="default" size="100%"&gt;ờng &lt;/style&gt;&lt;style face="normal" font="default" charset="238" size="100%"&gt;đ&lt;/style&gt;&lt;style face="normal" font="default" size="100%"&gt;ại học Y tế công cộng, Hà Nội&lt;/style&gt;&lt;/title&gt;&lt;/titles&gt;&lt;dates&gt;&lt;year&gt;2013&lt;/year&gt;&lt;/dates&gt;&lt;urls&gt;&lt;/urls&gt;&lt;/record&gt;&lt;/Cite&gt;&lt;/EndNote&gt;</w:instrText>
      </w:r>
      <w:r w:rsidR="005A4E88" w:rsidRPr="00676B82">
        <w:rPr>
          <w:sz w:val="26"/>
          <w:szCs w:val="26"/>
          <w:lang w:val="vi-VN"/>
        </w:rPr>
        <w:fldChar w:fldCharType="separate"/>
      </w:r>
      <w:r w:rsidR="003E5DE4">
        <w:rPr>
          <w:noProof/>
          <w:sz w:val="26"/>
          <w:szCs w:val="26"/>
          <w:lang w:val="vi-VN"/>
        </w:rPr>
        <w:t>[113]</w:t>
      </w:r>
      <w:r w:rsidR="005A4E88" w:rsidRPr="00676B82">
        <w:rPr>
          <w:sz w:val="26"/>
          <w:szCs w:val="26"/>
          <w:lang w:val="vi-VN"/>
        </w:rPr>
        <w:fldChar w:fldCharType="end"/>
      </w:r>
      <w:r w:rsidRPr="00676B82">
        <w:rPr>
          <w:sz w:val="26"/>
          <w:szCs w:val="26"/>
          <w:lang w:val="vi-VN"/>
        </w:rPr>
        <w:t>.</w:t>
      </w:r>
    </w:p>
    <w:p w:rsidR="005E75FC" w:rsidRPr="00676B82" w:rsidRDefault="005E75FC" w:rsidP="00676B82">
      <w:pPr>
        <w:spacing w:before="0" w:after="0"/>
        <w:ind w:firstLine="0"/>
        <w:rPr>
          <w:sz w:val="26"/>
          <w:szCs w:val="26"/>
          <w:lang w:val="it-IT"/>
        </w:rPr>
      </w:pPr>
      <w:r w:rsidRPr="00676B82">
        <w:rPr>
          <w:b/>
          <w:sz w:val="26"/>
          <w:szCs w:val="26"/>
          <w:lang w:val="it-IT"/>
        </w:rPr>
        <w:t xml:space="preserve">-Liên quan giữa bệnh tật và tình trạng SDD của trẻ: </w:t>
      </w:r>
      <w:r w:rsidRPr="00676B82">
        <w:rPr>
          <w:sz w:val="26"/>
          <w:szCs w:val="26"/>
          <w:lang w:val="it-IT"/>
        </w:rPr>
        <w:t>Các nghiên cứu đã chỉ ra rằng tình trạng nhiễm khuẩn làm tăng nguy cơ SDD:Nghiên cứu</w:t>
      </w:r>
      <w:r w:rsidRPr="00676B82">
        <w:rPr>
          <w:sz w:val="26"/>
          <w:szCs w:val="26"/>
          <w:lang w:val="vi-VN"/>
        </w:rPr>
        <w:t xml:space="preserve">của </w:t>
      </w:r>
      <w:r w:rsidR="005D2C07">
        <w:rPr>
          <w:sz w:val="26"/>
          <w:szCs w:val="26"/>
        </w:rPr>
        <w:t>Võ</w:t>
      </w:r>
      <w:r w:rsidRPr="00676B82">
        <w:rPr>
          <w:sz w:val="26"/>
          <w:szCs w:val="26"/>
          <w:lang w:val="vi-VN"/>
        </w:rPr>
        <w:t xml:space="preserve">Thị Kiều Phượng tại huyện Gò Dầu tỉnh Tây Ninh năm 2008 thấy tỷ lệ nhiễm khuẩn hô hấp cấp 57,9% ở nhóm trẻ bị SDD, cao </w:t>
      </w:r>
      <w:r w:rsidRPr="00676B82">
        <w:rPr>
          <w:sz w:val="26"/>
          <w:szCs w:val="26"/>
        </w:rPr>
        <w:t>hơ</w:t>
      </w:r>
      <w:r w:rsidR="00B369E6" w:rsidRPr="00676B82">
        <w:rPr>
          <w:sz w:val="26"/>
          <w:szCs w:val="26"/>
        </w:rPr>
        <w:t>n</w:t>
      </w:r>
      <w:r w:rsidRPr="00676B82">
        <w:rPr>
          <w:sz w:val="26"/>
          <w:szCs w:val="26"/>
        </w:rPr>
        <w:t xml:space="preserve"> có ý nghĩa thống kê s</w:t>
      </w:r>
      <w:r w:rsidRPr="00676B82">
        <w:rPr>
          <w:sz w:val="26"/>
          <w:szCs w:val="26"/>
          <w:lang w:val="vi-VN"/>
        </w:rPr>
        <w:t>o ở nhóm trẻ không SDD</w:t>
      </w:r>
      <w:r w:rsidRPr="00676B82">
        <w:rPr>
          <w:sz w:val="26"/>
          <w:szCs w:val="26"/>
        </w:rPr>
        <w:t xml:space="preserve"> (34,0%)</w:t>
      </w:r>
      <w:r w:rsidR="005A4E88" w:rsidRPr="00676B82">
        <w:rPr>
          <w:sz w:val="26"/>
          <w:szCs w:val="26"/>
        </w:rPr>
        <w:fldChar w:fldCharType="begin"/>
      </w:r>
      <w:r w:rsidR="000834E4">
        <w:rPr>
          <w:sz w:val="26"/>
          <w:szCs w:val="26"/>
        </w:rPr>
        <w:instrText xml:space="preserve"> ADDIN EN.CITE &lt;EndNote&gt;&lt;Cite&gt;&lt;Author&gt;Võ Thị Kiều Phượng&lt;/Author&gt;&lt;Year&gt;2008&lt;/Year&gt;&lt;RecNum&gt;228&lt;/RecNum&gt;&lt;record&gt;&lt;rec-number&gt;228&lt;/rec-number&gt;&lt;foreign-keys&gt;&lt;key app="EN" db-id="etvr25fpetzf0heve9nxvrsip0rasvapxaer"&gt;228&lt;/key&gt;&lt;/foreign-keys&gt;&lt;ref-type name="Journal Article"&gt;17&lt;/ref-type&gt;&lt;contributors&gt;&lt;authors&gt;&lt;author&gt;&lt;style face="normal" font="default" size="100%"&gt;Võ Thị Kiều Ph&lt;/style&gt;&lt;style face="normal" font="default" charset="163" size="100%"&gt;ư&lt;/style&gt;&lt;style face="normal" font="default" size="100%"&gt;ợng,&lt;/style&gt;&lt;/author&gt;&lt;/authors&gt;&lt;/contributors&gt;&lt;titles&gt;&lt;title&gt;&lt;style face="normal" font="default" size="100%"&gt;Nghiên cứu tình hình nhiễm khuẩn hô hấp cấp ở trẻ em d&lt;/style&gt;&lt;style face="normal" font="default" charset="163" size="100%"&gt;ư&lt;/style&gt;&lt;style face="normal" font="default" size="100%"&gt;ới 5 tuổi huyện Gò Dầu, tỉnh Tây Ninh, Luận án chuyên khoa cấp II, chuyên ngành quản lý y tế, Tr&lt;/style&gt;&lt;style face="normal" font="default" charset="163" size="100%"&gt;ư&lt;/style&gt;&lt;style face="normal" font="default" size="100%"&gt;ờng &lt;/style&gt;&lt;style face="normal" font="default" charset="238" size="100%"&gt;Đ&lt;/style&gt;&lt;style face="normal" font="default" size="100%"&gt;ại học Y D&lt;/style&gt;&lt;style face="normal" font="default" charset="163" size="100%"&gt;ư&lt;/style&gt;&lt;style face="normal" font="default" size="100%"&gt;ợc Huế, &lt;/style&gt;&lt;/title&gt;&lt;/titles&gt;&lt;pages&gt;85-86&lt;/pages&gt;&lt;dates&gt;&lt;year&gt;2008&lt;/year&gt;&lt;/dates&gt;&lt;urls&gt;&lt;/urls&gt;&lt;/record&gt;&lt;/Cite&gt;&lt;/EndNote&gt;</w:instrText>
      </w:r>
      <w:r w:rsidR="005A4E88" w:rsidRPr="00676B82">
        <w:rPr>
          <w:sz w:val="26"/>
          <w:szCs w:val="26"/>
        </w:rPr>
        <w:fldChar w:fldCharType="separate"/>
      </w:r>
      <w:r w:rsidR="00787330">
        <w:rPr>
          <w:noProof/>
          <w:sz w:val="26"/>
          <w:szCs w:val="26"/>
        </w:rPr>
        <w:t>[41]</w:t>
      </w:r>
      <w:r w:rsidR="005A4E88" w:rsidRPr="00676B82">
        <w:rPr>
          <w:sz w:val="26"/>
          <w:szCs w:val="26"/>
        </w:rPr>
        <w:fldChar w:fldCharType="end"/>
      </w:r>
      <w:r w:rsidRPr="00676B82">
        <w:rPr>
          <w:sz w:val="26"/>
          <w:szCs w:val="26"/>
          <w:lang w:val="vi-VN"/>
        </w:rPr>
        <w:t>. Phạm Trung Kiên</w:t>
      </w:r>
      <w:r w:rsidRPr="00676B82">
        <w:rPr>
          <w:sz w:val="26"/>
          <w:szCs w:val="26"/>
        </w:rPr>
        <w:t xml:space="preserve"> và cộng sự nghiên cứu</w:t>
      </w:r>
      <w:r w:rsidRPr="00676B82">
        <w:rPr>
          <w:sz w:val="26"/>
          <w:szCs w:val="26"/>
          <w:lang w:val="vi-VN"/>
        </w:rPr>
        <w:t xml:space="preserve"> trên trẻ em dân tộc Sán Dìu và H’Mông tại 2 xã miền núi phía Bắc Việt Nam với kết quả nhóm trẻ SDD có nguy cơ mắc nhiễm khuẩn hô hấp </w:t>
      </w:r>
      <w:r w:rsidRPr="00676B82">
        <w:rPr>
          <w:sz w:val="26"/>
          <w:szCs w:val="26"/>
        </w:rPr>
        <w:t xml:space="preserve">caohơn </w:t>
      </w:r>
      <w:r w:rsidRPr="00676B82">
        <w:rPr>
          <w:sz w:val="26"/>
          <w:szCs w:val="26"/>
          <w:lang w:val="vi-VN"/>
        </w:rPr>
        <w:t>3,9lần nhóm trẻ không SDD (OR=3,91, p&lt;0,05)</w:t>
      </w:r>
      <w:r w:rsidR="005A4E88" w:rsidRPr="00676B82">
        <w:rPr>
          <w:sz w:val="26"/>
          <w:szCs w:val="26"/>
        </w:rPr>
        <w:fldChar w:fldCharType="begin"/>
      </w:r>
      <w:r w:rsidR="000834E4">
        <w:rPr>
          <w:sz w:val="26"/>
          <w:szCs w:val="26"/>
        </w:rPr>
        <w:instrText xml:space="preserve"> ADDIN EN.CITE &lt;EndNote&gt;&lt;Cite&gt;&lt;Author&gt;Phạm Trung Kiên&lt;/Author&gt;&lt;Year&gt;2010&lt;/Year&gt;&lt;RecNum&gt;229&lt;/RecNum&gt;&lt;record&gt;&lt;rec-number&gt;229&lt;/rec-number&gt;&lt;foreign-keys&gt;&lt;key app="EN" db-id="etvr25fpetzf0heve9nxvrsip0rasvapxaer"&gt;229&lt;/key&gt;&lt;/foreign-keys&gt;&lt;ref-type name="Journal Article"&gt;17&lt;/ref-type&gt;&lt;contributors&gt;&lt;authors&gt;&lt;author&gt;Phạm Trung Kiên, Lê Thị Nga,&lt;/author&gt;&lt;/authors&gt;&lt;/contributors&gt;&lt;titles&gt;&lt;title&gt;“Nhiễm khuẩn hô hấp cấp ở trẻ em dân tộc Sán Dìu và H’Mông tại 2 xã miền núi phía Bắc Việt Nam”, &lt;/title&gt;&lt;secondary-title&gt;Tạp chí Y học thực hành, &lt;/secondary-title&gt;&lt;/titles&gt;&lt;periodical&gt;&lt;full-title&gt;Tạp chí Y học thực hành,&lt;/full-title&gt;&lt;/periodical&gt;&lt;pages&gt;31-33&lt;/pages&gt;&lt;volume&gt;số 3 (708), &lt;/volume&gt;&lt;dates&gt;&lt;year&gt;2010&lt;/year&gt;&lt;/dates&gt;&lt;urls&gt;&lt;/urls&gt;&lt;/record&gt;&lt;/Cite&gt;&lt;/EndNote&gt;</w:instrText>
      </w:r>
      <w:r w:rsidR="005A4E88" w:rsidRPr="00676B82">
        <w:rPr>
          <w:sz w:val="26"/>
          <w:szCs w:val="26"/>
        </w:rPr>
        <w:fldChar w:fldCharType="separate"/>
      </w:r>
      <w:r w:rsidR="00787330">
        <w:rPr>
          <w:noProof/>
          <w:sz w:val="26"/>
          <w:szCs w:val="26"/>
        </w:rPr>
        <w:t>[42]</w:t>
      </w:r>
      <w:r w:rsidR="005A4E88" w:rsidRPr="00676B82">
        <w:rPr>
          <w:sz w:val="26"/>
          <w:szCs w:val="26"/>
        </w:rPr>
        <w:fldChar w:fldCharType="end"/>
      </w:r>
      <w:r w:rsidRPr="00676B82">
        <w:rPr>
          <w:sz w:val="26"/>
          <w:szCs w:val="26"/>
          <w:lang w:val="vi-VN"/>
        </w:rPr>
        <w:t xml:space="preserve">. </w:t>
      </w:r>
      <w:r w:rsidRPr="00676B82">
        <w:rPr>
          <w:sz w:val="26"/>
          <w:szCs w:val="26"/>
        </w:rPr>
        <w:t xml:space="preserve">Kết quả </w:t>
      </w:r>
      <w:r w:rsidR="00851AF2">
        <w:rPr>
          <w:sz w:val="26"/>
          <w:szCs w:val="26"/>
        </w:rPr>
        <w:t>này</w:t>
      </w:r>
      <w:r w:rsidRPr="00676B82">
        <w:rPr>
          <w:sz w:val="26"/>
          <w:szCs w:val="26"/>
        </w:rPr>
        <w:t xml:space="preserve"> cho thấy t</w:t>
      </w:r>
      <w:r w:rsidRPr="00676B82">
        <w:rPr>
          <w:sz w:val="26"/>
          <w:szCs w:val="26"/>
          <w:lang w:val="it-IT"/>
        </w:rPr>
        <w:t>rẻ bị NKHH cấp tính trong 3 tháng qua có nguy cơ bị SDD  thể nhẹ cân cao gấp 1,8 lần  so với nhóm trẻ không bị mắc bệnh, nhưng sự khác biệt không có ý nghĩa thống kê</w:t>
      </w:r>
      <w:r w:rsidR="00E543AD">
        <w:rPr>
          <w:sz w:val="26"/>
          <w:szCs w:val="26"/>
          <w:lang w:val="it-IT"/>
        </w:rPr>
        <w:t xml:space="preserve"> (Bảng 3.13)</w:t>
      </w:r>
      <w:r w:rsidRPr="00676B82">
        <w:rPr>
          <w:sz w:val="26"/>
          <w:szCs w:val="26"/>
          <w:lang w:val="it-IT"/>
        </w:rPr>
        <w:t>.</w:t>
      </w:r>
    </w:p>
    <w:p w:rsidR="005E75FC" w:rsidRPr="00676B82" w:rsidRDefault="005E75FC" w:rsidP="00676B82">
      <w:pPr>
        <w:spacing w:before="0" w:after="0"/>
        <w:ind w:firstLine="0"/>
        <w:rPr>
          <w:b/>
          <w:sz w:val="26"/>
          <w:szCs w:val="26"/>
          <w:lang w:val="it-IT"/>
        </w:rPr>
      </w:pPr>
      <w:r w:rsidRPr="00676B82">
        <w:rPr>
          <w:b/>
          <w:i/>
          <w:sz w:val="26"/>
          <w:szCs w:val="26"/>
        </w:rPr>
        <w:t xml:space="preserve">- </w:t>
      </w:r>
      <w:r w:rsidRPr="00676B82">
        <w:rPr>
          <w:b/>
          <w:sz w:val="26"/>
          <w:szCs w:val="26"/>
          <w:lang w:val="vi-VN"/>
        </w:rPr>
        <w:t xml:space="preserve">Mối liên quan giữa </w:t>
      </w:r>
      <w:r w:rsidRPr="00676B82">
        <w:rPr>
          <w:b/>
          <w:sz w:val="26"/>
          <w:szCs w:val="26"/>
        </w:rPr>
        <w:t xml:space="preserve">khẩu phần và </w:t>
      </w:r>
      <w:r w:rsidRPr="00676B82">
        <w:rPr>
          <w:b/>
          <w:sz w:val="26"/>
          <w:szCs w:val="26"/>
          <w:lang w:val="vi-VN"/>
        </w:rPr>
        <w:t>t</w:t>
      </w:r>
      <w:r w:rsidRPr="00676B82">
        <w:rPr>
          <w:b/>
          <w:sz w:val="26"/>
          <w:szCs w:val="26"/>
          <w:lang w:val="it-IT"/>
        </w:rPr>
        <w:t>ình trạng suy dinh dưỡng thể thấp còi</w:t>
      </w:r>
      <w:r w:rsidR="001E2CB4" w:rsidRPr="00676B82">
        <w:rPr>
          <w:b/>
          <w:sz w:val="26"/>
          <w:szCs w:val="26"/>
          <w:lang w:val="it-IT"/>
        </w:rPr>
        <w:t xml:space="preserve">: </w:t>
      </w:r>
      <w:r w:rsidRPr="00676B82">
        <w:rPr>
          <w:sz w:val="26"/>
          <w:szCs w:val="26"/>
          <w:lang w:val="it-IT"/>
        </w:rPr>
        <w:t>Sử dụng mô hình hồi quy logistic đa biến để xác định sự ảnh hưởng của khẩu phần của trẻ đối với tình trạng suy dinh dưỡng. Kết quả bảng 3.1</w:t>
      </w:r>
      <w:r w:rsidR="00CF17A4" w:rsidRPr="00676B82">
        <w:rPr>
          <w:sz w:val="26"/>
          <w:szCs w:val="26"/>
          <w:lang w:val="it-IT"/>
        </w:rPr>
        <w:t>2</w:t>
      </w:r>
      <w:r w:rsidRPr="00676B82">
        <w:rPr>
          <w:sz w:val="26"/>
          <w:szCs w:val="26"/>
          <w:lang w:val="it-IT"/>
        </w:rPr>
        <w:t xml:space="preserve"> cho thấy những trẻ được ăn ít hơn 4 nhóm/ngày có nguy cơ bị suy dinh dưỡng thể thấp còi cao hơn 1,6 lần so với những trẻ được ăn đủ số nhóm, sự khác biệt này có ý nghĩa thống kê (95% CI: 1,01 – 2,7). Khi phân tích liên quan giữa năng lượng và các chất dinh dưỡng (P; L; G) trong khẩu phần với suy dinh dưỡng thể thấp còi không tìm thấy sự khác biệt có ý nghĩa thống kê.</w:t>
      </w:r>
    </w:p>
    <w:p w:rsidR="005E75FC" w:rsidRPr="00676B82" w:rsidRDefault="005E75FC" w:rsidP="00676B82">
      <w:pPr>
        <w:spacing w:before="0" w:after="0"/>
        <w:ind w:firstLine="0"/>
        <w:rPr>
          <w:sz w:val="26"/>
          <w:szCs w:val="26"/>
        </w:rPr>
      </w:pPr>
      <w:r w:rsidRPr="00676B82">
        <w:rPr>
          <w:sz w:val="26"/>
          <w:szCs w:val="26"/>
        </w:rPr>
        <w:t>- Phou Sophal và cộng sự đưa ra kết luận các yếu tố liên quan đến tình trạng dinh dưỡng là tuổi bắt đầu cho trẻ ăn bổ sung, sự có mặt của các thực phẩm có giá trị dinh dưỡng cao như thịt sữa tôm</w:t>
      </w:r>
      <w:r w:rsidR="007713A5">
        <w:rPr>
          <w:sz w:val="26"/>
          <w:szCs w:val="26"/>
        </w:rPr>
        <w:t xml:space="preserve"> cua trong khẩu phần ảnh hưởng đ</w:t>
      </w:r>
      <w:r w:rsidRPr="00676B82">
        <w:rPr>
          <w:sz w:val="26"/>
          <w:szCs w:val="26"/>
        </w:rPr>
        <w:t>ến chỉ số chiều cao theo tuổi. Khẩu phần sữa cho trẻ ảnh hưởng đến chỉ số cân nặng theo tuổi</w:t>
      </w:r>
      <w:r w:rsidR="005A4E88">
        <w:rPr>
          <w:sz w:val="26"/>
          <w:szCs w:val="26"/>
        </w:rPr>
        <w:fldChar w:fldCharType="begin"/>
      </w:r>
      <w:r w:rsidR="000834E4">
        <w:rPr>
          <w:sz w:val="26"/>
          <w:szCs w:val="26"/>
        </w:rPr>
        <w:instrText xml:space="preserve"> ADDIN EN.CITE &lt;EndNote&gt;&lt;Cite&gt;&lt;Author&gt;Phou Sophal&lt;/Author&gt;&lt;Year&gt;2008&lt;/Year&gt;&lt;RecNum&gt;230&lt;/RecNum&gt;&lt;record&gt;&lt;rec-number&gt;230&lt;/rec-number&gt;&lt;foreign-keys&gt;&lt;key app="EN" db-id="etvr25fpetzf0heve9nxvrsip0rasvapxaer"&gt;230&lt;/key&gt;&lt;/foreign-keys&gt;&lt;ref-type name="Journal Article"&gt;17&lt;/ref-type&gt;&lt;contributors&gt;&lt;authors&gt;&lt;author&gt;&lt;style face="normal" font="default" size="100%"&gt;Phou Sophal, Phạm V&lt;/style&gt;&lt;style face="normal" font="default" charset="238" size="100%"&gt;ăn Phú, Ph&lt;/style&gt;&lt;style face="normal" font="default" size="100%"&gt;ạm Duy T&lt;/style&gt;&lt;style face="normal" font="default" charset="163" size="100%"&gt;ư&lt;/style&gt;&lt;style face="normal" font="default" size="100%"&gt;ờng, Trần Chí Liêm,&lt;/style&gt;&lt;/author&gt;&lt;/authors&gt;&lt;/contributors&gt;&lt;titles&gt;&lt;title&gt;&lt;style face="normal" font="default" size="100%"&gt;“Thay &lt;/style&gt;&lt;style face="normal" font="default" charset="238" size="100%"&gt;đ&lt;/style&gt;&lt;style face="normal" font="default" size="100%"&gt;ổi tình trạng dinh d&lt;/style&gt;&lt;style face="normal" font="default" charset="163" size="100%"&gt;ư&lt;/style&gt;&lt;style face="normal" font="default" size="100%"&gt;ỡng của trẻ em d&lt;/style&gt;&lt;style face="normal" font="default" charset="163" size="100%"&gt;ư&lt;/style&gt;&lt;style face="normal" font="default" size="100%"&gt;ới 5 tuổi sau can thiệp truyền thông giáo dục nhóm  nhỏ”,&lt;/style&gt;&lt;/title&gt;&lt;secondary-title&gt;Tạp chí Y học thực hành, &lt;/secondary-title&gt;&lt;/titles&gt;&lt;periodical&gt;&lt;full-title&gt;Tạp chí Y học thực hành,&lt;/full-title&gt;&lt;/periodical&gt;&lt;pages&gt;17-20&lt;/pages&gt;&lt;volume&gt;số 12 (633 + 634),&lt;/volume&gt;&lt;dates&gt;&lt;year&gt;2008&lt;/year&gt;&lt;/dates&gt;&lt;urls&gt;&lt;/urls&gt;&lt;/record&gt;&lt;/Cite&gt;&lt;/EndNote&gt;</w:instrText>
      </w:r>
      <w:r w:rsidR="005A4E88">
        <w:rPr>
          <w:sz w:val="26"/>
          <w:szCs w:val="26"/>
        </w:rPr>
        <w:fldChar w:fldCharType="separate"/>
      </w:r>
      <w:r w:rsidR="003E5DE4">
        <w:rPr>
          <w:noProof/>
          <w:sz w:val="26"/>
          <w:szCs w:val="26"/>
        </w:rPr>
        <w:t>[114]</w:t>
      </w:r>
      <w:r w:rsidR="005A4E88">
        <w:rPr>
          <w:sz w:val="26"/>
          <w:szCs w:val="26"/>
        </w:rPr>
        <w:fldChar w:fldCharType="end"/>
      </w:r>
      <w:r w:rsidRPr="00676B82">
        <w:rPr>
          <w:sz w:val="26"/>
          <w:szCs w:val="26"/>
        </w:rPr>
        <w:t>.</w:t>
      </w:r>
    </w:p>
    <w:p w:rsidR="005E75FC" w:rsidRPr="00676B82" w:rsidRDefault="006857E2" w:rsidP="001F6D01">
      <w:pPr>
        <w:pStyle w:val="Heading2"/>
      </w:pPr>
      <w:bookmarkStart w:id="320" w:name="_Toc471244683"/>
      <w:r w:rsidRPr="00676B82">
        <w:t xml:space="preserve">4.3. </w:t>
      </w:r>
      <w:r w:rsidR="005E75FC" w:rsidRPr="00676B82">
        <w:t xml:space="preserve">Hiệu quả của can thiệp giáo dục dinh dưỡng kết hợp bổ sung bữa ăn </w:t>
      </w:r>
      <w:r w:rsidR="00F0705F">
        <w:t>sử dụng</w:t>
      </w:r>
      <w:r w:rsidR="005E75FC" w:rsidRPr="00676B82">
        <w:t xml:space="preserve"> thực phẩm sẵn có của địa phương đến tình trạng dinh dưỡng của trẻ 12 – 23 tháng</w:t>
      </w:r>
      <w:bookmarkEnd w:id="320"/>
    </w:p>
    <w:p w:rsidR="005E75FC" w:rsidRPr="00AA2235" w:rsidRDefault="006857E2" w:rsidP="00AA2235">
      <w:pPr>
        <w:ind w:firstLine="0"/>
        <w:rPr>
          <w:b/>
          <w:i/>
          <w:sz w:val="26"/>
          <w:lang w:val="it-IT"/>
        </w:rPr>
      </w:pPr>
      <w:bookmarkStart w:id="321" w:name="_Toc457112189"/>
      <w:r w:rsidRPr="00AA2235">
        <w:rPr>
          <w:b/>
          <w:i/>
          <w:sz w:val="26"/>
        </w:rPr>
        <w:t>4.3</w:t>
      </w:r>
      <w:r w:rsidR="005E75FC" w:rsidRPr="00AA2235">
        <w:rPr>
          <w:b/>
          <w:i/>
          <w:sz w:val="26"/>
        </w:rPr>
        <w:t xml:space="preserve">.1. </w:t>
      </w:r>
      <w:r w:rsidR="005E75FC" w:rsidRPr="00AA2235">
        <w:rPr>
          <w:b/>
          <w:i/>
          <w:sz w:val="26"/>
          <w:lang w:val="it-IT"/>
        </w:rPr>
        <w:t>Hiệu quả của can thiệp đến kiến thức t</w:t>
      </w:r>
      <w:r w:rsidR="005E75FC" w:rsidRPr="00AA2235">
        <w:rPr>
          <w:b/>
          <w:i/>
          <w:sz w:val="26"/>
        </w:rPr>
        <w:t>hực hành chăm sóc dinh dưỡng và đề phòng bệnh tậ</w:t>
      </w:r>
      <w:r w:rsidRPr="00AA2235">
        <w:rPr>
          <w:b/>
          <w:i/>
          <w:sz w:val="26"/>
        </w:rPr>
        <w:t>t</w:t>
      </w:r>
      <w:r w:rsidR="005E75FC" w:rsidRPr="00AA2235">
        <w:rPr>
          <w:b/>
          <w:i/>
          <w:sz w:val="26"/>
        </w:rPr>
        <w:t xml:space="preserve"> của bà mẹ</w:t>
      </w:r>
      <w:bookmarkEnd w:id="321"/>
      <w:r w:rsidR="00F23EF2" w:rsidRPr="00AA2235">
        <w:rPr>
          <w:b/>
          <w:i/>
          <w:sz w:val="26"/>
        </w:rPr>
        <w:t>:</w:t>
      </w:r>
    </w:p>
    <w:p w:rsidR="005E75FC" w:rsidRPr="00676B82" w:rsidRDefault="005E75FC" w:rsidP="00676B82">
      <w:pPr>
        <w:spacing w:before="0" w:after="0"/>
        <w:rPr>
          <w:sz w:val="26"/>
          <w:szCs w:val="26"/>
          <w:lang w:val="it-IT"/>
        </w:rPr>
      </w:pPr>
      <w:r w:rsidRPr="00676B82">
        <w:rPr>
          <w:sz w:val="26"/>
          <w:szCs w:val="26"/>
          <w:lang w:val="it-IT"/>
        </w:rPr>
        <w:t>Bảng 3.</w:t>
      </w:r>
      <w:r w:rsidRPr="00676B82">
        <w:rPr>
          <w:sz w:val="26"/>
          <w:szCs w:val="26"/>
          <w:lang w:val="vi-VN"/>
        </w:rPr>
        <w:t>1</w:t>
      </w:r>
      <w:r w:rsidR="00CF17A4" w:rsidRPr="00676B82">
        <w:rPr>
          <w:sz w:val="26"/>
          <w:szCs w:val="26"/>
        </w:rPr>
        <w:t>7</w:t>
      </w:r>
      <w:r w:rsidRPr="00676B82">
        <w:rPr>
          <w:sz w:val="26"/>
          <w:szCs w:val="26"/>
          <w:lang w:val="it-IT"/>
        </w:rPr>
        <w:t xml:space="preserve"> cho thấy</w:t>
      </w:r>
      <w:r w:rsidRPr="00676B82">
        <w:rPr>
          <w:sz w:val="26"/>
          <w:szCs w:val="26"/>
          <w:lang w:val="vi-VN"/>
        </w:rPr>
        <w:t xml:space="preserve"> hiệu quả</w:t>
      </w:r>
      <w:r w:rsidRPr="00676B82">
        <w:rPr>
          <w:sz w:val="26"/>
          <w:szCs w:val="26"/>
          <w:lang w:val="it-IT"/>
        </w:rPr>
        <w:t xml:space="preserve"> sau 12 tháng can thiệp, trẻ trong cả 2 nhóm có số bữa ăn chính và phụ khá tương đồng nhau với số bữa trung bình là 3 bữa ăn chính và 2 bữa ăn phụ, mặc dù số bữa ăn chính và bữa ăn phụ của trẻ ở nhóm can thiệp (tương ứng là 3,1 bữa ăn chính và 2,3 bữa ăn phụ) có xu hướng cao hơn so với nhóm chứng (tương ứng là 3 bữa ăn chính và 1,9 bữa ăn phụ), tuy nhiên sự khác biệt này là không có ý nghĩa thống kê (p&gt;0,05).</w:t>
      </w:r>
    </w:p>
    <w:p w:rsidR="005E75FC" w:rsidRPr="00676B82" w:rsidRDefault="005E75FC" w:rsidP="00676B82">
      <w:pPr>
        <w:spacing w:before="0" w:after="0"/>
        <w:rPr>
          <w:sz w:val="26"/>
          <w:szCs w:val="26"/>
          <w:lang w:val="it-IT"/>
        </w:rPr>
      </w:pPr>
      <w:r w:rsidRPr="00676B82">
        <w:rPr>
          <w:sz w:val="26"/>
          <w:szCs w:val="26"/>
          <w:lang w:val="it-IT"/>
        </w:rPr>
        <w:t>Trẻ ở nhóm can thiệp có xu hướng được sử dụng các nhóm thực phẩm cơ bản nhiều hơn so với các trẻ ở nhóm chứng. Cụ thể là trẻ ở nhóm can thiệp có tần suất tiêu thụ trung bình đối với các nhóm thực phẩm chất đạm, chất béo, chất tinh bột và vitamin, khoáng chất trong 24 giờ qua lần lượt là 3,9 lần, 1,9 lần, 2,7 lần và 2,9 lần nhưng khác biệt này không có ý nghĩa thống kê (p&gt;0,05). Điều đáng lưu ý là, tần suất tiêu thụ thực phẩm nhóm chất béo và vitamin, muối khoáng khá là thấp ở cả 2 nhóm tại thời điểm trước khi can thiệp, nhưng sau khi can thiệp, các trẻ ở nhóm can thiệp có xu hướng tăng tốt hơn so với trẻ ở nhóm chứng.</w:t>
      </w:r>
    </w:p>
    <w:p w:rsidR="005E75FC" w:rsidRPr="00676B82" w:rsidRDefault="005E75FC" w:rsidP="00676B82">
      <w:pPr>
        <w:spacing w:before="0" w:after="0"/>
        <w:rPr>
          <w:sz w:val="26"/>
          <w:szCs w:val="26"/>
        </w:rPr>
      </w:pPr>
      <w:r w:rsidRPr="00676B82">
        <w:rPr>
          <w:sz w:val="26"/>
          <w:szCs w:val="26"/>
        </w:rPr>
        <w:t>Tuy nhiên, tần xuất tiêu thụ các loại thực phẩm cơ bản cung cấp năng lượng như thịt/tôm/cua/cá hoặc trứng, sữa và đặc biệt là chất béo là không thay đổi so với thời điểm trước can thiệp: chủ yếu người chăm sóc trẻ vẫn cho con ăn thịt và các loại thực phẩm giàu đạm khác như cá/tôm/cua các loại, trung bình 2,3 lần/ngày; tần suất ăn sữa/chế phẩm của sữa trung bình 1,7 lần/ngày; trứng là 0,3 lần/ngày và tần suất ăn dầu/mỡ là 1,5 lần/ngày. Duy chỉ có tần suất tiêu thụ nhóm các loại rau, củ giàu vitamin A là có xu hướng tăng rõ với tần suất trung bình là 1,6 lần/ngày so với 1 lần/ngày tại thời điể</w:t>
      </w:r>
      <w:r w:rsidR="00CF17A4" w:rsidRPr="00676B82">
        <w:rPr>
          <w:sz w:val="26"/>
          <w:szCs w:val="26"/>
        </w:rPr>
        <w:t>m trước khi can thiệp (Bảng 3.18</w:t>
      </w:r>
      <w:r w:rsidRPr="00676B82">
        <w:rPr>
          <w:sz w:val="26"/>
          <w:szCs w:val="26"/>
        </w:rPr>
        <w:t>).</w:t>
      </w:r>
    </w:p>
    <w:p w:rsidR="005E75FC" w:rsidRPr="00676B82" w:rsidRDefault="005E75FC" w:rsidP="00676B82">
      <w:pPr>
        <w:spacing w:before="0" w:after="0"/>
        <w:rPr>
          <w:sz w:val="26"/>
          <w:szCs w:val="26"/>
          <w:lang w:val="vi-VN"/>
        </w:rPr>
      </w:pPr>
      <w:r w:rsidRPr="00676B82">
        <w:rPr>
          <w:sz w:val="26"/>
          <w:szCs w:val="26"/>
          <w:lang w:val="it-IT"/>
        </w:rPr>
        <w:t>Bảng 3.</w:t>
      </w:r>
      <w:r w:rsidRPr="00676B82">
        <w:rPr>
          <w:sz w:val="26"/>
          <w:szCs w:val="26"/>
          <w:lang w:val="vi-VN"/>
        </w:rPr>
        <w:t>1</w:t>
      </w:r>
      <w:r w:rsidR="00CF17A4" w:rsidRPr="00676B82">
        <w:rPr>
          <w:sz w:val="26"/>
          <w:szCs w:val="26"/>
        </w:rPr>
        <w:t>9</w:t>
      </w:r>
      <w:r w:rsidRPr="00676B82">
        <w:rPr>
          <w:sz w:val="26"/>
          <w:szCs w:val="26"/>
          <w:lang w:val="it-IT"/>
        </w:rPr>
        <w:t xml:space="preserve"> cho thấy, sau 12 tháng can thiệp, tổng năng lượng trẻ được cung cấp trong ngày có xu hướng tăng ở cả 2 nhóm nhưng tăng nhiều hơn ở nhóm can thiệp. Cụ thể là tại thời điểm trước khi can thiệp, tổng giá trị năng lượng mà trẻ ở nhóm can thiệp là 573,29 Kcal, thấp hơn khá nhiều so với trẻ ở nhóm chứng là 687,7 Kcal, sự khác biệt này là có ý nghĩa thống kê (p &lt; 0,05). Sau 12 tháng can thiệp, giá trị năng lượng trung bình ở nhóm can thiệp tăng thêm 245,47 Kcal, cao hơn so với nhóm chứng chỉ là 157,83 Kcal, tuy nhiên sự khác biệt về mức tăng này không có ý nghĩa thống kê (p &gt; 0.05). Đối với lượng protein kết quả cũng tương tự.</w:t>
      </w:r>
    </w:p>
    <w:p w:rsidR="005E75FC" w:rsidRPr="00676B82" w:rsidRDefault="005E75FC" w:rsidP="00676B82">
      <w:pPr>
        <w:spacing w:before="0" w:after="0"/>
        <w:rPr>
          <w:sz w:val="26"/>
          <w:szCs w:val="26"/>
          <w:lang w:val="it-IT"/>
        </w:rPr>
      </w:pPr>
      <w:r w:rsidRPr="00676B82">
        <w:rPr>
          <w:sz w:val="26"/>
          <w:szCs w:val="26"/>
          <w:lang w:val="it-IT"/>
        </w:rPr>
        <w:t>Xem xét tính hiệu quả của can thiệp đến việc cải thiện các vi chất dinh dưỡng trong khẩu phần bữa</w:t>
      </w:r>
      <w:r w:rsidR="00CF17A4" w:rsidRPr="00676B82">
        <w:rPr>
          <w:sz w:val="26"/>
          <w:szCs w:val="26"/>
          <w:lang w:val="it-IT"/>
        </w:rPr>
        <w:t xml:space="preserve"> ăn hàng ngày của trẻ, bảng 3.20</w:t>
      </w:r>
      <w:r w:rsidRPr="00676B82">
        <w:rPr>
          <w:sz w:val="26"/>
          <w:szCs w:val="26"/>
          <w:lang w:val="it-IT"/>
        </w:rPr>
        <w:t xml:space="preserve"> cho thấy mặc dù có xu hướng cải thiện các thành phần Vitamin A, Sắt và Canxi trong khẩu phần ăn của trẻ ở cả hai nhóm can thiệp và nhóm chứng, tuy nhiên hiệu quả can thiệp khác nhau giữa các thành phần, cụ thể là:</w:t>
      </w:r>
    </w:p>
    <w:p w:rsidR="005E75FC" w:rsidRPr="00676B82" w:rsidRDefault="005D2C07" w:rsidP="00676B82">
      <w:pPr>
        <w:spacing w:before="0" w:after="0"/>
        <w:ind w:firstLine="0"/>
        <w:rPr>
          <w:sz w:val="26"/>
          <w:szCs w:val="26"/>
          <w:lang w:val="it-IT"/>
        </w:rPr>
      </w:pPr>
      <w:r>
        <w:rPr>
          <w:i/>
          <w:sz w:val="26"/>
          <w:szCs w:val="26"/>
          <w:lang w:val="it-IT"/>
        </w:rPr>
        <w:t xml:space="preserve">- </w:t>
      </w:r>
      <w:r w:rsidR="005E75FC" w:rsidRPr="00676B82">
        <w:rPr>
          <w:i/>
          <w:sz w:val="26"/>
          <w:szCs w:val="26"/>
          <w:lang w:val="it-IT"/>
        </w:rPr>
        <w:t>Thành phần Vitamin A trong khẩu phần ăn của trẻ</w:t>
      </w:r>
      <w:r w:rsidR="005E75FC" w:rsidRPr="00676B82">
        <w:rPr>
          <w:sz w:val="26"/>
          <w:szCs w:val="26"/>
          <w:lang w:val="it-IT"/>
        </w:rPr>
        <w:t>, tại thời điểm trước khi can thiệp (To) trẻ ở nhóm chứng được cung cấp là 237,93 ± 186,21µg, còn trẻ ở nhóm can thiệp được cung cấp là 189,76 ± 140,26 µg, sự khác biệt này là không có ý nghĩa thống kê (p&gt;0,05); tại thời điểm sau 12 tháng can thiệp (T12) trẻ ở nhóm chứng được cung cấp là 352,80 ± 226,57 µg cao hơn trẻ ở nhóm can thiệp, chỉ được cung cấp là 238,75 ± 180,86 µg, sự khác biệt này là có ý nghĩa thống kê (p&lt;0,05). Điều đó</w:t>
      </w:r>
      <w:r w:rsidR="00E543AD">
        <w:rPr>
          <w:sz w:val="26"/>
          <w:szCs w:val="26"/>
          <w:lang w:val="it-IT"/>
        </w:rPr>
        <w:t xml:space="preserve"> cho thấy, bữa ăn can thiệp đã</w:t>
      </w:r>
      <w:r w:rsidR="005E75FC" w:rsidRPr="00676B82">
        <w:rPr>
          <w:sz w:val="26"/>
          <w:szCs w:val="26"/>
          <w:lang w:val="it-IT"/>
        </w:rPr>
        <w:t xml:space="preserve"> cải thiện được thành phần Vitamin A trong khẩu phần ăn của trẻ. Hiệu quả can thiệp (T0 – T12) ở nhóm can thiệp là 45,69 ± 225,2 µg, thấp hơn ở nhóm chứng là 108,47 ± 225,38 µg, tuy nhiên sự khác biệt này là không có ý nghĩa thống kê (p&gt;0,05). </w:t>
      </w:r>
    </w:p>
    <w:p w:rsidR="00DB084B" w:rsidRDefault="005E75FC">
      <w:pPr>
        <w:spacing w:before="0" w:after="0"/>
        <w:ind w:firstLine="0"/>
        <w:rPr>
          <w:sz w:val="26"/>
          <w:szCs w:val="26"/>
          <w:lang w:val="it-IT"/>
        </w:rPr>
      </w:pPr>
      <w:r w:rsidRPr="00676B82">
        <w:rPr>
          <w:i/>
          <w:sz w:val="26"/>
          <w:szCs w:val="26"/>
          <w:lang w:val="it-IT"/>
        </w:rPr>
        <w:t>- Thành phần sắt trong khẩu phần ăn của trẻ:</w:t>
      </w:r>
      <w:r w:rsidRPr="00676B82">
        <w:rPr>
          <w:sz w:val="26"/>
          <w:szCs w:val="26"/>
          <w:lang w:val="it-IT"/>
        </w:rPr>
        <w:t xml:space="preserve"> tại thời điểm trước khi can thiệp (To) trẻ ở nhóm chứng được cung cấp là 3,96 ± 1,98mg, cao hơn trẻ ở nhóm can thiệp được cung cấp là 3,18 ± 1,84mg, sự khác biệt này là có ý nghĩa thống kê (p&lt;0,05); tại thời điểm sau 12 tháng can thiệp (T12) trẻ ở nhóm chứng được cung cấp là 4,89 ± 2,63mg, còn trẻ ở nhóm can thiệp được cung cấp là 4,84 ± 2,43mg, và hiệu q</w:t>
      </w:r>
      <w:r w:rsidR="00E543AD">
        <w:rPr>
          <w:sz w:val="26"/>
          <w:szCs w:val="26"/>
          <w:lang w:val="it-IT"/>
        </w:rPr>
        <w:t>uả can thiệp (T0-T12) ở nhóm</w:t>
      </w:r>
      <w:r w:rsidRPr="00676B82">
        <w:rPr>
          <w:sz w:val="26"/>
          <w:szCs w:val="26"/>
          <w:lang w:val="it-IT"/>
        </w:rPr>
        <w:t xml:space="preserve"> can thiệp là 1,66 ± 2,91mg, cao hơn ở nhóm chứng là 0,93 ± 3,9, tuy nhiên sự khác biệt này là không có ý nghĩa thống kê (p&gt;0,05).</w:t>
      </w:r>
    </w:p>
    <w:p w:rsidR="005E75FC" w:rsidRPr="00676B82" w:rsidRDefault="005E75FC" w:rsidP="00676B82">
      <w:pPr>
        <w:spacing w:before="0" w:after="0"/>
        <w:ind w:firstLine="0"/>
        <w:rPr>
          <w:sz w:val="26"/>
          <w:szCs w:val="26"/>
          <w:lang w:val="it-IT"/>
        </w:rPr>
      </w:pPr>
      <w:r w:rsidRPr="00676B82">
        <w:rPr>
          <w:i/>
          <w:sz w:val="26"/>
          <w:szCs w:val="26"/>
          <w:lang w:val="it-IT"/>
        </w:rPr>
        <w:t>- Thành phần canxi trong khẩu phần ăn của trẻ:</w:t>
      </w:r>
      <w:r w:rsidRPr="00676B82">
        <w:rPr>
          <w:sz w:val="26"/>
          <w:szCs w:val="26"/>
          <w:lang w:val="it-IT"/>
        </w:rPr>
        <w:t xml:space="preserve"> tại thời điểm T0, trẻ ở nhóm chứng được cung cấp là366,83 ± 242,51mg, ở nhóm can thiệp là 325,86 ± 222,92mg, sự khác biệt này là không có ý nghĩa thống kê. Sau 12 tháng can thiệp, thành phần sắt trong khẩu phần ăn của cả 2 nhóm có xu hướng tăng lên nhưng không đáng kể. Tại thời điểm T12, trẻ ở nhóm chứng được cung cấp là 372,98 ± 210,49mg, còn trẻ ở nhóm can thiệp được cung cấp là 368,75 ± 295,08mg, hiệu quả can thiệp ở nhóm chứng (7,37 ± 300,58mg), thấp hơn hẳn so với nhóm can thiệp (45,00 ± 355,26mg), tuy nhiên sự khác biệt này là không có ý nghĩa thống kê.    </w:t>
      </w:r>
    </w:p>
    <w:p w:rsidR="005E75FC" w:rsidRPr="00676B82" w:rsidRDefault="005D2C07" w:rsidP="00676B82">
      <w:pPr>
        <w:spacing w:before="0" w:after="0"/>
        <w:ind w:firstLine="0"/>
        <w:rPr>
          <w:sz w:val="26"/>
          <w:szCs w:val="26"/>
          <w:lang w:val="it-IT"/>
        </w:rPr>
      </w:pPr>
      <w:r>
        <w:rPr>
          <w:i/>
          <w:sz w:val="26"/>
          <w:szCs w:val="26"/>
          <w:lang w:val="it-IT"/>
        </w:rPr>
        <w:t xml:space="preserve">- </w:t>
      </w:r>
      <w:r w:rsidR="005E75FC" w:rsidRPr="00676B82">
        <w:rPr>
          <w:i/>
          <w:sz w:val="26"/>
          <w:szCs w:val="26"/>
          <w:lang w:val="it-IT"/>
        </w:rPr>
        <w:t>Thực hành theo dõi cân nặng:</w:t>
      </w:r>
      <w:r w:rsidR="005E75FC" w:rsidRPr="00676B82">
        <w:rPr>
          <w:sz w:val="26"/>
          <w:szCs w:val="26"/>
          <w:lang w:val="it-IT"/>
        </w:rPr>
        <w:t>tại thời điểm sau 12 tháng can thiệp (T12), cả 2 nhóm đều tăng số trẻ được theo dõi cân nặng thường xuyên</w:t>
      </w:r>
      <w:r w:rsidR="009500AD">
        <w:rPr>
          <w:sz w:val="26"/>
          <w:szCs w:val="26"/>
          <w:lang w:val="it-IT"/>
        </w:rPr>
        <w:t xml:space="preserve"> bởi trạm y tế và y tế thôn</w:t>
      </w:r>
      <w:r w:rsidR="005E75FC" w:rsidRPr="00676B82">
        <w:rPr>
          <w:sz w:val="26"/>
          <w:szCs w:val="26"/>
          <w:lang w:val="it-IT"/>
        </w:rPr>
        <w:t xml:space="preserve">, nhưng ở nhóm can thiệp tăng nhiều hơn, lần lượt ở các nhóm chứng và nhóm can thiệp là 80% và 87,7%, sự khác biệt này là có ý nghĩa thống kê (với p&lt;0,05). HQCT </w:t>
      </w:r>
      <w:r w:rsidR="005E75FC" w:rsidRPr="00676B82">
        <w:rPr>
          <w:sz w:val="26"/>
          <w:szCs w:val="26"/>
        </w:rPr>
        <w:t>45,9 %.</w:t>
      </w:r>
      <w:r w:rsidR="00650C1F">
        <w:rPr>
          <w:sz w:val="26"/>
          <w:szCs w:val="26"/>
        </w:rPr>
        <w:t xml:space="preserve"> Việc </w:t>
      </w:r>
      <w:r w:rsidR="009500AD">
        <w:rPr>
          <w:sz w:val="26"/>
          <w:szCs w:val="26"/>
        </w:rPr>
        <w:t xml:space="preserve">cải thiện thực hành theo dõi </w:t>
      </w:r>
      <w:r w:rsidR="00650C1F">
        <w:rPr>
          <w:sz w:val="26"/>
          <w:szCs w:val="26"/>
        </w:rPr>
        <w:t>cân</w:t>
      </w:r>
      <w:r w:rsidR="009500AD">
        <w:rPr>
          <w:sz w:val="26"/>
          <w:szCs w:val="26"/>
        </w:rPr>
        <w:t xml:space="preserve"> nặng </w:t>
      </w:r>
      <w:r w:rsidR="00650C1F">
        <w:rPr>
          <w:sz w:val="26"/>
          <w:szCs w:val="26"/>
        </w:rPr>
        <w:t>có thể được lý giải là theo thời gian và tác động của truyền thông, trẻ cả hai n</w:t>
      </w:r>
      <w:r w:rsidR="009500AD">
        <w:rPr>
          <w:sz w:val="26"/>
          <w:szCs w:val="26"/>
        </w:rPr>
        <w:t>hóm đều được theo dõi cân nặng</w:t>
      </w:r>
      <w:r w:rsidR="00650C1F">
        <w:rPr>
          <w:sz w:val="26"/>
          <w:szCs w:val="26"/>
        </w:rPr>
        <w:t>.</w:t>
      </w:r>
      <w:r w:rsidR="000A6866">
        <w:rPr>
          <w:sz w:val="26"/>
          <w:szCs w:val="26"/>
        </w:rPr>
        <w:t xml:space="preserve"> Điều này sẽ giúp cho các nhà can thiệp cộng đồng khi thiết kế can thiệp</w:t>
      </w:r>
      <w:r w:rsidR="009500AD">
        <w:rPr>
          <w:sz w:val="26"/>
          <w:szCs w:val="26"/>
        </w:rPr>
        <w:t xml:space="preserve"> lưu ý đến hoạt động truyền thông, giúp cải thiện </w:t>
      </w:r>
      <w:r w:rsidR="000A6866">
        <w:rPr>
          <w:sz w:val="26"/>
          <w:szCs w:val="26"/>
        </w:rPr>
        <w:t xml:space="preserve">thực hành </w:t>
      </w:r>
      <w:r w:rsidR="009500AD">
        <w:rPr>
          <w:sz w:val="26"/>
          <w:szCs w:val="26"/>
        </w:rPr>
        <w:t>theo dõi cân nặng của gia đình trẻ</w:t>
      </w:r>
      <w:r w:rsidR="000A6866">
        <w:rPr>
          <w:sz w:val="26"/>
          <w:szCs w:val="26"/>
        </w:rPr>
        <w:t>.</w:t>
      </w:r>
    </w:p>
    <w:p w:rsidR="005E75FC" w:rsidRPr="00676B82" w:rsidRDefault="005D2C07" w:rsidP="00676B82">
      <w:pPr>
        <w:spacing w:before="0" w:after="0"/>
        <w:ind w:firstLine="0"/>
        <w:rPr>
          <w:sz w:val="26"/>
          <w:szCs w:val="26"/>
          <w:lang w:val="it-IT"/>
        </w:rPr>
      </w:pPr>
      <w:r>
        <w:rPr>
          <w:i/>
          <w:sz w:val="26"/>
          <w:szCs w:val="26"/>
          <w:lang w:val="it-IT"/>
        </w:rPr>
        <w:t xml:space="preserve">- </w:t>
      </w:r>
      <w:r w:rsidR="005E75FC" w:rsidRPr="00676B82">
        <w:rPr>
          <w:i/>
          <w:sz w:val="26"/>
          <w:szCs w:val="26"/>
          <w:lang w:val="it-IT"/>
        </w:rPr>
        <w:t xml:space="preserve">Thực hành cho trẻ uống vitamin A: </w:t>
      </w:r>
      <w:r w:rsidR="005E75FC" w:rsidRPr="00676B82">
        <w:rPr>
          <w:sz w:val="26"/>
          <w:szCs w:val="26"/>
          <w:lang w:val="it-IT"/>
        </w:rPr>
        <w:t xml:space="preserve">tại thời điểm sau 12 tháng can thiệp (T12), cả 2 nhóm đều tăng số trẻ được </w:t>
      </w:r>
      <w:r w:rsidR="005E75FC" w:rsidRPr="00676B82">
        <w:rPr>
          <w:sz w:val="26"/>
          <w:szCs w:val="26"/>
          <w:lang w:val="vi-VN"/>
        </w:rPr>
        <w:t>uống Vitamin A</w:t>
      </w:r>
      <w:r w:rsidR="005E75FC" w:rsidRPr="00676B82">
        <w:rPr>
          <w:sz w:val="26"/>
          <w:szCs w:val="26"/>
          <w:lang w:val="it-IT"/>
        </w:rPr>
        <w:t>, nhưng ở nhóm can thiệp tăng nhiều hơn, lần lượt ở các nhóm chứng và nhóm can thiệp là 8</w:t>
      </w:r>
      <w:r w:rsidR="005E75FC" w:rsidRPr="00676B82">
        <w:rPr>
          <w:sz w:val="26"/>
          <w:szCs w:val="26"/>
          <w:lang w:val="vi-VN"/>
        </w:rPr>
        <w:t>3,1</w:t>
      </w:r>
      <w:r w:rsidR="005E75FC" w:rsidRPr="00676B82">
        <w:rPr>
          <w:sz w:val="26"/>
          <w:szCs w:val="26"/>
          <w:lang w:val="it-IT"/>
        </w:rPr>
        <w:t xml:space="preserve">% và 87,7%, sự khác biệt này </w:t>
      </w:r>
      <w:r w:rsidR="005E75FC" w:rsidRPr="00676B82">
        <w:rPr>
          <w:sz w:val="26"/>
          <w:szCs w:val="26"/>
          <w:lang w:val="vi-VN"/>
        </w:rPr>
        <w:t>không</w:t>
      </w:r>
      <w:r w:rsidR="005E75FC" w:rsidRPr="00676B82">
        <w:rPr>
          <w:sz w:val="26"/>
          <w:szCs w:val="26"/>
          <w:lang w:val="it-IT"/>
        </w:rPr>
        <w:t xml:space="preserve"> có ý nghĩa thống kê (với p</w:t>
      </w:r>
      <w:r w:rsidR="005E75FC" w:rsidRPr="00676B82">
        <w:rPr>
          <w:sz w:val="26"/>
          <w:szCs w:val="26"/>
          <w:lang w:val="vi-VN"/>
        </w:rPr>
        <w:t>&gt;</w:t>
      </w:r>
      <w:r w:rsidR="005E75FC" w:rsidRPr="00676B82">
        <w:rPr>
          <w:sz w:val="26"/>
          <w:szCs w:val="26"/>
          <w:lang w:val="it-IT"/>
        </w:rPr>
        <w:t xml:space="preserve">0,05).HQCT </w:t>
      </w:r>
      <w:r w:rsidR="005E75FC" w:rsidRPr="00676B82">
        <w:rPr>
          <w:sz w:val="26"/>
          <w:szCs w:val="26"/>
        </w:rPr>
        <w:t>30,6%.</w:t>
      </w:r>
    </w:p>
    <w:p w:rsidR="005E75FC" w:rsidRPr="00676B82" w:rsidRDefault="005D2C07" w:rsidP="00676B82">
      <w:pPr>
        <w:spacing w:before="0" w:after="0"/>
        <w:ind w:firstLine="0"/>
        <w:rPr>
          <w:sz w:val="26"/>
          <w:szCs w:val="26"/>
          <w:lang w:val="it-IT"/>
        </w:rPr>
      </w:pPr>
      <w:r>
        <w:rPr>
          <w:i/>
          <w:sz w:val="26"/>
          <w:szCs w:val="26"/>
        </w:rPr>
        <w:t xml:space="preserve">- </w:t>
      </w:r>
      <w:r w:rsidR="005E75FC" w:rsidRPr="00676B82">
        <w:rPr>
          <w:i/>
          <w:sz w:val="26"/>
          <w:szCs w:val="26"/>
        </w:rPr>
        <w:t>Có sự cải thiện t</w:t>
      </w:r>
      <w:r w:rsidR="005E75FC" w:rsidRPr="00676B82">
        <w:rPr>
          <w:i/>
          <w:sz w:val="26"/>
          <w:szCs w:val="26"/>
          <w:lang w:val="vi-VN"/>
        </w:rPr>
        <w:t>hực hành rửa tay trước khi ăn</w:t>
      </w:r>
      <w:r w:rsidR="005E75FC" w:rsidRPr="00676B82">
        <w:rPr>
          <w:i/>
          <w:sz w:val="26"/>
          <w:szCs w:val="26"/>
        </w:rPr>
        <w:t xml:space="preserve"> và sau khi đi vệ sinh của trẻ; </w:t>
      </w:r>
      <w:r w:rsidR="005E75FC" w:rsidRPr="00676B82">
        <w:rPr>
          <w:sz w:val="26"/>
          <w:szCs w:val="26"/>
          <w:lang w:val="it-IT"/>
        </w:rPr>
        <w:t xml:space="preserve">HQCT </w:t>
      </w:r>
      <w:r w:rsidR="005E75FC" w:rsidRPr="00676B82">
        <w:rPr>
          <w:sz w:val="26"/>
          <w:szCs w:val="26"/>
        </w:rPr>
        <w:t>49,2% và 49,5% tương ứng.</w:t>
      </w:r>
    </w:p>
    <w:p w:rsidR="005E75FC" w:rsidRPr="00676B82" w:rsidRDefault="005D2C07" w:rsidP="00676B82">
      <w:pPr>
        <w:spacing w:before="0" w:after="0"/>
        <w:ind w:firstLine="0"/>
        <w:rPr>
          <w:sz w:val="26"/>
          <w:szCs w:val="26"/>
          <w:lang w:val="it-IT"/>
        </w:rPr>
      </w:pPr>
      <w:r>
        <w:rPr>
          <w:i/>
          <w:sz w:val="26"/>
          <w:szCs w:val="26"/>
        </w:rPr>
        <w:t xml:space="preserve">- </w:t>
      </w:r>
      <w:r w:rsidR="005E75FC" w:rsidRPr="00676B82">
        <w:rPr>
          <w:i/>
          <w:sz w:val="26"/>
          <w:szCs w:val="26"/>
          <w:lang w:val="vi-VN"/>
        </w:rPr>
        <w:t xml:space="preserve">Thực hành tẩy giun cho trẻ: </w:t>
      </w:r>
      <w:r w:rsidR="005E75FC" w:rsidRPr="00676B82">
        <w:rPr>
          <w:sz w:val="26"/>
          <w:szCs w:val="26"/>
          <w:lang w:val="it-IT"/>
        </w:rPr>
        <w:t>Kết quả bảng 3.2</w:t>
      </w:r>
      <w:r w:rsidR="00DD493D" w:rsidRPr="00676B82">
        <w:rPr>
          <w:sz w:val="26"/>
          <w:szCs w:val="26"/>
          <w:lang w:val="it-IT"/>
        </w:rPr>
        <w:t>1</w:t>
      </w:r>
      <w:r w:rsidR="005E75FC" w:rsidRPr="00676B82">
        <w:rPr>
          <w:sz w:val="26"/>
          <w:szCs w:val="26"/>
          <w:lang w:val="it-IT"/>
        </w:rPr>
        <w:t xml:space="preserve"> cho thấy có xu hướng cải thiện </w:t>
      </w:r>
      <w:r w:rsidR="005E75FC" w:rsidRPr="00676B82">
        <w:rPr>
          <w:sz w:val="26"/>
          <w:szCs w:val="26"/>
          <w:lang w:val="vi-VN"/>
        </w:rPr>
        <w:t xml:space="preserve">rõ rệt </w:t>
      </w:r>
      <w:r w:rsidR="005E75FC" w:rsidRPr="00676B82">
        <w:rPr>
          <w:sz w:val="26"/>
          <w:szCs w:val="26"/>
          <w:lang w:val="it-IT"/>
        </w:rPr>
        <w:t xml:space="preserve">thực hành </w:t>
      </w:r>
      <w:r w:rsidR="005E75FC" w:rsidRPr="00676B82">
        <w:rPr>
          <w:sz w:val="26"/>
          <w:szCs w:val="26"/>
          <w:lang w:val="vi-VN"/>
        </w:rPr>
        <w:t xml:space="preserve">tẩy giun </w:t>
      </w:r>
      <w:r w:rsidR="005E75FC" w:rsidRPr="00676B82">
        <w:rPr>
          <w:sz w:val="26"/>
          <w:szCs w:val="26"/>
          <w:lang w:val="it-IT"/>
        </w:rPr>
        <w:t xml:space="preserve">cho trẻ ở cả 2 nhóm, sau 12 tháng can thiệp (T12), cả 2 nhóm đều tăng </w:t>
      </w:r>
      <w:r w:rsidR="005E75FC" w:rsidRPr="00676B82">
        <w:rPr>
          <w:sz w:val="26"/>
          <w:szCs w:val="26"/>
          <w:lang w:val="vi-VN"/>
        </w:rPr>
        <w:t xml:space="preserve">mạnh </w:t>
      </w:r>
      <w:r w:rsidR="005E75FC" w:rsidRPr="00676B82">
        <w:rPr>
          <w:sz w:val="26"/>
          <w:szCs w:val="26"/>
          <w:lang w:val="it-IT"/>
        </w:rPr>
        <w:t xml:space="preserve">số trẻ được </w:t>
      </w:r>
      <w:r w:rsidR="005E75FC" w:rsidRPr="00676B82">
        <w:rPr>
          <w:sz w:val="26"/>
          <w:szCs w:val="26"/>
          <w:lang w:val="vi-VN"/>
        </w:rPr>
        <w:t>tẩy giun</w:t>
      </w:r>
      <w:r w:rsidR="005E75FC" w:rsidRPr="00676B82">
        <w:rPr>
          <w:sz w:val="26"/>
          <w:szCs w:val="26"/>
          <w:lang w:val="it-IT"/>
        </w:rPr>
        <w:t>, nhưng ở nhóm can thiệp tăng nhiều hơn</w:t>
      </w:r>
      <w:r w:rsidR="005E75FC" w:rsidRPr="00676B82">
        <w:rPr>
          <w:sz w:val="26"/>
          <w:szCs w:val="26"/>
          <w:lang w:val="vi-VN"/>
        </w:rPr>
        <w:t xml:space="preserve"> so với nhóm chứng</w:t>
      </w:r>
      <w:r w:rsidR="005E75FC" w:rsidRPr="00676B82">
        <w:rPr>
          <w:sz w:val="26"/>
          <w:szCs w:val="26"/>
          <w:lang w:val="it-IT"/>
        </w:rPr>
        <w:t xml:space="preserve">, lần lượt ở các nhóm </w:t>
      </w:r>
      <w:r w:rsidR="00CD4647" w:rsidRPr="00676B82">
        <w:rPr>
          <w:sz w:val="26"/>
          <w:szCs w:val="26"/>
          <w:lang w:val="it-IT"/>
        </w:rPr>
        <w:t xml:space="preserve">can thiệp </w:t>
      </w:r>
      <w:r w:rsidR="005E75FC" w:rsidRPr="00676B82">
        <w:rPr>
          <w:sz w:val="26"/>
          <w:szCs w:val="26"/>
          <w:lang w:val="it-IT"/>
        </w:rPr>
        <w:t xml:space="preserve">và nhóm </w:t>
      </w:r>
      <w:r w:rsidR="00CD4647" w:rsidRPr="00676B82">
        <w:rPr>
          <w:sz w:val="26"/>
          <w:szCs w:val="26"/>
          <w:lang w:val="it-IT"/>
        </w:rPr>
        <w:t xml:space="preserve">chứng </w:t>
      </w:r>
      <w:r w:rsidR="005E75FC" w:rsidRPr="00676B82">
        <w:rPr>
          <w:sz w:val="26"/>
          <w:szCs w:val="26"/>
          <w:lang w:val="it-IT"/>
        </w:rPr>
        <w:t xml:space="preserve">là </w:t>
      </w:r>
      <w:r w:rsidR="00CD4647" w:rsidRPr="00676B82">
        <w:rPr>
          <w:sz w:val="26"/>
          <w:szCs w:val="26"/>
          <w:lang w:val="vi-VN"/>
        </w:rPr>
        <w:t>75,4</w:t>
      </w:r>
      <w:r w:rsidR="005E75FC" w:rsidRPr="00676B82">
        <w:rPr>
          <w:sz w:val="26"/>
          <w:szCs w:val="26"/>
          <w:lang w:val="it-IT"/>
        </w:rPr>
        <w:t xml:space="preserve">% và </w:t>
      </w:r>
      <w:r w:rsidR="00CD4647" w:rsidRPr="00676B82">
        <w:rPr>
          <w:sz w:val="26"/>
          <w:szCs w:val="26"/>
          <w:lang w:val="vi-VN"/>
        </w:rPr>
        <w:t>52,3</w:t>
      </w:r>
      <w:r w:rsidR="005E75FC" w:rsidRPr="00676B82">
        <w:rPr>
          <w:sz w:val="26"/>
          <w:szCs w:val="26"/>
          <w:lang w:val="it-IT"/>
        </w:rPr>
        <w:t>%, sự khác biệt này</w:t>
      </w:r>
      <w:r w:rsidR="005E75FC" w:rsidRPr="00676B82">
        <w:rPr>
          <w:sz w:val="26"/>
          <w:szCs w:val="26"/>
          <w:lang w:val="vi-VN"/>
        </w:rPr>
        <w:t xml:space="preserve"> là</w:t>
      </w:r>
      <w:r w:rsidR="005E75FC" w:rsidRPr="00676B82">
        <w:rPr>
          <w:sz w:val="26"/>
          <w:szCs w:val="26"/>
          <w:lang w:val="it-IT"/>
        </w:rPr>
        <w:t xml:space="preserve"> có ý nghĩa thống kê (với p</w:t>
      </w:r>
      <w:r w:rsidR="005E75FC" w:rsidRPr="00676B82">
        <w:rPr>
          <w:sz w:val="26"/>
          <w:szCs w:val="26"/>
          <w:lang w:val="vi-VN"/>
        </w:rPr>
        <w:t>&lt;</w:t>
      </w:r>
      <w:r w:rsidR="005E75FC" w:rsidRPr="00676B82">
        <w:rPr>
          <w:sz w:val="26"/>
          <w:szCs w:val="26"/>
          <w:lang w:val="it-IT"/>
        </w:rPr>
        <w:t>0,05)</w:t>
      </w:r>
      <w:r w:rsidR="005E75FC" w:rsidRPr="00676B82">
        <w:rPr>
          <w:sz w:val="26"/>
          <w:szCs w:val="26"/>
        </w:rPr>
        <w:t>.</w:t>
      </w:r>
    </w:p>
    <w:p w:rsidR="005E75FC" w:rsidRPr="00676B82" w:rsidRDefault="005E75FC" w:rsidP="00676B82">
      <w:pPr>
        <w:spacing w:before="0" w:after="0"/>
        <w:ind w:firstLine="720"/>
        <w:rPr>
          <w:sz w:val="26"/>
          <w:szCs w:val="26"/>
          <w:lang w:val="vi-VN"/>
        </w:rPr>
      </w:pPr>
      <w:r w:rsidRPr="00676B82">
        <w:rPr>
          <w:sz w:val="26"/>
          <w:szCs w:val="26"/>
          <w:lang w:val="vi-VN"/>
        </w:rPr>
        <w:t>Các kết quả trên cũng tương tự như kết quả của một số tác giả đã nghiên cứu: Can thiệp giáo dục dinh dưỡng trên cộng đồng được tiến hành truyền thông nhóm nhỏ đã cải thiện kiến thức và thay đổi thực hành dinh dưỡng của bà mẹ và góp phần cải thiện tình trạng dinh dưỡng của trẻ</w:t>
      </w:r>
      <w:r w:rsidR="005A4E88" w:rsidRPr="00676B82">
        <w:rPr>
          <w:sz w:val="26"/>
          <w:szCs w:val="26"/>
        </w:rPr>
        <w:fldChar w:fldCharType="begin"/>
      </w:r>
      <w:r w:rsidR="000834E4">
        <w:rPr>
          <w:sz w:val="26"/>
          <w:szCs w:val="26"/>
        </w:rPr>
        <w:instrText xml:space="preserve"> ADDIN EN.CITE &lt;EndNote&gt;&lt;Cite&gt;&lt;Author&gt;Phou Sophal&lt;/Author&gt;&lt;Year&gt;2008&lt;/Year&gt;&lt;RecNum&gt;230&lt;/RecNum&gt;&lt;record&gt;&lt;rec-number&gt;230&lt;/rec-number&gt;&lt;foreign-keys&gt;&lt;key app="EN" db-id="etvr25fpetzf0heve9nxvrsip0rasvapxaer"&gt;230&lt;/key&gt;&lt;/foreign-keys&gt;&lt;ref-type name="Journal Article"&gt;17&lt;/ref-type&gt;&lt;contributors&gt;&lt;authors&gt;&lt;author&gt;&lt;style face="normal" font="default" size="100%"&gt;Phou Sophal, Phạm V&lt;/style&gt;&lt;style face="normal" font="default" charset="238" size="100%"&gt;ăn Phú, Ph&lt;/style&gt;&lt;style face="normal" font="default" size="100%"&gt;ạm Duy T&lt;/style&gt;&lt;style face="normal" font="default" charset="163" size="100%"&gt;ư&lt;/style&gt;&lt;style face="normal" font="default" size="100%"&gt;ờng, Trần Chí Liêm,&lt;/style&gt;&lt;/author&gt;&lt;/authors&gt;&lt;/contributors&gt;&lt;titles&gt;&lt;title&gt;&lt;style face="normal" font="default" size="100%"&gt;“Thay &lt;/style&gt;&lt;style face="normal" font="default" charset="238" size="100%"&gt;đ&lt;/style&gt;&lt;style face="normal" font="default" size="100%"&gt;ổi tình trạng dinh d&lt;/style&gt;&lt;style face="normal" font="default" charset="163" size="100%"&gt;ư&lt;/style&gt;&lt;style face="normal" font="default" size="100%"&gt;ỡng của trẻ em d&lt;/style&gt;&lt;style face="normal" font="default" charset="163" size="100%"&gt;ư&lt;/style&gt;&lt;style face="normal" font="default" size="100%"&gt;ới 5 tuổi sau can thiệp truyền thông giáo dục nhóm  nhỏ”,&lt;/style&gt;&lt;/title&gt;&lt;secondary-title&gt;Tạp chí Y học thực hành, &lt;/secondary-title&gt;&lt;/titles&gt;&lt;periodical&gt;&lt;full-title&gt;Tạp chí Y học thực hành,&lt;/full-title&gt;&lt;/periodical&gt;&lt;pages&gt;17-20&lt;/pages&gt;&lt;volume&gt;số 12 (633 + 634),&lt;/volume&gt;&lt;dates&gt;&lt;year&gt;2008&lt;/year&gt;&lt;/dates&gt;&lt;urls&gt;&lt;/urls&gt;&lt;/record&gt;&lt;/Cite&gt;&lt;/EndNote&gt;</w:instrText>
      </w:r>
      <w:r w:rsidR="005A4E88" w:rsidRPr="00676B82">
        <w:rPr>
          <w:sz w:val="26"/>
          <w:szCs w:val="26"/>
        </w:rPr>
        <w:fldChar w:fldCharType="separate"/>
      </w:r>
      <w:r w:rsidR="003E5DE4">
        <w:rPr>
          <w:noProof/>
          <w:sz w:val="26"/>
          <w:szCs w:val="26"/>
        </w:rPr>
        <w:t>[114]</w:t>
      </w:r>
      <w:r w:rsidR="005A4E88" w:rsidRPr="00676B82">
        <w:rPr>
          <w:sz w:val="26"/>
          <w:szCs w:val="26"/>
        </w:rPr>
        <w:fldChar w:fldCharType="end"/>
      </w:r>
      <w:r w:rsidRPr="00676B82">
        <w:rPr>
          <w:sz w:val="26"/>
          <w:szCs w:val="26"/>
          <w:lang w:val="vi-VN"/>
        </w:rPr>
        <w:t>. Trần Thị Tuyết Mai đã can thiệp truyền thông đa dạng cho bà mẹ có con 0 đến 36 tháng tuổi trong phòng chống suy dinh dưỡng tại Khánh Hòa cho thấy kiến thức, thực hành nuôi dưỡng trẻ nhỏ tại 2 xã can thiệp đã được cải thiện tốt hơn so với nhóm chứng. Tỷ lệ các bà mẹ có kiến thức đạt ở các xã can thiệp thành thị tăng từ 31,9% lên 78,1%, ở xã can thiệp nông thôn tăng từ 29,6% lên 62,2%; xã chứng tăng từ 34,1 lên 53,3%. Tỷ lệ các bà mẹ có thực hành đạt ở các xã can thiệp thành thị tăng từ 64,9% lên 89,3%, ở xã can thiệp nông thôn tăng từ 56,3% lên 75,6%; xã chứng tăng từ 66,7% lên 70,7%</w:t>
      </w:r>
      <w:r w:rsidR="005A4E88">
        <w:rPr>
          <w:sz w:val="26"/>
          <w:szCs w:val="26"/>
        </w:rPr>
        <w:fldChar w:fldCharType="begin"/>
      </w:r>
      <w:r w:rsidR="000834E4">
        <w:rPr>
          <w:sz w:val="26"/>
          <w:szCs w:val="26"/>
        </w:rPr>
        <w:instrText xml:space="preserve"> ADDIN EN.CITE &lt;EndNote&gt;&lt;Cite&gt;&lt;Author&gt;Trần Thị Tuyết Mai&lt;/Author&gt;&lt;Year&gt;2013&lt;/Year&gt;&lt;RecNum&gt;227&lt;/RecNum&gt;&lt;record&gt;&lt;rec-number&gt;227&lt;/rec-number&gt;&lt;foreign-keys&gt;&lt;key app="EN" db-id="etvr25fpetzf0heve9nxvrsip0rasvapxaer"&gt;227&lt;/key&gt;&lt;/foreign-keys&gt;&lt;ref-type name="Journal Article"&gt;17&lt;/ref-type&gt;&lt;contributors&gt;&lt;authors&gt;&lt;author&gt;Trần Thị Tuyết Mai,&lt;/author&gt;&lt;/authors&gt;&lt;/contributors&gt;&lt;titles&gt;&lt;title&gt;&lt;style face="normal" font="default" size="100%"&gt;Xây dựng và &lt;/style&gt;&lt;style face="normal" font="default" charset="238" size="100%"&gt;đánh giá hi&lt;/style&gt;&lt;style face="normal" font="default" size="100%"&gt;ệu quả mô hình truyền thông &lt;/style&gt;&lt;style face="normal" font="default" charset="238" size="100%"&gt;đa d&lt;/style&gt;&lt;style face="normal" font="default" size="100%"&gt;ạng tại tuyến y tế c&lt;/style&gt;&lt;style face="normal" font="default" charset="163" size="100%"&gt;ơ s&lt;/style&gt;&lt;style face="normal" font="default" size="100%"&gt;ở trong phòng chống suy dinh d&lt;/style&gt;&lt;style face="normal" font="default" charset="163" size="100%"&gt;ư&lt;/style&gt;&lt;style face="normal" font="default" size="100%"&gt;ỡng trẻ em tỉnh Khánh Hòa, Luận án tiến sĩ Y học chuyên ngành Y tế công cộng, tr&lt;/style&gt;&lt;style face="normal" font="default" charset="163" size="100%"&gt;ư&lt;/style&gt;&lt;style face="normal" font="default" size="100%"&gt;ờng &lt;/style&gt;&lt;style face="normal" font="default" charset="238" size="100%"&gt;đ&lt;/style&gt;&lt;style face="normal" font="default" size="100%"&gt;ại học Y tế công cộng, Hà Nội&lt;/style&gt;&lt;/title&gt;&lt;/titles&gt;&lt;dates&gt;&lt;year&gt;2013&lt;/year&gt;&lt;/dates&gt;&lt;urls&gt;&lt;/urls&gt;&lt;/record&gt;&lt;/Cite&gt;&lt;/EndNote&gt;</w:instrText>
      </w:r>
      <w:r w:rsidR="005A4E88">
        <w:rPr>
          <w:sz w:val="26"/>
          <w:szCs w:val="26"/>
        </w:rPr>
        <w:fldChar w:fldCharType="separate"/>
      </w:r>
      <w:r w:rsidR="003E5DE4">
        <w:rPr>
          <w:noProof/>
          <w:sz w:val="26"/>
          <w:szCs w:val="26"/>
        </w:rPr>
        <w:t>[113]</w:t>
      </w:r>
      <w:r w:rsidR="005A4E88">
        <w:rPr>
          <w:sz w:val="26"/>
          <w:szCs w:val="26"/>
        </w:rPr>
        <w:fldChar w:fldCharType="end"/>
      </w:r>
      <w:r w:rsidRPr="00676B82">
        <w:rPr>
          <w:sz w:val="26"/>
          <w:szCs w:val="26"/>
          <w:lang w:val="vi-VN"/>
        </w:rPr>
        <w:t xml:space="preserve">. </w:t>
      </w:r>
      <w:r w:rsidR="001E2CB4" w:rsidRPr="00676B82">
        <w:rPr>
          <w:sz w:val="26"/>
          <w:szCs w:val="26"/>
          <w:lang w:val="vi-VN"/>
        </w:rPr>
        <w:t>Kết luận nghiên cứu c</w:t>
      </w:r>
      <w:r w:rsidR="001E2CB4" w:rsidRPr="00676B82">
        <w:rPr>
          <w:sz w:val="26"/>
          <w:szCs w:val="26"/>
        </w:rPr>
        <w:t>ủa</w:t>
      </w:r>
      <w:r w:rsidRPr="00676B82">
        <w:rPr>
          <w:sz w:val="26"/>
          <w:szCs w:val="26"/>
          <w:lang w:val="vi-VN"/>
        </w:rPr>
        <w:t xml:space="preserve"> Chu Trọng Trang (2015) là có tăng nhận thức của các bà mẹ về sữa mẹ, cho con ăn dặm, chế biến thức ăn, sử dụng biểu đồ phát triển cũng như chăm sóc trẻ bị tiêu chảy và trẻ bị ho sốt</w:t>
      </w:r>
      <w:r w:rsidR="005A4E88">
        <w:rPr>
          <w:sz w:val="26"/>
          <w:szCs w:val="26"/>
        </w:rPr>
        <w:fldChar w:fldCharType="begin"/>
      </w:r>
      <w:r w:rsidR="000834E4">
        <w:rPr>
          <w:sz w:val="26"/>
          <w:szCs w:val="26"/>
        </w:rPr>
        <w:instrText xml:space="preserve"> ADDIN EN.CITE &lt;EndNote&gt;&lt;Cite&gt;&lt;Author&gt;Chu Trọng Trang&lt;/Author&gt;&lt;Year&gt;2015&lt;/Year&gt;&lt;RecNum&gt;224&lt;/RecNum&gt;&lt;record&gt;&lt;rec-number&gt;224&lt;/rec-number&gt;&lt;foreign-keys&gt;&lt;key app="EN" db-id="etvr25fpetzf0heve9nxvrsip0rasvapxaer"&gt;224&lt;/key&gt;&lt;/foreign-keys&gt;&lt;ref-type name="Journal Article"&gt;17&lt;/ref-type&gt;&lt;contributors&gt;&lt;authors&gt;&lt;author&gt;Chu Trọng Trang,&lt;/author&gt;&lt;/authors&gt;&lt;/contributors&gt;&lt;titles&gt;&lt;title&gt;&lt;style face="normal" font="default" size="100%"&gt;Tình trạng dinh d&lt;/style&gt;&lt;style face="normal" font="default" charset="163" size="100%"&gt;ư&lt;/style&gt;&lt;style face="normal" font="default" size="100%"&gt;ỡng và hiệu quả của một số biện pháp can thiệp giảm suy dinh d&lt;/style&gt;&lt;style face="normal" font="default" charset="163" size="100%"&gt;ư&lt;/style&gt;&lt;style face="normal" font="default" size="100%"&gt;ỡng thấp còi ở trẻ em d&lt;/style&gt;&lt;style face="normal" font="default" charset="163" size="100%"&gt;ư&lt;/style&gt;&lt;style face="normal" font="default" size="100%"&gt;ới 5 tuổi vùng &lt;/style&gt;&lt;style face="normal" font="default" charset="238" size="100%"&gt;đ&lt;/style&gt;&lt;style face="normal" font="default" size="100%"&gt;ồng bằng ven biển, tỉnh Nghệ An&amp;quot;. Luận án tiến sĩ Y học, Viện Vệ sinh Dịch tễ trung &lt;/style&gt;&lt;style face="normal" font="default" charset="163" size="100%"&gt;ương&lt;/style&gt;&lt;/title&gt;&lt;/titles&gt;&lt;dates&gt;&lt;year&gt;2015&lt;/year&gt;&lt;/dates&gt;&lt;urls&gt;&lt;/urls&gt;&lt;/record&gt;&lt;/Cite&gt;&lt;/EndNote&gt;</w:instrText>
      </w:r>
      <w:r w:rsidR="005A4E88">
        <w:rPr>
          <w:sz w:val="26"/>
          <w:szCs w:val="26"/>
        </w:rPr>
        <w:fldChar w:fldCharType="separate"/>
      </w:r>
      <w:r w:rsidR="003E5DE4">
        <w:rPr>
          <w:noProof/>
          <w:sz w:val="26"/>
          <w:szCs w:val="26"/>
        </w:rPr>
        <w:t>[110]</w:t>
      </w:r>
      <w:r w:rsidR="005A4E88">
        <w:rPr>
          <w:sz w:val="26"/>
          <w:szCs w:val="26"/>
        </w:rPr>
        <w:fldChar w:fldCharType="end"/>
      </w:r>
      <w:r w:rsidRPr="00676B82">
        <w:rPr>
          <w:sz w:val="26"/>
          <w:szCs w:val="26"/>
          <w:lang w:val="vi-VN"/>
        </w:rPr>
        <w:t xml:space="preserve">.  </w:t>
      </w:r>
    </w:p>
    <w:p w:rsidR="005E75FC" w:rsidRPr="00676B82" w:rsidRDefault="005E75FC" w:rsidP="00676B82">
      <w:pPr>
        <w:spacing w:before="0" w:after="0"/>
        <w:ind w:firstLine="720"/>
        <w:rPr>
          <w:sz w:val="26"/>
          <w:szCs w:val="26"/>
        </w:rPr>
      </w:pPr>
      <w:r w:rsidRPr="00676B82">
        <w:rPr>
          <w:sz w:val="26"/>
          <w:szCs w:val="26"/>
          <w:lang w:val="vi-VN"/>
        </w:rPr>
        <w:t>Kế</w:t>
      </w:r>
      <w:r w:rsidR="00CD4647">
        <w:rPr>
          <w:sz w:val="26"/>
          <w:szCs w:val="26"/>
          <w:lang w:val="vi-VN"/>
        </w:rPr>
        <w:t>t quả của chúng tôi sau can thi</w:t>
      </w:r>
      <w:r w:rsidR="00CD4647">
        <w:rPr>
          <w:sz w:val="26"/>
          <w:szCs w:val="26"/>
        </w:rPr>
        <w:t>ệ</w:t>
      </w:r>
      <w:r w:rsidRPr="00676B82">
        <w:rPr>
          <w:sz w:val="26"/>
          <w:szCs w:val="26"/>
          <w:lang w:val="vi-VN"/>
        </w:rPr>
        <w:t xml:space="preserve">p có sự thay đổi rõ rệt ở cả 2 nhóm so với trước can thiệp vì ở nhóm chứng cũng được được tham gia buổi truyền thông giáo dục dinh dưỡng hàng tháng nên cũng có kết quả rõ rệt. Điều này cho thấy nếu trẻ chưa có được bổ sung ăn bữa ăn thì việc </w:t>
      </w:r>
      <w:r w:rsidR="006857E2" w:rsidRPr="00676B82">
        <w:rPr>
          <w:sz w:val="26"/>
          <w:szCs w:val="26"/>
        </w:rPr>
        <w:t xml:space="preserve">truyền </w:t>
      </w:r>
      <w:r w:rsidRPr="00676B82">
        <w:rPr>
          <w:sz w:val="26"/>
          <w:szCs w:val="26"/>
          <w:lang w:val="vi-VN"/>
        </w:rPr>
        <w:t>thông giáo dục dinh dưỡng cho bà mẹ thường xuyên cũng là điều hết sức cần thiết.</w:t>
      </w:r>
    </w:p>
    <w:p w:rsidR="005E75FC" w:rsidRPr="00AA2235" w:rsidRDefault="00E308F7" w:rsidP="00AA2235">
      <w:pPr>
        <w:ind w:firstLine="0"/>
        <w:rPr>
          <w:b/>
          <w:i/>
          <w:sz w:val="26"/>
          <w:lang w:val="it-IT"/>
        </w:rPr>
      </w:pPr>
      <w:bookmarkStart w:id="322" w:name="_Toc457112190"/>
      <w:r w:rsidRPr="00AA2235">
        <w:rPr>
          <w:b/>
          <w:i/>
          <w:sz w:val="26"/>
          <w:lang w:val="it-IT"/>
        </w:rPr>
        <w:t>4.3</w:t>
      </w:r>
      <w:r w:rsidR="005E75FC" w:rsidRPr="00AA2235">
        <w:rPr>
          <w:b/>
          <w:i/>
          <w:sz w:val="26"/>
          <w:lang w:val="it-IT"/>
        </w:rPr>
        <w:t xml:space="preserve">.2. Hiệu quả của can thiệp GDDD kết hợp với bổ sung bữa ăn </w:t>
      </w:r>
      <w:r w:rsidR="003C226E">
        <w:rPr>
          <w:b/>
          <w:i/>
          <w:sz w:val="26"/>
          <w:lang w:val="it-IT"/>
        </w:rPr>
        <w:t>sử dụng thực phẩm sẵn có</w:t>
      </w:r>
      <w:r w:rsidR="005E75FC" w:rsidRPr="00AA2235">
        <w:rPr>
          <w:b/>
          <w:i/>
          <w:sz w:val="26"/>
          <w:lang w:val="it-IT"/>
        </w:rPr>
        <w:t xml:space="preserve"> đến việc cải thiện tình trạng dinh dưỡng của trẻ thấp còi</w:t>
      </w:r>
      <w:bookmarkEnd w:id="322"/>
      <w:r w:rsidR="00F23EF2" w:rsidRPr="00AA2235">
        <w:rPr>
          <w:b/>
          <w:i/>
          <w:sz w:val="26"/>
          <w:lang w:val="it-IT"/>
        </w:rPr>
        <w:t>:</w:t>
      </w:r>
    </w:p>
    <w:p w:rsidR="005E75FC" w:rsidRPr="00676B82" w:rsidRDefault="00E308F7" w:rsidP="00676B82">
      <w:pPr>
        <w:tabs>
          <w:tab w:val="left" w:pos="7934"/>
        </w:tabs>
        <w:spacing w:before="0" w:after="0"/>
        <w:ind w:firstLine="0"/>
        <w:rPr>
          <w:i/>
          <w:sz w:val="26"/>
          <w:szCs w:val="26"/>
          <w:lang w:val="it-IT"/>
        </w:rPr>
      </w:pPr>
      <w:r w:rsidRPr="00676B82">
        <w:rPr>
          <w:i/>
          <w:sz w:val="26"/>
          <w:szCs w:val="26"/>
          <w:lang w:val="it-IT"/>
        </w:rPr>
        <w:t>4.3</w:t>
      </w:r>
      <w:r w:rsidR="005E75FC" w:rsidRPr="00676B82">
        <w:rPr>
          <w:i/>
          <w:sz w:val="26"/>
          <w:szCs w:val="26"/>
          <w:lang w:val="it-IT"/>
        </w:rPr>
        <w:t xml:space="preserve">.2.1. Hiệu quả của can thiệp GDDD kết hợp với bổ sung bữa ăn </w:t>
      </w:r>
      <w:r w:rsidR="003C226E">
        <w:rPr>
          <w:i/>
          <w:sz w:val="26"/>
          <w:szCs w:val="26"/>
          <w:lang w:val="it-IT"/>
        </w:rPr>
        <w:t>sử dụng thực phẩm sẵn có</w:t>
      </w:r>
      <w:r w:rsidR="005E75FC" w:rsidRPr="00676B82">
        <w:rPr>
          <w:i/>
          <w:sz w:val="26"/>
          <w:szCs w:val="26"/>
          <w:lang w:val="it-IT"/>
        </w:rPr>
        <w:t xml:space="preserve"> đến việc cải thiện tình tr</w:t>
      </w:r>
      <w:r w:rsidR="00F23EF2" w:rsidRPr="00676B82">
        <w:rPr>
          <w:i/>
          <w:sz w:val="26"/>
          <w:szCs w:val="26"/>
          <w:lang w:val="it-IT"/>
        </w:rPr>
        <w:t>ạng dinh dưỡng của trẻ thấp còi:</w:t>
      </w:r>
    </w:p>
    <w:p w:rsidR="005E75FC" w:rsidRPr="00676B82" w:rsidRDefault="005E75FC" w:rsidP="00676B82">
      <w:pPr>
        <w:tabs>
          <w:tab w:val="left" w:pos="7934"/>
        </w:tabs>
        <w:spacing w:before="0" w:after="0"/>
        <w:ind w:firstLine="0"/>
        <w:rPr>
          <w:b/>
          <w:sz w:val="26"/>
          <w:szCs w:val="26"/>
          <w:lang w:val="it-IT"/>
        </w:rPr>
      </w:pPr>
      <w:r w:rsidRPr="00676B82">
        <w:rPr>
          <w:b/>
          <w:sz w:val="26"/>
          <w:szCs w:val="26"/>
          <w:lang w:val="it-IT"/>
        </w:rPr>
        <w:t>Hiệu quả can thiệp đến chiều cao và suy dinh dưỡng thể thấp còi</w:t>
      </w:r>
      <w:r w:rsidR="006C1721" w:rsidRPr="00676B82">
        <w:rPr>
          <w:b/>
          <w:sz w:val="26"/>
          <w:szCs w:val="26"/>
          <w:lang w:val="it-IT"/>
        </w:rPr>
        <w:t>:</w:t>
      </w:r>
    </w:p>
    <w:p w:rsidR="005E75FC" w:rsidRPr="00676B82" w:rsidRDefault="005E75FC" w:rsidP="00676B82">
      <w:pPr>
        <w:tabs>
          <w:tab w:val="left" w:pos="7934"/>
        </w:tabs>
        <w:spacing w:before="0" w:after="0"/>
        <w:ind w:firstLine="851"/>
        <w:rPr>
          <w:sz w:val="26"/>
          <w:szCs w:val="26"/>
          <w:lang w:val="it-IT"/>
        </w:rPr>
      </w:pPr>
      <w:r w:rsidRPr="00676B82">
        <w:rPr>
          <w:sz w:val="26"/>
          <w:szCs w:val="26"/>
          <w:lang w:val="it-IT"/>
        </w:rPr>
        <w:t>Hiệu quả can thiệp đến chiều cao và suy dinh dưỡng thể thấp còi thể hiện ở bảng 3.2</w:t>
      </w:r>
      <w:r w:rsidR="006C1721" w:rsidRPr="00676B82">
        <w:rPr>
          <w:sz w:val="26"/>
          <w:szCs w:val="26"/>
          <w:lang w:val="it-IT"/>
        </w:rPr>
        <w:t xml:space="preserve">2: </w:t>
      </w:r>
      <w:r w:rsidRPr="00676B82">
        <w:rPr>
          <w:sz w:val="26"/>
          <w:szCs w:val="26"/>
          <w:lang w:val="it-IT"/>
        </w:rPr>
        <w:t>Sau 12 tháng can thiệp, chiều cao trung bình của cả 2 nhóm đều tăng so với trước can thiệp; song mức tăng chiều cao của nhóm can thiệp  (8,80  ± 3,74cm) cao hơn so với nhóm chứng (7,36 ± 4,49 cm) là 1,44 cm, sự khác biệt có ý ngh</w:t>
      </w:r>
      <w:r w:rsidR="00CD4647">
        <w:rPr>
          <w:sz w:val="26"/>
          <w:szCs w:val="26"/>
          <w:lang w:val="it-IT"/>
        </w:rPr>
        <w:t>ĩa thống kê (p &lt; 0,05). Kết quả</w:t>
      </w:r>
      <w:r w:rsidRPr="00676B82">
        <w:rPr>
          <w:sz w:val="26"/>
          <w:szCs w:val="26"/>
          <w:lang w:val="it-IT"/>
        </w:rPr>
        <w:t xml:space="preserve"> nghiên cứu can thiệp này cao hơn mức cải thiện của các chỉ số nhân trắc trong đề tài nghiên cứu cấp nhà nước của Viện Dinh dưỡng từ 2011-2014 trên đối tượng trẻ 12 – 23 tháng tại Thanh Oai – Hà Nội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8" w:tooltip="Viện Dinh dưỡng, 2014 #159" w:history="1">
        <w:r w:rsidR="005D2C07">
          <w:rPr>
            <w:noProof/>
            <w:sz w:val="26"/>
            <w:szCs w:val="26"/>
            <w:lang w:val="it-IT"/>
          </w:rPr>
          <w:t>8</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với can thiệp truyền thông cho bà mẹ sử dụng bộ thực đơn cho trẻ ăn bổ sung bằng thực phẩm sẵn có của địa phương, thấy trẻ nhóm can thiệp tăng chiều cao nhiều hơn trẻ trong nhóm chứng 0,48cm sau 6 tháng can thiệp.</w:t>
      </w:r>
    </w:p>
    <w:p w:rsidR="005E75FC" w:rsidRPr="00676B82" w:rsidRDefault="005E75FC" w:rsidP="00676B82">
      <w:pPr>
        <w:tabs>
          <w:tab w:val="left" w:pos="7934"/>
        </w:tabs>
        <w:spacing w:before="0" w:after="0"/>
        <w:ind w:firstLine="851"/>
        <w:rPr>
          <w:sz w:val="26"/>
          <w:szCs w:val="26"/>
          <w:lang w:val="it-IT"/>
        </w:rPr>
      </w:pPr>
      <w:r w:rsidRPr="00676B82">
        <w:rPr>
          <w:sz w:val="26"/>
          <w:szCs w:val="26"/>
          <w:lang w:val="it-IT"/>
        </w:rPr>
        <w:t xml:space="preserve">So sánh sự tăng chiều cao của trẻ, kết quả </w:t>
      </w:r>
      <w:r w:rsidR="00851AF2">
        <w:rPr>
          <w:sz w:val="26"/>
          <w:szCs w:val="26"/>
          <w:lang w:val="it-IT"/>
        </w:rPr>
        <w:t>của nghiên cứu này</w:t>
      </w:r>
      <w:r w:rsidRPr="00676B82">
        <w:rPr>
          <w:sz w:val="26"/>
          <w:szCs w:val="26"/>
          <w:lang w:val="it-IT"/>
        </w:rPr>
        <w:t xml:space="preserve"> cũng cao hơn của Lê Danh Tuyên </w:t>
      </w:r>
      <w:r w:rsidR="005A4E88" w:rsidRPr="00676B82">
        <w:rPr>
          <w:sz w:val="26"/>
          <w:szCs w:val="26"/>
          <w:lang w:val="it-IT"/>
        </w:rPr>
        <w:fldChar w:fldCharType="begin"/>
      </w:r>
      <w:r w:rsidR="000834E4">
        <w:rPr>
          <w:sz w:val="26"/>
          <w:szCs w:val="26"/>
          <w:lang w:val="it-IT"/>
        </w:rPr>
        <w:instrText xml:space="preserve"> ADDIN EN.CITE &lt;EndNote&gt;&lt;Cite&gt;&lt;Author&gt;Lê Danh Tuyên&lt;/Author&gt;&lt;Year&gt;2005&lt;/Year&gt;&lt;RecNum&gt;221&lt;/RecNum&gt;&lt;record&gt;&lt;rec-number&gt;221&lt;/rec-number&gt;&lt;foreign-keys&gt;&lt;key app="EN" db-id="etvr25fpetzf0heve9nxvrsip0rasvapxaer"&gt;221&lt;/key&gt;&lt;/foreign-keys&gt;&lt;ref-type name="Journal Article"&gt;17&lt;/ref-type&gt;&lt;contributors&gt;&lt;authors&gt;&lt;author&gt;Lê Danh Tuyên,&lt;/author&gt;&lt;/authors&gt;&lt;/contributors&gt;&lt;titles&gt;&lt;title&gt;&lt;style face="normal" font="default" charset="238" size="100%"&gt;Đ&lt;/style&gt;&lt;style face="normal" font="default" size="100%"&gt;ặc &lt;/style&gt;&lt;style face="normal" font="default" charset="238" size="100%"&gt;đi&lt;/style&gt;&lt;style face="normal" font="default" size="100%"&gt;ểm dịch tễ học và một số yếu tố nguy c&lt;/style&gt;&lt;style face="normal" font="default" charset="163" size="100%"&gt;ơ suy dinh dư&lt;/style&gt;&lt;style face="normal" font="default" size="100%"&gt;ỡng thể thấp còi của trẻ em d&lt;/style&gt;&lt;style face="normal" font="default" charset="163" size="100%"&gt;ư&lt;/style&gt;&lt;style face="normal" font="default" size="100%"&gt;ới 5 tuổi ở một số vùng sinh thái khác nhau ở n&lt;/style&gt;&lt;style face="normal" font="default" charset="163" size="100%"&gt;ư&lt;/style&gt;&lt;style face="normal" font="default" size="100%"&gt;ớc ta hiện nay, Luận án tiến sĩ Y học, viện Vệ sinh Dịch tễ Trung &lt;/style&gt;&lt;style face="normal" font="default" charset="163" size="100%"&gt;ương, Hà Nô&lt;/style&gt;&lt;style face="normal" font="default" size="100%"&gt;ị&lt;/style&gt;&lt;/title&gt;&lt;/titles&gt;&lt;dates&gt;&lt;year&gt;2005&lt;/year&gt;&lt;/dates&gt;&lt;urls&gt;&lt;/urls&gt;&lt;/record&gt;&lt;/Cite&gt;&lt;/EndNote&gt;</w:instrText>
      </w:r>
      <w:r w:rsidR="005A4E88" w:rsidRPr="00676B82">
        <w:rPr>
          <w:sz w:val="26"/>
          <w:szCs w:val="26"/>
          <w:lang w:val="it-IT"/>
        </w:rPr>
        <w:fldChar w:fldCharType="separate"/>
      </w:r>
      <w:r w:rsidR="003E5DE4">
        <w:rPr>
          <w:noProof/>
          <w:sz w:val="26"/>
          <w:szCs w:val="26"/>
          <w:lang w:val="it-IT"/>
        </w:rPr>
        <w:t>[109]</w:t>
      </w:r>
      <w:r w:rsidR="005A4E88" w:rsidRPr="00676B82">
        <w:rPr>
          <w:sz w:val="26"/>
          <w:szCs w:val="26"/>
          <w:lang w:val="it-IT"/>
        </w:rPr>
        <w:fldChar w:fldCharType="end"/>
      </w:r>
      <w:r w:rsidRPr="00676B82">
        <w:rPr>
          <w:sz w:val="26"/>
          <w:szCs w:val="26"/>
          <w:lang w:val="it-IT"/>
        </w:rPr>
        <w:t xml:space="preserve"> và Nguyễn Thanh Hà sau 6 tháng can thiệp (0,37 cm)</w:t>
      </w:r>
      <w:r w:rsidR="005A4E88" w:rsidRPr="00676B82">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sidRPr="00676B82">
        <w:rPr>
          <w:sz w:val="26"/>
          <w:szCs w:val="26"/>
          <w:lang w:val="it-IT"/>
        </w:rPr>
        <w:fldChar w:fldCharType="separate"/>
      </w:r>
      <w:r w:rsidR="00787330">
        <w:rPr>
          <w:noProof/>
          <w:sz w:val="26"/>
          <w:szCs w:val="26"/>
          <w:lang w:val="it-IT"/>
        </w:rPr>
        <w:t>[36]</w:t>
      </w:r>
      <w:r w:rsidR="005A4E88" w:rsidRPr="00676B82">
        <w:rPr>
          <w:sz w:val="26"/>
          <w:szCs w:val="26"/>
          <w:lang w:val="it-IT"/>
        </w:rPr>
        <w:fldChar w:fldCharType="end"/>
      </w:r>
      <w:r w:rsidRPr="00676B82">
        <w:rPr>
          <w:noProof/>
          <w:sz w:val="26"/>
          <w:szCs w:val="26"/>
          <w:lang w:val="it-IT"/>
        </w:rPr>
        <w:t>.</w:t>
      </w:r>
      <w:r w:rsidRPr="00676B82">
        <w:rPr>
          <w:sz w:val="26"/>
          <w:szCs w:val="26"/>
          <w:lang w:val="it-IT"/>
        </w:rPr>
        <w:t xml:space="preserve">Sự khác nhau này là do so sánh các can thiệp trong những điều kiện khác nhau và đối tượng khác nhau. Nghiên cứu </w:t>
      </w:r>
      <w:r w:rsidR="00851AF2">
        <w:rPr>
          <w:sz w:val="26"/>
          <w:szCs w:val="26"/>
          <w:lang w:val="it-IT"/>
        </w:rPr>
        <w:t>này</w:t>
      </w:r>
      <w:r w:rsidRPr="00676B82">
        <w:rPr>
          <w:sz w:val="26"/>
          <w:szCs w:val="26"/>
          <w:lang w:val="it-IT"/>
        </w:rPr>
        <w:t xml:space="preserve"> can thiệp trên 100% trẻ thấp còi nên sự tăng chiều cao đó là tăng bù sự tăng trưởng của trẻ. Sự cải thiện cũng tương tự thể hiện trong giá trị HAZ, sau 12 tháng HAZ của cả 2 nhóm chứng và nhóm can thiệp đều được cải thiện có ý nghĩa thống kê. Mức tăng trung bình chỉ số HAZ của nhóm can thiệp là </w:t>
      </w:r>
      <w:r w:rsidRPr="00676B82">
        <w:rPr>
          <w:sz w:val="26"/>
          <w:szCs w:val="26"/>
        </w:rPr>
        <w:t xml:space="preserve">0,50 ± 0,96 </w:t>
      </w:r>
      <w:r w:rsidRPr="00676B82">
        <w:rPr>
          <w:sz w:val="26"/>
          <w:szCs w:val="26"/>
          <w:lang w:val="it-IT"/>
        </w:rPr>
        <w:t xml:space="preserve">cao hơn nhiều so với nhóm chứng là </w:t>
      </w:r>
      <w:r w:rsidRPr="00676B82">
        <w:rPr>
          <w:sz w:val="26"/>
          <w:szCs w:val="26"/>
        </w:rPr>
        <w:t>0,05 ± 1,17, s</w:t>
      </w:r>
      <w:r w:rsidRPr="00676B82">
        <w:rPr>
          <w:sz w:val="26"/>
          <w:szCs w:val="26"/>
          <w:lang w:val="it-IT"/>
        </w:rPr>
        <w:t xml:space="preserve">ự khác biệt này có ý nghĩa thống kê với p &lt; 0,05. Mức tăng chỉ số HAZ  này cũng tương tự như mức tăng HAZ trong nghiên cứu can thiệp bổ sung vi chất dinh dưỡng của tác giả Bùi Đại Thụ </w:t>
      </w:r>
      <w:r w:rsidR="005A4E88">
        <w:rPr>
          <w:sz w:val="26"/>
          <w:szCs w:val="26"/>
          <w:lang w:val="it-IT"/>
        </w:rPr>
        <w:fldChar w:fldCharType="begin"/>
      </w:r>
      <w:r w:rsidR="000834E4">
        <w:rPr>
          <w:sz w:val="26"/>
          <w:szCs w:val="26"/>
          <w:lang w:val="it-IT"/>
        </w:rPr>
        <w:instrText xml:space="preserve"> ADDIN EN.CITE &lt;EndNote&gt;&lt;Cite&gt;&lt;Author&gt;Bui Dai Thu&lt;/Author&gt;&lt;Year&gt;1999&lt;/Year&gt;&lt;RecNum&gt;256&lt;/RecNum&gt;&lt;record&gt;&lt;rec-number&gt;256&lt;/rec-number&gt;&lt;foreign-keys&gt;&lt;key app="EN" db-id="etvr25fpetzf0heve9nxvrsip0rasvapxaer"&gt;256&lt;/key&gt;&lt;/foreign-keys&gt;&lt;ref-type name="Journal Article"&gt;17&lt;/ref-type&gt;&lt;contributors&gt;&lt;authors&gt;&lt;author&gt;Bui Dai Thu, et al, &lt;/author&gt;&lt;/authors&gt;&lt;/contributors&gt;&lt;titles&gt;&lt;title&gt;Effect of daily and weekly micronutrient supplementation on micronutrient deficiencies and growth in young Vietnamese children. &lt;/title&gt;&lt;secondary-title&gt;Am J Clin Nutr.&lt;/secondary-title&gt;&lt;/titles&gt;&lt;periodical&gt;&lt;full-title&gt;Am J Clin Nutr.&lt;/full-title&gt;&lt;/periodical&gt;&lt;pages&gt;80-6.&lt;/pages&gt;&lt;volume&gt; 69(1)&lt;/volume&gt;&lt;dates&gt;&lt;year&gt;1999&lt;/year&gt;&lt;/dates&gt;&lt;urls&gt;&lt;/urls&gt;&lt;/record&gt;&lt;/Cite&gt;&lt;/EndNote&gt;</w:instrText>
      </w:r>
      <w:r w:rsidR="005A4E88">
        <w:rPr>
          <w:sz w:val="26"/>
          <w:szCs w:val="26"/>
          <w:lang w:val="it-IT"/>
        </w:rPr>
        <w:fldChar w:fldCharType="separate"/>
      </w:r>
      <w:r w:rsidR="003E5DE4">
        <w:rPr>
          <w:noProof/>
          <w:sz w:val="26"/>
          <w:szCs w:val="26"/>
          <w:lang w:val="it-IT"/>
        </w:rPr>
        <w:t>[115]</w:t>
      </w:r>
      <w:r w:rsidR="005A4E88">
        <w:rPr>
          <w:sz w:val="26"/>
          <w:szCs w:val="26"/>
          <w:lang w:val="it-IT"/>
        </w:rPr>
        <w:fldChar w:fldCharType="end"/>
      </w:r>
      <w:r w:rsidRPr="00676B82">
        <w:rPr>
          <w:sz w:val="26"/>
          <w:szCs w:val="26"/>
          <w:lang w:val="it-IT"/>
        </w:rPr>
        <w:t xml:space="preserve"> (tăng 0,48); nhưng cao hơn so với mức tăng HAZ trong nghiên cứu can thiệp 6 tháng bổ sung đa vi chất kết hợp với tẩy giun cho nhóm trẻ em dưới 24 tháng tại Quảng Trị (HAZ tăng 0,43 ± 0,29)</w:t>
      </w:r>
      <w:r w:rsidR="005A4E88">
        <w:rPr>
          <w:sz w:val="26"/>
          <w:szCs w:val="26"/>
          <w:lang w:val="it-IT"/>
        </w:rPr>
        <w:fldChar w:fldCharType="begin"/>
      </w:r>
      <w:r w:rsidR="000834E4">
        <w:rPr>
          <w:sz w:val="26"/>
          <w:szCs w:val="26"/>
          <w:lang w:val="it-IT"/>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it-IT"/>
        </w:rPr>
        <w:fldChar w:fldCharType="separate"/>
      </w:r>
      <w:r w:rsidR="00787330">
        <w:rPr>
          <w:noProof/>
          <w:sz w:val="26"/>
          <w:szCs w:val="26"/>
          <w:lang w:val="it-IT"/>
        </w:rPr>
        <w:t>[35]</w:t>
      </w:r>
      <w:r w:rsidR="005A4E88">
        <w:rPr>
          <w:sz w:val="26"/>
          <w:szCs w:val="26"/>
          <w:lang w:val="it-IT"/>
        </w:rPr>
        <w:fldChar w:fldCharType="end"/>
      </w:r>
      <w:r w:rsidRPr="00676B82">
        <w:rPr>
          <w:sz w:val="26"/>
          <w:szCs w:val="26"/>
          <w:lang w:val="it-IT"/>
        </w:rPr>
        <w:t>. Kết quả trên cũng tương đồng với kết quả của bổ sung 01 bữa ăn hàng ngày trong vòng 15 tháng tại tỉnh Sichuan của Trung Quốc (HAZ tăng 0,44)</w:t>
      </w:r>
      <w:r w:rsidR="005A4E88">
        <w:rPr>
          <w:sz w:val="26"/>
          <w:szCs w:val="26"/>
          <w:lang w:val="it-IT"/>
        </w:rPr>
        <w:fldChar w:fldCharType="begin"/>
      </w:r>
      <w:r w:rsidR="000834E4">
        <w:rPr>
          <w:sz w:val="26"/>
          <w:szCs w:val="26"/>
          <w:lang w:val="it-IT"/>
        </w:rPr>
        <w:instrText xml:space="preserve"> ADDIN EN.CITE &lt;EndNote&gt;&lt;Cite&gt;&lt;Author&gt;Wang&lt;/Author&gt;&lt;Year&gt;2011&lt;/Year&gt;&lt;RecNum&gt;203&lt;/RecNum&gt;&lt;record&gt;&lt;rec-number&gt;203&lt;/rec-number&gt;&lt;foreign-keys&gt;&lt;key app="EN" db-id="etvr25fpetzf0heve9nxvrsip0rasvapxaer"&gt;203&lt;/key&gt;&lt;/foreign-keys&gt;&lt;ref-type name="Journal Article"&gt;17&lt;/ref-type&gt;&lt;contributors&gt;&lt;authors&gt;&lt;author&gt;Wang, L. và cộng sự,&lt;/author&gt;&lt;/authors&gt;&lt;/contributors&gt;&lt;titles&gt;&lt;title&gt;Nutrition effectiveness of infants and young children aged 6 to 23 months by Yingyangbao in Lixian County affected by Wenchuan earthquake in Sichuan Province&lt;/title&gt;&lt;secondary-title&gt;Wei Sheng Yan Jiu.&lt;/secondary-title&gt;&lt;/titles&gt;&lt;periodical&gt;&lt;full-title&gt;Wei Sheng Yan Jiu.&lt;/full-title&gt;&lt;/periodical&gt;&lt;pages&gt;61-4.&lt;/pages&gt;&lt;volume&gt; 40(1)&lt;/volume&gt;&lt;dates&gt;&lt;year&gt;2011&lt;/year&gt;&lt;/dates&gt;&lt;urls&gt;&lt;/urls&gt;&lt;/record&gt;&lt;/Cite&gt;&lt;/EndNote&gt;</w:instrText>
      </w:r>
      <w:r w:rsidR="005A4E88">
        <w:rPr>
          <w:sz w:val="26"/>
          <w:szCs w:val="26"/>
          <w:lang w:val="it-IT"/>
        </w:rPr>
        <w:fldChar w:fldCharType="separate"/>
      </w:r>
      <w:r w:rsidR="003E5DE4">
        <w:rPr>
          <w:noProof/>
          <w:sz w:val="26"/>
          <w:szCs w:val="26"/>
          <w:lang w:val="it-IT"/>
        </w:rPr>
        <w:t>[116]</w:t>
      </w:r>
      <w:r w:rsidR="005A4E88">
        <w:rPr>
          <w:sz w:val="26"/>
          <w:szCs w:val="26"/>
          <w:lang w:val="it-IT"/>
        </w:rPr>
        <w:fldChar w:fldCharType="end"/>
      </w:r>
      <w:r w:rsidRPr="00676B82">
        <w:rPr>
          <w:sz w:val="26"/>
          <w:szCs w:val="26"/>
          <w:lang w:val="it-IT"/>
        </w:rPr>
        <w:t>.</w:t>
      </w:r>
      <w:r w:rsidRPr="00676B82">
        <w:rPr>
          <w:color w:val="000000"/>
          <w:sz w:val="26"/>
          <w:szCs w:val="26"/>
        </w:rPr>
        <w:t xml:space="preserve"> Trong khi đó </w:t>
      </w:r>
      <w:r w:rsidRPr="00676B82">
        <w:rPr>
          <w:sz w:val="26"/>
          <w:szCs w:val="26"/>
          <w:lang w:val="it-IT"/>
        </w:rPr>
        <w:t>Trần Quang Trung bổ sung Nga</w:t>
      </w:r>
      <w:r w:rsidR="00F23EF2" w:rsidRPr="00676B82">
        <w:rPr>
          <w:sz w:val="26"/>
          <w:szCs w:val="26"/>
          <w:lang w:val="it-IT"/>
        </w:rPr>
        <w:t>o cho trẻ ăn bữa ăn bổ sung có N</w:t>
      </w:r>
      <w:r w:rsidRPr="00676B82">
        <w:rPr>
          <w:sz w:val="26"/>
          <w:szCs w:val="26"/>
          <w:lang w:val="it-IT"/>
        </w:rPr>
        <w:t xml:space="preserve">gao (nhóm </w:t>
      </w:r>
      <w:r w:rsidR="00F23EF2" w:rsidRPr="00676B82">
        <w:rPr>
          <w:sz w:val="26"/>
          <w:szCs w:val="26"/>
          <w:lang w:val="it-IT"/>
        </w:rPr>
        <w:t>can thiệp) so với truyền thông kết hợp</w:t>
      </w:r>
      <w:r w:rsidRPr="00676B82">
        <w:rPr>
          <w:sz w:val="26"/>
          <w:szCs w:val="26"/>
          <w:lang w:val="it-IT"/>
        </w:rPr>
        <w:t xml:space="preserve"> khám sức khỏe định kỳ (nhóm chứng), tiến </w:t>
      </w:r>
      <w:r w:rsidR="00CD4647">
        <w:rPr>
          <w:sz w:val="26"/>
          <w:szCs w:val="26"/>
          <w:lang w:val="it-IT"/>
        </w:rPr>
        <w:t>hành trong 12 tháng cho kết quả</w:t>
      </w:r>
      <w:r w:rsidRPr="00676B82">
        <w:rPr>
          <w:sz w:val="26"/>
          <w:szCs w:val="26"/>
          <w:lang w:val="it-IT"/>
        </w:rPr>
        <w:t xml:space="preserve"> tăng HAZ là </w:t>
      </w:r>
      <w:r w:rsidRPr="00676B82">
        <w:rPr>
          <w:sz w:val="26"/>
          <w:szCs w:val="26"/>
        </w:rPr>
        <w:t>0,10 ± 0,37 (nh</w:t>
      </w:r>
      <w:r w:rsidR="00F23EF2" w:rsidRPr="00676B82">
        <w:rPr>
          <w:sz w:val="26"/>
          <w:szCs w:val="26"/>
        </w:rPr>
        <w:t>óm can thiệp</w:t>
      </w:r>
      <w:r w:rsidRPr="00676B82">
        <w:rPr>
          <w:sz w:val="26"/>
          <w:szCs w:val="26"/>
        </w:rPr>
        <w:t xml:space="preserve">) và 0,02 ± 0,36 (nhóm </w:t>
      </w:r>
      <w:r w:rsidR="00F23EF2" w:rsidRPr="00676B82">
        <w:rPr>
          <w:sz w:val="26"/>
          <w:szCs w:val="26"/>
        </w:rPr>
        <w:t>đối chứng</w:t>
      </w:r>
      <w:r w:rsidRPr="00676B82">
        <w:rPr>
          <w:sz w:val="26"/>
          <w:szCs w:val="26"/>
        </w:rPr>
        <w:t>)</w:t>
      </w:r>
      <w:r w:rsidR="005A4E88">
        <w:rPr>
          <w:sz w:val="26"/>
          <w:szCs w:val="26"/>
        </w:rPr>
        <w:fldChar w:fldCharType="begin"/>
      </w:r>
      <w:r w:rsidR="000834E4">
        <w:rPr>
          <w:sz w:val="26"/>
          <w:szCs w:val="26"/>
        </w:rPr>
        <w:instrText xml:space="preserve"> ADDIN EN.CITE &lt;EndNote&gt;&lt;Cite&gt;&lt;Author&gt;Trần Quang Trung&lt;/Author&gt;&lt;Year&gt;2014&lt;/Year&gt;&lt;RecNum&gt;192&lt;/RecNum&gt;&lt;record&gt;&lt;rec-number&gt;192&lt;/rec-number&gt;&lt;foreign-keys&gt;&lt;key app="EN" db-id="etvr25fpetzf0heve9nxvrsip0rasvapxaer"&gt;192&lt;/key&gt;&lt;/foreign-keys&gt;&lt;ref-type name="Journal Article"&gt;17&lt;/ref-type&gt;&lt;contributors&gt;&lt;authors&gt;&lt;author&gt;Trần Quang Trung,&lt;/author&gt;&lt;/authors&gt;&lt;/contributors&gt;&lt;titles&gt;&lt;title&gt;&lt;style face="normal" font="default" size="100%"&gt;Thực trạng suy dinh d&lt;/style&gt;&lt;style face="normal" font="default" charset="163" size="100%"&gt;ư&lt;/style&gt;&lt;style face="normal" font="default" size="100%"&gt;ỡng thấp còi và hiệu quả can thiệp cải thiện khẩu phần &lt;/style&gt;&lt;style face="normal" font="default" charset="238" size="100%"&gt;ăn cho tr&lt;/style&gt;&lt;style face="normal" font="default" size="100%"&gt;ẻ em d&lt;/style&gt;&lt;style face="normal" font="default" charset="163" size="100%"&gt;ư&lt;/style&gt;&lt;style face="normal" font="default" size="100%"&gt;ới 5 tuổi  vùng ven biển Tiền Hải, Thái Bình”. Luận án tiến sĩ y học, Tr&lt;/style&gt;&lt;style face="normal" font="default" charset="163" size="100%"&gt;ư&lt;/style&gt;&lt;style face="normal" font="default" size="100%"&gt;ờng &lt;/style&gt;&lt;style face="normal" font="default" charset="238" size="100%"&gt;đ&lt;/style&gt;&lt;style face="normal" font="default" size="100%"&gt;ại học Y Thái Bình&lt;/style&gt;&lt;/title&gt;&lt;/titles&gt;&lt;dates&gt;&lt;year&gt;2014&lt;/year&gt;&lt;/dates&gt;&lt;urls&gt;&lt;/urls&gt;&lt;/record&gt;&lt;/Cite&gt;&lt;/EndNote&gt;</w:instrText>
      </w:r>
      <w:r w:rsidR="005A4E88">
        <w:rPr>
          <w:sz w:val="26"/>
          <w:szCs w:val="26"/>
        </w:rPr>
        <w:fldChar w:fldCharType="separate"/>
      </w:r>
      <w:r w:rsidR="003E5DE4">
        <w:rPr>
          <w:noProof/>
          <w:sz w:val="26"/>
          <w:szCs w:val="26"/>
        </w:rPr>
        <w:t>[82]</w:t>
      </w:r>
      <w:r w:rsidR="005A4E88">
        <w:rPr>
          <w:sz w:val="26"/>
          <w:szCs w:val="26"/>
        </w:rPr>
        <w:fldChar w:fldCharType="end"/>
      </w:r>
      <w:r w:rsidR="00F23EF2" w:rsidRPr="00676B82">
        <w:rPr>
          <w:sz w:val="26"/>
          <w:szCs w:val="26"/>
          <w:lang w:val="it-IT"/>
        </w:rPr>
        <w:t xml:space="preserve">. </w:t>
      </w:r>
      <w:r w:rsidRPr="00676B82">
        <w:rPr>
          <w:sz w:val="26"/>
          <w:szCs w:val="26"/>
          <w:lang w:val="it-IT"/>
        </w:rPr>
        <w:t>Trái lại, b</w:t>
      </w:r>
      <w:r w:rsidRPr="00676B82">
        <w:rPr>
          <w:sz w:val="26"/>
          <w:szCs w:val="26"/>
        </w:rPr>
        <w:t>ổ sung Davin-kid cải thiện chiều cao của trẻ: sau 18 tháng can thiệp, chiều cao trung bình của nhóm can thiệp đã tăng 19,9±3,1cm, cao hơn nhóm chứng 2cm (nhóm chứng tăng 17,9±3,0cm</w:t>
      </w:r>
      <w:r w:rsidR="00E308F7" w:rsidRPr="00676B82">
        <w:rPr>
          <w:sz w:val="26"/>
          <w:szCs w:val="26"/>
        </w:rPr>
        <w:t>)</w:t>
      </w:r>
      <w:r w:rsidR="005A4E88">
        <w:rPr>
          <w:sz w:val="26"/>
          <w:szCs w:val="26"/>
        </w:rPr>
        <w:fldChar w:fldCharType="begin"/>
      </w:r>
      <w:r w:rsidR="000834E4">
        <w:rPr>
          <w:sz w:val="26"/>
          <w:szCs w:val="26"/>
        </w:rPr>
        <w:instrText xml:space="preserve"> ADDIN EN.CITE &lt;EndNote&gt;&lt;Cite&gt;&lt;Author&gt;Vũ Thị Thanh Hương&lt;/Author&gt;&lt;Year&gt;2011&lt;/Year&gt;&lt;RecNum&gt;231&lt;/RecNum&gt;&lt;record&gt;&lt;rec-number&gt;231&lt;/rec-number&gt;&lt;foreign-keys&gt;&lt;key app="EN" db-id="etvr25fpetzf0heve9nxvrsip0rasvapxaer"&gt;231&lt;/key&gt;&lt;/foreign-keys&gt;&lt;ref-type name="Journal Article"&gt;17&lt;/ref-type&gt;&lt;contributors&gt;&lt;authors&gt;&lt;author&gt;&lt;style face="normal" font="default" size="100%"&gt;Vũ Thị Thanh H&lt;/style&gt;&lt;style face="normal" font="default" charset="163" size="100%"&gt;ương&lt;/style&gt;&lt;style face="normal" font="default" size="100%"&gt;, &lt;/style&gt;&lt;/author&gt;&lt;/authors&gt;&lt;/contributors&gt;&lt;titles&gt;&lt;title&gt;&lt;style face="normal" font="default" charset="163" size="100%"&gt;Đ&lt;/style&gt;&lt;style face="normal" font="default" size="100%"&gt;ặc &lt;/style&gt;&lt;style face="normal" font="default" charset="238" size="100%"&gt;đi&lt;/style&gt;&lt;style face="normal" font="default" size="100%"&gt;ểm t&lt;/style&gt;&lt;style face="normal" font="default" charset="238" size="100%"&gt;ăng trư&lt;/style&gt;&lt;style face="normal" font="default" size="100%"&gt;ởng và hiệu quả bổ sung sản phẩm giàu dinh d&lt;/style&gt;&lt;style face="normal" font="default" charset="163" size="100%"&gt;ư&lt;/style&gt;&lt;style face="normal" font="default" size="100%"&gt;ỡng trên trẻ từ s&lt;/style&gt;&lt;style face="normal" font="default" charset="163" size="100%"&gt;ơ sinh đ&lt;/style&gt;&lt;style face="normal" font="default" size="100%"&gt;ến 24 tháng tuổi tại huyện Sóc S&lt;/style&gt;&lt;style face="normal" font="default" charset="163" size="100%"&gt;ơn- Hà N&lt;/style&gt;&lt;style face="normal" font="default" size="100%"&gt;ội, luận án tiến sĩ dinh d&lt;/style&gt;&lt;style face="normal" font="default" charset="163" size="100%"&gt;ư&lt;/style&gt;&lt;style face="normal" font="default" size="100%"&gt;ỡng, Viện Dinh d&lt;/style&gt;&lt;style face="normal" font="default" charset="163" size="100%"&gt;ư&lt;/style&gt;&lt;style face="normal" font="default" size="100%"&gt;ỡng&lt;/style&gt;&lt;/title&gt;&lt;/titles&gt;&lt;dates&gt;&lt;year&gt;&lt;style face="normal" font="default" charset="163" size="100%"&gt;2011&lt;/style&gt;&lt;/year&gt;&lt;/dates&gt;&lt;urls&gt;&lt;/urls&gt;&lt;/record&gt;&lt;/Cite&gt;&lt;/EndNote&gt;</w:instrText>
      </w:r>
      <w:r w:rsidR="005A4E88">
        <w:rPr>
          <w:sz w:val="26"/>
          <w:szCs w:val="26"/>
        </w:rPr>
        <w:fldChar w:fldCharType="separate"/>
      </w:r>
      <w:r w:rsidR="003E5DE4">
        <w:rPr>
          <w:noProof/>
          <w:sz w:val="26"/>
          <w:szCs w:val="26"/>
        </w:rPr>
        <w:t>[117]</w:t>
      </w:r>
      <w:r w:rsidR="005A4E88">
        <w:rPr>
          <w:sz w:val="26"/>
          <w:szCs w:val="26"/>
        </w:rPr>
        <w:fldChar w:fldCharType="end"/>
      </w:r>
      <w:r w:rsidR="00E308F7" w:rsidRPr="00676B82">
        <w:rPr>
          <w:sz w:val="26"/>
          <w:szCs w:val="26"/>
        </w:rPr>
        <w:t>.</w:t>
      </w:r>
    </w:p>
    <w:p w:rsidR="005E75FC" w:rsidRPr="00676B82" w:rsidRDefault="005E75FC" w:rsidP="00676B82">
      <w:pPr>
        <w:tabs>
          <w:tab w:val="left" w:pos="7934"/>
        </w:tabs>
        <w:spacing w:before="0" w:after="0"/>
        <w:ind w:firstLine="0"/>
        <w:rPr>
          <w:sz w:val="26"/>
          <w:szCs w:val="26"/>
        </w:rPr>
      </w:pPr>
      <w:r w:rsidRPr="00676B82">
        <w:rPr>
          <w:sz w:val="26"/>
          <w:szCs w:val="26"/>
          <w:lang w:val="it-IT"/>
        </w:rPr>
        <w:t xml:space="preserve">Lý do có sự cải thiện về chiều cao của 2 nhóm sau can thiệp có thể do sự tăng chiều cao sinh lý theo tuổi (WHO 2006), mặt khác do có sự can thiệp nên khẩu phần ở cả 2 nhóm đều tăng cả về năng lượng và các chất dinh dưỡng, đặc biệt là  protein. Tại thời điểm T12 lượng protein ở cả hai nhóm tương đương nhau (tương ứng là </w:t>
      </w:r>
      <w:r w:rsidRPr="00676B82">
        <w:rPr>
          <w:sz w:val="26"/>
          <w:szCs w:val="26"/>
        </w:rPr>
        <w:t>33,69 ± 13,79g và 33,67 ± 14,24)</w:t>
      </w:r>
      <w:r w:rsidRPr="00676B82">
        <w:rPr>
          <w:sz w:val="26"/>
          <w:szCs w:val="26"/>
          <w:lang w:val="it-IT"/>
        </w:rPr>
        <w:t>, nhưng so với thời điểm trước can thiệp, lượng Protein được cung cấp qua thức ăn bổ sung ở trong nhóm can thiệp tăng là 5,96</w:t>
      </w:r>
      <w:r w:rsidRPr="00676B82">
        <w:rPr>
          <w:sz w:val="26"/>
          <w:szCs w:val="26"/>
        </w:rPr>
        <w:t xml:space="preserve">±20 gram, </w:t>
      </w:r>
      <w:r w:rsidRPr="00676B82">
        <w:rPr>
          <w:sz w:val="26"/>
          <w:szCs w:val="26"/>
          <w:lang w:val="it-IT"/>
        </w:rPr>
        <w:t xml:space="preserve">cao hơn so với trẻ trong nhóm chứng tăng là 2,93 </w:t>
      </w:r>
      <w:r w:rsidRPr="00676B82">
        <w:rPr>
          <w:sz w:val="26"/>
          <w:szCs w:val="26"/>
        </w:rPr>
        <w:t>± 29,73 gram</w:t>
      </w:r>
      <w:r w:rsidR="006C1721" w:rsidRPr="00676B82">
        <w:rPr>
          <w:sz w:val="26"/>
          <w:szCs w:val="26"/>
          <w:lang w:val="it-IT"/>
        </w:rPr>
        <w:t xml:space="preserve"> (bảng 3.19</w:t>
      </w:r>
      <w:r w:rsidRPr="00676B82">
        <w:rPr>
          <w:sz w:val="26"/>
          <w:szCs w:val="26"/>
          <w:lang w:val="it-IT"/>
        </w:rPr>
        <w:t xml:space="preserve">), một chất dinh dưỡng rất cần cho sự tăng trưởng. Mặt khác, cũng có sự tăng các thành phần vi chất, đặc biệt là vitamin A và sắt, sự kết hợp này làm tăng hiệu quả can thiệp. Nguyễn Thị Lâm nghiên cứu ảnh hưởng của tăng cường sắt và Vitamin A vào thực phẩm cho trẻ trước tuổi đi học. Tác giả tiến hành trên 3 nhóm, mỗi nhóm 142 trẻ: một nhóm có ăn bánh có bổ sung </w:t>
      </w:r>
      <w:r w:rsidRPr="00676B82">
        <w:rPr>
          <w:spacing w:val="-3"/>
          <w:sz w:val="26"/>
          <w:szCs w:val="26"/>
        </w:rPr>
        <w:t xml:space="preserve">300 </w:t>
      </w:r>
      <w:r w:rsidRPr="00676B82">
        <w:rPr>
          <w:spacing w:val="-3"/>
          <w:sz w:val="26"/>
          <w:szCs w:val="26"/>
        </w:rPr>
        <w:sym w:font="Symbol" w:char="F06D"/>
      </w:r>
      <w:r w:rsidRPr="00676B82">
        <w:rPr>
          <w:spacing w:val="-3"/>
          <w:sz w:val="26"/>
          <w:szCs w:val="26"/>
        </w:rPr>
        <w:t>g RE và mg s¾t pyrophosphate; nhóm 2 cũng được</w:t>
      </w:r>
      <w:r w:rsidRPr="00676B82">
        <w:rPr>
          <w:sz w:val="26"/>
          <w:szCs w:val="26"/>
          <w:lang w:val="it-IT"/>
        </w:rPr>
        <w:t xml:space="preserve"> ăn bánh có bổ sung </w:t>
      </w:r>
      <w:r w:rsidRPr="00676B82">
        <w:rPr>
          <w:spacing w:val="-3"/>
          <w:sz w:val="26"/>
          <w:szCs w:val="26"/>
        </w:rPr>
        <w:t xml:space="preserve">300 </w:t>
      </w:r>
      <w:r w:rsidRPr="00676B82">
        <w:rPr>
          <w:spacing w:val="-3"/>
          <w:sz w:val="26"/>
          <w:szCs w:val="26"/>
        </w:rPr>
        <w:sym w:font="Symbol" w:char="F06D"/>
      </w:r>
      <w:r w:rsidRPr="00676B82">
        <w:rPr>
          <w:spacing w:val="-3"/>
          <w:sz w:val="26"/>
          <w:szCs w:val="26"/>
        </w:rPr>
        <w:t>g RE</w:t>
      </w:r>
      <w:r w:rsidRPr="00676B82">
        <w:rPr>
          <w:sz w:val="26"/>
          <w:szCs w:val="26"/>
          <w:lang w:val="it-IT"/>
        </w:rPr>
        <w:t xml:space="preserve"> và nhóm thứ 3 cũng được ăn bánh nhưng không có cả 2 vi chất, thời gian thử nghiệm kéo dài 4 tháng. Kết quả cho thấy có sự hồi phục  </w:t>
      </w:r>
      <w:r w:rsidR="006A2239">
        <w:rPr>
          <w:spacing w:val="-3"/>
          <w:sz w:val="26"/>
          <w:szCs w:val="26"/>
        </w:rPr>
        <w:t>Z-Score</w:t>
      </w:r>
      <w:r w:rsidRPr="00676B82">
        <w:rPr>
          <w:spacing w:val="-3"/>
          <w:sz w:val="26"/>
          <w:szCs w:val="26"/>
        </w:rPr>
        <w:t xml:space="preserve"> về chiều cao (HAZ thay đổi từ &lt;-2SD lên &gt;-2SD) là 33,8%, 19,9% và 11,7% ở nhóm 1, nhóm 2  và nhóm  3, tương ứng</w:t>
      </w:r>
      <w:r w:rsidR="005A4E88">
        <w:rPr>
          <w:spacing w:val="-3"/>
          <w:sz w:val="26"/>
          <w:szCs w:val="26"/>
        </w:rPr>
        <w:fldChar w:fldCharType="begin"/>
      </w:r>
      <w:r w:rsidR="000834E4">
        <w:rPr>
          <w:spacing w:val="-3"/>
          <w:sz w:val="26"/>
          <w:szCs w:val="26"/>
        </w:rPr>
        <w:instrText xml:space="preserve"> ADDIN EN.CITE &lt;EndNote&gt;&lt;Cite&gt;&lt;Author&gt;Nguyen Thi Lam&lt;/Author&gt;&lt;Year&gt;1997&lt;/Year&gt;&lt;RecNum&gt;232&lt;/RecNum&gt;&lt;record&gt;&lt;rec-number&gt;232&lt;/rec-number&gt;&lt;foreign-keys&gt;&lt;key app="EN" db-id="etvr25fpetzf0heve9nxvrsip0rasvapxaer"&gt;232&lt;/key&gt;&lt;/foreign-keys&gt;&lt;ref-type name="Journal Article"&gt;17&lt;/ref-type&gt;&lt;contributors&gt;&lt;authors&gt;&lt;author&gt;Nguyen Thi Lam, &lt;/author&gt;&lt;/authors&gt;&lt;/contributors&gt;&lt;titles&gt;&lt;title&gt;Effects of vitamin A and iron fortified supplementary food  on vitamin A and iron status of rural preschool children in Vietnam. PHD  thesis. University of Indonesia&lt;/title&gt;&lt;/titles&gt;&lt;dates&gt;&lt;year&gt;1997&lt;/year&gt;&lt;/dates&gt;&lt;urls&gt;&lt;/urls&gt;&lt;/record&gt;&lt;/Cite&gt;&lt;/EndNote&gt;</w:instrText>
      </w:r>
      <w:r w:rsidR="005A4E88">
        <w:rPr>
          <w:spacing w:val="-3"/>
          <w:sz w:val="26"/>
          <w:szCs w:val="26"/>
        </w:rPr>
        <w:fldChar w:fldCharType="separate"/>
      </w:r>
      <w:r w:rsidR="003E5DE4">
        <w:rPr>
          <w:noProof/>
          <w:spacing w:val="-3"/>
          <w:sz w:val="26"/>
          <w:szCs w:val="26"/>
        </w:rPr>
        <w:t>[118]</w:t>
      </w:r>
      <w:r w:rsidR="005A4E88">
        <w:rPr>
          <w:spacing w:val="-3"/>
          <w:sz w:val="26"/>
          <w:szCs w:val="26"/>
        </w:rPr>
        <w:fldChar w:fldCharType="end"/>
      </w:r>
      <w:r w:rsidR="00E308F7" w:rsidRPr="00676B82">
        <w:rPr>
          <w:spacing w:val="-3"/>
          <w:sz w:val="26"/>
          <w:szCs w:val="26"/>
        </w:rPr>
        <w:t>.</w:t>
      </w:r>
    </w:p>
    <w:p w:rsidR="005E75FC" w:rsidRPr="00676B82" w:rsidRDefault="005E75FC" w:rsidP="00676B82">
      <w:pPr>
        <w:tabs>
          <w:tab w:val="left" w:pos="7934"/>
        </w:tabs>
        <w:spacing w:before="0" w:after="0"/>
        <w:ind w:firstLine="0"/>
        <w:rPr>
          <w:sz w:val="26"/>
          <w:szCs w:val="26"/>
          <w:lang w:val="it-IT"/>
        </w:rPr>
      </w:pPr>
      <w:r w:rsidRPr="00676B82">
        <w:rPr>
          <w:sz w:val="26"/>
          <w:szCs w:val="26"/>
          <w:lang w:val="it-IT"/>
        </w:rPr>
        <w:t>Các nghiên cứu khác cũng thấy có sự tăng trưởng có ý nghĩa thống kê khi cho ăn thực phẩm có tăng cường cả sắt và vitamin A</w:t>
      </w:r>
      <w:r w:rsidR="005A4E88" w:rsidRPr="00676B82">
        <w:rPr>
          <w:sz w:val="26"/>
          <w:szCs w:val="26"/>
          <w:lang w:val="it-IT"/>
        </w:rPr>
        <w:fldChar w:fldCharType="begin"/>
      </w:r>
      <w:r w:rsidR="000834E4">
        <w:rPr>
          <w:sz w:val="26"/>
          <w:szCs w:val="26"/>
          <w:lang w:val="it-IT"/>
        </w:rPr>
        <w:instrText xml:space="preserve"> ADDIN EN.CITE &lt;EndNote&gt;&lt;Cite&gt;&lt;Author&gt;Khôi&lt;/Author&gt;&lt;Year&gt;1977&lt;/Year&gt;&lt;RecNum&gt;233&lt;/RecNum&gt;&lt;record&gt;&lt;rec-number&gt;233&lt;/rec-number&gt;&lt;foreign-keys&gt;&lt;key app="EN" db-id="etvr25fpetzf0heve9nxvrsip0rasvapxaer"&gt;233&lt;/key&gt;&lt;/foreign-keys&gt;&lt;ref-type name="Journal Article"&gt;17&lt;/ref-type&gt;&lt;contributors&gt;&lt;authors&gt;&lt;author&gt;Hà Huy Khôi &lt;/author&gt;&lt;/authors&gt;&lt;/contributors&gt;&lt;titles&gt;&lt;title&gt;&lt;style face="normal" font="default" size="100%"&gt;Nghiên cứu phòng chống thiếu vi chất dinh d&lt;/style&gt;&lt;style face="normal" font="default" charset="163" size="100%"&gt;ư&lt;/style&gt;&lt;style face="normal" font="default" size="100%"&gt;ỡng ở Việt Nam, Tổng hội Y D&lt;/style&gt;&lt;style face="normal" font="default" charset="163" size="100%"&gt;ư&lt;/style&gt;&lt;style face="normal" font="default" size="100%"&gt;ợc d&lt;/style&gt;&lt;style face="normal" font="default" charset="163" size="100%"&gt;ư&lt;/style&gt;&lt;style face="normal" font="default" size="100%"&gt;ợc học Việt Nam,  &lt;/style&gt;&lt;/title&gt;&lt;/titles&gt;&lt;pages&gt;1-3&lt;/pages&gt;&lt;volume&gt;tập 182, số  7,&lt;/volume&gt;&lt;dates&gt;&lt;year&gt;1977&lt;/year&gt;&lt;/dates&gt;&lt;urls&gt;&lt;/urls&gt;&lt;/record&gt;&lt;/Cite&gt;&lt;/EndNote&gt;</w:instrText>
      </w:r>
      <w:r w:rsidR="005A4E88" w:rsidRPr="00676B82">
        <w:rPr>
          <w:sz w:val="26"/>
          <w:szCs w:val="26"/>
          <w:lang w:val="it-IT"/>
        </w:rPr>
        <w:fldChar w:fldCharType="separate"/>
      </w:r>
      <w:r w:rsidR="003E5DE4">
        <w:rPr>
          <w:noProof/>
          <w:sz w:val="26"/>
          <w:szCs w:val="26"/>
          <w:lang w:val="it-IT"/>
        </w:rPr>
        <w:t>[119]</w:t>
      </w:r>
      <w:r w:rsidR="005A4E88" w:rsidRPr="00676B82">
        <w:rPr>
          <w:sz w:val="26"/>
          <w:szCs w:val="26"/>
          <w:lang w:val="it-IT"/>
        </w:rPr>
        <w:fldChar w:fldCharType="end"/>
      </w:r>
      <w:r w:rsidRPr="00676B82">
        <w:rPr>
          <w:sz w:val="26"/>
          <w:szCs w:val="26"/>
          <w:lang w:val="it-IT"/>
        </w:rPr>
        <w:t>.Điều đó cho thấy rằng việc bổ sung để khẩu phần của trẻ có đầy đủ các chất dinh dưỡng và cân đối là rất cần thiết.</w:t>
      </w:r>
    </w:p>
    <w:p w:rsidR="005E75FC" w:rsidRPr="00676B82" w:rsidRDefault="005E75FC" w:rsidP="00676B82">
      <w:pPr>
        <w:tabs>
          <w:tab w:val="left" w:pos="7934"/>
        </w:tabs>
        <w:spacing w:before="0" w:after="0"/>
        <w:ind w:firstLine="0"/>
        <w:rPr>
          <w:sz w:val="26"/>
          <w:szCs w:val="26"/>
          <w:lang w:val="it-IT"/>
        </w:rPr>
      </w:pPr>
      <w:r w:rsidRPr="00676B82">
        <w:rPr>
          <w:b/>
          <w:sz w:val="26"/>
          <w:szCs w:val="26"/>
          <w:lang w:val="it-IT"/>
        </w:rPr>
        <w:t>Đối với tỷ lệ thấp còi:</w:t>
      </w:r>
      <w:r w:rsidRPr="00676B82">
        <w:rPr>
          <w:sz w:val="26"/>
          <w:szCs w:val="26"/>
          <w:lang w:val="it-IT"/>
        </w:rPr>
        <w:t xml:space="preserve"> Sau 12 tháng can thiệp tỷ thấp còi của nhóm đối chứng giảm từ 100% xuống còn 63,1% trong khi đó nhóm can thiệp giảm còn 44,6 %. Chỉ số hiệu quả của nhóm chứng và nhóm can thiệp tương ứng là 36,9% và 55,4%. Hiệu quả can thiệp về tình trạng suy dinh dư</w:t>
      </w:r>
      <w:r w:rsidR="006C1721" w:rsidRPr="00676B82">
        <w:rPr>
          <w:sz w:val="26"/>
          <w:szCs w:val="26"/>
          <w:lang w:val="it-IT"/>
        </w:rPr>
        <w:t>ỡng thấp còi là 18,5% (bảng 3.22</w:t>
      </w:r>
      <w:r w:rsidRPr="00676B82">
        <w:rPr>
          <w:sz w:val="26"/>
          <w:szCs w:val="26"/>
          <w:lang w:val="it-IT"/>
        </w:rPr>
        <w:t>). Kết quả này cao hơn kết quả của Nguyễn Thanh Hà (năm 2011) nghiên cứu trên trẻ 6-36 tháng tuổi trong 6 tháng tỷ lệ thấp còi giảm được 40,7%</w:t>
      </w:r>
      <w:r w:rsidR="005A4E88" w:rsidRPr="00676B82">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sidRPr="00676B82">
        <w:rPr>
          <w:sz w:val="26"/>
          <w:szCs w:val="26"/>
          <w:lang w:val="it-IT"/>
        </w:rPr>
        <w:fldChar w:fldCharType="separate"/>
      </w:r>
      <w:r w:rsidR="00787330">
        <w:rPr>
          <w:noProof/>
          <w:sz w:val="26"/>
          <w:szCs w:val="26"/>
          <w:lang w:val="it-IT"/>
        </w:rPr>
        <w:t>[36]</w:t>
      </w:r>
      <w:r w:rsidR="005A4E88" w:rsidRPr="00676B82">
        <w:rPr>
          <w:sz w:val="26"/>
          <w:szCs w:val="26"/>
          <w:lang w:val="it-IT"/>
        </w:rPr>
        <w:fldChar w:fldCharType="end"/>
      </w:r>
      <w:r w:rsidRPr="00676B82">
        <w:rPr>
          <w:sz w:val="26"/>
          <w:szCs w:val="26"/>
          <w:lang w:val="it-IT"/>
        </w:rPr>
        <w:t>.</w:t>
      </w:r>
    </w:p>
    <w:p w:rsidR="005E75FC" w:rsidRPr="00676B82" w:rsidRDefault="005E75FC" w:rsidP="00676B82">
      <w:pPr>
        <w:tabs>
          <w:tab w:val="left" w:pos="7934"/>
        </w:tabs>
        <w:spacing w:before="0" w:after="0"/>
        <w:ind w:firstLine="0"/>
        <w:rPr>
          <w:sz w:val="26"/>
          <w:szCs w:val="26"/>
          <w:lang w:val="it-IT"/>
        </w:rPr>
      </w:pPr>
      <w:r w:rsidRPr="00676B82">
        <w:rPr>
          <w:sz w:val="26"/>
          <w:szCs w:val="26"/>
          <w:lang w:val="it-IT"/>
        </w:rPr>
        <w:t xml:space="preserve">Đề tài nghiên cứu cấp nhà nước của Viện Dinh dưỡng từ 2011-2014 trên đối tượng trẻ 12 – 23 tháng tại Thanh Oai – Hà Nội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8" w:tooltip="Viện Dinh dưỡng, 2014 #159" w:history="1">
        <w:r w:rsidR="005D2C07">
          <w:rPr>
            <w:noProof/>
            <w:sz w:val="26"/>
            <w:szCs w:val="26"/>
            <w:lang w:val="it-IT"/>
          </w:rPr>
          <w:t>8</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xml:space="preserve"> nói trên, thấy có sự thay đổi về chiều cao theo tuổi khác nhau có ý nghĩa thống kê, trong khi HAZ trung bình ở nhóm can thiệp tăng 0,1 thì ở nhóm chứng giảm 0,8 (p &lt; 0,05). Báo cáo kết quả nghiên cứu này cho thấy sau 6 tháng can thiệp, tuy sự khác nhau về tỷ lệ suy dinh dưỡng thấp còi giữa hai nhóm chưa đạt tới ngưỡng khác biệt có ý nghĩa thống kê nhưng xu hướng tỷ lệ thấp còi ở nhóm can thiệp giảm xuống còn 18,8% trong khi nhóm chứng tăng lên 26,4%. Nhóm nghiên cứu lý giải là do có thể cỡ mẫu của nghiên cứu không đủ lớn để thấy được sự khác nhau về  tỷ lệ. Điều này cho thấy can thiệp </w:t>
      </w:r>
      <w:r w:rsidR="00851AF2">
        <w:rPr>
          <w:sz w:val="26"/>
          <w:szCs w:val="26"/>
          <w:lang w:val="it-IT"/>
        </w:rPr>
        <w:t>của nghiên cứu này</w:t>
      </w:r>
      <w:r w:rsidRPr="00676B82">
        <w:rPr>
          <w:sz w:val="26"/>
          <w:szCs w:val="26"/>
          <w:lang w:val="it-IT"/>
        </w:rPr>
        <w:t xml:space="preserve"> hiệu quả hơn rất nhiều can thiệp tại Thanh Oai, Hà Nội.</w:t>
      </w:r>
    </w:p>
    <w:p w:rsidR="005E75FC" w:rsidRPr="00676B82" w:rsidRDefault="005E75FC" w:rsidP="00676B82">
      <w:pPr>
        <w:tabs>
          <w:tab w:val="left" w:pos="7934"/>
        </w:tabs>
        <w:spacing w:before="0" w:after="0"/>
        <w:ind w:firstLine="0"/>
        <w:rPr>
          <w:sz w:val="26"/>
          <w:szCs w:val="26"/>
          <w:lang w:val="it-IT"/>
        </w:rPr>
      </w:pPr>
      <w:r w:rsidRPr="00676B82">
        <w:rPr>
          <w:sz w:val="26"/>
          <w:szCs w:val="26"/>
          <w:lang w:val="it-IT"/>
        </w:rPr>
        <w:t>Qua việc so sánh này, chúng tôi nhận định cách tiếp cận trong can thiệp của cả hai nghiên cứu gần giống nhau, đó là mục tiêu cải thiện tình trạng dinh dưỡng thông qua bữa ăn bổ sung bằng thực phẩm sẵn có tại địa phương, kết quả của hai nghiên cứu là có xu hướng cải thiện được tình trạng dinh dưỡng của trẻ, đặc biệt cải thiện chiều cao của trẻ. Nhưng việc trẻ thực sự được cung cấp bữa ăn với bộ thực đơn cho trẻ ăn bổ sung với khẩu phần đảm bảo sẽ có chiều hướng cải thiện rõ ràng hơn, tích cực hơn so với trẻ chỉ được bổ sung bữa ăn mà bà mẹ học qua thực đơn được truyền thông, rồi về nhà thực hành. Điều này cho thấy ý nghĩa của việc kiểm soát khẩu phần ăn của trẻ là thực sự có ý nghĩa đối với tăng trưởng chiều cao của trẻ.</w:t>
      </w:r>
    </w:p>
    <w:p w:rsidR="000F41E9" w:rsidRDefault="000F41E9" w:rsidP="00676B82">
      <w:pPr>
        <w:tabs>
          <w:tab w:val="left" w:pos="7934"/>
        </w:tabs>
        <w:spacing w:before="0" w:after="0"/>
        <w:ind w:firstLine="0"/>
        <w:rPr>
          <w:b/>
          <w:sz w:val="26"/>
          <w:szCs w:val="26"/>
          <w:lang w:val="it-IT"/>
        </w:rPr>
      </w:pPr>
    </w:p>
    <w:p w:rsidR="005E75FC" w:rsidRPr="00676B82" w:rsidRDefault="005E75FC" w:rsidP="00676B82">
      <w:pPr>
        <w:tabs>
          <w:tab w:val="left" w:pos="7934"/>
        </w:tabs>
        <w:spacing w:before="0" w:after="0"/>
        <w:ind w:firstLine="0"/>
        <w:rPr>
          <w:sz w:val="26"/>
          <w:szCs w:val="26"/>
          <w:lang w:val="it-IT"/>
        </w:rPr>
      </w:pPr>
      <w:r w:rsidRPr="00676B82">
        <w:rPr>
          <w:b/>
          <w:sz w:val="26"/>
          <w:szCs w:val="26"/>
          <w:lang w:val="it-IT"/>
        </w:rPr>
        <w:t>Hiệu quả can thiệp đến cân nặng và suy dinh dưỡng thể nhẹ cân</w:t>
      </w:r>
      <w:r w:rsidR="006C1721" w:rsidRPr="00676B82">
        <w:rPr>
          <w:b/>
          <w:sz w:val="26"/>
          <w:szCs w:val="26"/>
          <w:lang w:val="it-IT"/>
        </w:rPr>
        <w:t>:</w:t>
      </w:r>
    </w:p>
    <w:p w:rsidR="005E75FC" w:rsidRPr="00676B82" w:rsidRDefault="005E75FC" w:rsidP="00676B82">
      <w:pPr>
        <w:pStyle w:val="ListParagraph"/>
        <w:tabs>
          <w:tab w:val="left" w:pos="7934"/>
        </w:tabs>
        <w:spacing w:before="0" w:after="0"/>
        <w:ind w:left="0" w:firstLine="993"/>
        <w:rPr>
          <w:sz w:val="26"/>
          <w:szCs w:val="26"/>
          <w:lang w:val="it-IT"/>
        </w:rPr>
      </w:pPr>
      <w:r w:rsidRPr="00676B82">
        <w:rPr>
          <w:sz w:val="26"/>
          <w:szCs w:val="26"/>
          <w:lang w:val="it-IT"/>
        </w:rPr>
        <w:t>Hiệu quả can thiệp đến cân nặng và suy dinh dưỡng thể nhẹ cân thể hiện tại kết quả bảng 3.</w:t>
      </w:r>
      <w:r w:rsidRPr="00676B82">
        <w:rPr>
          <w:sz w:val="26"/>
          <w:szCs w:val="26"/>
          <w:lang w:val="vi-VN"/>
        </w:rPr>
        <w:t>2</w:t>
      </w:r>
      <w:r w:rsidR="006C1721" w:rsidRPr="00676B82">
        <w:rPr>
          <w:sz w:val="26"/>
          <w:szCs w:val="26"/>
        </w:rPr>
        <w:t>3</w:t>
      </w:r>
      <w:r w:rsidRPr="00676B82">
        <w:rPr>
          <w:sz w:val="26"/>
          <w:szCs w:val="26"/>
        </w:rPr>
        <w:t>:</w:t>
      </w:r>
      <w:r w:rsidRPr="00676B82">
        <w:rPr>
          <w:sz w:val="26"/>
          <w:szCs w:val="26"/>
          <w:lang w:val="it-IT"/>
        </w:rPr>
        <w:t xml:space="preserve"> sau 12 tháng can thiệp, cân nặng trung bình của cả 2 nhóm đều tăng có ý nghĩa thống kê so với trước can thiệp, song mức tăng cân của nhóm can thiệp (2,30 ± 1,34 kg) cao hơn so với nhóm chứng (1,79 ± 1,47 kg), sự khác biệt này có ý nghĩa thống kê (p &lt; 0,05). Như vậy cho thấy tác dụng của cung cấp bữa ăn cải thiện tốt hơn nhó</w:t>
      </w:r>
      <w:r w:rsidR="004446D4" w:rsidRPr="00676B82">
        <w:rPr>
          <w:sz w:val="26"/>
          <w:szCs w:val="26"/>
          <w:lang w:val="it-IT"/>
        </w:rPr>
        <w:t>m</w:t>
      </w:r>
      <w:r w:rsidRPr="00676B82">
        <w:rPr>
          <w:sz w:val="26"/>
          <w:szCs w:val="26"/>
          <w:lang w:val="it-IT"/>
        </w:rPr>
        <w:t xml:space="preserve"> chỉ được nghe truyền thông (nhóm ĐC). Mức độ tăng cân cả nhóm CT tương đương với chuẩn WHO (Chuẩn tăng trưởng WHO 2006) và </w:t>
      </w:r>
      <w:r w:rsidR="007140C7" w:rsidRPr="00676B82">
        <w:rPr>
          <w:sz w:val="26"/>
          <w:szCs w:val="26"/>
          <w:lang w:val="it-IT"/>
        </w:rPr>
        <w:t>của Vũ Thị T</w:t>
      </w:r>
      <w:r w:rsidRPr="00676B82">
        <w:rPr>
          <w:sz w:val="26"/>
          <w:szCs w:val="26"/>
          <w:lang w:val="it-IT"/>
        </w:rPr>
        <w:t xml:space="preserve">hanh Hương nghiên cứu </w:t>
      </w:r>
      <w:r w:rsidRPr="000F41E9">
        <w:rPr>
          <w:sz w:val="26"/>
          <w:szCs w:val="26"/>
        </w:rPr>
        <w:t>trên trẻ từ sơ sinh đến 24 tháng tuổi tại huyện Sóc Sơn- Hà Nội</w:t>
      </w:r>
      <w:r w:rsidR="005A4E88" w:rsidRPr="00676B82">
        <w:rPr>
          <w:sz w:val="26"/>
          <w:szCs w:val="26"/>
          <w:lang w:val="it-IT"/>
        </w:rPr>
        <w:fldChar w:fldCharType="begin"/>
      </w:r>
      <w:r w:rsidR="000834E4">
        <w:rPr>
          <w:sz w:val="26"/>
          <w:szCs w:val="26"/>
          <w:lang w:val="it-IT"/>
        </w:rPr>
        <w:instrText xml:space="preserve"> ADDIN EN.CITE &lt;EndNote&gt;&lt;Cite&gt;&lt;Author&gt;Vũ Thị Thanh Hương&lt;/Author&gt;&lt;Year&gt;2011&lt;/Year&gt;&lt;RecNum&gt;231&lt;/RecNum&gt;&lt;record&gt;&lt;rec-number&gt;231&lt;/rec-number&gt;&lt;foreign-keys&gt;&lt;key app="EN" db-id="etvr25fpetzf0heve9nxvrsip0rasvapxaer"&gt;231&lt;/key&gt;&lt;/foreign-keys&gt;&lt;ref-type name="Journal Article"&gt;17&lt;/ref-type&gt;&lt;contributors&gt;&lt;authors&gt;&lt;author&gt;&lt;style face="normal" font="default" size="100%"&gt;Vũ Thị Thanh H&lt;/style&gt;&lt;style face="normal" font="default" charset="163" size="100%"&gt;ương&lt;/style&gt;&lt;style face="normal" font="default" size="100%"&gt;, &lt;/style&gt;&lt;/author&gt;&lt;/authors&gt;&lt;/contributors&gt;&lt;titles&gt;&lt;title&gt;&lt;style face="normal" font="default" charset="163" size="100%"&gt;Đ&lt;/style&gt;&lt;style face="normal" font="default" size="100%"&gt;ặc &lt;/style&gt;&lt;style face="normal" font="default" charset="238" size="100%"&gt;đi&lt;/style&gt;&lt;style face="normal" font="default" size="100%"&gt;ểm t&lt;/style&gt;&lt;style face="normal" font="default" charset="238" size="100%"&gt;ăng trư&lt;/style&gt;&lt;style face="normal" font="default" size="100%"&gt;ởng và hiệu quả bổ sung sản phẩm giàu dinh d&lt;/style&gt;&lt;style face="normal" font="default" charset="163" size="100%"&gt;ư&lt;/style&gt;&lt;style face="normal" font="default" size="100%"&gt;ỡng trên trẻ từ s&lt;/style&gt;&lt;style face="normal" font="default" charset="163" size="100%"&gt;ơ sinh đ&lt;/style&gt;&lt;style face="normal" font="default" size="100%"&gt;ến 24 tháng tuổi tại huyện Sóc S&lt;/style&gt;&lt;style face="normal" font="default" charset="163" size="100%"&gt;ơn- Hà N&lt;/style&gt;&lt;style face="normal" font="default" size="100%"&gt;ội, luận án tiến sĩ dinh d&lt;/style&gt;&lt;style face="normal" font="default" charset="163" size="100%"&gt;ư&lt;/style&gt;&lt;style face="normal" font="default" size="100%"&gt;ỡng, Viện Dinh d&lt;/style&gt;&lt;style face="normal" font="default" charset="163" size="100%"&gt;ư&lt;/style&gt;&lt;style face="normal" font="default" size="100%"&gt;ỡng&lt;/style&gt;&lt;/title&gt;&lt;/titles&gt;&lt;dates&gt;&lt;year&gt;&lt;style face="normal" font="default" charset="163" size="100%"&gt;2011&lt;/style&gt;&lt;/year&gt;&lt;/dates&gt;&lt;urls&gt;&lt;/urls&gt;&lt;/record&gt;&lt;/Cite&gt;&lt;/EndNote&gt;</w:instrText>
      </w:r>
      <w:r w:rsidR="005A4E88" w:rsidRPr="00676B82">
        <w:rPr>
          <w:sz w:val="26"/>
          <w:szCs w:val="26"/>
          <w:lang w:val="it-IT"/>
        </w:rPr>
        <w:fldChar w:fldCharType="separate"/>
      </w:r>
      <w:r w:rsidR="003E5DE4">
        <w:rPr>
          <w:noProof/>
          <w:sz w:val="26"/>
          <w:szCs w:val="26"/>
          <w:lang w:val="it-IT"/>
        </w:rPr>
        <w:t>[117]</w:t>
      </w:r>
      <w:r w:rsidR="005A4E88" w:rsidRPr="00676B82">
        <w:rPr>
          <w:sz w:val="26"/>
          <w:szCs w:val="26"/>
          <w:lang w:val="it-IT"/>
        </w:rPr>
        <w:fldChar w:fldCharType="end"/>
      </w:r>
      <w:r w:rsidR="007140C7" w:rsidRPr="00676B82">
        <w:rPr>
          <w:sz w:val="26"/>
          <w:szCs w:val="26"/>
          <w:lang w:val="it-IT"/>
        </w:rPr>
        <w:t>.</w:t>
      </w:r>
    </w:p>
    <w:p w:rsidR="005E75FC" w:rsidRPr="00676B82" w:rsidRDefault="005E75FC" w:rsidP="00676B82">
      <w:pPr>
        <w:spacing w:before="0" w:after="0"/>
        <w:ind w:firstLine="993"/>
        <w:rPr>
          <w:sz w:val="26"/>
          <w:szCs w:val="26"/>
        </w:rPr>
      </w:pPr>
      <w:r w:rsidRPr="00676B82">
        <w:rPr>
          <w:sz w:val="26"/>
          <w:szCs w:val="26"/>
          <w:lang w:val="it-IT"/>
        </w:rPr>
        <w:t>So sánh với kết quả của mô hình can thiệp bổ sung kẽm và sprin</w:t>
      </w:r>
      <w:r w:rsidR="00CD4647">
        <w:rPr>
          <w:sz w:val="26"/>
          <w:szCs w:val="26"/>
          <w:lang w:val="it-IT"/>
        </w:rPr>
        <w:t xml:space="preserve">kles cho trẻ 6 – 36 tháng tuổi </w:t>
      </w:r>
      <w:r w:rsidRPr="00676B82">
        <w:rPr>
          <w:sz w:val="26"/>
          <w:szCs w:val="26"/>
          <w:lang w:val="it-IT"/>
        </w:rPr>
        <w:t xml:space="preserve">tại Gia Bình, Bắc Ninh của tác giả Nguyễn Thanh Hà </w:t>
      </w:r>
      <w:r w:rsidR="005A4E88" w:rsidRPr="00676B82">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sidRPr="00676B82">
        <w:rPr>
          <w:sz w:val="26"/>
          <w:szCs w:val="26"/>
          <w:lang w:val="it-IT"/>
        </w:rPr>
        <w:fldChar w:fldCharType="separate"/>
      </w:r>
      <w:r w:rsidR="00787330">
        <w:rPr>
          <w:noProof/>
          <w:sz w:val="26"/>
          <w:szCs w:val="26"/>
          <w:lang w:val="it-IT"/>
        </w:rPr>
        <w:t>[36]</w:t>
      </w:r>
      <w:r w:rsidR="005A4E88" w:rsidRPr="00676B82">
        <w:rPr>
          <w:sz w:val="26"/>
          <w:szCs w:val="26"/>
          <w:lang w:val="it-IT"/>
        </w:rPr>
        <w:fldChar w:fldCharType="end"/>
      </w:r>
      <w:r w:rsidRPr="00676B82">
        <w:rPr>
          <w:sz w:val="26"/>
          <w:szCs w:val="26"/>
          <w:lang w:val="it-IT"/>
        </w:rPr>
        <w:t xml:space="preserve">, nhận thấy sau 6 tháng can thiệp bổ sung kẽm và sprinkles, cân nặng cả hai nhóm cũng tăng (1,27kg và 1,23kg) và tăng cao hơn so với nhóm chứng 0,97  ± 0,35 kg. Có thể do can thiệp </w:t>
      </w:r>
      <w:r w:rsidR="00851AF2">
        <w:rPr>
          <w:sz w:val="26"/>
          <w:szCs w:val="26"/>
          <w:lang w:val="it-IT"/>
        </w:rPr>
        <w:t>của nghiên cứu này</w:t>
      </w:r>
      <w:r w:rsidRPr="00676B82">
        <w:rPr>
          <w:sz w:val="26"/>
          <w:szCs w:val="26"/>
          <w:lang w:val="it-IT"/>
        </w:rPr>
        <w:t xml:space="preserve"> trên những trẻ thấp còi và cũng có tỷ lệ nhẹ cân cao hơn nghiên cứu của Nguyễn Thanh Hà nên có sự tăng cân bù. Hơn </w:t>
      </w:r>
      <w:r w:rsidRPr="00676B82">
        <w:rPr>
          <w:sz w:val="26"/>
          <w:szCs w:val="26"/>
        </w:rPr>
        <w:t>khoảng một nửa số trẻ thấp còi 12-23 tháng tuổi tại huyện Tiên Lữ chưa đáp ứng được khẩu phần theo khuyến nghị của Viện Dinh dưỡng đưa ra. Khẩu phần năng lượng chung đạt 57,9%. Protein chỉ đáp ứng mức 34,2% nhu cầu khuyến nghị. Các chất dinh dưỡng khác cũng chỉ đáp ứng được từ 50 – 65% nhu cầu khuyến nghị (bảng 3.10). Khi được bổ sung các chất dinh dưỡng làm cho khẩu phầ</w:t>
      </w:r>
      <w:r w:rsidR="006C1721" w:rsidRPr="00676B82">
        <w:rPr>
          <w:sz w:val="26"/>
          <w:szCs w:val="26"/>
        </w:rPr>
        <w:t>n đượ</w:t>
      </w:r>
      <w:r w:rsidR="00CD4647">
        <w:rPr>
          <w:sz w:val="26"/>
          <w:szCs w:val="26"/>
        </w:rPr>
        <w:t>c</w:t>
      </w:r>
      <w:r w:rsidR="006C1721" w:rsidRPr="00676B82">
        <w:rPr>
          <w:sz w:val="26"/>
          <w:szCs w:val="26"/>
        </w:rPr>
        <w:t xml:space="preserve"> cải thiện </w:t>
      </w:r>
      <w:r w:rsidR="000F41E9" w:rsidRPr="00676B82">
        <w:rPr>
          <w:sz w:val="26"/>
          <w:szCs w:val="26"/>
        </w:rPr>
        <w:t xml:space="preserve">trong đó </w:t>
      </w:r>
      <w:r w:rsidR="006C1721" w:rsidRPr="00676B82">
        <w:rPr>
          <w:sz w:val="26"/>
          <w:szCs w:val="26"/>
        </w:rPr>
        <w:t>(bảng 3.19</w:t>
      </w:r>
      <w:r w:rsidRPr="00676B82">
        <w:rPr>
          <w:sz w:val="26"/>
          <w:szCs w:val="26"/>
        </w:rPr>
        <w:t xml:space="preserve"> và 3.</w:t>
      </w:r>
      <w:r w:rsidR="006C1721" w:rsidRPr="00676B82">
        <w:rPr>
          <w:sz w:val="26"/>
          <w:szCs w:val="26"/>
        </w:rPr>
        <w:t>20</w:t>
      </w:r>
      <w:r w:rsidRPr="00676B82">
        <w:rPr>
          <w:sz w:val="26"/>
          <w:szCs w:val="26"/>
        </w:rPr>
        <w:t>) là yếu tố quan trọng để trẻ tăng cân nhất là trẻ lứa tuổi này.</w:t>
      </w:r>
    </w:p>
    <w:p w:rsidR="005E75FC" w:rsidRPr="00676B82" w:rsidRDefault="005E75FC" w:rsidP="00676B82">
      <w:pPr>
        <w:tabs>
          <w:tab w:val="left" w:pos="7934"/>
        </w:tabs>
        <w:spacing w:before="0" w:after="0"/>
        <w:ind w:firstLine="851"/>
        <w:rPr>
          <w:sz w:val="26"/>
          <w:szCs w:val="26"/>
          <w:lang w:val="it-IT"/>
        </w:rPr>
      </w:pPr>
      <w:r w:rsidRPr="00676B82">
        <w:rPr>
          <w:sz w:val="26"/>
          <w:szCs w:val="26"/>
          <w:lang w:val="it-IT"/>
        </w:rPr>
        <w:t>Bảng 3.</w:t>
      </w:r>
      <w:r w:rsidRPr="00676B82">
        <w:rPr>
          <w:sz w:val="26"/>
          <w:szCs w:val="26"/>
          <w:lang w:val="vi-VN"/>
        </w:rPr>
        <w:t>2</w:t>
      </w:r>
      <w:r w:rsidR="006C1721" w:rsidRPr="00676B82">
        <w:rPr>
          <w:sz w:val="26"/>
          <w:szCs w:val="26"/>
        </w:rPr>
        <w:t>3</w:t>
      </w:r>
      <w:r w:rsidRPr="00676B82">
        <w:rPr>
          <w:sz w:val="26"/>
          <w:szCs w:val="26"/>
          <w:lang w:val="it-IT"/>
        </w:rPr>
        <w:t xml:space="preserve"> cũng cho thấy chỉ số Z- score cân nặng theo tuổi (WAZ) của cả 2 nhóm chứng và can thiệp đều được cải thiện đáng kể. Mức tăng trung bình chỉ số WAZ của nhóm can thiệp là </w:t>
      </w:r>
      <w:r w:rsidRPr="00676B82">
        <w:rPr>
          <w:sz w:val="26"/>
          <w:szCs w:val="26"/>
        </w:rPr>
        <w:t xml:space="preserve">0,41 ± 1,11 </w:t>
      </w:r>
      <w:r w:rsidRPr="00676B82">
        <w:rPr>
          <w:sz w:val="26"/>
          <w:szCs w:val="26"/>
          <w:lang w:val="it-IT"/>
        </w:rPr>
        <w:t xml:space="preserve">cao hơn có ý nghĩa thống kê so với nhóm chứng là </w:t>
      </w:r>
      <w:r w:rsidRPr="00676B82">
        <w:rPr>
          <w:sz w:val="26"/>
          <w:szCs w:val="26"/>
        </w:rPr>
        <w:t>0,07 ± 1,15 (</w:t>
      </w:r>
      <w:r w:rsidRPr="00676B82">
        <w:rPr>
          <w:sz w:val="26"/>
          <w:szCs w:val="26"/>
          <w:lang w:val="it-IT"/>
        </w:rPr>
        <w:t>p &lt; 0,05). Kết quả này cũng tương tự với kết quả của Trần Thị Lan mức tăng WAZ trong nghiên cứu can thiệp 6 tháng bổ sung đa vi chất kết hợp với tẩy giun cho nhóm trẻ em dưới 24 tháng tại Quảng Trị tăng 0,40 ± 0,29</w:t>
      </w:r>
      <w:r w:rsidR="005A4E88">
        <w:rPr>
          <w:sz w:val="26"/>
          <w:szCs w:val="26"/>
          <w:lang w:val="vi-VN"/>
        </w:rPr>
        <w:fldChar w:fldCharType="begin"/>
      </w:r>
      <w:r w:rsidR="000834E4">
        <w:rPr>
          <w:sz w:val="26"/>
          <w:szCs w:val="26"/>
          <w:lang w:val="vi-VN"/>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vi-VN"/>
        </w:rPr>
        <w:fldChar w:fldCharType="separate"/>
      </w:r>
      <w:r w:rsidR="000834E4">
        <w:rPr>
          <w:noProof/>
          <w:sz w:val="26"/>
          <w:szCs w:val="26"/>
          <w:lang w:val="vi-VN"/>
        </w:rPr>
        <w:t>[35]</w:t>
      </w:r>
      <w:r w:rsidR="005A4E88">
        <w:rPr>
          <w:sz w:val="26"/>
          <w:szCs w:val="26"/>
          <w:lang w:val="vi-VN"/>
        </w:rPr>
        <w:fldChar w:fldCharType="end"/>
      </w:r>
      <w:r w:rsidRPr="00676B82">
        <w:rPr>
          <w:sz w:val="26"/>
          <w:szCs w:val="26"/>
          <w:lang w:val="it-IT"/>
        </w:rPr>
        <w:t>.</w:t>
      </w:r>
    </w:p>
    <w:p w:rsidR="005E75FC" w:rsidRPr="00676B82" w:rsidRDefault="005E75FC" w:rsidP="00676B82">
      <w:pPr>
        <w:tabs>
          <w:tab w:val="left" w:pos="7934"/>
        </w:tabs>
        <w:spacing w:before="0" w:after="0"/>
        <w:ind w:firstLine="993"/>
        <w:rPr>
          <w:sz w:val="26"/>
          <w:szCs w:val="26"/>
          <w:lang w:val="it-IT"/>
        </w:rPr>
      </w:pPr>
      <w:r w:rsidRPr="00676B82">
        <w:rPr>
          <w:sz w:val="26"/>
          <w:szCs w:val="26"/>
          <w:lang w:val="it-IT"/>
        </w:rPr>
        <w:t>Tỷ lệ suy dinh dưỡng thể nhẹ cân của cả 2 nhóm đều giảm sau 12 tháng can thiệp (nhóm chứng giảm từ 18,5% xuống 10,8%; nhóm can thiệp giảm từ 26,1% xuống 6,1%). Chỉ số hiệu quả của nhóm can thi</w:t>
      </w:r>
      <w:r w:rsidR="00BF0186">
        <w:rPr>
          <w:sz w:val="26"/>
          <w:szCs w:val="26"/>
          <w:lang w:val="it-IT"/>
        </w:rPr>
        <w:t>ệp và nhóm chứng tương ứng là 76</w:t>
      </w:r>
      <w:r w:rsidRPr="00676B82">
        <w:rPr>
          <w:sz w:val="26"/>
          <w:szCs w:val="26"/>
          <w:lang w:val="it-IT"/>
        </w:rPr>
        <w:t xml:space="preserve">,6% và </w:t>
      </w:r>
      <w:r w:rsidR="00BF0186">
        <w:rPr>
          <w:sz w:val="26"/>
          <w:szCs w:val="26"/>
          <w:lang w:val="it-IT"/>
        </w:rPr>
        <w:t>41</w:t>
      </w:r>
      <w:r w:rsidRPr="00676B82">
        <w:rPr>
          <w:sz w:val="26"/>
          <w:szCs w:val="26"/>
          <w:lang w:val="it-IT"/>
        </w:rPr>
        <w:t xml:space="preserve">,6%, </w:t>
      </w:r>
      <w:r w:rsidR="005D2C07">
        <w:rPr>
          <w:sz w:val="26"/>
          <w:szCs w:val="26"/>
          <w:lang w:val="it-IT"/>
        </w:rPr>
        <w:t>h</w:t>
      </w:r>
      <w:r w:rsidRPr="00676B82">
        <w:rPr>
          <w:sz w:val="26"/>
          <w:szCs w:val="26"/>
          <w:lang w:val="it-IT"/>
        </w:rPr>
        <w:t>iệu quả cải thiện tình trạng suy dinh dưỡng nhẹ cân của nhóm can thiệp tốt hơn so với nhóm chứng 35,0%.</w:t>
      </w:r>
    </w:p>
    <w:p w:rsidR="005E75FC" w:rsidRPr="00676B82" w:rsidRDefault="005E75FC" w:rsidP="00676B82">
      <w:pPr>
        <w:spacing w:before="0" w:after="0"/>
        <w:rPr>
          <w:sz w:val="26"/>
          <w:szCs w:val="26"/>
          <w:lang w:val="it-IT"/>
        </w:rPr>
      </w:pPr>
      <w:r w:rsidRPr="00676B82">
        <w:rPr>
          <w:sz w:val="26"/>
          <w:szCs w:val="26"/>
          <w:lang w:val="it-IT"/>
        </w:rPr>
        <w:t>So sánh với kết quả của mô hình can thiệp truyền thông và hướng dẫn thực hành dinh dưỡng cho các bà mẹ tại huyện Cần Giờ</w:t>
      </w:r>
      <w:r w:rsidR="007140C7" w:rsidRPr="00676B82">
        <w:rPr>
          <w:sz w:val="26"/>
          <w:szCs w:val="26"/>
          <w:lang w:val="it-IT"/>
        </w:rPr>
        <w:t xml:space="preserve"> - Thành phố </w:t>
      </w:r>
      <w:r w:rsidRPr="00676B82">
        <w:rPr>
          <w:sz w:val="26"/>
          <w:szCs w:val="26"/>
          <w:lang w:val="it-IT"/>
        </w:rPr>
        <w:t xml:space="preserve">Hồ Chí Minh cho thấy sau 1 năm can thiệp, tỷ lệ SDD nhẹ cân giảm 0,6% </w:t>
      </w:r>
      <w:r w:rsidR="005A4E88" w:rsidRPr="00676B82">
        <w:rPr>
          <w:sz w:val="26"/>
          <w:szCs w:val="26"/>
          <w:lang w:val="it-IT"/>
        </w:rPr>
        <w:fldChar w:fldCharType="begin"/>
      </w:r>
      <w:r w:rsidR="000834E4">
        <w:rPr>
          <w:sz w:val="26"/>
          <w:szCs w:val="26"/>
          <w:lang w:val="it-IT"/>
        </w:rPr>
        <w:instrText xml:space="preserve"> ADDIN EN.CITE &lt;EndNote&gt;&lt;Cite&gt;&lt;Author&gt;Dương Công Minh và cộng sự&lt;/Author&gt;&lt;Year&gt;2010&lt;/Year&gt;&lt;RecNum&gt;204&lt;/RecNum&gt;&lt;record&gt;&lt;rec-number&gt;204&lt;/rec-number&gt;&lt;foreign-keys&gt;&lt;key app="EN" db-id="etvr25fpetzf0heve9nxvrsip0rasvapxaer"&gt;204&lt;/key&gt;&lt;/foreign-keys&gt;&lt;ref-type name="Journal Article"&gt;17&lt;/ref-type&gt;&lt;contributors&gt;&lt;authors&gt;&lt;author&gt;&lt;style face="normal" font="default" size="100%"&gt;D&lt;/style&gt;&lt;style face="normal" font="default" charset="163" size="100%"&gt;ương Công Minh và c&lt;/style&gt;&lt;style face="normal" font="default" size="100%"&gt;ộng sự,&lt;/style&gt;&lt;/author&gt;&lt;/authors&gt;&lt;/contributors&gt;&lt;titles&gt;&lt;title&gt;&lt;style face="normal" font="default" size="100%"&gt;Hiệu quả của mô hình thử nghiệm can thiệp cộng &lt;/style&gt;&lt;style face="normal" font="default" charset="238" size="100%"&gt;đ&lt;/style&gt;&lt;style face="normal" font="default" size="100%"&gt;ồng phòng chống suy dinh d&lt;/style&gt;&lt;style face="normal" font="default" charset="163" size="100%"&gt;ư&lt;/style&gt;&lt;style face="normal" font="default" size="100%"&gt;ỡng cho trẻ d&lt;/style&gt;&lt;style face="normal" font="default" charset="163" size="100%"&gt;ư&lt;/style&gt;&lt;style face="normal" font="default" size="100%"&gt;ới 5 tuổi tại một xã thuộc thành phố Hồ Chí Minh (từ tháng 9/2008 &lt;/style&gt;&lt;style face="normal" font="default" charset="238" size="100%"&gt;đ&lt;/style&gt;&lt;style face="normal" font="default" size="100%"&gt;ến tháng 10/2009).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phẩm.&lt;/full-title&gt;&lt;/periodical&gt;&lt;volume&gt;6(3)&lt;/volume&gt;&lt;dates&gt;&lt;year&gt;2010&lt;/year&gt;&lt;/dates&gt;&lt;urls&gt;&lt;/urls&gt;&lt;/record&gt;&lt;/Cite&gt;&lt;/EndNote&gt;</w:instrText>
      </w:r>
      <w:r w:rsidR="005A4E88" w:rsidRPr="00676B82">
        <w:rPr>
          <w:sz w:val="26"/>
          <w:szCs w:val="26"/>
          <w:lang w:val="it-IT"/>
        </w:rPr>
        <w:fldChar w:fldCharType="separate"/>
      </w:r>
      <w:r w:rsidR="000834E4">
        <w:rPr>
          <w:noProof/>
          <w:sz w:val="26"/>
          <w:szCs w:val="26"/>
          <w:lang w:val="it-IT"/>
        </w:rPr>
        <w:t>[120]</w:t>
      </w:r>
      <w:r w:rsidR="005A4E88" w:rsidRPr="00676B82">
        <w:rPr>
          <w:sz w:val="26"/>
          <w:szCs w:val="26"/>
          <w:lang w:val="it-IT"/>
        </w:rPr>
        <w:fldChar w:fldCharType="end"/>
      </w:r>
      <w:r w:rsidRPr="00676B82">
        <w:rPr>
          <w:sz w:val="26"/>
          <w:szCs w:val="26"/>
          <w:lang w:val="it-IT"/>
        </w:rPr>
        <w:t xml:space="preserve">. Các mức giảm trên đều thấp hơn so với mức giảm của nhóm can thiệp trong nghiên cứu </w:t>
      </w:r>
      <w:r w:rsidR="00851AF2">
        <w:rPr>
          <w:sz w:val="26"/>
          <w:szCs w:val="26"/>
          <w:lang w:val="it-IT"/>
        </w:rPr>
        <w:t xml:space="preserve"> này</w:t>
      </w:r>
      <w:r w:rsidRPr="00676B82">
        <w:rPr>
          <w:sz w:val="26"/>
          <w:szCs w:val="26"/>
          <w:lang w:val="it-IT"/>
        </w:rPr>
        <w:t xml:space="preserve">. </w:t>
      </w:r>
    </w:p>
    <w:p w:rsidR="00F96A53" w:rsidRPr="00676B82" w:rsidRDefault="005E75FC" w:rsidP="00676B82">
      <w:pPr>
        <w:spacing w:before="0" w:after="0"/>
        <w:rPr>
          <w:sz w:val="26"/>
          <w:szCs w:val="26"/>
          <w:lang w:val="it-IT"/>
        </w:rPr>
      </w:pPr>
      <w:r w:rsidRPr="00676B82">
        <w:rPr>
          <w:sz w:val="26"/>
          <w:szCs w:val="26"/>
          <w:lang w:val="it-IT"/>
        </w:rPr>
        <w:t>Hiệu quả can thiệp đạt 35% với SDD thể nhẹ cân cao hơn so với mô hình can thiệp tại Quảng Trị (15%); và cao hơn Trần Quang Trung (12,4%)</w:t>
      </w:r>
      <w:r w:rsidR="005A4E88" w:rsidRPr="00676B82">
        <w:rPr>
          <w:sz w:val="26"/>
          <w:szCs w:val="26"/>
          <w:lang w:val="it-IT"/>
        </w:rPr>
        <w:fldChar w:fldCharType="begin"/>
      </w:r>
      <w:r w:rsidR="000834E4">
        <w:rPr>
          <w:sz w:val="26"/>
          <w:szCs w:val="26"/>
          <w:lang w:val="it-IT"/>
        </w:rPr>
        <w:instrText xml:space="preserve"> ADDIN EN.CITE &lt;EndNote&gt;&lt;Cite&gt;&lt;Author&gt;Trần Quang Trung&lt;/Author&gt;&lt;Year&gt;2014&lt;/Year&gt;&lt;RecNum&gt;192&lt;/RecNum&gt;&lt;record&gt;&lt;rec-number&gt;192&lt;/rec-number&gt;&lt;foreign-keys&gt;&lt;key app="EN" db-id="etvr25fpetzf0heve9nxvrsip0rasvapxaer"&gt;192&lt;/key&gt;&lt;/foreign-keys&gt;&lt;ref-type name="Journal Article"&gt;17&lt;/ref-type&gt;&lt;contributors&gt;&lt;authors&gt;&lt;author&gt;Trần Quang Trung,&lt;/author&gt;&lt;/authors&gt;&lt;/contributors&gt;&lt;titles&gt;&lt;title&gt;&lt;style face="normal" font="default" size="100%"&gt;Thực trạng suy dinh d&lt;/style&gt;&lt;style face="normal" font="default" charset="163" size="100%"&gt;ư&lt;/style&gt;&lt;style face="normal" font="default" size="100%"&gt;ỡng thấp còi và hiệu quả can thiệp cải thiện khẩu phần &lt;/style&gt;&lt;style face="normal" font="default" charset="238" size="100%"&gt;ăn cho tr&lt;/style&gt;&lt;style face="normal" font="default" size="100%"&gt;ẻ em d&lt;/style&gt;&lt;style face="normal" font="default" charset="163" size="100%"&gt;ư&lt;/style&gt;&lt;style face="normal" font="default" size="100%"&gt;ới 5 tuổi  vùng ven biển Tiền Hải, Thái Bình”. Luận án tiến sĩ y học, Tr&lt;/style&gt;&lt;style face="normal" font="default" charset="163" size="100%"&gt;ư&lt;/style&gt;&lt;style face="normal" font="default" size="100%"&gt;ờng &lt;/style&gt;&lt;style face="normal" font="default" charset="238" size="100%"&gt;đ&lt;/style&gt;&lt;style face="normal" font="default" size="100%"&gt;ại học Y Thái Bình&lt;/style&gt;&lt;/title&gt;&lt;/titles&gt;&lt;dates&gt;&lt;year&gt;2014&lt;/year&gt;&lt;/dates&gt;&lt;urls&gt;&lt;/urls&gt;&lt;/record&gt;&lt;/Cite&gt;&lt;/EndNote&gt;</w:instrText>
      </w:r>
      <w:r w:rsidR="005A4E88" w:rsidRPr="00676B82">
        <w:rPr>
          <w:sz w:val="26"/>
          <w:szCs w:val="26"/>
          <w:lang w:val="it-IT"/>
        </w:rPr>
        <w:fldChar w:fldCharType="separate"/>
      </w:r>
      <w:r w:rsidR="003E5DE4">
        <w:rPr>
          <w:noProof/>
          <w:sz w:val="26"/>
          <w:szCs w:val="26"/>
          <w:lang w:val="it-IT"/>
        </w:rPr>
        <w:t>[82]</w:t>
      </w:r>
      <w:r w:rsidR="005A4E88" w:rsidRPr="00676B82">
        <w:rPr>
          <w:sz w:val="26"/>
          <w:szCs w:val="26"/>
          <w:lang w:val="it-IT"/>
        </w:rPr>
        <w:fldChar w:fldCharType="end"/>
      </w:r>
      <w:r w:rsidR="005D2C07">
        <w:rPr>
          <w:sz w:val="26"/>
          <w:szCs w:val="26"/>
          <w:lang w:val="it-IT"/>
        </w:rPr>
        <w:t>.</w:t>
      </w:r>
    </w:p>
    <w:p w:rsidR="005E75FC" w:rsidRPr="00676B82" w:rsidRDefault="005E75FC" w:rsidP="00676B82">
      <w:pPr>
        <w:spacing w:before="0" w:after="0"/>
        <w:ind w:firstLine="0"/>
        <w:rPr>
          <w:sz w:val="26"/>
          <w:szCs w:val="26"/>
          <w:lang w:val="it-IT"/>
        </w:rPr>
      </w:pPr>
      <w:r w:rsidRPr="00676B82">
        <w:rPr>
          <w:b/>
          <w:sz w:val="26"/>
          <w:szCs w:val="26"/>
          <w:lang w:val="it-IT"/>
        </w:rPr>
        <w:t>Hiệu quả can thiệp đến suy dinh dưỡng thể gầy còm</w:t>
      </w:r>
      <w:r w:rsidR="006C1721" w:rsidRPr="00676B82">
        <w:rPr>
          <w:b/>
          <w:sz w:val="26"/>
          <w:szCs w:val="26"/>
          <w:lang w:val="it-IT"/>
        </w:rPr>
        <w:t>:</w:t>
      </w:r>
    </w:p>
    <w:p w:rsidR="005E75FC" w:rsidRPr="00676B82" w:rsidRDefault="005E75FC" w:rsidP="00676B82">
      <w:pPr>
        <w:spacing w:before="0" w:after="0"/>
        <w:rPr>
          <w:sz w:val="26"/>
          <w:szCs w:val="26"/>
          <w:lang w:val="it-IT"/>
        </w:rPr>
      </w:pPr>
      <w:r w:rsidRPr="00676B82">
        <w:rPr>
          <w:sz w:val="26"/>
          <w:szCs w:val="26"/>
          <w:lang w:val="it-IT"/>
        </w:rPr>
        <w:t>Bảng 3.</w:t>
      </w:r>
      <w:r w:rsidRPr="00676B82">
        <w:rPr>
          <w:sz w:val="26"/>
          <w:szCs w:val="26"/>
          <w:lang w:val="vi-VN"/>
        </w:rPr>
        <w:t>2</w:t>
      </w:r>
      <w:r w:rsidR="00D9697B" w:rsidRPr="00676B82">
        <w:rPr>
          <w:sz w:val="26"/>
          <w:szCs w:val="26"/>
        </w:rPr>
        <w:t>4</w:t>
      </w:r>
      <w:r w:rsidRPr="00676B82">
        <w:rPr>
          <w:sz w:val="26"/>
          <w:szCs w:val="26"/>
          <w:lang w:val="it-IT"/>
        </w:rPr>
        <w:t xml:space="preserve"> cho thấy chỉ số </w:t>
      </w:r>
      <w:r w:rsidR="006A2239">
        <w:rPr>
          <w:sz w:val="26"/>
          <w:szCs w:val="26"/>
          <w:lang w:val="it-IT"/>
        </w:rPr>
        <w:t>Z-Score</w:t>
      </w:r>
      <w:r w:rsidRPr="00676B82">
        <w:rPr>
          <w:sz w:val="26"/>
          <w:szCs w:val="26"/>
          <w:lang w:val="it-IT"/>
        </w:rPr>
        <w:t xml:space="preserve"> cân nặng theo chiều cao (WHZ) của cả 2 nhóm chứng và can thiệp đều được cải thiện đáng kể sau 12 tháng. Mức tăng trung bình chỉ số WHZ của nhóm can thiệp là </w:t>
      </w:r>
      <w:r w:rsidRPr="00676B82">
        <w:rPr>
          <w:sz w:val="26"/>
          <w:szCs w:val="26"/>
        </w:rPr>
        <w:t xml:space="preserve">0,45 ±1,57 </w:t>
      </w:r>
      <w:r w:rsidRPr="00676B82">
        <w:rPr>
          <w:sz w:val="26"/>
          <w:szCs w:val="26"/>
          <w:lang w:val="it-IT"/>
        </w:rPr>
        <w:t xml:space="preserve">cao hơn so với nhóm chứng là </w:t>
      </w:r>
      <w:r w:rsidRPr="00676B82">
        <w:rPr>
          <w:sz w:val="26"/>
          <w:szCs w:val="26"/>
        </w:rPr>
        <w:t>0,26 ±1,33</w:t>
      </w:r>
      <w:r w:rsidRPr="00676B82">
        <w:rPr>
          <w:sz w:val="26"/>
          <w:szCs w:val="26"/>
          <w:lang w:val="it-IT"/>
        </w:rPr>
        <w:t>, tuy nhiên sự khác biệt này không có ý nghĩa thống kê (với p &gt; 0,05). Về chỉ số hiệu quả về SDD thể gày còm của nhóm chứng và nhóm can thiệp, tương ứng là 67,4% và 75,8%. Kết quả này cho thấy tỷ lệ suy dinh dưỡng thể gày còm của cả 2 nhóm đều giảm đi so với thời điểm ban đầu của điều tra. Trong đó, hiệu quả cải thiện tình trạng suy dinh dưỡng gày còm của nhóm can thiệp tốt hơn so với nhóm chứng 8,4%.</w:t>
      </w:r>
    </w:p>
    <w:p w:rsidR="005E75FC" w:rsidRPr="00676B82" w:rsidRDefault="005E75FC" w:rsidP="00676B82">
      <w:pPr>
        <w:tabs>
          <w:tab w:val="left" w:pos="7934"/>
        </w:tabs>
        <w:spacing w:before="0" w:after="0"/>
        <w:rPr>
          <w:sz w:val="26"/>
          <w:szCs w:val="26"/>
          <w:lang w:val="it-IT"/>
        </w:rPr>
      </w:pPr>
      <w:r w:rsidRPr="00676B82">
        <w:rPr>
          <w:noProof/>
          <w:sz w:val="26"/>
          <w:szCs w:val="26"/>
          <w:lang w:val="it-IT"/>
        </w:rPr>
        <w:t xml:space="preserve">Dương </w:t>
      </w:r>
      <w:r w:rsidR="005D2C07">
        <w:rPr>
          <w:noProof/>
          <w:sz w:val="26"/>
          <w:szCs w:val="26"/>
          <w:lang w:val="it-IT"/>
        </w:rPr>
        <w:t>C</w:t>
      </w:r>
      <w:r w:rsidRPr="00676B82">
        <w:rPr>
          <w:noProof/>
          <w:sz w:val="26"/>
          <w:szCs w:val="26"/>
          <w:lang w:val="it-IT"/>
        </w:rPr>
        <w:t xml:space="preserve">ông Minh và cộng sự áp dụng </w:t>
      </w:r>
      <w:r w:rsidRPr="00676B82">
        <w:rPr>
          <w:sz w:val="26"/>
          <w:szCs w:val="26"/>
          <w:lang w:val="it-IT"/>
        </w:rPr>
        <w:t xml:space="preserve">mô hình can thiệp truyền thông và hướng dẫn thực hành dinh dưỡng cho </w:t>
      </w:r>
      <w:r w:rsidR="00F96A53" w:rsidRPr="00676B82">
        <w:rPr>
          <w:sz w:val="26"/>
          <w:szCs w:val="26"/>
          <w:lang w:val="it-IT"/>
        </w:rPr>
        <w:t xml:space="preserve">các bà mẹ tại huyện Cần Giờ - Thành phố </w:t>
      </w:r>
      <w:r w:rsidRPr="00676B82">
        <w:rPr>
          <w:sz w:val="26"/>
          <w:szCs w:val="26"/>
          <w:lang w:val="it-IT"/>
        </w:rPr>
        <w:t xml:space="preserve">Hồ Chí Minh cho thấy sau 1 năm can thiệp, tỷ lệ SDD gầy còm giảm 1,3% </w:t>
      </w:r>
      <w:r w:rsidR="005A4E88" w:rsidRPr="00676B82">
        <w:rPr>
          <w:sz w:val="26"/>
          <w:szCs w:val="26"/>
          <w:lang w:val="it-IT"/>
        </w:rPr>
        <w:fldChar w:fldCharType="begin"/>
      </w:r>
      <w:r w:rsidR="000834E4">
        <w:rPr>
          <w:sz w:val="26"/>
          <w:szCs w:val="26"/>
          <w:lang w:val="it-IT"/>
        </w:rPr>
        <w:instrText xml:space="preserve"> ADDIN EN.CITE &lt;EndNote&gt;&lt;Cite&gt;&lt;Author&gt;Dương Công Minh và cộng sự&lt;/Author&gt;&lt;Year&gt;2010&lt;/Year&gt;&lt;RecNum&gt;204&lt;/RecNum&gt;&lt;record&gt;&lt;rec-number&gt;204&lt;/rec-number&gt;&lt;foreign-keys&gt;&lt;key app="EN" db-id="etvr25fpetzf0heve9nxvrsip0rasvapxaer"&gt;204&lt;/key&gt;&lt;/foreign-keys&gt;&lt;ref-type name="Journal Article"&gt;17&lt;/ref-type&gt;&lt;contributors&gt;&lt;authors&gt;&lt;author&gt;&lt;style face="normal" font="default" size="100%"&gt;D&lt;/style&gt;&lt;style face="normal" font="default" charset="163" size="100%"&gt;ương Công Minh và c&lt;/style&gt;&lt;style face="normal" font="default" size="100%"&gt;ộng sự,&lt;/style&gt;&lt;/author&gt;&lt;/authors&gt;&lt;/contributors&gt;&lt;titles&gt;&lt;title&gt;&lt;style face="normal" font="default" size="100%"&gt;Hiệu quả của mô hình thử nghiệm can thiệp cộng &lt;/style&gt;&lt;style face="normal" font="default" charset="238" size="100%"&gt;đ&lt;/style&gt;&lt;style face="normal" font="default" size="100%"&gt;ồng phòng chống suy dinh d&lt;/style&gt;&lt;style face="normal" font="default" charset="163" size="100%"&gt;ư&lt;/style&gt;&lt;style face="normal" font="default" size="100%"&gt;ỡng cho trẻ d&lt;/style&gt;&lt;style face="normal" font="default" charset="163" size="100%"&gt;ư&lt;/style&gt;&lt;style face="normal" font="default" size="100%"&gt;ới 5 tuổi tại một xã thuộc thành phố Hồ Chí Minh (từ tháng 9/2008 &lt;/style&gt;&lt;style face="normal" font="default" charset="238" size="100%"&gt;đ&lt;/style&gt;&lt;style face="normal" font="default" size="100%"&gt;ến tháng 10/2009). &lt;/style&gt;&lt;/title&gt;&lt;secondary-title&gt;&lt;style face="normal" font="default" size="100%"&gt;Tạp chí Dinh d&lt;/style&gt;&lt;style face="normal" font="default" charset="163" size="100%"&gt;ư&lt;/style&gt;&lt;style face="normal" font="default" size="100%"&gt;ỡng và Thực phẩm. &lt;/style&gt;&lt;/secondary-title&gt;&lt;/titles&gt;&lt;periodical&gt;&lt;full-title&gt;Tạp chí Dinh dưỡng và Thực phẩm.&lt;/full-title&gt;&lt;/periodical&gt;&lt;volume&gt;6(3)&lt;/volume&gt;&lt;dates&gt;&lt;year&gt;2010&lt;/year&gt;&lt;/dates&gt;&lt;urls&gt;&lt;/urls&gt;&lt;/record&gt;&lt;/Cite&gt;&lt;/EndNote&gt;</w:instrText>
      </w:r>
      <w:r w:rsidR="005A4E88" w:rsidRPr="00676B82">
        <w:rPr>
          <w:sz w:val="26"/>
          <w:szCs w:val="26"/>
          <w:lang w:val="it-IT"/>
        </w:rPr>
        <w:fldChar w:fldCharType="separate"/>
      </w:r>
      <w:r w:rsidR="000834E4">
        <w:rPr>
          <w:noProof/>
          <w:sz w:val="26"/>
          <w:szCs w:val="26"/>
          <w:lang w:val="it-IT"/>
        </w:rPr>
        <w:t>[120]</w:t>
      </w:r>
      <w:r w:rsidR="005A4E88" w:rsidRPr="00676B82">
        <w:rPr>
          <w:sz w:val="26"/>
          <w:szCs w:val="26"/>
          <w:lang w:val="it-IT"/>
        </w:rPr>
        <w:fldChar w:fldCharType="end"/>
      </w:r>
      <w:r w:rsidRPr="00676B82">
        <w:rPr>
          <w:sz w:val="26"/>
          <w:szCs w:val="26"/>
          <w:lang w:val="it-IT"/>
        </w:rPr>
        <w:t xml:space="preserve">. Hiệu quả can thiệp đối với tình trạng SDD gày còm của trẻ đạt 8,4%. Chỉ số hiệu quả trong nghiên cứu </w:t>
      </w:r>
      <w:r w:rsidR="00851AF2">
        <w:rPr>
          <w:sz w:val="26"/>
          <w:szCs w:val="26"/>
          <w:lang w:val="it-IT"/>
        </w:rPr>
        <w:t xml:space="preserve"> này</w:t>
      </w:r>
      <w:r w:rsidRPr="00676B82">
        <w:rPr>
          <w:sz w:val="26"/>
          <w:szCs w:val="26"/>
          <w:lang w:val="it-IT"/>
        </w:rPr>
        <w:t xml:space="preserve"> cao hơn so với chỉ số hiệu quả của mô hình can thiệp đơn lẻ bằng phương pháp truyền thông giáo dục cho các bà mẹ tại huyện Phú Bình tỉnh Thái Nguyên (hiệu quả can thiệp đạt 0,8%) </w:t>
      </w:r>
      <w:r w:rsidR="005A4E88" w:rsidRPr="00676B82">
        <w:rPr>
          <w:sz w:val="26"/>
          <w:szCs w:val="26"/>
          <w:lang w:val="it-IT"/>
        </w:rPr>
        <w:fldChar w:fldCharType="begin"/>
      </w:r>
      <w:r w:rsidR="000834E4">
        <w:rPr>
          <w:sz w:val="26"/>
          <w:szCs w:val="26"/>
          <w:lang w:val="it-IT"/>
        </w:rPr>
        <w:instrText xml:space="preserve"> ADDIN EN.CITE &lt;EndNote&gt;&lt;Cite&gt;&lt;Author&gt;Hoàng Khải Lập và cộng sự&lt;/Author&gt;&lt;Year&gt;2006&lt;/Year&gt;&lt;RecNum&gt;205&lt;/RecNum&gt;&lt;record&gt;&lt;rec-number&gt;205&lt;/rec-number&gt;&lt;foreign-keys&gt;&lt;key app="EN" db-id="etvr25fpetzf0heve9nxvrsip0rasvapxaer"&gt;205&lt;/key&gt;&lt;/foreign-keys&gt;&lt;ref-type name="Journal Article"&gt;17&lt;/ref-type&gt;&lt;contributors&gt;&lt;authors&gt;&lt;author&gt;Hoàng Khải Lập và cộng sự,&lt;/author&gt;&lt;/authors&gt;&lt;/contributors&gt;&lt;titles&gt;&lt;title&gt;&lt;style face="normal" font="default" size="100%"&gt;Hiệu quả cải thiện tình trạng dinh d&lt;/style&gt;&lt;style face="normal" font="default" charset="163" size="100%"&gt;ư&lt;/style&gt;&lt;style face="normal" font="default" size="100%"&gt;ỡng trẻ em bằng giáo dục dinh d&lt;/style&gt;&lt;style face="normal" font="default" charset="163" size="100%"&gt;ư&lt;/style&gt;&lt;style face="normal" font="default" size="100%"&gt;ỡng cộng &lt;/style&gt;&lt;style face="normal" font="default" charset="238" size="100%"&gt;đ&lt;/style&gt;&lt;style face="normal" font="default" size="100%"&gt;ồng cho các bà mẹ tại xã Nga My huyện Phú Bình tỉnh Thái Nguyên. &lt;/style&gt;&lt;/title&gt;&lt;secondary-title&gt;&lt;style face="normal" font="default" size="100%"&gt;Tạp chí Dinh d&lt;/style&gt;&lt;style face="normal" font="default" charset="163" size="100%"&gt;ư&lt;/style&gt;&lt;style face="normal" font="default" size="100%"&gt;ỡng và Thực phẩm&lt;/style&gt;&lt;/secondary-title&gt;&lt;/titles&gt;&lt;periodical&gt;&lt;full-title&gt;Tạp chí Dinh dưỡng và Thực phẩm&lt;/full-title&gt;&lt;/periodical&gt;&lt;volume&gt;2(3+4)&lt;/volume&gt;&lt;dates&gt;&lt;year&gt;2006&lt;/year&gt;&lt;/dates&gt;&lt;urls&gt;&lt;/urls&gt;&lt;/record&gt;&lt;/Cite&gt;&lt;/EndNote&gt;</w:instrText>
      </w:r>
      <w:r w:rsidR="005A4E88" w:rsidRPr="00676B82">
        <w:rPr>
          <w:sz w:val="26"/>
          <w:szCs w:val="26"/>
          <w:lang w:val="it-IT"/>
        </w:rPr>
        <w:fldChar w:fldCharType="separate"/>
      </w:r>
      <w:r w:rsidR="000834E4">
        <w:rPr>
          <w:noProof/>
          <w:sz w:val="26"/>
          <w:szCs w:val="26"/>
          <w:lang w:val="it-IT"/>
        </w:rPr>
        <w:t>[121]</w:t>
      </w:r>
      <w:r w:rsidR="005A4E88" w:rsidRPr="00676B82">
        <w:rPr>
          <w:sz w:val="26"/>
          <w:szCs w:val="26"/>
          <w:lang w:val="it-IT"/>
        </w:rPr>
        <w:fldChar w:fldCharType="end"/>
      </w:r>
      <w:r w:rsidRPr="00676B82">
        <w:rPr>
          <w:sz w:val="26"/>
          <w:szCs w:val="26"/>
          <w:lang w:val="it-IT"/>
        </w:rPr>
        <w:t xml:space="preserve">. </w:t>
      </w:r>
    </w:p>
    <w:p w:rsidR="005E75FC" w:rsidRPr="00676B82" w:rsidRDefault="005E75FC" w:rsidP="00676B82">
      <w:pPr>
        <w:spacing w:before="0" w:after="0"/>
        <w:rPr>
          <w:sz w:val="26"/>
          <w:szCs w:val="26"/>
          <w:lang w:val="it-IT"/>
        </w:rPr>
      </w:pPr>
      <w:r w:rsidRPr="00676B82">
        <w:rPr>
          <w:sz w:val="26"/>
          <w:szCs w:val="26"/>
          <w:lang w:val="it-IT"/>
        </w:rPr>
        <w:t>Qua phân tích hiệu quả của các giải pháp can thiệp trong các nghiên cứu nêu trên, chúng tôi cũng nhận thấy sự khác nhau về kết quả của các can thiệp trên là do sự khác nhau về đối tượng, phạm vi tác động và sử dụng các giải pháp can thiệp khác nhau; cũng như mức độ phổ biến của SDD ở trẻ em tại vùng nghiên cứu. Khi tỷ lệ SDD trẻ em ở mức càng cao thì các can thiệp thường hạ thấp được nhiều và dễ hơn so với vùng mà tỷ lệ SDD trẻ em đã ở mức thấp.</w:t>
      </w:r>
    </w:p>
    <w:p w:rsidR="005E75FC" w:rsidRPr="00676B82" w:rsidRDefault="00F96A53" w:rsidP="00676B82">
      <w:pPr>
        <w:spacing w:before="0" w:after="0"/>
        <w:ind w:firstLine="0"/>
        <w:rPr>
          <w:i/>
          <w:sz w:val="26"/>
          <w:szCs w:val="26"/>
          <w:lang w:val="it-IT"/>
        </w:rPr>
      </w:pPr>
      <w:r w:rsidRPr="00676B82">
        <w:rPr>
          <w:i/>
          <w:sz w:val="26"/>
          <w:szCs w:val="26"/>
          <w:lang w:val="it-IT"/>
        </w:rPr>
        <w:t>4.3</w:t>
      </w:r>
      <w:r w:rsidR="005E75FC" w:rsidRPr="00676B82">
        <w:rPr>
          <w:i/>
          <w:sz w:val="26"/>
          <w:szCs w:val="26"/>
          <w:lang w:val="it-IT"/>
        </w:rPr>
        <w:t xml:space="preserve">.2.2. Hiệu quả của can thiệp GDDD kết hợp với bổ sung bữa ăn </w:t>
      </w:r>
      <w:r w:rsidR="003C226E">
        <w:rPr>
          <w:i/>
          <w:sz w:val="26"/>
          <w:szCs w:val="26"/>
          <w:lang w:val="it-IT"/>
        </w:rPr>
        <w:t>sử dụng thực phẩm sẵn có</w:t>
      </w:r>
      <w:r w:rsidR="005E75FC" w:rsidRPr="00676B82">
        <w:rPr>
          <w:i/>
          <w:sz w:val="26"/>
          <w:szCs w:val="26"/>
          <w:lang w:val="it-IT"/>
        </w:rPr>
        <w:t xml:space="preserve"> đến việc cải thiện tình trạng thiếu máu và thiếu vitamin A của trẻ thấp còi</w:t>
      </w:r>
    </w:p>
    <w:p w:rsidR="005E75FC" w:rsidRPr="00676B82" w:rsidRDefault="005E75FC" w:rsidP="00676B82">
      <w:pPr>
        <w:spacing w:before="0" w:after="0"/>
        <w:ind w:firstLine="0"/>
        <w:rPr>
          <w:sz w:val="26"/>
          <w:szCs w:val="26"/>
          <w:lang w:val="it-IT"/>
        </w:rPr>
      </w:pPr>
      <w:r w:rsidRPr="00676B82">
        <w:rPr>
          <w:b/>
          <w:sz w:val="26"/>
          <w:szCs w:val="26"/>
          <w:lang w:val="it-IT"/>
        </w:rPr>
        <w:t>Sự thay đổi Hb và tỷ lệ thiếu máu sau can thiệp</w:t>
      </w:r>
      <w:r w:rsidR="00D9697B" w:rsidRPr="00676B82">
        <w:rPr>
          <w:b/>
          <w:sz w:val="26"/>
          <w:szCs w:val="26"/>
          <w:lang w:val="it-IT"/>
        </w:rPr>
        <w:t>:</w:t>
      </w:r>
    </w:p>
    <w:p w:rsidR="005E75FC" w:rsidRPr="00676B82" w:rsidRDefault="005E75FC" w:rsidP="00676B82">
      <w:pPr>
        <w:spacing w:before="0" w:after="0"/>
        <w:rPr>
          <w:sz w:val="26"/>
          <w:szCs w:val="26"/>
          <w:lang w:val="it-IT"/>
        </w:rPr>
      </w:pPr>
      <w:r w:rsidRPr="00676B82">
        <w:rPr>
          <w:sz w:val="26"/>
          <w:szCs w:val="26"/>
          <w:lang w:val="it-IT"/>
        </w:rPr>
        <w:t>Kết quả bảng 3.</w:t>
      </w:r>
      <w:r w:rsidRPr="00676B82">
        <w:rPr>
          <w:sz w:val="26"/>
          <w:szCs w:val="26"/>
          <w:lang w:val="vi-VN"/>
        </w:rPr>
        <w:t>2</w:t>
      </w:r>
      <w:r w:rsidR="00D9697B" w:rsidRPr="00676B82">
        <w:rPr>
          <w:sz w:val="26"/>
          <w:szCs w:val="26"/>
        </w:rPr>
        <w:t>5</w:t>
      </w:r>
      <w:r w:rsidRPr="00676B82">
        <w:rPr>
          <w:sz w:val="26"/>
          <w:szCs w:val="26"/>
          <w:lang w:val="it-IT"/>
        </w:rPr>
        <w:t xml:space="preserve"> cho thấy sau 12 tháng can thiệp, nồng độ Hb huyết thanh đều tăng lên rõ rệt ở cả 2 nhóm, sự khác nhau có ý nghĩa thống kê trong cùng 1 nhóm trước và sau can thiệp. Nhóm đối chứng tăng từ 111,16  ± 8,38 g/</w:t>
      </w:r>
      <w:r w:rsidR="002E02DD">
        <w:rPr>
          <w:sz w:val="26"/>
          <w:szCs w:val="26"/>
          <w:lang w:val="it-IT"/>
        </w:rPr>
        <w:t>l lên 120,04  ± 9,48 g/l</w:t>
      </w:r>
      <w:r w:rsidRPr="00676B82">
        <w:rPr>
          <w:sz w:val="26"/>
          <w:szCs w:val="26"/>
          <w:lang w:val="it-IT"/>
        </w:rPr>
        <w:t xml:space="preserve">. Nhóm can thiệp tăng từ 110,64  ± </w:t>
      </w:r>
      <w:r w:rsidR="002E02DD">
        <w:rPr>
          <w:sz w:val="26"/>
          <w:szCs w:val="26"/>
          <w:lang w:val="it-IT"/>
        </w:rPr>
        <w:t>11,51 g/l lên 120,64  ± 9,05 g/l</w:t>
      </w:r>
      <w:r w:rsidRPr="00676B82">
        <w:rPr>
          <w:sz w:val="26"/>
          <w:szCs w:val="26"/>
          <w:lang w:val="it-IT"/>
        </w:rPr>
        <w:t xml:space="preserve"> (p&lt;0,05). Nhóm can thiệp có mức tăn</w:t>
      </w:r>
      <w:r w:rsidR="002E02DD">
        <w:rPr>
          <w:sz w:val="26"/>
          <w:szCs w:val="26"/>
          <w:lang w:val="it-IT"/>
        </w:rPr>
        <w:t>g Hb trung bình  9,99± 11,57 g/l</w:t>
      </w:r>
      <w:r w:rsidRPr="00676B82">
        <w:rPr>
          <w:sz w:val="26"/>
          <w:szCs w:val="26"/>
          <w:lang w:val="it-IT"/>
        </w:rPr>
        <w:t xml:space="preserve"> cao hơn so với mức tăng của nhóm chứng 8,87</w:t>
      </w:r>
      <w:r w:rsidR="002E02DD">
        <w:rPr>
          <w:sz w:val="26"/>
          <w:szCs w:val="26"/>
          <w:lang w:val="it-IT"/>
        </w:rPr>
        <w:t>± 9,51 g/l</w:t>
      </w:r>
      <w:r w:rsidRPr="00676B82">
        <w:rPr>
          <w:sz w:val="26"/>
          <w:szCs w:val="26"/>
          <w:lang w:val="it-IT"/>
        </w:rPr>
        <w:t xml:space="preserve">. </w:t>
      </w:r>
    </w:p>
    <w:p w:rsidR="005E75FC" w:rsidRPr="00676B82" w:rsidRDefault="005E75FC" w:rsidP="00676B82">
      <w:pPr>
        <w:spacing w:before="0" w:after="0"/>
        <w:rPr>
          <w:sz w:val="26"/>
          <w:szCs w:val="26"/>
          <w:lang w:val="it-IT"/>
        </w:rPr>
      </w:pPr>
      <w:r w:rsidRPr="00676B82">
        <w:rPr>
          <w:sz w:val="26"/>
          <w:szCs w:val="26"/>
          <w:lang w:val="it-IT"/>
        </w:rPr>
        <w:t>Sự tăng hàm lượng Hb ở cả 2 nhóm sau can thiệp có thể do một số lý do: một là việc tăng tuổi của cả 2 nhóm sau 12 tháng có thể là lý do của việc tăng Hb theo quy luật phát triển sinh lý. Sự tăng dần Hb theo tuổi đã được nghiên cứu</w:t>
      </w:r>
      <w:r w:rsidR="006C30D9">
        <w:rPr>
          <w:sz w:val="26"/>
          <w:szCs w:val="26"/>
          <w:lang w:val="it-IT"/>
        </w:rPr>
        <w:t xml:space="preserve">  ở lứa tuổi nhỏ. Hai là, nhóm </w:t>
      </w:r>
      <w:r w:rsidRPr="00676B82">
        <w:rPr>
          <w:sz w:val="26"/>
          <w:szCs w:val="26"/>
          <w:lang w:val="it-IT"/>
        </w:rPr>
        <w:t>t</w:t>
      </w:r>
      <w:r w:rsidRPr="00676B82">
        <w:rPr>
          <w:sz w:val="26"/>
          <w:szCs w:val="26"/>
        </w:rPr>
        <w:t xml:space="preserve">rẻ được ăn bổ sung một bữa chính và một bữa phụ giàu dinh dưỡng. Bữa chính cho trẻ ăn bột hoặc cháo giàu dinh dưỡng, được nấu bằng các thực phẩm sẵn có tại địa phương, chú trọng vào các thực phẩm giàu protein, sắt, kẽm, can xi (thịt các loại, gan, cá, tôm, cua, ngao), </w:t>
      </w:r>
      <w:r w:rsidRPr="00676B82">
        <w:rPr>
          <w:sz w:val="26"/>
          <w:szCs w:val="26"/>
          <w:lang w:val="it-IT"/>
        </w:rPr>
        <w:t xml:space="preserve">các thành phần năng lượng và các chất dinh dưỡng tăng rõ rệt, đặc biệt là lượng protein (một chất rất cần để tổng hợp globin) tăng từ </w:t>
      </w:r>
      <w:r w:rsidRPr="00676B82">
        <w:rPr>
          <w:sz w:val="26"/>
          <w:szCs w:val="26"/>
        </w:rPr>
        <w:t xml:space="preserve">30,76 ± 13,88 g lên 33,69 ± 13,79 g nhóm đối chứng và  từ 27,71 ± 13,62 g lên 33,67 ± 14,24 g (nhóm </w:t>
      </w:r>
      <w:r w:rsidR="00F23EF2" w:rsidRPr="00676B82">
        <w:rPr>
          <w:sz w:val="26"/>
          <w:szCs w:val="26"/>
        </w:rPr>
        <w:t>can thiệp</w:t>
      </w:r>
      <w:r w:rsidRPr="00676B82">
        <w:rPr>
          <w:sz w:val="26"/>
          <w:szCs w:val="26"/>
        </w:rPr>
        <w:t>)</w:t>
      </w:r>
      <w:r w:rsidRPr="00676B82">
        <w:rPr>
          <w:sz w:val="26"/>
          <w:szCs w:val="26"/>
          <w:lang w:val="it-IT"/>
        </w:rPr>
        <w:t xml:space="preserve"> và sắt (một chất rất cần để tổng hợp Hem) tăng từ </w:t>
      </w:r>
      <w:r w:rsidRPr="00676B82">
        <w:rPr>
          <w:sz w:val="26"/>
          <w:szCs w:val="26"/>
        </w:rPr>
        <w:t>3,96 ± 1,98 g lên 4,89 ± 2,63 g nhóm đối chứng và  từ 3,18 ±</w:t>
      </w:r>
      <w:r w:rsidR="00F23EF2" w:rsidRPr="00676B82">
        <w:rPr>
          <w:sz w:val="26"/>
          <w:szCs w:val="26"/>
        </w:rPr>
        <w:t xml:space="preserve"> 1,84 g lên 4,84 ± 2,43g (nhóm can thiệp</w:t>
      </w:r>
      <w:r w:rsidRPr="00676B82">
        <w:rPr>
          <w:sz w:val="26"/>
          <w:szCs w:val="26"/>
        </w:rPr>
        <w:t>), do vậy lượng</w:t>
      </w:r>
      <w:r w:rsidRPr="00676B82">
        <w:rPr>
          <w:sz w:val="26"/>
          <w:szCs w:val="26"/>
          <w:lang w:val="it-IT"/>
        </w:rPr>
        <w:t xml:space="preserve"> Hb đã tăng lên. Điều đó nói lên rằng, ở những nơi mà tỷ lệ thiếu máu và suy dinh dưỡng cao, việc truyền thông dinh dưỡng hướng dẫn bà mẹ cho trẻ ăn đủ năng lượng bằng các thực phẩm sẵn có hàng ngày là rất cần thiết, vì các thực phẩm đó cung cấp các chất dinh dưỡng cho trẻ. Bên cạnh đó, bảng 3.25 cũng cho thấy nhóm can thiệp có mức tăng Hb trung bình cao hơn nhóm chứng, chứng tỏ khẩu phần bổ sung hàng ngày trong can thiệp tham gia vào việc cải thiện Hb cho trẻ.</w:t>
      </w:r>
    </w:p>
    <w:p w:rsidR="005E75FC" w:rsidRPr="00676B82" w:rsidRDefault="005E75FC" w:rsidP="00676B82">
      <w:pPr>
        <w:spacing w:before="0" w:after="0"/>
        <w:rPr>
          <w:sz w:val="26"/>
          <w:szCs w:val="26"/>
          <w:lang w:val="it-IT"/>
        </w:rPr>
      </w:pPr>
      <w:r w:rsidRPr="00676B82">
        <w:rPr>
          <w:sz w:val="26"/>
          <w:szCs w:val="26"/>
          <w:lang w:val="it-IT"/>
        </w:rPr>
        <w:t xml:space="preserve">Lý do này cũng có thể được giải thích thêm do khẩu phần của trẻ tăng lên, có tăng hàm lượng </w:t>
      </w:r>
      <w:r w:rsidR="008032C7" w:rsidRPr="00676B82">
        <w:rPr>
          <w:sz w:val="26"/>
          <w:szCs w:val="26"/>
          <w:lang w:val="it-IT"/>
        </w:rPr>
        <w:t>vitamin A</w:t>
      </w:r>
      <w:r w:rsidRPr="00676B82">
        <w:rPr>
          <w:sz w:val="26"/>
          <w:szCs w:val="26"/>
          <w:lang w:val="it-IT"/>
        </w:rPr>
        <w:t xml:space="preserve">, ngoài có thêm sắt và protein cho sự tạo Hb, vitamin A tham gia vào quá trình chuyển hóa sắt như huy động sắt dự trữ từ gan, vận chuyển sắt, tách sắt ra khỏi ferritin. Điều đó góp phần làm cho cơ thể sử dụng sắt hiệu quả hơn. </w:t>
      </w:r>
    </w:p>
    <w:p w:rsidR="005E75FC" w:rsidRPr="00676B82" w:rsidRDefault="005E75FC" w:rsidP="00676B82">
      <w:pPr>
        <w:spacing w:before="0" w:after="0"/>
        <w:rPr>
          <w:sz w:val="26"/>
          <w:szCs w:val="26"/>
          <w:lang w:val="it-IT"/>
        </w:rPr>
      </w:pPr>
      <w:r w:rsidRPr="00676B82">
        <w:rPr>
          <w:sz w:val="26"/>
          <w:szCs w:val="26"/>
          <w:lang w:val="it-IT"/>
        </w:rPr>
        <w:t xml:space="preserve">Kết quả này của chúng tôi cũng tương tự với kết quả của Viện Dinh dưỡng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8" w:tooltip="Viện Dinh dưỡng, 2014 #159" w:history="1">
        <w:r w:rsidR="005D2C07">
          <w:rPr>
            <w:noProof/>
            <w:sz w:val="26"/>
            <w:szCs w:val="26"/>
            <w:lang w:val="it-IT"/>
          </w:rPr>
          <w:t>8</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xml:space="preserve"> khi hướng dẫn người chăm sóc trẻ áp dụng bộ thực đơn ăn bổ sung cho trẻ dưới 5 tuổi cho thấy, khi trẻ được bổ sung bữa ăn có khẩu phần hợp lý thông qua thực phẩm sẵn có tại địa phương thì nồng độ Hb của cả 2 nhóm đều tăng và tỷ lệ thiếu máu  được cải thiện nhưng nhóm can thiệp cải thiện hơn so với nhóm chứng, sự khác biệt là không có ý nghĩa thống kê. Đồng thời chúng tôi cũng nhận thấy, mức tăng Hb trung bình trong nghiên cứu </w:t>
      </w:r>
      <w:r w:rsidR="00851AF2">
        <w:rPr>
          <w:sz w:val="26"/>
          <w:szCs w:val="26"/>
          <w:lang w:val="it-IT"/>
        </w:rPr>
        <w:t>này</w:t>
      </w:r>
      <w:r w:rsidRPr="00676B82">
        <w:rPr>
          <w:sz w:val="26"/>
          <w:szCs w:val="26"/>
          <w:lang w:val="it-IT"/>
        </w:rPr>
        <w:t xml:space="preserve"> sau 12 tháng can thiệp là 9,99±</w:t>
      </w:r>
      <w:r w:rsidR="002E02DD">
        <w:rPr>
          <w:sz w:val="26"/>
          <w:szCs w:val="26"/>
          <w:lang w:val="it-IT"/>
        </w:rPr>
        <w:t>11,57 g/l</w:t>
      </w:r>
      <w:r w:rsidRPr="00676B82">
        <w:rPr>
          <w:sz w:val="26"/>
          <w:szCs w:val="26"/>
          <w:lang w:val="it-IT"/>
        </w:rPr>
        <w:t>, cao hơn so với kết quả nghiên cứu của Viện Dinh dưỡng với mức 2,9</w:t>
      </w:r>
      <w:r w:rsidR="002E02DD">
        <w:rPr>
          <w:sz w:val="26"/>
          <w:szCs w:val="26"/>
          <w:lang w:val="it-IT"/>
        </w:rPr>
        <w:t>± 9,9g/l</w:t>
      </w:r>
      <w:r w:rsidRPr="00676B82">
        <w:rPr>
          <w:sz w:val="26"/>
          <w:szCs w:val="26"/>
          <w:lang w:val="it-IT"/>
        </w:rPr>
        <w:t>. Điều này có thể được lý giải bởi hai lý do: Thứ nhất can thiệp</w:t>
      </w:r>
      <w:r w:rsidR="00851AF2">
        <w:rPr>
          <w:sz w:val="26"/>
          <w:szCs w:val="26"/>
          <w:lang w:val="it-IT"/>
        </w:rPr>
        <w:t xml:space="preserve"> của nghiên cứu này</w:t>
      </w:r>
      <w:r w:rsidRPr="00676B82">
        <w:rPr>
          <w:sz w:val="26"/>
          <w:szCs w:val="26"/>
          <w:lang w:val="it-IT"/>
        </w:rPr>
        <w:t xml:space="preserve"> là hàng ngày bổ sung trực tiếp bữa ăn giàu vi chất bằng thực phẩm sẵn có của địa phương, đồng thời truyền thông giáo dục cho bà mẹ và người chăm sóc trẻ áp dụng bộ thực đơn này để cho trẻ ăn tại nhà; còn trong nghiên cứu của Viện Dinh dưỡng chỉ can thiệp thông qua hướng dẫn bà mẹ và người chăm sóc trẻ về cách nuôi dưỡng, chăm sóc trẻ và sử dụng thực đơn được thiết kế sẵn tại nhà. Thứ hai là nghiên cứu của chúng tôi thời gian can thiệp là 12 tháng, còn can thiệp của Viện chỉ thực hiện trong 4 tháng. Như vậy, có thể thấy nếu trẻ được cho ăn bổ sung bằng bữa ăn giàu vi chất thông qua thực phẩm sẵn có tại địa phương với thời gian đủ dài thì có thể cải thiện được tình trạng thiếu máu của trẻ.</w:t>
      </w:r>
    </w:p>
    <w:p w:rsidR="005E75FC" w:rsidRPr="00676B82" w:rsidRDefault="005E75FC" w:rsidP="00676B82">
      <w:pPr>
        <w:spacing w:before="0" w:after="0"/>
        <w:rPr>
          <w:sz w:val="26"/>
          <w:szCs w:val="26"/>
          <w:lang w:val="it-IT"/>
        </w:rPr>
      </w:pPr>
      <w:r w:rsidRPr="00676B82">
        <w:rPr>
          <w:sz w:val="26"/>
          <w:szCs w:val="26"/>
          <w:lang w:val="it-IT"/>
        </w:rPr>
        <w:t xml:space="preserve">Các nghiên cứu về hiệu quả can thiệp lên sự thay đổi hàm lượng Hb và tình trạng thiếu máu khác cho các kết quả khác nhau. Nghiên cứu can thiệp thử nghiệm bổ sung gói Lyzivita tại Nghệ An với mức tăng trung bình nồng độ hemoglobin trung bình là 2,0 ± 0,8 g/dl </w:t>
      </w:r>
      <w:r w:rsidR="005A4E88">
        <w:rPr>
          <w:sz w:val="26"/>
          <w:szCs w:val="26"/>
          <w:lang w:val="it-IT"/>
        </w:rPr>
        <w:fldChar w:fldCharType="begin"/>
      </w:r>
      <w:r w:rsidR="000834E4">
        <w:rPr>
          <w:sz w:val="26"/>
          <w:szCs w:val="26"/>
          <w:lang w:val="it-IT"/>
        </w:rPr>
        <w:instrText xml:space="preserve"> ADDIN EN.CITE &lt;EndNote&gt;&lt;Cite&gt;&lt;Author&gt;Lê Thị Hợp và cộng sự&lt;/Author&gt;&lt;Year&gt;2013&lt;/Year&gt;&lt;RecNum&gt;206&lt;/RecNum&gt;&lt;record&gt;&lt;rec-number&gt;206&lt;/rec-number&gt;&lt;foreign-keys&gt;&lt;key app="EN" db-id="etvr25fpetzf0heve9nxvrsip0rasvapxaer"&gt;206&lt;/key&gt;&lt;/foreign-keys&gt;&lt;ref-type name="Journal Article"&gt;17&lt;/ref-type&gt;&lt;contributors&gt;&lt;authors&gt;&lt;author&gt;Lê Thị Hợp và cộng sự, &lt;/author&gt;&lt;/authors&gt;&lt;/contributors&gt;&lt;titles&gt;&lt;title&gt;&lt;style face="normal" font="default" size="100%"&gt;Hiệu quả của bổ sung Lyzivita lên cải thiện tình trạng dinh d&lt;/style&gt;&lt;style face="normal" font="default" charset="163" size="100%"&gt;ư&lt;/style&gt;&lt;style face="normal" font="default" size="100%"&gt;ỡng và thiếu vi chất của trẻ 12 &lt;/style&gt;&lt;style face="normal" font="default" charset="238" size="100%"&gt;đ&lt;/style&gt;&lt;style face="normal" font="default" size="100%"&gt;ến 35 tháng bị thiếu máu tại huyện Nghĩa &lt;/style&gt;&lt;style face="normal" font="default" charset="238" size="100%"&gt;Đ&lt;/style&gt;&lt;style face="normal" font="default" size="100%"&gt;àn, tỉnh Nghệ An. &lt;/style&gt;&lt;/title&gt;&lt;secondary-title&gt;Tạp chí Dinh Dưỡng và Thực Phẩm&lt;/secondary-title&gt;&lt;/titles&gt;&lt;periodical&gt;&lt;full-title&gt;Tạp chí Dinh dưỡng và Thực phẩm&lt;/full-title&gt;&lt;/periodical&gt;&lt;volume&gt; 9(2)&lt;/volume&gt;&lt;dates&gt;&lt;year&gt;2013&lt;/year&gt;&lt;/dates&gt;&lt;urls&gt;&lt;/urls&gt;&lt;/record&gt;&lt;/Cite&gt;&lt;/EndNote&gt;</w:instrText>
      </w:r>
      <w:r w:rsidR="005A4E88">
        <w:rPr>
          <w:sz w:val="26"/>
          <w:szCs w:val="26"/>
          <w:lang w:val="it-IT"/>
        </w:rPr>
        <w:fldChar w:fldCharType="separate"/>
      </w:r>
      <w:r w:rsidR="000834E4">
        <w:rPr>
          <w:noProof/>
          <w:sz w:val="26"/>
          <w:szCs w:val="26"/>
          <w:lang w:val="it-IT"/>
        </w:rPr>
        <w:t>[122]</w:t>
      </w:r>
      <w:r w:rsidR="005A4E88">
        <w:rPr>
          <w:sz w:val="26"/>
          <w:szCs w:val="26"/>
          <w:lang w:val="it-IT"/>
        </w:rPr>
        <w:fldChar w:fldCharType="end"/>
      </w:r>
      <w:r w:rsidRPr="00676B82">
        <w:rPr>
          <w:sz w:val="26"/>
          <w:szCs w:val="26"/>
          <w:lang w:val="it-IT"/>
        </w:rPr>
        <w:t xml:space="preserve"> thấp hơn kết quả </w:t>
      </w:r>
      <w:r w:rsidR="00851AF2">
        <w:rPr>
          <w:sz w:val="26"/>
          <w:szCs w:val="26"/>
          <w:lang w:val="it-IT"/>
        </w:rPr>
        <w:t xml:space="preserve"> của nghiên cứu này</w:t>
      </w:r>
      <w:r w:rsidRPr="00676B82">
        <w:rPr>
          <w:sz w:val="26"/>
          <w:szCs w:val="26"/>
          <w:lang w:val="it-IT"/>
        </w:rPr>
        <w:t>, tuy nhiên so với mức tăng hemoglobin trong nghiên cứu can thiệp thử nghiệm bổ sung viên đa vi chất của tác giả</w:t>
      </w:r>
      <w:r w:rsidR="002E02DD">
        <w:rPr>
          <w:sz w:val="26"/>
          <w:szCs w:val="26"/>
          <w:lang w:val="it-IT"/>
        </w:rPr>
        <w:t xml:space="preserve"> Trần Thị Lan (14,03  ± 6,43 g/l</w:t>
      </w:r>
      <w:r w:rsidRPr="00676B82">
        <w:rPr>
          <w:sz w:val="26"/>
          <w:szCs w:val="26"/>
          <w:lang w:val="it-IT"/>
        </w:rPr>
        <w:t xml:space="preserve">) </w:t>
      </w:r>
      <w:r w:rsidR="005A4E88">
        <w:rPr>
          <w:sz w:val="26"/>
          <w:szCs w:val="26"/>
          <w:lang w:val="it-IT"/>
        </w:rPr>
        <w:fldChar w:fldCharType="begin"/>
      </w:r>
      <w:r w:rsidR="000834E4">
        <w:rPr>
          <w:sz w:val="26"/>
          <w:szCs w:val="26"/>
          <w:lang w:val="it-IT"/>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it-IT"/>
        </w:rPr>
        <w:fldChar w:fldCharType="separate"/>
      </w:r>
      <w:r w:rsidR="00787330">
        <w:rPr>
          <w:noProof/>
          <w:sz w:val="26"/>
          <w:szCs w:val="26"/>
          <w:lang w:val="it-IT"/>
        </w:rPr>
        <w:t>[35]</w:t>
      </w:r>
      <w:r w:rsidR="005A4E88">
        <w:rPr>
          <w:sz w:val="26"/>
          <w:szCs w:val="26"/>
          <w:lang w:val="it-IT"/>
        </w:rPr>
        <w:fldChar w:fldCharType="end"/>
      </w:r>
      <w:r w:rsidRPr="00676B82">
        <w:rPr>
          <w:sz w:val="26"/>
          <w:szCs w:val="26"/>
          <w:lang w:val="it-IT"/>
        </w:rPr>
        <w:t xml:space="preserve">thì kết quả </w:t>
      </w:r>
      <w:r w:rsidR="000F41E9">
        <w:rPr>
          <w:sz w:val="26"/>
          <w:szCs w:val="26"/>
          <w:lang w:val="it-IT"/>
        </w:rPr>
        <w:t>nghiên cứu này</w:t>
      </w:r>
      <w:r w:rsidRPr="00676B82">
        <w:rPr>
          <w:sz w:val="26"/>
          <w:szCs w:val="26"/>
          <w:lang w:val="it-IT"/>
        </w:rPr>
        <w:t xml:space="preserve"> lại thấp hơn.</w:t>
      </w:r>
    </w:p>
    <w:p w:rsidR="005E75FC" w:rsidRPr="00676B82" w:rsidRDefault="005E75FC" w:rsidP="00676B82">
      <w:pPr>
        <w:spacing w:before="0" w:after="0"/>
        <w:ind w:firstLine="562"/>
        <w:rPr>
          <w:bCs/>
          <w:spacing w:val="-3"/>
          <w:sz w:val="26"/>
          <w:szCs w:val="26"/>
          <w:lang w:val="vi-VN"/>
        </w:rPr>
      </w:pPr>
      <w:r w:rsidRPr="00676B82">
        <w:rPr>
          <w:sz w:val="26"/>
          <w:szCs w:val="26"/>
          <w:lang w:val="it-IT"/>
        </w:rPr>
        <w:t xml:space="preserve">Tỷ lệ thiếu máu trong nghiên cứu </w:t>
      </w:r>
      <w:r w:rsidR="00851AF2">
        <w:rPr>
          <w:sz w:val="26"/>
          <w:szCs w:val="26"/>
          <w:lang w:val="it-IT"/>
        </w:rPr>
        <w:t>này</w:t>
      </w:r>
      <w:r w:rsidRPr="00676B82">
        <w:rPr>
          <w:sz w:val="26"/>
          <w:szCs w:val="26"/>
          <w:lang w:val="it-IT"/>
        </w:rPr>
        <w:t xml:space="preserve"> giảm xuống còn 9,2% ở nhóm chứng và 4,6% ở nhóm can thiệp. Nhóm can thiệp có mức giảm tỷ lệ trẻ thiếu máu tốt hơn so với nhóm chứng (giảm 47,7% so với 42,3%). Sau can thiệp, tỷ lệ thiếu máu của trẻ em trong nghiên cứu </w:t>
      </w:r>
      <w:r w:rsidR="00851AF2">
        <w:rPr>
          <w:sz w:val="26"/>
          <w:szCs w:val="26"/>
          <w:lang w:val="it-IT"/>
        </w:rPr>
        <w:t>này</w:t>
      </w:r>
      <w:r w:rsidRPr="00676B82">
        <w:rPr>
          <w:sz w:val="26"/>
          <w:szCs w:val="26"/>
          <w:lang w:val="it-IT"/>
        </w:rPr>
        <w:t xml:space="preserve"> thấp hơn nhiều so với của nghiên cứu tình trạng thiếu máu trên những trẻ em bị suy dinh dưỡng nặng (76,2%) của Nguyễn Th</w:t>
      </w:r>
      <w:r w:rsidR="005D2C07">
        <w:rPr>
          <w:sz w:val="26"/>
          <w:szCs w:val="26"/>
          <w:lang w:val="it-IT"/>
        </w:rPr>
        <w:t>a</w:t>
      </w:r>
      <w:r w:rsidRPr="00676B82">
        <w:rPr>
          <w:sz w:val="26"/>
          <w:szCs w:val="26"/>
          <w:lang w:val="it-IT"/>
        </w:rPr>
        <w:t>nh Chò</w:t>
      </w:r>
      <w:r w:rsidR="005A4E88">
        <w:rPr>
          <w:sz w:val="26"/>
          <w:szCs w:val="26"/>
          <w:lang w:val="it-IT"/>
        </w:rPr>
        <w:fldChar w:fldCharType="begin"/>
      </w:r>
      <w:r w:rsidR="000834E4">
        <w:rPr>
          <w:sz w:val="26"/>
          <w:szCs w:val="26"/>
          <w:lang w:val="it-IT"/>
        </w:rPr>
        <w:instrText xml:space="preserve"> ADDIN EN.CITE &lt;EndNote&gt;&lt;Cite&gt;&lt;Author&gt;Nguyễn Thanh Chò và Nguyễn Duy Đông&lt;/Author&gt;&lt;Year&gt;2011&lt;/Year&gt;&lt;RecNum&gt;207&lt;/RecNum&gt;&lt;record&gt;&lt;rec-number&gt;207&lt;/rec-number&gt;&lt;foreign-keys&gt;&lt;key app="EN" db-id="etvr25fpetzf0heve9nxvrsip0rasvapxaer"&gt;207&lt;/key&gt;&lt;/foreign-keys&gt;&lt;ref-type name="Journal Article"&gt;17&lt;/ref-type&gt;&lt;contributors&gt;&lt;authors&gt;&lt;author&gt;&lt;style face="normal" font="default" size="100%"&gt;Nguyễn Thanh Chò và Nguyễn Duy &lt;/style&gt;&lt;style face="normal" font="default" charset="238" size="100%"&gt;Đông&lt;/style&gt;&lt;style face="normal" font="default" size="100%"&gt;,&lt;/style&gt;&lt;/author&gt;&lt;/authors&gt;&lt;/contributors&gt;&lt;titles&gt;&lt;title&gt;&lt;style face="normal" font="default" charset="238" size="100%"&gt;T&lt;/style&gt;&lt;style face="normal" font="default" size="100%"&gt;ình trạng thiếu máu ở trẻ suy dinh d&lt;/style&gt;&lt;style face="normal" font="default" charset="163" size="100%"&gt;ư&lt;/style&gt;&lt;style face="normal" font="default" size="100%"&gt;ỡng nặng. &lt;/style&gt;&lt;/title&gt;&lt;secondary-title&gt;Tạp chí Dinh dưỡng và Thực phẩm&lt;/secondary-title&gt;&lt;/titles&gt;&lt;periodical&gt;&lt;full-title&gt;Tạp chí Dinh dưỡng và Thực phẩm&lt;/full-title&gt;&lt;/periodical&gt;&lt;volume&gt; 2(8)&lt;/volume&gt;&lt;dates&gt;&lt;year&gt;&lt;style face="normal" font="default" charset="238" size="100%"&gt;2011&lt;/style&gt;&lt;/year&gt;&lt;/dates&gt;&lt;urls&gt;&lt;/urls&gt;&lt;/record&gt;&lt;/Cite&gt;&lt;/EndNote&gt;</w:instrText>
      </w:r>
      <w:r w:rsidR="005A4E88">
        <w:rPr>
          <w:sz w:val="26"/>
          <w:szCs w:val="26"/>
          <w:lang w:val="it-IT"/>
        </w:rPr>
        <w:fldChar w:fldCharType="separate"/>
      </w:r>
      <w:r w:rsidR="000834E4">
        <w:rPr>
          <w:noProof/>
          <w:sz w:val="26"/>
          <w:szCs w:val="26"/>
          <w:lang w:val="it-IT"/>
        </w:rPr>
        <w:t>[123]</w:t>
      </w:r>
      <w:r w:rsidR="005A4E88">
        <w:rPr>
          <w:sz w:val="26"/>
          <w:szCs w:val="26"/>
          <w:lang w:val="it-IT"/>
        </w:rPr>
        <w:fldChar w:fldCharType="end"/>
      </w:r>
      <w:r w:rsidRPr="00676B82">
        <w:rPr>
          <w:sz w:val="26"/>
          <w:szCs w:val="26"/>
          <w:lang w:val="it-IT"/>
        </w:rPr>
        <w:t>. Chỉ số hiệu quả đối với việc cải thiện tình trạng thiếu máu của nhóm chứng và nhóm can thiệp, tương ứng là 19,8% và 62,6%. Đặc biệt, hiệu quả cải thiện tình trạng thiếu máu  của nhóm can thiệp cao hơn hơn so với nhóm chứng 42,8%.</w:t>
      </w:r>
    </w:p>
    <w:p w:rsidR="005E75FC" w:rsidRPr="00676B82" w:rsidRDefault="005E75FC" w:rsidP="00676B82">
      <w:pPr>
        <w:spacing w:before="0" w:after="0"/>
        <w:rPr>
          <w:bCs/>
          <w:color w:val="FF0000"/>
          <w:sz w:val="26"/>
          <w:szCs w:val="26"/>
        </w:rPr>
      </w:pPr>
      <w:r w:rsidRPr="00676B82">
        <w:rPr>
          <w:sz w:val="26"/>
          <w:szCs w:val="26"/>
        </w:rPr>
        <w:t>Phạm Văn Phú nghiên cứu can thiệp bằng cách dùng các thực phẩm địa phương sản xuất bột bổ sung cho trẻ cũng chokết sau can thiệp, tình trạng thiếu máu được cải thiện rõ rệt ở 2 nhóm can thiệp. Đặc biệt là ở những trẻ nam và ở nhóm có tỷ lệ thiếu máu cao hơn cả và khi được ăn bột có tăng cường vi chất trong đó có sắt, cơ thể trẻ sẽ có sự đáp ứng tốt hơn. Ở nhóm trẻ đối chứng, tỷ lệ thiếu máu ở thời điểm T2 (56,1%) so với thời điểm T0 (66,4%) thấp hơn khoảng 10%. Đó cũng là xu hướng thay đổi tỷ lệ thiếu máu chung của trẻ dù không có can thiệp gì</w:t>
      </w:r>
      <w:r w:rsidR="005A4E88">
        <w:rPr>
          <w:sz w:val="26"/>
          <w:szCs w:val="26"/>
        </w:rPr>
        <w:fldChar w:fldCharType="begin"/>
      </w:r>
      <w:r w:rsidR="000834E4">
        <w:rPr>
          <w:sz w:val="26"/>
          <w:szCs w:val="26"/>
        </w:rPr>
        <w:instrText xml:space="preserve"> ADDIN EN.CITE &lt;EndNote&gt;&lt;Cite&gt;&lt;Author&gt;Phạm Văn Phú&lt;/Author&gt;&lt;Year&gt;2006&lt;/Year&gt;&lt;RecNum&gt;234&lt;/RecNum&gt;&lt;record&gt;&lt;rec-number&gt;234&lt;/rec-number&gt;&lt;foreign-keys&gt;&lt;key app="EN" db-id="etvr25fpetzf0heve9nxvrsip0rasvapxaer"&gt;234&lt;/key&gt;&lt;/foreign-keys&gt;&lt;ref-type name="Journal Article"&gt;17&lt;/ref-type&gt;&lt;contributors&gt;&lt;authors&gt;&lt;author&gt;&lt;style face="normal" font="default" size="100%"&gt;Phạm V&lt;/style&gt;&lt;style face="normal" font="default" charset="238" size="100%"&gt;ăn Phú&lt;/style&gt;&lt;style face="normal" font="default" size="100%"&gt;,&lt;/style&gt;&lt;/author&gt;&lt;/authors&gt;&lt;/contributors&gt;&lt;titles&gt;&lt;title&gt;&lt;style face="normal" font="default" charset="238" size="100%"&gt;Nghi&lt;/style&gt;&lt;style face="normal" font="default" size="100%"&gt;ên cứu giải pháp cải thiện chất l&lt;/style&gt;&lt;style face="normal" font="default" charset="163" size="100%"&gt;ư&lt;/style&gt;&lt;style face="normal" font="default" size="100%"&gt;ợng thức &lt;/style&gt;&lt;style face="normal" font="default" charset="238" size="100%"&gt;ăn b&lt;/style&gt;&lt;style face="normal" font="default" size="100%"&gt;ổ sung dựa vào nguồn nguyên liệu &lt;/style&gt;&lt;style face="normal" font="default" charset="238" size="100%"&gt;đ&lt;/style&gt;&lt;style face="normal" font="default" size="100%"&gt;ịa ph&lt;/style&gt;&lt;style face="normal" font="default" charset="163" size="100%"&gt;ương &lt;/style&gt;&lt;style face="normal" font="default" size="100%"&gt;ở một vùng nông thôn tỉnh Quảng Nam, Luận án Tiến sĩ Y học, tr&lt;/style&gt;&lt;style face="normal" font="default" charset="163" size="100%"&gt;ư&lt;/style&gt;&lt;style face="normal" font="default" size="100%"&gt;ờng &lt;/style&gt;&lt;style face="normal" font="default" charset="238" size="100%"&gt;Đ&lt;/style&gt;&lt;style face="normal" font="default" size="100%"&gt;ại học Y Hà Nội&lt;/style&gt;&lt;/title&gt;&lt;/titles&gt;&lt;dates&gt;&lt;year&gt;&lt;style face="normal" font="default" charset="238" size="100%"&gt;2006&lt;/style&gt;&lt;/year&gt;&lt;/dates&gt;&lt;urls&gt;&lt;/urls&gt;&lt;/record&gt;&lt;/Cite&gt;&lt;/EndNote&gt;</w:instrText>
      </w:r>
      <w:r w:rsidR="005A4E88">
        <w:rPr>
          <w:sz w:val="26"/>
          <w:szCs w:val="26"/>
        </w:rPr>
        <w:fldChar w:fldCharType="separate"/>
      </w:r>
      <w:r w:rsidR="000834E4">
        <w:rPr>
          <w:noProof/>
          <w:sz w:val="26"/>
          <w:szCs w:val="26"/>
        </w:rPr>
        <w:t>[124]</w:t>
      </w:r>
      <w:r w:rsidR="005A4E88">
        <w:rPr>
          <w:sz w:val="26"/>
          <w:szCs w:val="26"/>
        </w:rPr>
        <w:fldChar w:fldCharType="end"/>
      </w:r>
      <w:r w:rsidR="008E31DF" w:rsidRPr="00676B82">
        <w:rPr>
          <w:sz w:val="26"/>
          <w:szCs w:val="26"/>
        </w:rPr>
        <w:t>.</w:t>
      </w:r>
    </w:p>
    <w:p w:rsidR="008E31DF" w:rsidRPr="00676B82" w:rsidRDefault="005E75FC" w:rsidP="00676B82">
      <w:pPr>
        <w:spacing w:before="0" w:after="0"/>
        <w:rPr>
          <w:sz w:val="26"/>
          <w:szCs w:val="26"/>
          <w:lang w:val="it-IT"/>
        </w:rPr>
      </w:pPr>
      <w:r w:rsidRPr="00676B82">
        <w:rPr>
          <w:sz w:val="26"/>
          <w:szCs w:val="26"/>
          <w:lang w:val="it-IT"/>
        </w:rPr>
        <w:t xml:space="preserve">So sánh kết quả nghiên cứu của Nguyễn Thanh Hà khi can thiệp 6 tháng bổ sung đa vi chất và kẽm trên trẻ 6 – 36 tháng tuổi </w:t>
      </w:r>
      <w:r w:rsidR="005A4E88" w:rsidRPr="00676B82">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sidRPr="00676B82">
        <w:rPr>
          <w:sz w:val="26"/>
          <w:szCs w:val="26"/>
          <w:lang w:val="it-IT"/>
        </w:rPr>
        <w:fldChar w:fldCharType="separate"/>
      </w:r>
      <w:r w:rsidR="00787330">
        <w:rPr>
          <w:noProof/>
          <w:sz w:val="26"/>
          <w:szCs w:val="26"/>
          <w:lang w:val="it-IT"/>
        </w:rPr>
        <w:t>[36]</w:t>
      </w:r>
      <w:r w:rsidR="005A4E88" w:rsidRPr="00676B82">
        <w:rPr>
          <w:sz w:val="26"/>
          <w:szCs w:val="26"/>
          <w:lang w:val="it-IT"/>
        </w:rPr>
        <w:fldChar w:fldCharType="end"/>
      </w:r>
      <w:r w:rsidRPr="00676B82">
        <w:rPr>
          <w:sz w:val="26"/>
          <w:szCs w:val="26"/>
          <w:lang w:val="it-IT"/>
        </w:rPr>
        <w:t xml:space="preserve"> thấy mức cải thiện Hb chỉ rõ ở nhóm bổ sung đa vi chất, còn nhóm kẽm thì không có tác dụng hoặc rất ít cải thiện. Tác giả đã lý giải điều này là do việc bổ sung kẽm đã phần nào ức chế khả năng hấp thu sắt của cơ thể dẫn đến nồng độ Hb đã không cải thiện nhiều ở nhóm bổ sung kẽm. Tác giả Kenneth năm 2007 cũng công bố công trình xem xét về sự thay đổi nồng độ Hb khi bổ sung kẽm là không có hiệu quả</w:t>
      </w:r>
      <w:r w:rsidR="005A4E88">
        <w:rPr>
          <w:sz w:val="26"/>
          <w:szCs w:val="26"/>
          <w:lang w:val="it-IT"/>
        </w:rPr>
        <w:fldChar w:fldCharType="begin"/>
      </w:r>
      <w:r w:rsidR="000834E4">
        <w:rPr>
          <w:sz w:val="26"/>
          <w:szCs w:val="26"/>
          <w:lang w:val="it-IT"/>
        </w:rPr>
        <w:instrText xml:space="preserve"> ADDIN EN.CITE &lt;EndNote&gt;&lt;Cite&gt;&lt;Author&gt;Kenneth H. Brown et al&lt;/Author&gt;&lt;Year&gt;2007&lt;/Year&gt;&lt;RecNum&gt;208&lt;/RecNum&gt;&lt;record&gt;&lt;rec-number&gt;208&lt;/rec-number&gt;&lt;foreign-keys&gt;&lt;key app="EN" db-id="etvr25fpetzf0heve9nxvrsip0rasvapxaer"&gt;208&lt;/key&gt;&lt;/foreign-keys&gt;&lt;ref-type name="Journal Article"&gt;17&lt;/ref-type&gt;&lt;contributors&gt;&lt;authors&gt;&lt;author&gt;Kenneth H. Brown et al,&lt;/author&gt;&lt;/authors&gt;&lt;/contributors&gt;&lt;titles&gt;&lt;title&gt;“Preventive zinc supplementation among infants, preschoolers and older prepubertal children”,&lt;/title&gt;&lt;secondary-title&gt;Food and nutrition bulletin,&lt;/secondary-title&gt;&lt;/titles&gt;&lt;periodical&gt;&lt;full-title&gt;Food and nutrition bulletin,&lt;/full-title&gt;&lt;/periodical&gt;&lt;pages&gt;56-70&lt;/pages&gt;&lt;volume&gt;28(4)&lt;/volume&gt;&lt;dates&gt;&lt;year&gt;2007&lt;/year&gt;&lt;/dates&gt;&lt;urls&gt;&lt;/urls&gt;&lt;/record&gt;&lt;/Cite&gt;&lt;/EndNote&gt;</w:instrText>
      </w:r>
      <w:r w:rsidR="005A4E88">
        <w:rPr>
          <w:sz w:val="26"/>
          <w:szCs w:val="26"/>
          <w:lang w:val="it-IT"/>
        </w:rPr>
        <w:fldChar w:fldCharType="separate"/>
      </w:r>
      <w:r w:rsidR="000834E4">
        <w:rPr>
          <w:noProof/>
          <w:sz w:val="26"/>
          <w:szCs w:val="26"/>
          <w:lang w:val="it-IT"/>
        </w:rPr>
        <w:t>[125]</w:t>
      </w:r>
      <w:r w:rsidR="005A4E88">
        <w:rPr>
          <w:sz w:val="26"/>
          <w:szCs w:val="26"/>
          <w:lang w:val="it-IT"/>
        </w:rPr>
        <w:fldChar w:fldCharType="end"/>
      </w:r>
      <w:r w:rsidRPr="00676B82">
        <w:rPr>
          <w:sz w:val="26"/>
          <w:szCs w:val="26"/>
          <w:lang w:val="it-IT"/>
        </w:rPr>
        <w:t>. Như vậy, có thể thấy hiệu quả trong cải thiện Hb sẽ khá khác nhau khi áp dụng các can thiệp khác nhau, trong đó hiệu quả rõ hơn khi can thiệp bằng bổ sung đa vi chất qua nghiên cứu của Lê Thị Hợp</w:t>
      </w:r>
      <w:r w:rsidR="005A4E88">
        <w:rPr>
          <w:sz w:val="26"/>
          <w:szCs w:val="26"/>
          <w:lang w:val="it-IT"/>
        </w:rPr>
        <w:fldChar w:fldCharType="begin"/>
      </w:r>
      <w:r w:rsidR="000834E4">
        <w:rPr>
          <w:sz w:val="26"/>
          <w:szCs w:val="26"/>
          <w:lang w:val="it-IT"/>
        </w:rPr>
        <w:instrText xml:space="preserve"> ADDIN EN.CITE &lt;EndNote&gt;&lt;Cite&gt;&lt;Author&gt;Lê Thị Hợp và cộng sự&lt;/Author&gt;&lt;Year&gt;2013&lt;/Year&gt;&lt;RecNum&gt;206&lt;/RecNum&gt;&lt;record&gt;&lt;rec-number&gt;206&lt;/rec-number&gt;&lt;foreign-keys&gt;&lt;key app="EN" db-id="etvr25fpetzf0heve9nxvrsip0rasvapxaer"&gt;206&lt;/key&gt;&lt;/foreign-keys&gt;&lt;ref-type name="Journal Article"&gt;17&lt;/ref-type&gt;&lt;contributors&gt;&lt;authors&gt;&lt;author&gt;Lê Thị Hợp và cộng sự, &lt;/author&gt;&lt;/authors&gt;&lt;/contributors&gt;&lt;titles&gt;&lt;title&gt;&lt;style face="normal" font="default" size="100%"&gt;Hiệu quả của bổ sung Lyzivita lên cải thiện tình trạng dinh d&lt;/style&gt;&lt;style face="normal" font="default" charset="163" size="100%"&gt;ư&lt;/style&gt;&lt;style face="normal" font="default" size="100%"&gt;ỡng và thiếu vi chất của trẻ 12 &lt;/style&gt;&lt;style face="normal" font="default" charset="238" size="100%"&gt;đ&lt;/style&gt;&lt;style face="normal" font="default" size="100%"&gt;ến 35 tháng bị thiếu máu tại huyện Nghĩa &lt;/style&gt;&lt;style face="normal" font="default" charset="238" size="100%"&gt;Đ&lt;/style&gt;&lt;style face="normal" font="default" size="100%"&gt;àn, tỉnh Nghệ An. &lt;/style&gt;&lt;/title&gt;&lt;secondary-title&gt;Tạp chí Dinh Dưỡng và Thực Phẩm&lt;/secondary-title&gt;&lt;/titles&gt;&lt;periodical&gt;&lt;full-title&gt;Tạp chí Dinh dưỡng và Thực phẩm&lt;/full-title&gt;&lt;/periodical&gt;&lt;volume&gt; 9(2)&lt;/volume&gt;&lt;dates&gt;&lt;year&gt;2013&lt;/year&gt;&lt;/dates&gt;&lt;urls&gt;&lt;/urls&gt;&lt;/record&gt;&lt;/Cite&gt;&lt;/EndNote&gt;</w:instrText>
      </w:r>
      <w:r w:rsidR="005A4E88">
        <w:rPr>
          <w:sz w:val="26"/>
          <w:szCs w:val="26"/>
          <w:lang w:val="it-IT"/>
        </w:rPr>
        <w:fldChar w:fldCharType="separate"/>
      </w:r>
      <w:r w:rsidR="000834E4">
        <w:rPr>
          <w:noProof/>
          <w:sz w:val="26"/>
          <w:szCs w:val="26"/>
          <w:lang w:val="it-IT"/>
        </w:rPr>
        <w:t>[122]</w:t>
      </w:r>
      <w:r w:rsidR="005A4E88">
        <w:rPr>
          <w:sz w:val="26"/>
          <w:szCs w:val="26"/>
          <w:lang w:val="it-IT"/>
        </w:rPr>
        <w:fldChar w:fldCharType="end"/>
      </w:r>
      <w:r w:rsidRPr="00676B82">
        <w:rPr>
          <w:sz w:val="26"/>
          <w:szCs w:val="26"/>
          <w:lang w:val="it-IT"/>
        </w:rPr>
        <w:t>, Nguyễn Thanh Hà</w:t>
      </w:r>
      <w:r w:rsidR="005A4E88">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Pr>
          <w:sz w:val="26"/>
          <w:szCs w:val="26"/>
          <w:lang w:val="it-IT"/>
        </w:rPr>
        <w:fldChar w:fldCharType="separate"/>
      </w:r>
      <w:r w:rsidR="00787330">
        <w:rPr>
          <w:noProof/>
          <w:sz w:val="26"/>
          <w:szCs w:val="26"/>
          <w:lang w:val="it-IT"/>
        </w:rPr>
        <w:t>[36]</w:t>
      </w:r>
      <w:r w:rsidR="005A4E88">
        <w:rPr>
          <w:sz w:val="26"/>
          <w:szCs w:val="26"/>
          <w:lang w:val="it-IT"/>
        </w:rPr>
        <w:fldChar w:fldCharType="end"/>
      </w:r>
      <w:r w:rsidRPr="00676B82">
        <w:rPr>
          <w:sz w:val="26"/>
          <w:szCs w:val="26"/>
          <w:lang w:val="it-IT"/>
        </w:rPr>
        <w:t>, Trần Thị Lan</w:t>
      </w:r>
      <w:r w:rsidR="005A4E88">
        <w:rPr>
          <w:sz w:val="26"/>
          <w:szCs w:val="26"/>
          <w:lang w:val="it-IT"/>
        </w:rPr>
        <w:fldChar w:fldCharType="begin"/>
      </w:r>
      <w:r w:rsidR="000834E4">
        <w:rPr>
          <w:sz w:val="26"/>
          <w:szCs w:val="26"/>
          <w:lang w:val="it-IT"/>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it-IT"/>
        </w:rPr>
        <w:fldChar w:fldCharType="separate"/>
      </w:r>
      <w:r w:rsidR="00787330">
        <w:rPr>
          <w:noProof/>
          <w:sz w:val="26"/>
          <w:szCs w:val="26"/>
          <w:lang w:val="it-IT"/>
        </w:rPr>
        <w:t>[35]</w:t>
      </w:r>
      <w:r w:rsidR="005A4E88">
        <w:rPr>
          <w:sz w:val="26"/>
          <w:szCs w:val="26"/>
          <w:lang w:val="it-IT"/>
        </w:rPr>
        <w:fldChar w:fldCharType="end"/>
      </w:r>
      <w:r w:rsidRPr="00676B82">
        <w:rPr>
          <w:sz w:val="26"/>
          <w:szCs w:val="26"/>
          <w:lang w:val="it-IT"/>
        </w:rPr>
        <w:t xml:space="preserve">, cho kết quả thấp hơn khi bổ sung bằng thực phẩm giàu vi chất trong nghiên cứu </w:t>
      </w:r>
      <w:r w:rsidR="00851AF2">
        <w:rPr>
          <w:sz w:val="26"/>
          <w:szCs w:val="26"/>
          <w:lang w:val="it-IT"/>
        </w:rPr>
        <w:t>này</w:t>
      </w:r>
      <w:r w:rsidRPr="00676B82">
        <w:rPr>
          <w:sz w:val="26"/>
          <w:szCs w:val="26"/>
          <w:lang w:val="it-IT"/>
        </w:rPr>
        <w:t xml:space="preserve"> và của Viện Dinh dưỡng </w:t>
      </w:r>
      <w:r w:rsidR="005A4E88" w:rsidRPr="00676B82">
        <w:rPr>
          <w:sz w:val="26"/>
          <w:szCs w:val="26"/>
          <w:lang w:val="it-IT"/>
        </w:rPr>
        <w:fldChar w:fldCharType="begin"/>
      </w:r>
      <w:r w:rsidR="000834E4">
        <w:rPr>
          <w:sz w:val="26"/>
          <w:szCs w:val="26"/>
          <w:lang w:val="it-IT"/>
        </w:rPr>
        <w:instrText xml:space="preserve"> ADDIN EN.CITE &lt;EndNote&gt;&lt;Cite&gt;&lt;Author&gt;Viện Dinh dưỡng&lt;/Author&gt;&lt;Year&gt;2014&lt;/Year&gt;&lt;RecNum&gt;159&lt;/RecNum&gt;&lt;record&gt;&lt;rec-number&gt;159&lt;/rec-number&gt;&lt;foreign-keys&gt;&lt;key app="EN" db-id="etvr25fpetzf0heve9nxvrsip0rasvapxaer"&gt;159&lt;/key&gt;&lt;/foreign-keys&gt;&lt;ref-type name="Journal Article"&gt;17&lt;/ref-type&gt;&lt;contributors&gt;&lt;authors&gt;&lt;author&gt;&lt;style face="normal" font="default" size="100%"&gt;Viện Dinh d&lt;/style&gt;&lt;style face="normal" font="default" charset="163" size="100%"&gt;ư&lt;/style&gt;&lt;style face="normal" font="default" size="100%"&gt;ỡng,&lt;/style&gt;&lt;/author&gt;&lt;/authors&gt;&lt;/contributors&gt;&lt;titles&gt;&lt;title&gt;Nghiên cứu thực trạng và các giải pháp nhằm giảm suy dinh dưỡng thấp còi ở trẻ em Việt Nam, Báo cáo đề tài nghiên cứu cấp nhà nước 2011-2014&lt;/title&gt;&lt;/titles&gt;&lt;dates&gt;&lt;year&gt;2014&lt;/year&gt;&lt;/dates&gt;&lt;urls&gt;&lt;/urls&gt;&lt;/record&gt;&lt;/Cite&gt;&lt;/EndNote&gt;</w:instrText>
      </w:r>
      <w:r w:rsidR="005A4E88" w:rsidRPr="00676B82">
        <w:rPr>
          <w:sz w:val="26"/>
          <w:szCs w:val="26"/>
          <w:lang w:val="it-IT"/>
        </w:rPr>
        <w:fldChar w:fldCharType="separate"/>
      </w:r>
      <w:r w:rsidR="005D2C07">
        <w:rPr>
          <w:noProof/>
          <w:sz w:val="26"/>
          <w:szCs w:val="26"/>
          <w:lang w:val="it-IT"/>
        </w:rPr>
        <w:t>[</w:t>
      </w:r>
      <w:hyperlink w:anchor="_ENREF_8" w:tooltip="Viện Dinh dưỡng, 2014 #159" w:history="1">
        <w:r w:rsidR="005D2C07">
          <w:rPr>
            <w:noProof/>
            <w:sz w:val="26"/>
            <w:szCs w:val="26"/>
            <w:lang w:val="it-IT"/>
          </w:rPr>
          <w:t>8</w:t>
        </w:r>
      </w:hyperlink>
      <w:r w:rsidR="005D2C07">
        <w:rPr>
          <w:noProof/>
          <w:sz w:val="26"/>
          <w:szCs w:val="26"/>
          <w:lang w:val="it-IT"/>
        </w:rPr>
        <w:t>]</w:t>
      </w:r>
      <w:r w:rsidR="005A4E88" w:rsidRPr="00676B82">
        <w:rPr>
          <w:sz w:val="26"/>
          <w:szCs w:val="26"/>
          <w:lang w:val="it-IT"/>
        </w:rPr>
        <w:fldChar w:fldCharType="end"/>
      </w:r>
      <w:r w:rsidRPr="00676B82">
        <w:rPr>
          <w:sz w:val="26"/>
          <w:szCs w:val="26"/>
          <w:lang w:val="it-IT"/>
        </w:rPr>
        <w:t>, nhưng không có hiệu quả khi bổ sung kẽm trong nghiên cứu của Kenneth</w:t>
      </w:r>
      <w:r w:rsidR="005A4E88">
        <w:rPr>
          <w:sz w:val="26"/>
          <w:szCs w:val="26"/>
          <w:lang w:val="it-IT"/>
        </w:rPr>
        <w:fldChar w:fldCharType="begin"/>
      </w:r>
      <w:r w:rsidR="000834E4">
        <w:rPr>
          <w:sz w:val="26"/>
          <w:szCs w:val="26"/>
          <w:lang w:val="it-IT"/>
        </w:rPr>
        <w:instrText xml:space="preserve"> ADDIN EN.CITE &lt;EndNote&gt;&lt;Cite&gt;&lt;Author&gt;Kenneth H. Brown et al&lt;/Author&gt;&lt;Year&gt;2007&lt;/Year&gt;&lt;RecNum&gt;208&lt;/RecNum&gt;&lt;record&gt;&lt;rec-number&gt;208&lt;/rec-number&gt;&lt;foreign-keys&gt;&lt;key app="EN" db-id="etvr25fpetzf0heve9nxvrsip0rasvapxaer"&gt;208&lt;/key&gt;&lt;/foreign-keys&gt;&lt;ref-type name="Journal Article"&gt;17&lt;/ref-type&gt;&lt;contributors&gt;&lt;authors&gt;&lt;author&gt;Kenneth H. Brown et al,&lt;/author&gt;&lt;/authors&gt;&lt;/contributors&gt;&lt;titles&gt;&lt;title&gt;“Preventive zinc supplementation among infants, preschoolers and older prepubertal children”,&lt;/title&gt;&lt;secondary-title&gt;Food and nutrition bulletin,&lt;/secondary-title&gt;&lt;/titles&gt;&lt;periodical&gt;&lt;full-title&gt;Food and nutrition bulletin,&lt;/full-title&gt;&lt;/periodical&gt;&lt;pages&gt;56-70&lt;/pages&gt;&lt;volume&gt;28(4)&lt;/volume&gt;&lt;dates&gt;&lt;year&gt;2007&lt;/year&gt;&lt;/dates&gt;&lt;urls&gt;&lt;/urls&gt;&lt;/record&gt;&lt;/Cite&gt;&lt;/EndNote&gt;</w:instrText>
      </w:r>
      <w:r w:rsidR="005A4E88">
        <w:rPr>
          <w:sz w:val="26"/>
          <w:szCs w:val="26"/>
          <w:lang w:val="it-IT"/>
        </w:rPr>
        <w:fldChar w:fldCharType="separate"/>
      </w:r>
      <w:r w:rsidR="000834E4">
        <w:rPr>
          <w:noProof/>
          <w:sz w:val="26"/>
          <w:szCs w:val="26"/>
          <w:lang w:val="it-IT"/>
        </w:rPr>
        <w:t>[125]</w:t>
      </w:r>
      <w:r w:rsidR="005A4E88">
        <w:rPr>
          <w:sz w:val="26"/>
          <w:szCs w:val="26"/>
          <w:lang w:val="it-IT"/>
        </w:rPr>
        <w:fldChar w:fldCharType="end"/>
      </w:r>
      <w:r w:rsidRPr="00676B82">
        <w:rPr>
          <w:sz w:val="26"/>
          <w:szCs w:val="26"/>
          <w:lang w:val="it-IT"/>
        </w:rPr>
        <w:t xml:space="preserve"> và của Nguyễn Thanh Hà</w:t>
      </w:r>
      <w:r w:rsidR="005A4E88">
        <w:rPr>
          <w:sz w:val="26"/>
          <w:szCs w:val="26"/>
          <w:lang w:val="it-IT"/>
        </w:rPr>
        <w:fldChar w:fldCharType="begin"/>
      </w:r>
      <w:r w:rsidR="000834E4">
        <w:rPr>
          <w:sz w:val="26"/>
          <w:szCs w:val="26"/>
          <w:lang w:val="it-IT"/>
        </w:rPr>
        <w:instrText xml:space="preserve"> ADDIN EN.CITE &lt;EndNote&gt;&lt;Cite&gt;&lt;Author&gt;Nguyễn Thanh Hà&lt;/Author&gt;&lt;Year&gt;2011&lt;/Year&gt;&lt;RecNum&gt;162&lt;/RecNum&gt;&lt;record&gt;&lt;rec-number&gt;162&lt;/rec-number&gt;&lt;foreign-keys&gt;&lt;key app="EN" db-id="etvr25fpetzf0heve9nxvrsip0rasvapxaer"&gt;162&lt;/key&gt;&lt;/foreign-keys&gt;&lt;ref-type name="Journal Article"&gt;17&lt;/ref-type&gt;&lt;contributors&gt;&lt;authors&gt;&lt;author&gt;Nguyễn Thanh Hà,&lt;/author&gt;&lt;/authors&gt;&lt;/contributors&gt;&lt;titles&gt;&lt;title&gt;Hiệu quả bổ sung kẽm và Sprinkes đa vi chất trên trẻ 6 - 36 tháng tuổi suy dinh dưỡng thấp còi tại huyện Gia Bình, tỉnh Bắc Ninh, Luận án Tiến sỹ dinh dưỡng cộng động&lt;/title&gt;&lt;/titles&gt;&lt;dates&gt;&lt;year&gt;2011&lt;/year&gt;&lt;/dates&gt;&lt;urls&gt;&lt;/urls&gt;&lt;/record&gt;&lt;/Cite&gt;&lt;/EndNote&gt;</w:instrText>
      </w:r>
      <w:r w:rsidR="005A4E88">
        <w:rPr>
          <w:sz w:val="26"/>
          <w:szCs w:val="26"/>
          <w:lang w:val="it-IT"/>
        </w:rPr>
        <w:fldChar w:fldCharType="separate"/>
      </w:r>
      <w:r w:rsidR="00787330">
        <w:rPr>
          <w:noProof/>
          <w:sz w:val="26"/>
          <w:szCs w:val="26"/>
          <w:lang w:val="it-IT"/>
        </w:rPr>
        <w:t>[36]</w:t>
      </w:r>
      <w:r w:rsidR="005A4E88">
        <w:rPr>
          <w:sz w:val="26"/>
          <w:szCs w:val="26"/>
          <w:lang w:val="it-IT"/>
        </w:rPr>
        <w:fldChar w:fldCharType="end"/>
      </w:r>
      <w:r w:rsidRPr="00676B82">
        <w:rPr>
          <w:sz w:val="26"/>
          <w:szCs w:val="26"/>
          <w:lang w:val="it-IT"/>
        </w:rPr>
        <w:t>. Điều này cũng có thể thấy được rằng, mức cải thiện Hb chỉ có thể xảy ra khi cơ thể trẻ được bổ sung đa dạng vi chất thông qua chế phẩm sprinkles hay thông qua bổ sung bữa ăn giàu vi chất và sẽ không hiệu quả khi bổ sung kẽm đơn chất.</w:t>
      </w:r>
    </w:p>
    <w:p w:rsidR="005E75FC" w:rsidRPr="00676B82" w:rsidRDefault="005E75FC" w:rsidP="00676B82">
      <w:pPr>
        <w:spacing w:before="0" w:after="0"/>
        <w:ind w:firstLine="0"/>
        <w:rPr>
          <w:sz w:val="26"/>
          <w:szCs w:val="26"/>
          <w:lang w:val="it-IT"/>
        </w:rPr>
      </w:pPr>
      <w:r w:rsidRPr="00676B82">
        <w:rPr>
          <w:b/>
          <w:sz w:val="26"/>
          <w:szCs w:val="26"/>
          <w:lang w:val="it-IT"/>
        </w:rPr>
        <w:t>Sự thay đổi retinol huyết thanh và tỷ lệ thiếu vitamin A sau can thiệp</w:t>
      </w:r>
      <w:r w:rsidR="00D9697B" w:rsidRPr="00676B82">
        <w:rPr>
          <w:b/>
          <w:sz w:val="26"/>
          <w:szCs w:val="26"/>
          <w:lang w:val="it-IT"/>
        </w:rPr>
        <w:t>:</w:t>
      </w:r>
    </w:p>
    <w:p w:rsidR="005E75FC" w:rsidRPr="00676B82" w:rsidRDefault="005E75FC" w:rsidP="00676B82">
      <w:pPr>
        <w:pStyle w:val="ListParagraph"/>
        <w:tabs>
          <w:tab w:val="left" w:pos="7934"/>
        </w:tabs>
        <w:spacing w:before="0" w:after="0"/>
        <w:ind w:left="0" w:firstLine="0"/>
        <w:rPr>
          <w:bCs/>
          <w:sz w:val="26"/>
          <w:szCs w:val="26"/>
        </w:rPr>
      </w:pPr>
      <w:r w:rsidRPr="00676B82">
        <w:rPr>
          <w:b/>
          <w:i/>
          <w:sz w:val="26"/>
          <w:szCs w:val="26"/>
          <w:lang w:val="it-IT"/>
        </w:rPr>
        <w:t>Sự thay đổi của hàm lượng retinol huyết thanh</w:t>
      </w:r>
      <w:r w:rsidRPr="00676B82">
        <w:rPr>
          <w:i/>
          <w:sz w:val="26"/>
          <w:szCs w:val="26"/>
          <w:lang w:val="it-IT"/>
        </w:rPr>
        <w:t>:</w:t>
      </w:r>
      <w:r w:rsidRPr="00676B82">
        <w:rPr>
          <w:sz w:val="26"/>
          <w:szCs w:val="26"/>
          <w:lang w:val="it-IT"/>
        </w:rPr>
        <w:t xml:space="preserve"> Kết quả bảng</w:t>
      </w:r>
      <w:r w:rsidR="008032C7" w:rsidRPr="00676B82">
        <w:rPr>
          <w:sz w:val="26"/>
          <w:szCs w:val="26"/>
        </w:rPr>
        <w:t>3.</w:t>
      </w:r>
      <w:r w:rsidRPr="00676B82">
        <w:rPr>
          <w:sz w:val="26"/>
          <w:szCs w:val="26"/>
          <w:lang w:val="vi-VN"/>
        </w:rPr>
        <w:t>2</w:t>
      </w:r>
      <w:r w:rsidR="00D9697B" w:rsidRPr="00676B82">
        <w:rPr>
          <w:sz w:val="26"/>
          <w:szCs w:val="26"/>
        </w:rPr>
        <w:t>6</w:t>
      </w:r>
      <w:r w:rsidRPr="00676B82">
        <w:rPr>
          <w:sz w:val="26"/>
          <w:szCs w:val="26"/>
          <w:lang w:val="it-IT"/>
        </w:rPr>
        <w:t xml:space="preserve"> cho thấy sau 12 tháng can thiệp, nồng độ retinol huyết thanh trung bình của 2 nhóm đều tăng so với thời điểm bắt đầu tham gia nghiên cứu: nhóm chứng tăng từ </w:t>
      </w:r>
      <w:r w:rsidRPr="00676B82">
        <w:rPr>
          <w:sz w:val="26"/>
          <w:szCs w:val="26"/>
        </w:rPr>
        <w:t>0,90  ± 0,31</w:t>
      </w:r>
      <w:r w:rsidR="002E02DD">
        <w:rPr>
          <w:bCs/>
          <w:sz w:val="26"/>
          <w:szCs w:val="26"/>
        </w:rPr>
        <w:t xml:space="preserve"> µmol/l</w:t>
      </w:r>
      <w:r w:rsidRPr="00676B82">
        <w:rPr>
          <w:bCs/>
          <w:sz w:val="26"/>
          <w:szCs w:val="26"/>
        </w:rPr>
        <w:t xml:space="preserve"> lên </w:t>
      </w:r>
      <w:r w:rsidRPr="00676B82">
        <w:rPr>
          <w:sz w:val="26"/>
          <w:szCs w:val="26"/>
        </w:rPr>
        <w:t>1,08  ± 0,37</w:t>
      </w:r>
      <w:r w:rsidR="002E02DD">
        <w:rPr>
          <w:bCs/>
          <w:sz w:val="26"/>
          <w:szCs w:val="26"/>
        </w:rPr>
        <w:t xml:space="preserve"> µmol/l, </w:t>
      </w:r>
      <w:r w:rsidRPr="00676B82">
        <w:rPr>
          <w:sz w:val="26"/>
          <w:szCs w:val="26"/>
          <w:lang w:val="it-IT"/>
        </w:rPr>
        <w:t xml:space="preserve">của nhóm can thiệp tăng từ </w:t>
      </w:r>
      <w:r w:rsidRPr="00676B82">
        <w:rPr>
          <w:sz w:val="26"/>
          <w:szCs w:val="26"/>
        </w:rPr>
        <w:t xml:space="preserve">1,06  ± 0,59 </w:t>
      </w:r>
      <w:r w:rsidR="002E02DD">
        <w:rPr>
          <w:bCs/>
          <w:sz w:val="26"/>
          <w:szCs w:val="26"/>
        </w:rPr>
        <w:t>µmol/l</w:t>
      </w:r>
      <w:r w:rsidRPr="00676B82">
        <w:rPr>
          <w:bCs/>
          <w:sz w:val="26"/>
          <w:szCs w:val="26"/>
        </w:rPr>
        <w:t xml:space="preserve"> lên </w:t>
      </w:r>
      <w:r w:rsidRPr="00676B82">
        <w:rPr>
          <w:sz w:val="26"/>
          <w:szCs w:val="26"/>
        </w:rPr>
        <w:t xml:space="preserve">1,18  ± 0,59 </w:t>
      </w:r>
      <w:r w:rsidR="002E02DD">
        <w:rPr>
          <w:bCs/>
          <w:sz w:val="26"/>
          <w:szCs w:val="26"/>
        </w:rPr>
        <w:t>µmol/l</w:t>
      </w:r>
      <w:r w:rsidRPr="00676B82">
        <w:rPr>
          <w:bCs/>
          <w:sz w:val="26"/>
          <w:szCs w:val="26"/>
        </w:rPr>
        <w:t xml:space="preserve">. </w:t>
      </w:r>
    </w:p>
    <w:p w:rsidR="005E75FC" w:rsidRPr="00676B82" w:rsidRDefault="005E75FC" w:rsidP="00676B82">
      <w:pPr>
        <w:spacing w:before="0" w:after="0"/>
        <w:ind w:firstLine="0"/>
        <w:rPr>
          <w:sz w:val="26"/>
          <w:szCs w:val="26"/>
        </w:rPr>
      </w:pPr>
      <w:r w:rsidRPr="00676B82">
        <w:rPr>
          <w:bCs/>
          <w:sz w:val="26"/>
          <w:szCs w:val="26"/>
        </w:rPr>
        <w:t xml:space="preserve">Kết quả nghiên cứu </w:t>
      </w:r>
      <w:r w:rsidR="00851AF2">
        <w:rPr>
          <w:bCs/>
          <w:sz w:val="26"/>
          <w:szCs w:val="26"/>
        </w:rPr>
        <w:t>này</w:t>
      </w:r>
      <w:r w:rsidRPr="00676B82">
        <w:rPr>
          <w:bCs/>
          <w:sz w:val="26"/>
          <w:szCs w:val="26"/>
        </w:rPr>
        <w:t xml:space="preserve"> cũng tương tự như các kết quả nghiên cứu của các tác giả khác trong những can thiệp thực phẩm bằng cách bổ sung hoặc tăng cường vi chất vào thực phẩm. Nguyễn Thị Lâm (1995) cho kết quả có sự tăng retilol huyết thanh sau khi trẻ được bổ sung bột có tăng cường vitamin A</w:t>
      </w:r>
      <w:r w:rsidR="005A4E88" w:rsidRPr="00676B82">
        <w:rPr>
          <w:sz w:val="26"/>
          <w:szCs w:val="26"/>
        </w:rPr>
        <w:fldChar w:fldCharType="begin"/>
      </w:r>
      <w:r w:rsidR="000834E4">
        <w:rPr>
          <w:sz w:val="26"/>
          <w:szCs w:val="26"/>
        </w:rPr>
        <w:instrText xml:space="preserve"> ADDIN EN.CITE &lt;EndNote&gt;&lt;Cite&gt;&lt;Author&gt;Nguyen Thi Lam&lt;/Author&gt;&lt;Year&gt;1997&lt;/Year&gt;&lt;RecNum&gt;232&lt;/RecNum&gt;&lt;record&gt;&lt;rec-number&gt;232&lt;/rec-number&gt;&lt;foreign-keys&gt;&lt;key app="EN" db-id="etvr25fpetzf0heve9nxvrsip0rasvapxaer"&gt;232&lt;/key&gt;&lt;/foreign-keys&gt;&lt;ref-type name="Journal Article"&gt;17&lt;/ref-type&gt;&lt;contributors&gt;&lt;authors&gt;&lt;author&gt;Nguyen Thi Lam, &lt;/author&gt;&lt;/authors&gt;&lt;/contributors&gt;&lt;titles&gt;&lt;title&gt;Effects of vitamin A and iron fortified supplementary food  on vitamin A and iron status of rural preschool children in Vietnam. PHD  thesis. University of Indonesia&lt;/title&gt;&lt;/titles&gt;&lt;dates&gt;&lt;year&gt;1997&lt;/year&gt;&lt;/dates&gt;&lt;urls&gt;&lt;/urls&gt;&lt;/record&gt;&lt;/Cite&gt;&lt;/EndNote&gt;</w:instrText>
      </w:r>
      <w:r w:rsidR="005A4E88" w:rsidRPr="00676B82">
        <w:rPr>
          <w:sz w:val="26"/>
          <w:szCs w:val="26"/>
        </w:rPr>
        <w:fldChar w:fldCharType="separate"/>
      </w:r>
      <w:r w:rsidR="003E5DE4">
        <w:rPr>
          <w:noProof/>
          <w:sz w:val="26"/>
          <w:szCs w:val="26"/>
        </w:rPr>
        <w:t>[118]</w:t>
      </w:r>
      <w:r w:rsidR="005A4E88" w:rsidRPr="00676B82">
        <w:rPr>
          <w:sz w:val="26"/>
          <w:szCs w:val="26"/>
        </w:rPr>
        <w:fldChar w:fldCharType="end"/>
      </w:r>
      <w:r w:rsidR="00F63759" w:rsidRPr="00676B82">
        <w:rPr>
          <w:sz w:val="26"/>
          <w:szCs w:val="26"/>
        </w:rPr>
        <w:t>.</w:t>
      </w:r>
    </w:p>
    <w:p w:rsidR="005E75FC" w:rsidRPr="00676B82" w:rsidRDefault="005E75FC" w:rsidP="00676B82">
      <w:pPr>
        <w:tabs>
          <w:tab w:val="left" w:pos="7934"/>
        </w:tabs>
        <w:spacing w:before="0" w:after="0"/>
        <w:rPr>
          <w:sz w:val="26"/>
          <w:szCs w:val="26"/>
          <w:lang w:val="it-IT"/>
        </w:rPr>
      </w:pPr>
      <w:r w:rsidRPr="00676B82">
        <w:rPr>
          <w:bCs/>
          <w:sz w:val="26"/>
          <w:szCs w:val="26"/>
        </w:rPr>
        <w:t>So với trước can thiệp, m</w:t>
      </w:r>
      <w:r w:rsidRPr="00676B82">
        <w:rPr>
          <w:sz w:val="26"/>
          <w:szCs w:val="26"/>
          <w:lang w:val="it-IT"/>
        </w:rPr>
        <w:t>ức chênh trung bình nồng độ retinol huyết thanh của nhóm chứng và nhóm can thiệ</w:t>
      </w:r>
      <w:r w:rsidR="002E02DD">
        <w:rPr>
          <w:sz w:val="26"/>
          <w:szCs w:val="26"/>
          <w:lang w:val="it-IT"/>
        </w:rPr>
        <w:t>p lần lượt là 0,18 ± 0,47 µmol/l và  0,12  ± 0,33 µmol/l</w:t>
      </w:r>
      <w:r w:rsidRPr="00676B82">
        <w:rPr>
          <w:sz w:val="26"/>
          <w:szCs w:val="26"/>
          <w:lang w:val="it-IT"/>
        </w:rPr>
        <w:t>, nhưng ở nhóm can thiệp vẫn tăng cao hơn, mặc dù không có sự khác biệt về mức chênh retinol huyết thanh trung bình giữa 2 nhóm (p &gt; 0,05).</w:t>
      </w:r>
    </w:p>
    <w:p w:rsidR="00F63759" w:rsidRPr="00676B82" w:rsidRDefault="005E75FC" w:rsidP="00676B82">
      <w:pPr>
        <w:spacing w:before="0" w:after="0"/>
        <w:rPr>
          <w:sz w:val="26"/>
          <w:szCs w:val="26"/>
          <w:lang w:val="it-IT"/>
        </w:rPr>
      </w:pPr>
      <w:r w:rsidRPr="00676B82">
        <w:rPr>
          <w:sz w:val="26"/>
          <w:szCs w:val="26"/>
          <w:lang w:val="it-IT"/>
        </w:rPr>
        <w:t xml:space="preserve">Khi so với các nghiên cứu khác cho thấy có sự khác nhau, Trần Thị Lan  nghiên cứu can thiệp bằng bổ sung uống đa vi chất dinh dưỡng và tẩy giun tại Quảng Trị cho kết </w:t>
      </w:r>
      <w:r w:rsidR="002E02DD">
        <w:rPr>
          <w:sz w:val="26"/>
          <w:szCs w:val="26"/>
          <w:lang w:val="it-IT"/>
        </w:rPr>
        <w:t>quả cao hơn (0,19  ± 0,16 µmol/l</w:t>
      </w:r>
      <w:r w:rsidRPr="00676B82">
        <w:rPr>
          <w:sz w:val="26"/>
          <w:szCs w:val="26"/>
          <w:lang w:val="it-IT"/>
        </w:rPr>
        <w:t>)</w:t>
      </w:r>
      <w:r w:rsidR="005A4E88">
        <w:rPr>
          <w:sz w:val="26"/>
          <w:szCs w:val="26"/>
          <w:lang w:val="it-IT"/>
        </w:rPr>
        <w:fldChar w:fldCharType="begin"/>
      </w:r>
      <w:r w:rsidR="000834E4">
        <w:rPr>
          <w:sz w:val="26"/>
          <w:szCs w:val="26"/>
          <w:lang w:val="it-IT"/>
        </w:rPr>
        <w:instrText xml:space="preserve"> ADDIN EN.CITE &lt;EndNote&gt;&lt;Cite&gt;&lt;Author&gt;Trần Thị Lan&lt;/Author&gt;&lt;Year&gt;2013&lt;/Year&gt;&lt;RecNum&gt;168&lt;/RecNum&gt;&lt;record&gt;&lt;rec-number&gt;168&lt;/rec-number&gt;&lt;foreign-keys&gt;&lt;key app="EN" db-id="etvr25fpetzf0heve9nxvrsip0rasvapxaer"&gt;168&lt;/key&gt;&lt;/foreign-keys&gt;&lt;ref-type name="Journal Article"&gt;17&lt;/ref-type&gt;&lt;contributors&gt;&lt;authors&gt;&lt;author&gt;Trần Thị Lan,&lt;/author&gt;&lt;/authors&gt;&lt;/contributors&gt;&lt;titles&gt;&lt;title&gt;Hiệu quả của bổ sung đa vi chất và tẩygiun ở trẻ 12-36 tháng tuổi suy dinh dưỡng thấp còi, dân tộc Vân Kiều và Pako huyện Đakrông, tỉnh Quảng Trị, Luận án Tiến sỹ dinh dưỡng, Viện Dinh Dưỡng&lt;/title&gt;&lt;/titles&gt;&lt;dates&gt;&lt;year&gt;2013&lt;/year&gt;&lt;/dates&gt;&lt;urls&gt;&lt;/urls&gt;&lt;/record&gt;&lt;/Cite&gt;&lt;/EndNote&gt;</w:instrText>
      </w:r>
      <w:r w:rsidR="005A4E88">
        <w:rPr>
          <w:sz w:val="26"/>
          <w:szCs w:val="26"/>
          <w:lang w:val="it-IT"/>
        </w:rPr>
        <w:fldChar w:fldCharType="separate"/>
      </w:r>
      <w:r w:rsidR="00787330">
        <w:rPr>
          <w:noProof/>
          <w:sz w:val="26"/>
          <w:szCs w:val="26"/>
          <w:lang w:val="it-IT"/>
        </w:rPr>
        <w:t>[35]</w:t>
      </w:r>
      <w:r w:rsidR="005A4E88">
        <w:rPr>
          <w:sz w:val="26"/>
          <w:szCs w:val="26"/>
          <w:lang w:val="it-IT"/>
        </w:rPr>
        <w:fldChar w:fldCharType="end"/>
      </w:r>
      <w:r w:rsidRPr="00676B82">
        <w:rPr>
          <w:sz w:val="26"/>
          <w:szCs w:val="26"/>
          <w:lang w:val="it-IT"/>
        </w:rPr>
        <w:t xml:space="preserve">. </w:t>
      </w:r>
    </w:p>
    <w:p w:rsidR="005E75FC" w:rsidRPr="00676B82" w:rsidRDefault="005E75FC" w:rsidP="00676B82">
      <w:pPr>
        <w:spacing w:before="0" w:after="0"/>
        <w:ind w:firstLine="0"/>
        <w:rPr>
          <w:sz w:val="26"/>
          <w:szCs w:val="26"/>
          <w:lang w:val="it-IT"/>
        </w:rPr>
      </w:pPr>
      <w:r w:rsidRPr="00676B82">
        <w:rPr>
          <w:b/>
          <w:i/>
          <w:sz w:val="26"/>
          <w:szCs w:val="26"/>
          <w:lang w:val="it-IT"/>
        </w:rPr>
        <w:t>Sự thay đối của tỷ lệ thiếu vitamin A sau can thiệp</w:t>
      </w:r>
      <w:r w:rsidR="00D9697B" w:rsidRPr="00676B82">
        <w:rPr>
          <w:b/>
          <w:i/>
          <w:sz w:val="26"/>
          <w:szCs w:val="26"/>
          <w:lang w:val="it-IT"/>
        </w:rPr>
        <w:t>:</w:t>
      </w:r>
    </w:p>
    <w:p w:rsidR="005E75FC" w:rsidRPr="00676B82" w:rsidRDefault="005E75FC" w:rsidP="00676B82">
      <w:pPr>
        <w:pStyle w:val="ListParagraph"/>
        <w:tabs>
          <w:tab w:val="left" w:pos="7934"/>
        </w:tabs>
        <w:spacing w:before="0" w:after="0"/>
        <w:ind w:left="0"/>
        <w:rPr>
          <w:sz w:val="26"/>
          <w:szCs w:val="26"/>
          <w:lang w:val="it-IT"/>
        </w:rPr>
      </w:pPr>
      <w:r w:rsidRPr="00676B82">
        <w:rPr>
          <w:sz w:val="26"/>
          <w:szCs w:val="26"/>
          <w:lang w:val="it-IT"/>
        </w:rPr>
        <w:t xml:space="preserve">Sau 12 tháng can thiệp, tỷ lệ thiếu vitamin A chỉ còn 13,8% ở nhóm chứng và 4,6% ở nhóm can thiệp, Trong đó nhóm can thiệp có mức giảm tỷ lệ trẻ thiếu vitamin A tốt hơn so với nhóm chứng (giảm 7,7% so với  giảm 3,4%), tuy nhiên sự khác biệt này không có ý nghĩa thống kê (p &gt; 0,05, </w:t>
      </w:r>
      <w:r w:rsidRPr="00676B82">
        <w:rPr>
          <w:sz w:val="26"/>
          <w:szCs w:val="26"/>
        </w:rPr>
        <w:sym w:font="Symbol" w:char="F063"/>
      </w:r>
      <w:r w:rsidRPr="00676B82">
        <w:rPr>
          <w:sz w:val="26"/>
          <w:szCs w:val="26"/>
        </w:rPr>
        <w:t>2</w:t>
      </w:r>
      <w:r w:rsidRPr="00676B82">
        <w:rPr>
          <w:sz w:val="26"/>
          <w:szCs w:val="26"/>
          <w:lang w:val="it-IT"/>
        </w:rPr>
        <w:t xml:space="preserve"> test).</w:t>
      </w:r>
    </w:p>
    <w:p w:rsidR="005E75FC" w:rsidRPr="00676B82" w:rsidRDefault="005E75FC" w:rsidP="00676B82">
      <w:pPr>
        <w:spacing w:before="0" w:after="0"/>
        <w:rPr>
          <w:sz w:val="26"/>
          <w:szCs w:val="26"/>
          <w:lang w:val="it-IT"/>
        </w:rPr>
      </w:pPr>
      <w:r w:rsidRPr="00676B82">
        <w:rPr>
          <w:sz w:val="26"/>
          <w:szCs w:val="26"/>
          <w:lang w:val="it-IT"/>
        </w:rPr>
        <w:t>Chỉ số hiệu quả đối với việc cải thiện tình trạng thiếu vitamin A của nhóm chứng và nhóm can thiệp tương ứng là 19,8% và 62,6%. Trong đó, nhóm can thiệp có hiệu quả cao hơn so với nhóm chứng 42,8%. Điều này khẳng định can thiệp này k</w:t>
      </w:r>
      <w:r w:rsidR="00FA308B" w:rsidRPr="00676B82">
        <w:rPr>
          <w:sz w:val="26"/>
          <w:szCs w:val="26"/>
          <w:lang w:val="it-IT"/>
        </w:rPr>
        <w:t>hông những cải thiện tính trạng</w:t>
      </w:r>
      <w:r w:rsidRPr="00676B82">
        <w:rPr>
          <w:sz w:val="26"/>
          <w:szCs w:val="26"/>
          <w:lang w:val="it-IT"/>
        </w:rPr>
        <w:t xml:space="preserve"> dinh dưỡng mà còn cải thiện tình trạng vi chất dinh dưỡng cho trẻ, do vậy cần áp dụng tiếp tục tại nơi đây và các địa phương khác.</w:t>
      </w:r>
    </w:p>
    <w:p w:rsidR="00492F23" w:rsidRPr="00676B82" w:rsidRDefault="00492F23" w:rsidP="001F6D01">
      <w:pPr>
        <w:pStyle w:val="Heading2"/>
      </w:pPr>
    </w:p>
    <w:p w:rsidR="005E75FC" w:rsidRPr="00676B82" w:rsidRDefault="00F63759" w:rsidP="001F6D01">
      <w:pPr>
        <w:pStyle w:val="Heading2"/>
      </w:pPr>
      <w:bookmarkStart w:id="323" w:name="_Toc471244684"/>
      <w:r w:rsidRPr="00676B82">
        <w:t xml:space="preserve">4.4. </w:t>
      </w:r>
      <w:r w:rsidR="005E75FC" w:rsidRPr="00676B82">
        <w:t>Hạn chế nghiên cứu:</w:t>
      </w:r>
      <w:bookmarkEnd w:id="323"/>
    </w:p>
    <w:p w:rsidR="005E75FC" w:rsidRPr="00676B82" w:rsidRDefault="005E75FC" w:rsidP="00657DB8">
      <w:pPr>
        <w:pStyle w:val="ListParagraph"/>
        <w:numPr>
          <w:ilvl w:val="0"/>
          <w:numId w:val="14"/>
        </w:numPr>
        <w:spacing w:before="0" w:after="0"/>
        <w:rPr>
          <w:sz w:val="26"/>
          <w:szCs w:val="26"/>
        </w:rPr>
      </w:pPr>
      <w:r w:rsidRPr="00676B82">
        <w:rPr>
          <w:sz w:val="26"/>
          <w:szCs w:val="26"/>
          <w:lang w:val="it-IT"/>
        </w:rPr>
        <w:t xml:space="preserve">Do đạo đức nghiên cứu nên chúng tôi không thể thiết kế 1 nhóm đối chứng không được can thiệp trên những đối tượng đã phát hiện là trẻ </w:t>
      </w:r>
      <w:r w:rsidR="00897B1D" w:rsidRPr="00676B82">
        <w:rPr>
          <w:sz w:val="26"/>
          <w:szCs w:val="26"/>
          <w:lang w:val="it-IT"/>
        </w:rPr>
        <w:t>SDD</w:t>
      </w:r>
      <w:r w:rsidRPr="00676B82">
        <w:rPr>
          <w:sz w:val="26"/>
          <w:szCs w:val="26"/>
          <w:lang w:val="it-IT"/>
        </w:rPr>
        <w:t xml:space="preserve"> thấp còi để so sánh sự thay đổi của các chỉ số tăng lên do sự thay đối sinh lý theo tuổi trong thời gian nghiê</w:t>
      </w:r>
      <w:r w:rsidR="00F63759" w:rsidRPr="00676B82">
        <w:rPr>
          <w:sz w:val="26"/>
          <w:szCs w:val="26"/>
          <w:lang w:val="it-IT"/>
        </w:rPr>
        <w:t>n cứu của trẻ, nên chúng tôi đã</w:t>
      </w:r>
      <w:r w:rsidRPr="00676B82">
        <w:rPr>
          <w:sz w:val="26"/>
          <w:szCs w:val="26"/>
          <w:lang w:val="it-IT"/>
        </w:rPr>
        <w:t xml:space="preserve"> sử dụng so sánh sự thay đổi sinh lý này với WHO 2006 và nghiên cứu của</w:t>
      </w:r>
      <w:r w:rsidRPr="00676B82">
        <w:rPr>
          <w:sz w:val="26"/>
          <w:szCs w:val="26"/>
        </w:rPr>
        <w:t>Vũ Thị Thanh Hương (2011) tác giả đã theo dõi dọc trên trẻ từ khi sinh đến 24 tháng tuổi tại huyện Sóc Sơn- Hà Nội, nơi mà có điều kiên kinh tế khó khăn tương tự như địa điểm nghiên</w:t>
      </w:r>
      <w:r w:rsidR="00897B1D" w:rsidRPr="00676B82">
        <w:rPr>
          <w:sz w:val="26"/>
          <w:szCs w:val="26"/>
        </w:rPr>
        <w:t xml:space="preserve"> cứu </w:t>
      </w:r>
      <w:r w:rsidR="00851AF2">
        <w:rPr>
          <w:sz w:val="26"/>
          <w:szCs w:val="26"/>
        </w:rPr>
        <w:t>này</w:t>
      </w:r>
      <w:r w:rsidR="00897B1D" w:rsidRPr="00676B82">
        <w:rPr>
          <w:sz w:val="26"/>
          <w:szCs w:val="26"/>
        </w:rPr>
        <w:t xml:space="preserve">, nhưng </w:t>
      </w:r>
      <w:r w:rsidRPr="00676B82">
        <w:rPr>
          <w:sz w:val="26"/>
          <w:szCs w:val="26"/>
        </w:rPr>
        <w:t xml:space="preserve">đối tượng </w:t>
      </w:r>
      <w:r w:rsidR="00897B1D" w:rsidRPr="00676B82">
        <w:rPr>
          <w:sz w:val="26"/>
          <w:szCs w:val="26"/>
        </w:rPr>
        <w:t>đó không phải là đối tượ</w:t>
      </w:r>
      <w:r w:rsidRPr="00676B82">
        <w:rPr>
          <w:sz w:val="26"/>
          <w:szCs w:val="26"/>
        </w:rPr>
        <w:t>ng tương tự nên phần nào có những hạn chế nhất định.</w:t>
      </w:r>
    </w:p>
    <w:p w:rsidR="005E75FC" w:rsidRPr="00676B82" w:rsidRDefault="005E75FC" w:rsidP="00657DB8">
      <w:pPr>
        <w:pStyle w:val="ListParagraph"/>
        <w:numPr>
          <w:ilvl w:val="0"/>
          <w:numId w:val="14"/>
        </w:numPr>
        <w:spacing w:before="0" w:after="0"/>
        <w:rPr>
          <w:sz w:val="26"/>
          <w:szCs w:val="26"/>
        </w:rPr>
      </w:pPr>
      <w:r w:rsidRPr="00676B82">
        <w:rPr>
          <w:sz w:val="26"/>
          <w:szCs w:val="26"/>
        </w:rPr>
        <w:t>Do điều kiện về kinh phí nên chúng tôi không thể theo dõi định kỳ từng tháng hoặc từng 3 tháng để thấy sự thay đổi bắt đầu từ thời gian nào.</w:t>
      </w:r>
    </w:p>
    <w:p w:rsidR="007C0AB6" w:rsidRPr="00676B82" w:rsidRDefault="007C0AB6" w:rsidP="00657DB8">
      <w:pPr>
        <w:pStyle w:val="ListParagraph"/>
        <w:numPr>
          <w:ilvl w:val="0"/>
          <w:numId w:val="14"/>
        </w:numPr>
        <w:spacing w:before="0" w:after="0"/>
        <w:rPr>
          <w:sz w:val="26"/>
          <w:szCs w:val="26"/>
        </w:rPr>
      </w:pPr>
      <w:r w:rsidRPr="00676B82">
        <w:rPr>
          <w:sz w:val="26"/>
          <w:szCs w:val="26"/>
        </w:rPr>
        <w:t>Do điều kiện kinh phí nên chúng tôi cũng không thể mở rộng tiến hành nghiên cứu trên nhóm đối tượng từ 2 tuổi trở lên để so sánh hiệu quả của can thiệp đến nhóm trẻ dưới 2 tuổi so với nhóm từ 2 tuổi trở lên.</w:t>
      </w:r>
    </w:p>
    <w:p w:rsidR="005E75FC" w:rsidRPr="00676B82" w:rsidRDefault="005E75FC" w:rsidP="00676B82">
      <w:pPr>
        <w:spacing w:before="0" w:after="0"/>
        <w:ind w:firstLine="0"/>
        <w:jc w:val="left"/>
        <w:rPr>
          <w:color w:val="FF0000"/>
          <w:sz w:val="26"/>
          <w:szCs w:val="26"/>
        </w:rPr>
      </w:pPr>
    </w:p>
    <w:p w:rsidR="005E75FC" w:rsidRPr="00676B82" w:rsidRDefault="005E75FC" w:rsidP="00676B82">
      <w:pPr>
        <w:spacing w:before="0" w:after="0"/>
        <w:ind w:firstLine="60"/>
        <w:jc w:val="left"/>
        <w:rPr>
          <w:color w:val="FF0000"/>
          <w:sz w:val="26"/>
          <w:szCs w:val="26"/>
          <w:lang w:val="it-IT"/>
        </w:rPr>
      </w:pPr>
    </w:p>
    <w:p w:rsidR="005E75FC" w:rsidRPr="00676B82" w:rsidRDefault="009D6EEA" w:rsidP="00676B82">
      <w:pPr>
        <w:pStyle w:val="Heading1"/>
        <w:ind w:firstLine="0"/>
        <w:rPr>
          <w:szCs w:val="26"/>
          <w:lang w:val="it-IT"/>
        </w:rPr>
      </w:pPr>
      <w:r w:rsidRPr="00676B82">
        <w:rPr>
          <w:szCs w:val="26"/>
          <w:lang w:val="it-IT"/>
        </w:rPr>
        <w:br w:type="page"/>
      </w:r>
      <w:bookmarkStart w:id="324" w:name="_Toc471244685"/>
      <w:r w:rsidR="005E75FC" w:rsidRPr="00676B82">
        <w:rPr>
          <w:szCs w:val="26"/>
          <w:lang w:val="it-IT"/>
        </w:rPr>
        <w:t>KẾT LUẬN</w:t>
      </w:r>
      <w:bookmarkEnd w:id="324"/>
    </w:p>
    <w:p w:rsidR="00935A0F" w:rsidRPr="00676B82" w:rsidRDefault="00935A0F" w:rsidP="00676B82">
      <w:pPr>
        <w:spacing w:before="0" w:after="0"/>
        <w:ind w:left="629" w:firstLine="0"/>
        <w:jc w:val="center"/>
        <w:rPr>
          <w:b/>
          <w:sz w:val="26"/>
          <w:szCs w:val="26"/>
          <w:lang w:val="it-IT"/>
        </w:rPr>
      </w:pPr>
    </w:p>
    <w:p w:rsidR="005E75FC" w:rsidRPr="00676B82" w:rsidRDefault="005E75FC" w:rsidP="00676B82">
      <w:pPr>
        <w:spacing w:before="0" w:after="0"/>
        <w:rPr>
          <w:sz w:val="26"/>
          <w:szCs w:val="26"/>
          <w:lang w:val="it-IT"/>
        </w:rPr>
      </w:pPr>
      <w:r w:rsidRPr="00676B82">
        <w:rPr>
          <w:sz w:val="26"/>
          <w:szCs w:val="26"/>
          <w:lang w:val="it-IT"/>
        </w:rPr>
        <w:t>Kết quả nghiên cứu Hiệu quả bổ sung thực phẩm sẵn có đến tình trạng suy dinh dưỡng thấp còi ở trẻ 12 – 24 tháng tuổi huyện Tiên Lữ, Tỉnh Hưng Yên cho một số kết luận sau:</w:t>
      </w:r>
    </w:p>
    <w:p w:rsidR="005E75FC" w:rsidRPr="00676B82" w:rsidRDefault="005E75FC" w:rsidP="00676B82">
      <w:pPr>
        <w:numPr>
          <w:ilvl w:val="1"/>
          <w:numId w:val="3"/>
        </w:numPr>
        <w:tabs>
          <w:tab w:val="clear" w:pos="1080"/>
          <w:tab w:val="num" w:pos="360"/>
        </w:tabs>
        <w:spacing w:before="0" w:after="0"/>
        <w:ind w:left="360"/>
        <w:rPr>
          <w:b/>
          <w:sz w:val="26"/>
          <w:szCs w:val="26"/>
          <w:highlight w:val="yellow"/>
          <w:lang w:val="it-IT"/>
        </w:rPr>
      </w:pPr>
      <w:r w:rsidRPr="00676B82">
        <w:rPr>
          <w:b/>
          <w:sz w:val="26"/>
          <w:szCs w:val="26"/>
          <w:lang w:val="it-IT"/>
        </w:rPr>
        <w:t>T</w:t>
      </w:r>
      <w:r w:rsidRPr="00676B82">
        <w:rPr>
          <w:b/>
          <w:sz w:val="26"/>
          <w:szCs w:val="26"/>
        </w:rPr>
        <w:t>hực trạng dinh dưỡng của trẻ và các yếu tố liên quan đến tình trạng suy dinh dưỡng thể thấp còi của trẻ 12 – 23 tháng tuổi:</w:t>
      </w:r>
    </w:p>
    <w:p w:rsidR="005E75FC" w:rsidRPr="00676B82" w:rsidRDefault="005E75FC" w:rsidP="00676B82">
      <w:pPr>
        <w:numPr>
          <w:ilvl w:val="0"/>
          <w:numId w:val="5"/>
        </w:numPr>
        <w:spacing w:before="0" w:after="0"/>
        <w:rPr>
          <w:sz w:val="26"/>
          <w:szCs w:val="26"/>
          <w:lang w:val="it-IT"/>
        </w:rPr>
      </w:pPr>
      <w:r w:rsidRPr="00676B82">
        <w:rPr>
          <w:sz w:val="26"/>
          <w:szCs w:val="26"/>
          <w:lang w:val="it-IT"/>
        </w:rPr>
        <w:t xml:space="preserve">Tỷ lệ </w:t>
      </w:r>
      <w:r w:rsidR="00777A5D" w:rsidRPr="00676B82">
        <w:rPr>
          <w:sz w:val="26"/>
          <w:szCs w:val="26"/>
          <w:lang w:val="it-IT"/>
        </w:rPr>
        <w:t>SDD</w:t>
      </w:r>
      <w:r w:rsidR="00FA308B" w:rsidRPr="00676B82">
        <w:rPr>
          <w:sz w:val="26"/>
          <w:szCs w:val="26"/>
          <w:lang w:val="it-IT"/>
        </w:rPr>
        <w:t xml:space="preserve"> của trẻ 12</w:t>
      </w:r>
      <w:r w:rsidR="003C4C9A" w:rsidRPr="00676B82">
        <w:rPr>
          <w:sz w:val="26"/>
          <w:szCs w:val="26"/>
          <w:lang w:val="it-IT"/>
        </w:rPr>
        <w:t xml:space="preserve"> – 23 tháng tuổi </w:t>
      </w:r>
      <w:r w:rsidR="003C226E">
        <w:rPr>
          <w:sz w:val="26"/>
          <w:szCs w:val="26"/>
          <w:lang w:val="it-IT"/>
        </w:rPr>
        <w:t xml:space="preserve">khá </w:t>
      </w:r>
      <w:r w:rsidR="003C4C9A" w:rsidRPr="00676B82">
        <w:rPr>
          <w:sz w:val="26"/>
          <w:szCs w:val="26"/>
          <w:lang w:val="it-IT"/>
        </w:rPr>
        <w:t>cao</w:t>
      </w:r>
      <w:r w:rsidR="003C226E">
        <w:rPr>
          <w:sz w:val="26"/>
          <w:szCs w:val="26"/>
          <w:lang w:val="it-IT"/>
        </w:rPr>
        <w:t>ở</w:t>
      </w:r>
      <w:r w:rsidRPr="00676B82">
        <w:rPr>
          <w:sz w:val="26"/>
          <w:szCs w:val="26"/>
          <w:lang w:val="it-IT"/>
        </w:rPr>
        <w:t xml:space="preserve"> thể thấp còi </w:t>
      </w:r>
      <w:r w:rsidR="003C4C9A" w:rsidRPr="00676B82">
        <w:rPr>
          <w:sz w:val="26"/>
          <w:szCs w:val="26"/>
          <w:lang w:val="it-IT"/>
        </w:rPr>
        <w:t xml:space="preserve">(29,4%), </w:t>
      </w:r>
      <w:r w:rsidRPr="00676B82">
        <w:rPr>
          <w:sz w:val="26"/>
          <w:szCs w:val="26"/>
          <w:lang w:val="it-IT"/>
        </w:rPr>
        <w:t>t</w:t>
      </w:r>
      <w:r w:rsidR="003C226E">
        <w:rPr>
          <w:sz w:val="26"/>
          <w:szCs w:val="26"/>
          <w:lang w:val="it-IT"/>
        </w:rPr>
        <w:t>ương đối thấp ở</w:t>
      </w:r>
      <w:r w:rsidRPr="00676B82">
        <w:rPr>
          <w:sz w:val="26"/>
          <w:szCs w:val="26"/>
          <w:lang w:val="it-IT"/>
        </w:rPr>
        <w:t xml:space="preserve"> thể nhẹ cân (7,6%) và thể gầy còm (3,0%). Trẻ nam có tỷ lệ </w:t>
      </w:r>
      <w:r w:rsidR="00777A5D" w:rsidRPr="00676B82">
        <w:rPr>
          <w:sz w:val="26"/>
          <w:szCs w:val="26"/>
          <w:lang w:val="it-IT"/>
        </w:rPr>
        <w:t>SDD</w:t>
      </w:r>
      <w:r w:rsidRPr="00676B82">
        <w:rPr>
          <w:sz w:val="26"/>
          <w:szCs w:val="26"/>
          <w:lang w:val="it-IT"/>
        </w:rPr>
        <w:t xml:space="preserve"> cao hơn so với trẻ nữ. Tỷ lệ SDD thấp còi </w:t>
      </w:r>
      <w:r w:rsidR="003C4C9A" w:rsidRPr="00676B82">
        <w:rPr>
          <w:sz w:val="26"/>
          <w:szCs w:val="26"/>
          <w:lang w:val="it-IT"/>
        </w:rPr>
        <w:t xml:space="preserve">gần chạm đến </w:t>
      </w:r>
      <w:r w:rsidRPr="00676B82">
        <w:rPr>
          <w:sz w:val="26"/>
          <w:szCs w:val="26"/>
          <w:lang w:val="it-IT"/>
        </w:rPr>
        <w:t>ngưỡng cao mức ý nghĩa sức khỏe cộng đồng</w:t>
      </w:r>
      <w:r w:rsidR="003C4C9A" w:rsidRPr="00676B82">
        <w:rPr>
          <w:sz w:val="26"/>
          <w:szCs w:val="26"/>
          <w:lang w:val="it-IT"/>
        </w:rPr>
        <w:t>.</w:t>
      </w:r>
    </w:p>
    <w:p w:rsidR="005E75FC" w:rsidRPr="00676B82" w:rsidRDefault="005E75FC" w:rsidP="00676B82">
      <w:pPr>
        <w:numPr>
          <w:ilvl w:val="0"/>
          <w:numId w:val="5"/>
        </w:numPr>
        <w:spacing w:before="0" w:after="0"/>
        <w:rPr>
          <w:sz w:val="26"/>
          <w:szCs w:val="26"/>
          <w:lang w:val="it-IT"/>
        </w:rPr>
      </w:pPr>
      <w:r w:rsidRPr="00676B82">
        <w:rPr>
          <w:sz w:val="26"/>
          <w:szCs w:val="26"/>
          <w:lang w:val="it-IT"/>
        </w:rPr>
        <w:t xml:space="preserve">Yếu tố liên quan: </w:t>
      </w:r>
    </w:p>
    <w:p w:rsidR="005E75FC" w:rsidRPr="00676B82" w:rsidRDefault="005E75FC" w:rsidP="00657DB8">
      <w:pPr>
        <w:pStyle w:val="ListParagraph"/>
        <w:numPr>
          <w:ilvl w:val="0"/>
          <w:numId w:val="8"/>
        </w:numPr>
        <w:spacing w:before="0" w:after="0"/>
        <w:rPr>
          <w:sz w:val="26"/>
          <w:szCs w:val="26"/>
          <w:lang w:val="it-IT"/>
        </w:rPr>
      </w:pPr>
      <w:r w:rsidRPr="00676B82">
        <w:rPr>
          <w:sz w:val="26"/>
          <w:szCs w:val="26"/>
          <w:lang w:val="it-IT"/>
        </w:rPr>
        <w:t xml:space="preserve">Có sự liên quan giữa cân nặng sơ sinh thấp của trẻ với tỷ lệ </w:t>
      </w:r>
      <w:r w:rsidR="00777A5D" w:rsidRPr="00676B82">
        <w:rPr>
          <w:sz w:val="26"/>
          <w:szCs w:val="26"/>
          <w:lang w:val="it-IT"/>
        </w:rPr>
        <w:t>SDD</w:t>
      </w:r>
      <w:r w:rsidRPr="00676B82">
        <w:rPr>
          <w:sz w:val="26"/>
          <w:szCs w:val="26"/>
          <w:lang w:val="it-IT"/>
        </w:rPr>
        <w:t xml:space="preserve"> thể thấp còi: những trẻ có cân nặng sơ sinh thấp có nguy cơ bị SDD thể thấp còi cao gấp 3,8 lần so với trẻ có cân nặng sơ sinh bình thường; và sự khác biệt này có ý nghĩa thống kê (OR=3,8; 95%; CI=1,12 - 13,38, p&lt; 0,05).</w:t>
      </w:r>
    </w:p>
    <w:p w:rsidR="005E75FC" w:rsidRDefault="005E75FC" w:rsidP="00657DB8">
      <w:pPr>
        <w:pStyle w:val="ListParagraph"/>
        <w:numPr>
          <w:ilvl w:val="0"/>
          <w:numId w:val="8"/>
        </w:numPr>
        <w:spacing w:before="0" w:after="0"/>
        <w:rPr>
          <w:sz w:val="26"/>
          <w:szCs w:val="26"/>
          <w:lang w:val="it-IT"/>
        </w:rPr>
      </w:pPr>
      <w:r w:rsidRPr="00676B82">
        <w:rPr>
          <w:sz w:val="26"/>
          <w:szCs w:val="26"/>
          <w:lang w:val="it-IT"/>
        </w:rPr>
        <w:t xml:space="preserve">Có sự liên quan giữa tính đa dạng của thực phẩm trong bữa ăn của trẻ với </w:t>
      </w:r>
      <w:r w:rsidR="00777A5D" w:rsidRPr="00676B82">
        <w:rPr>
          <w:sz w:val="26"/>
          <w:szCs w:val="26"/>
          <w:lang w:val="it-IT"/>
        </w:rPr>
        <w:t>SDD</w:t>
      </w:r>
      <w:r w:rsidRPr="00676B82">
        <w:rPr>
          <w:sz w:val="26"/>
          <w:szCs w:val="26"/>
          <w:lang w:val="it-IT"/>
        </w:rPr>
        <w:t xml:space="preserve"> thể thấp còi: Nhóm trẻ được ăn ít hơn 4 nhóm thực phẩm/ngày có nguy cơ bị </w:t>
      </w:r>
      <w:r w:rsidR="00777A5D" w:rsidRPr="00676B82">
        <w:rPr>
          <w:sz w:val="26"/>
          <w:szCs w:val="26"/>
          <w:lang w:val="it-IT"/>
        </w:rPr>
        <w:t>SDD</w:t>
      </w:r>
      <w:r w:rsidRPr="00676B82">
        <w:rPr>
          <w:sz w:val="26"/>
          <w:szCs w:val="26"/>
          <w:lang w:val="it-IT"/>
        </w:rPr>
        <w:t xml:space="preserve"> thể thấp còi cao hơn 1,6 lần so với những trẻ được ăn đủ số nhóm, sự khác biệt này có ý nghĩa thốn</w:t>
      </w:r>
      <w:r w:rsidR="00F8150F">
        <w:rPr>
          <w:sz w:val="26"/>
          <w:szCs w:val="26"/>
          <w:lang w:val="it-IT"/>
        </w:rPr>
        <w:t>g kê (OR=1,6; 95% CI: 1,01- 2,7;</w:t>
      </w:r>
      <w:r w:rsidRPr="00676B82">
        <w:rPr>
          <w:sz w:val="26"/>
          <w:szCs w:val="26"/>
          <w:lang w:val="it-IT"/>
        </w:rPr>
        <w:t xml:space="preserve"> p&lt;0.05).</w:t>
      </w:r>
    </w:p>
    <w:p w:rsidR="00DB084B" w:rsidRDefault="00DB084B">
      <w:pPr>
        <w:pStyle w:val="ListParagraph"/>
        <w:spacing w:before="0" w:after="0"/>
        <w:ind w:firstLine="0"/>
        <w:rPr>
          <w:sz w:val="26"/>
          <w:szCs w:val="26"/>
          <w:lang w:val="it-IT"/>
        </w:rPr>
      </w:pPr>
    </w:p>
    <w:p w:rsidR="005E75FC" w:rsidRPr="00676B82" w:rsidRDefault="005E75FC" w:rsidP="00676B82">
      <w:pPr>
        <w:numPr>
          <w:ilvl w:val="1"/>
          <w:numId w:val="3"/>
        </w:numPr>
        <w:tabs>
          <w:tab w:val="clear" w:pos="1080"/>
          <w:tab w:val="num" w:pos="360"/>
        </w:tabs>
        <w:spacing w:before="0" w:after="0"/>
        <w:ind w:left="360"/>
        <w:rPr>
          <w:b/>
          <w:sz w:val="26"/>
          <w:szCs w:val="26"/>
          <w:lang w:val="it-IT"/>
        </w:rPr>
      </w:pPr>
      <w:r w:rsidRPr="00676B82">
        <w:rPr>
          <w:b/>
          <w:sz w:val="26"/>
          <w:szCs w:val="26"/>
        </w:rPr>
        <w:t xml:space="preserve">Hiệu quả của giải pháp can thiệp bổ sung </w:t>
      </w:r>
      <w:r w:rsidR="003C226E">
        <w:rPr>
          <w:b/>
          <w:sz w:val="26"/>
          <w:szCs w:val="26"/>
        </w:rPr>
        <w:t>bữa ăn</w:t>
      </w:r>
      <w:r w:rsidRPr="00676B82">
        <w:rPr>
          <w:b/>
          <w:sz w:val="26"/>
          <w:szCs w:val="26"/>
        </w:rPr>
        <w:t xml:space="preserve"> sử dụng thực phẩm sẵncó tại địa phương cho các đối tượng trẻ 12-23 tháng tuổi đến việc cải thiện tình trạng dinh dưỡng của trẻ thấp còi</w:t>
      </w:r>
    </w:p>
    <w:p w:rsidR="005E75FC" w:rsidRPr="00676B82" w:rsidRDefault="005E75FC" w:rsidP="00676B82">
      <w:pPr>
        <w:spacing w:before="0" w:after="0"/>
        <w:rPr>
          <w:b/>
          <w:i/>
          <w:sz w:val="26"/>
          <w:szCs w:val="26"/>
          <w:lang w:val="it-IT"/>
        </w:rPr>
      </w:pPr>
      <w:r w:rsidRPr="00676B82">
        <w:rPr>
          <w:b/>
          <w:i/>
          <w:sz w:val="26"/>
          <w:szCs w:val="26"/>
          <w:lang w:val="it-IT"/>
        </w:rPr>
        <w:t>Hiệu quả can thiệp đến tình trạng dinh dưỡng:</w:t>
      </w:r>
    </w:p>
    <w:p w:rsidR="005E75FC" w:rsidRPr="00676B82" w:rsidRDefault="005E75FC" w:rsidP="00657DB8">
      <w:pPr>
        <w:numPr>
          <w:ilvl w:val="0"/>
          <w:numId w:val="13"/>
        </w:numPr>
        <w:spacing w:before="0" w:after="0"/>
        <w:rPr>
          <w:sz w:val="26"/>
          <w:szCs w:val="26"/>
          <w:lang w:val="it-IT"/>
        </w:rPr>
      </w:pPr>
      <w:r w:rsidRPr="00676B82">
        <w:rPr>
          <w:sz w:val="26"/>
          <w:szCs w:val="26"/>
          <w:lang w:val="it-IT"/>
        </w:rPr>
        <w:t xml:space="preserve">Trẻ ở nhóm can thiệp có kết quả tăng cân nặng, chiều cao, cải thiện các chỉ số </w:t>
      </w:r>
      <w:r w:rsidR="006A2239">
        <w:rPr>
          <w:sz w:val="26"/>
          <w:szCs w:val="26"/>
          <w:lang w:val="it-IT"/>
        </w:rPr>
        <w:t>Z-Score</w:t>
      </w:r>
      <w:r w:rsidRPr="00676B82">
        <w:rPr>
          <w:sz w:val="26"/>
          <w:szCs w:val="26"/>
          <w:lang w:val="it-IT"/>
        </w:rPr>
        <w:t xml:space="preserve"> tốt hơn so với nhóm chứng. Hiệu quả can thiệp đến thay đổi tình trạng dinh dưỡng (T12–T0) giữa nhóm can thiệp so với nhóm chứng lần lượt như sau: </w:t>
      </w:r>
    </w:p>
    <w:p w:rsidR="005E75FC" w:rsidRPr="00676B82" w:rsidRDefault="005E75FC" w:rsidP="00657DB8">
      <w:pPr>
        <w:numPr>
          <w:ilvl w:val="0"/>
          <w:numId w:val="9"/>
        </w:numPr>
        <w:spacing w:before="0" w:after="0"/>
        <w:rPr>
          <w:sz w:val="26"/>
          <w:szCs w:val="26"/>
          <w:lang w:val="it-IT"/>
        </w:rPr>
      </w:pPr>
      <w:r w:rsidRPr="00676B82">
        <w:rPr>
          <w:sz w:val="26"/>
          <w:szCs w:val="26"/>
          <w:lang w:val="it-IT"/>
        </w:rPr>
        <w:t xml:space="preserve">Tăng cân nặng (2,30 ± 1,34 kg so với 1,79 ± 1,47 kg); </w:t>
      </w:r>
    </w:p>
    <w:p w:rsidR="005E75FC" w:rsidRPr="00676B82" w:rsidRDefault="005E75FC" w:rsidP="00657DB8">
      <w:pPr>
        <w:numPr>
          <w:ilvl w:val="0"/>
          <w:numId w:val="9"/>
        </w:numPr>
        <w:spacing w:before="0" w:after="0"/>
        <w:rPr>
          <w:sz w:val="26"/>
          <w:szCs w:val="26"/>
          <w:lang w:val="it-IT"/>
        </w:rPr>
      </w:pPr>
      <w:r w:rsidRPr="00676B82">
        <w:rPr>
          <w:sz w:val="26"/>
          <w:szCs w:val="26"/>
          <w:lang w:val="it-IT"/>
        </w:rPr>
        <w:t xml:space="preserve">Tăng chiều cao (8,80 ± 3,74cm so với 7,36 ± 4,49cm); </w:t>
      </w:r>
    </w:p>
    <w:p w:rsidR="005E75FC" w:rsidRPr="00676B82" w:rsidRDefault="005E75FC" w:rsidP="00657DB8">
      <w:pPr>
        <w:numPr>
          <w:ilvl w:val="0"/>
          <w:numId w:val="9"/>
        </w:numPr>
        <w:spacing w:before="0" w:after="0"/>
        <w:rPr>
          <w:sz w:val="26"/>
          <w:szCs w:val="26"/>
          <w:lang w:val="it-IT"/>
        </w:rPr>
      </w:pPr>
      <w:r w:rsidRPr="00676B82">
        <w:rPr>
          <w:sz w:val="26"/>
          <w:szCs w:val="26"/>
          <w:lang w:val="it-IT"/>
        </w:rPr>
        <w:t xml:space="preserve">Tăng chỉ số WAZ (0,41 ± 1,11 so với 0,07 ± 1,15); </w:t>
      </w:r>
    </w:p>
    <w:p w:rsidR="005E75FC" w:rsidRPr="00676B82" w:rsidRDefault="005E75FC" w:rsidP="00657DB8">
      <w:pPr>
        <w:numPr>
          <w:ilvl w:val="0"/>
          <w:numId w:val="9"/>
        </w:numPr>
        <w:spacing w:before="0" w:after="0"/>
        <w:rPr>
          <w:sz w:val="26"/>
          <w:szCs w:val="26"/>
          <w:lang w:val="it-IT"/>
        </w:rPr>
      </w:pPr>
      <w:r w:rsidRPr="00676B82">
        <w:rPr>
          <w:sz w:val="26"/>
          <w:szCs w:val="26"/>
          <w:lang w:val="it-IT"/>
        </w:rPr>
        <w:t>Tăng chỉ số HAZ (0,</w:t>
      </w:r>
      <w:r w:rsidR="006663AC" w:rsidRPr="00676B82">
        <w:rPr>
          <w:sz w:val="26"/>
          <w:szCs w:val="26"/>
          <w:lang w:val="it-IT"/>
        </w:rPr>
        <w:t>60 ± 0,57</w:t>
      </w:r>
      <w:r w:rsidRPr="00676B82">
        <w:rPr>
          <w:sz w:val="26"/>
          <w:szCs w:val="26"/>
          <w:lang w:val="it-IT"/>
        </w:rPr>
        <w:t xml:space="preserve"> so với 0,</w:t>
      </w:r>
      <w:r w:rsidR="006663AC" w:rsidRPr="00676B82">
        <w:rPr>
          <w:sz w:val="26"/>
          <w:szCs w:val="26"/>
          <w:lang w:val="it-IT"/>
        </w:rPr>
        <w:t>1</w:t>
      </w:r>
      <w:r w:rsidRPr="00676B82">
        <w:rPr>
          <w:sz w:val="26"/>
          <w:szCs w:val="26"/>
          <w:lang w:val="it-IT"/>
        </w:rPr>
        <w:t>5±</w:t>
      </w:r>
      <w:r w:rsidR="006663AC" w:rsidRPr="00676B82">
        <w:rPr>
          <w:sz w:val="26"/>
          <w:szCs w:val="26"/>
          <w:lang w:val="it-IT"/>
        </w:rPr>
        <w:t>0,86</w:t>
      </w:r>
      <w:r w:rsidRPr="00676B82">
        <w:rPr>
          <w:sz w:val="26"/>
          <w:szCs w:val="26"/>
          <w:lang w:val="it-IT"/>
        </w:rPr>
        <w:t xml:space="preserve">); </w:t>
      </w:r>
    </w:p>
    <w:p w:rsidR="005E75FC" w:rsidRPr="00676B82" w:rsidRDefault="005E75FC" w:rsidP="00657DB8">
      <w:pPr>
        <w:numPr>
          <w:ilvl w:val="0"/>
          <w:numId w:val="9"/>
        </w:numPr>
        <w:spacing w:before="0" w:after="0"/>
        <w:rPr>
          <w:sz w:val="26"/>
          <w:szCs w:val="26"/>
          <w:lang w:val="it-IT"/>
        </w:rPr>
      </w:pPr>
      <w:r w:rsidRPr="00676B82">
        <w:rPr>
          <w:sz w:val="26"/>
          <w:szCs w:val="26"/>
          <w:lang w:val="it-IT"/>
        </w:rPr>
        <w:t xml:space="preserve">Tăng chỉ số WHZ (0,45 ± 1,57 so với 0,26 ± 1,33), </w:t>
      </w:r>
    </w:p>
    <w:p w:rsidR="005E75FC" w:rsidRPr="00676B82" w:rsidRDefault="005E75FC" w:rsidP="00657DB8">
      <w:pPr>
        <w:numPr>
          <w:ilvl w:val="0"/>
          <w:numId w:val="12"/>
        </w:numPr>
        <w:spacing w:before="0" w:after="0"/>
        <w:rPr>
          <w:sz w:val="26"/>
          <w:szCs w:val="26"/>
          <w:lang w:val="it-IT"/>
        </w:rPr>
      </w:pPr>
      <w:r w:rsidRPr="00676B82">
        <w:rPr>
          <w:sz w:val="26"/>
          <w:szCs w:val="26"/>
          <w:lang w:val="it-IT"/>
        </w:rPr>
        <w:t>Có sự</w:t>
      </w:r>
      <w:r w:rsidR="003F1C84" w:rsidRPr="00676B82">
        <w:rPr>
          <w:sz w:val="26"/>
          <w:szCs w:val="26"/>
          <w:lang w:val="it-IT"/>
        </w:rPr>
        <w:t xml:space="preserve"> cải thiện về tỷ lệ suy dinh dưỡ</w:t>
      </w:r>
      <w:r w:rsidRPr="00676B82">
        <w:rPr>
          <w:sz w:val="26"/>
          <w:szCs w:val="26"/>
          <w:lang w:val="it-IT"/>
        </w:rPr>
        <w:t>ng ở cả 3 thể: Nhóm can thiệp có mức giảm tỷ lệ SDD thể nhẹ cân, thấp c</w:t>
      </w:r>
      <w:r w:rsidR="006663AC" w:rsidRPr="00676B82">
        <w:rPr>
          <w:sz w:val="26"/>
          <w:szCs w:val="26"/>
          <w:lang w:val="it-IT"/>
        </w:rPr>
        <w:t>òi, gày còm tương ứng là 20%, 55</w:t>
      </w:r>
      <w:r w:rsidRPr="00676B82">
        <w:rPr>
          <w:sz w:val="26"/>
          <w:szCs w:val="26"/>
          <w:lang w:val="it-IT"/>
        </w:rPr>
        <w:t>,4% và 4,7% sau 12 tháng can thiệp</w:t>
      </w:r>
      <w:r w:rsidR="006C30D9">
        <w:rPr>
          <w:sz w:val="26"/>
          <w:szCs w:val="26"/>
          <w:lang w:val="it-IT"/>
        </w:rPr>
        <w:t xml:space="preserve"> so với nhóm chứng là 7,7%; 34,9% và 5,1%</w:t>
      </w:r>
      <w:r w:rsidRPr="00676B82">
        <w:rPr>
          <w:sz w:val="26"/>
          <w:szCs w:val="26"/>
          <w:lang w:val="it-IT"/>
        </w:rPr>
        <w:t>.</w:t>
      </w:r>
    </w:p>
    <w:p w:rsidR="005E75FC" w:rsidRPr="00676B82" w:rsidRDefault="005E75FC" w:rsidP="00657DB8">
      <w:pPr>
        <w:numPr>
          <w:ilvl w:val="0"/>
          <w:numId w:val="12"/>
        </w:numPr>
        <w:spacing w:before="0" w:after="0"/>
        <w:rPr>
          <w:bCs/>
          <w:sz w:val="26"/>
          <w:szCs w:val="26"/>
        </w:rPr>
      </w:pPr>
      <w:r w:rsidRPr="00676B82">
        <w:rPr>
          <w:sz w:val="26"/>
          <w:szCs w:val="26"/>
          <w:lang w:val="it-IT"/>
        </w:rPr>
        <w:t>Chỉ số hiệu quả của nhóm can thiệp cao hơn nhóm chứng: 76,6% so với 41,6% (SDD thể nhẹ cân); 55,4% so với 36,9% (SDD thể thấp còi); 75,8% so với 67,4% (SDD thể gầy còm); Hiệu quả can thiệp tương ứng là 35,0%; 18,5% và 8,4%.</w:t>
      </w:r>
    </w:p>
    <w:p w:rsidR="005E75FC" w:rsidRPr="00676B82" w:rsidRDefault="005E75FC" w:rsidP="00676B82">
      <w:pPr>
        <w:spacing w:before="0" w:after="0"/>
        <w:rPr>
          <w:b/>
          <w:i/>
          <w:sz w:val="26"/>
          <w:szCs w:val="26"/>
          <w:lang w:val="it-IT"/>
        </w:rPr>
      </w:pPr>
      <w:r w:rsidRPr="00676B82">
        <w:rPr>
          <w:b/>
          <w:i/>
          <w:sz w:val="26"/>
          <w:szCs w:val="26"/>
          <w:lang w:val="it-IT"/>
        </w:rPr>
        <w:t>Hiệu quả can thiệp đến tình trạng vi chất của trẻ:</w:t>
      </w:r>
    </w:p>
    <w:p w:rsidR="005E75FC" w:rsidRPr="00676B82" w:rsidRDefault="005E75FC" w:rsidP="00676B82">
      <w:pPr>
        <w:spacing w:before="0" w:after="0"/>
        <w:ind w:firstLine="0"/>
        <w:rPr>
          <w:sz w:val="26"/>
          <w:szCs w:val="26"/>
          <w:lang w:val="it-IT"/>
        </w:rPr>
      </w:pPr>
      <w:r w:rsidRPr="00676B82">
        <w:rPr>
          <w:sz w:val="26"/>
          <w:szCs w:val="26"/>
          <w:lang w:val="it-IT"/>
        </w:rPr>
        <w:t>- Có sự  cải thiện hàm lượng Hb trung bình và tỷ lệ thiếu máu ở cả 2 nhóm sau can thiệp, sự cải thiện tốt hơn ở nhóm can thiệp:</w:t>
      </w:r>
    </w:p>
    <w:p w:rsidR="005E75FC" w:rsidRPr="00676B82" w:rsidRDefault="005E75FC" w:rsidP="00657DB8">
      <w:pPr>
        <w:numPr>
          <w:ilvl w:val="0"/>
          <w:numId w:val="10"/>
        </w:numPr>
        <w:spacing w:before="0" w:after="0"/>
        <w:rPr>
          <w:sz w:val="26"/>
          <w:szCs w:val="26"/>
          <w:lang w:val="it-IT"/>
        </w:rPr>
      </w:pPr>
      <w:r w:rsidRPr="00676B82">
        <w:rPr>
          <w:sz w:val="26"/>
          <w:szCs w:val="26"/>
          <w:lang w:val="it-IT"/>
        </w:rPr>
        <w:t>Hàm lượng Hb trung bình của nhóm can thiệp và nhóm</w:t>
      </w:r>
      <w:r w:rsidR="001D68D9">
        <w:rPr>
          <w:sz w:val="26"/>
          <w:szCs w:val="26"/>
          <w:lang w:val="it-IT"/>
        </w:rPr>
        <w:t xml:space="preserve"> chứng tăng là 9,99  ± 11,57 g/l và 8,87  ± 9,51 g/l</w:t>
      </w:r>
      <w:r w:rsidRPr="00676B82">
        <w:rPr>
          <w:sz w:val="26"/>
          <w:szCs w:val="26"/>
          <w:lang w:val="it-IT"/>
        </w:rPr>
        <w:t>, tương ứng.</w:t>
      </w:r>
    </w:p>
    <w:p w:rsidR="005E75FC" w:rsidRPr="00676B82" w:rsidRDefault="005E75FC" w:rsidP="00657DB8">
      <w:pPr>
        <w:numPr>
          <w:ilvl w:val="0"/>
          <w:numId w:val="10"/>
        </w:numPr>
        <w:spacing w:before="0" w:after="0"/>
        <w:rPr>
          <w:sz w:val="26"/>
          <w:szCs w:val="26"/>
          <w:lang w:val="it-IT"/>
        </w:rPr>
      </w:pPr>
      <w:r w:rsidRPr="00676B82">
        <w:rPr>
          <w:sz w:val="26"/>
          <w:szCs w:val="26"/>
          <w:lang w:val="it-IT"/>
        </w:rPr>
        <w:t xml:space="preserve">Nhóm can thiệp có mức giảm tỷ lệ trẻ thiếu máu cao </w:t>
      </w:r>
      <w:r w:rsidR="000A7564" w:rsidRPr="00676B82">
        <w:rPr>
          <w:sz w:val="26"/>
          <w:szCs w:val="26"/>
          <w:lang w:val="it-IT"/>
        </w:rPr>
        <w:t>hơn so với nhóm chứng (giảm 47,7</w:t>
      </w:r>
      <w:r w:rsidRPr="00676B82">
        <w:rPr>
          <w:sz w:val="26"/>
          <w:szCs w:val="26"/>
          <w:lang w:val="it-IT"/>
        </w:rPr>
        <w:t xml:space="preserve">% so với 42,3%). Chỉ số hiệu quả can thiệp của 2 nhóm lần lượt là 82,2% và 91,2%, và hiệu quả cải thiện tình trạng thiếu máu là 9,0%. </w:t>
      </w:r>
    </w:p>
    <w:p w:rsidR="005E75FC" w:rsidRPr="00676B82" w:rsidRDefault="005E75FC" w:rsidP="00676B82">
      <w:pPr>
        <w:spacing w:before="0" w:after="0"/>
        <w:ind w:firstLine="0"/>
        <w:rPr>
          <w:sz w:val="26"/>
          <w:szCs w:val="26"/>
          <w:lang w:val="it-IT"/>
        </w:rPr>
      </w:pPr>
      <w:r w:rsidRPr="00676B82">
        <w:rPr>
          <w:sz w:val="26"/>
          <w:szCs w:val="26"/>
          <w:lang w:val="it-IT"/>
        </w:rPr>
        <w:t>- Có sự  cải thiện hàm lượng độ retinol huyết thanh và tỷ lệ thiếu vitamin A của trẻ sau can thiệp, đặc biệt là nhóm can thiệp. Hiệu quả cải thiện tình trạng thiếu vitamin A rất cao:</w:t>
      </w:r>
    </w:p>
    <w:p w:rsidR="005E75FC" w:rsidRPr="00676B82" w:rsidRDefault="005E75FC" w:rsidP="00657DB8">
      <w:pPr>
        <w:numPr>
          <w:ilvl w:val="0"/>
          <w:numId w:val="11"/>
        </w:numPr>
        <w:spacing w:before="0" w:after="0"/>
        <w:rPr>
          <w:sz w:val="26"/>
          <w:szCs w:val="26"/>
          <w:lang w:val="it-IT"/>
        </w:rPr>
      </w:pPr>
      <w:r w:rsidRPr="00676B82">
        <w:rPr>
          <w:sz w:val="26"/>
          <w:szCs w:val="26"/>
          <w:lang w:val="it-IT"/>
        </w:rPr>
        <w:t xml:space="preserve">Mức tăng trung bình nồng độ retinol của nhóm </w:t>
      </w:r>
      <w:r w:rsidR="006C30D9" w:rsidRPr="00676B82">
        <w:rPr>
          <w:sz w:val="26"/>
          <w:szCs w:val="26"/>
          <w:lang w:val="it-IT"/>
        </w:rPr>
        <w:t xml:space="preserve">can thiệp </w:t>
      </w:r>
      <w:r w:rsidRPr="00676B82">
        <w:rPr>
          <w:sz w:val="26"/>
          <w:szCs w:val="26"/>
          <w:lang w:val="it-IT"/>
        </w:rPr>
        <w:t xml:space="preserve">và nhóm </w:t>
      </w:r>
      <w:r w:rsidR="006C30D9" w:rsidRPr="00676B82">
        <w:rPr>
          <w:sz w:val="26"/>
          <w:szCs w:val="26"/>
          <w:lang w:val="it-IT"/>
        </w:rPr>
        <w:t xml:space="preserve">chứng </w:t>
      </w:r>
      <w:r w:rsidRPr="00676B82">
        <w:rPr>
          <w:sz w:val="26"/>
          <w:szCs w:val="26"/>
          <w:lang w:val="it-IT"/>
        </w:rPr>
        <w:t xml:space="preserve">tương ứng là </w:t>
      </w:r>
      <w:r w:rsidR="006C30D9" w:rsidRPr="00676B82">
        <w:rPr>
          <w:sz w:val="26"/>
          <w:szCs w:val="26"/>
          <w:lang w:val="it-IT"/>
        </w:rPr>
        <w:t xml:space="preserve">0,12 ± 0,33 </w:t>
      </w:r>
      <w:r w:rsidRPr="00676B82">
        <w:rPr>
          <w:sz w:val="26"/>
          <w:szCs w:val="26"/>
          <w:lang w:val="it-IT"/>
        </w:rPr>
        <w:t>µmol/</w:t>
      </w:r>
      <w:r w:rsidR="001D68D9">
        <w:rPr>
          <w:sz w:val="26"/>
          <w:szCs w:val="26"/>
          <w:lang w:val="it-IT"/>
        </w:rPr>
        <w:t>l</w:t>
      </w:r>
      <w:r w:rsidRPr="00676B82">
        <w:rPr>
          <w:sz w:val="26"/>
          <w:szCs w:val="26"/>
          <w:lang w:val="it-IT"/>
        </w:rPr>
        <w:t xml:space="preserve"> và  </w:t>
      </w:r>
      <w:r w:rsidR="006C30D9" w:rsidRPr="00676B82">
        <w:rPr>
          <w:sz w:val="26"/>
          <w:szCs w:val="26"/>
          <w:lang w:val="it-IT"/>
        </w:rPr>
        <w:t xml:space="preserve">0,18 ± 0,47 </w:t>
      </w:r>
      <w:r w:rsidR="001D68D9">
        <w:rPr>
          <w:sz w:val="26"/>
          <w:szCs w:val="26"/>
          <w:lang w:val="it-IT"/>
        </w:rPr>
        <w:t>µmol/l</w:t>
      </w:r>
      <w:r w:rsidRPr="00676B82">
        <w:rPr>
          <w:sz w:val="26"/>
          <w:szCs w:val="26"/>
          <w:lang w:val="it-IT"/>
        </w:rPr>
        <w:t xml:space="preserve">, </w:t>
      </w:r>
    </w:p>
    <w:p w:rsidR="004E6DED" w:rsidRDefault="005E75FC" w:rsidP="00657DB8">
      <w:pPr>
        <w:numPr>
          <w:ilvl w:val="0"/>
          <w:numId w:val="11"/>
        </w:numPr>
        <w:spacing w:before="0" w:after="0"/>
        <w:rPr>
          <w:sz w:val="26"/>
          <w:szCs w:val="26"/>
          <w:lang w:val="it-IT"/>
        </w:rPr>
      </w:pPr>
      <w:r w:rsidRPr="004E6DED">
        <w:rPr>
          <w:sz w:val="26"/>
          <w:szCs w:val="26"/>
          <w:lang w:val="it-IT"/>
        </w:rPr>
        <w:t xml:space="preserve">Nhóm can thiệp có mức giảm tỷ lệ trẻ thiếu vitamin A tốt hơn so với nhóm chứng, tỷ lệ trẻ thiếu vitamin A giảm xuống còn 13,8% ở nhóm chứng và 4,6% ở nhóm can thiệp. </w:t>
      </w:r>
    </w:p>
    <w:p w:rsidR="005E75FC" w:rsidRPr="004E6DED" w:rsidRDefault="005E75FC" w:rsidP="00657DB8">
      <w:pPr>
        <w:numPr>
          <w:ilvl w:val="0"/>
          <w:numId w:val="11"/>
        </w:numPr>
        <w:spacing w:before="0" w:after="0"/>
        <w:rPr>
          <w:sz w:val="26"/>
          <w:szCs w:val="26"/>
          <w:lang w:val="it-IT"/>
        </w:rPr>
      </w:pPr>
      <w:r w:rsidRPr="004E6DED">
        <w:rPr>
          <w:sz w:val="26"/>
          <w:szCs w:val="26"/>
          <w:lang w:val="it-IT"/>
        </w:rPr>
        <w:t xml:space="preserve">Chỉ số hiệu quả đối với việc cải thiện tình trạng thiếu vitamin A của nhóm </w:t>
      </w:r>
      <w:r w:rsidR="006C30D9" w:rsidRPr="004E6DED">
        <w:rPr>
          <w:sz w:val="26"/>
          <w:szCs w:val="26"/>
          <w:lang w:val="it-IT"/>
        </w:rPr>
        <w:t xml:space="preserve">can thiệp </w:t>
      </w:r>
      <w:r w:rsidRPr="004E6DED">
        <w:rPr>
          <w:sz w:val="26"/>
          <w:szCs w:val="26"/>
          <w:lang w:val="it-IT"/>
        </w:rPr>
        <w:t xml:space="preserve">và nhóm </w:t>
      </w:r>
      <w:r w:rsidR="006C30D9" w:rsidRPr="004E6DED">
        <w:rPr>
          <w:sz w:val="26"/>
          <w:szCs w:val="26"/>
          <w:lang w:val="it-IT"/>
        </w:rPr>
        <w:t xml:space="preserve">chứng </w:t>
      </w:r>
      <w:r w:rsidRPr="004E6DED">
        <w:rPr>
          <w:sz w:val="26"/>
          <w:szCs w:val="26"/>
          <w:lang w:val="it-IT"/>
        </w:rPr>
        <w:t xml:space="preserve">tương ứng là </w:t>
      </w:r>
      <w:r w:rsidR="006C30D9" w:rsidRPr="004E6DED">
        <w:rPr>
          <w:sz w:val="26"/>
          <w:szCs w:val="26"/>
          <w:lang w:val="it-IT"/>
        </w:rPr>
        <w:t>62,6</w:t>
      </w:r>
      <w:r w:rsidRPr="004E6DED">
        <w:rPr>
          <w:sz w:val="26"/>
          <w:szCs w:val="26"/>
          <w:lang w:val="it-IT"/>
        </w:rPr>
        <w:t xml:space="preserve">% và </w:t>
      </w:r>
      <w:r w:rsidR="006C30D9" w:rsidRPr="004E6DED">
        <w:rPr>
          <w:sz w:val="26"/>
          <w:szCs w:val="26"/>
          <w:lang w:val="it-IT"/>
        </w:rPr>
        <w:t>19,8</w:t>
      </w:r>
      <w:r w:rsidRPr="004E6DED">
        <w:rPr>
          <w:sz w:val="26"/>
          <w:szCs w:val="26"/>
          <w:lang w:val="it-IT"/>
        </w:rPr>
        <w:t>%. Hiệu quả can thiệp là 42,8%.</w:t>
      </w:r>
    </w:p>
    <w:p w:rsidR="005E75FC" w:rsidRPr="00676B82" w:rsidRDefault="009D6EEA" w:rsidP="00676B82">
      <w:pPr>
        <w:pStyle w:val="Heading1"/>
        <w:rPr>
          <w:szCs w:val="26"/>
          <w:lang w:val="it-IT"/>
        </w:rPr>
      </w:pPr>
      <w:r w:rsidRPr="00676B82">
        <w:rPr>
          <w:szCs w:val="26"/>
          <w:lang w:val="it-IT"/>
        </w:rPr>
        <w:br w:type="page"/>
      </w:r>
      <w:bookmarkStart w:id="325" w:name="_Toc471244686"/>
      <w:r w:rsidR="005E75FC" w:rsidRPr="00676B82">
        <w:rPr>
          <w:szCs w:val="26"/>
          <w:lang w:val="it-IT"/>
        </w:rPr>
        <w:t>KHUYẾN NGHỊ</w:t>
      </w:r>
      <w:bookmarkEnd w:id="325"/>
    </w:p>
    <w:p w:rsidR="005E75FC" w:rsidRPr="00676B82" w:rsidRDefault="005E75FC" w:rsidP="00676B82">
      <w:pPr>
        <w:spacing w:before="0" w:after="0"/>
        <w:ind w:left="357" w:firstLine="0"/>
        <w:rPr>
          <w:sz w:val="26"/>
          <w:szCs w:val="26"/>
          <w:lang w:val="it-IT"/>
        </w:rPr>
      </w:pPr>
    </w:p>
    <w:p w:rsidR="005E75FC" w:rsidRPr="00676B82" w:rsidRDefault="005E75FC" w:rsidP="00657DB8">
      <w:pPr>
        <w:numPr>
          <w:ilvl w:val="0"/>
          <w:numId w:val="15"/>
        </w:numPr>
        <w:spacing w:before="0" w:after="0"/>
        <w:rPr>
          <w:sz w:val="26"/>
          <w:szCs w:val="26"/>
          <w:lang w:val="it-IT"/>
        </w:rPr>
      </w:pPr>
      <w:r w:rsidRPr="00676B82">
        <w:rPr>
          <w:sz w:val="26"/>
          <w:szCs w:val="26"/>
          <w:lang w:val="it-IT"/>
        </w:rPr>
        <w:t xml:space="preserve">Cần chú ý tới </w:t>
      </w:r>
      <w:r w:rsidR="001A0D2A" w:rsidRPr="00676B82">
        <w:rPr>
          <w:sz w:val="26"/>
          <w:szCs w:val="26"/>
          <w:lang w:val="it-IT"/>
        </w:rPr>
        <w:t xml:space="preserve">việc cải thiện </w:t>
      </w:r>
      <w:r w:rsidRPr="00676B82">
        <w:rPr>
          <w:sz w:val="26"/>
          <w:szCs w:val="26"/>
          <w:lang w:val="it-IT"/>
        </w:rPr>
        <w:t xml:space="preserve">tình trạng suy dinh dưỡng, đặc biệt là suy dinh dưỡng thể thấp còi </w:t>
      </w:r>
      <w:r w:rsidR="001A0D2A" w:rsidRPr="00676B82">
        <w:rPr>
          <w:sz w:val="26"/>
          <w:szCs w:val="26"/>
          <w:lang w:val="it-IT"/>
        </w:rPr>
        <w:t xml:space="preserve">ở trẻ dưới 2 tuổi </w:t>
      </w:r>
      <w:r w:rsidRPr="00676B82">
        <w:rPr>
          <w:sz w:val="26"/>
          <w:szCs w:val="26"/>
          <w:lang w:val="it-IT"/>
        </w:rPr>
        <w:t xml:space="preserve">tại </w:t>
      </w:r>
      <w:r w:rsidR="00D310EB" w:rsidRPr="00676B82">
        <w:rPr>
          <w:sz w:val="26"/>
          <w:szCs w:val="26"/>
          <w:lang w:val="it-IT"/>
        </w:rPr>
        <w:t>địa bàn nghiên cứu</w:t>
      </w:r>
      <w:r w:rsidR="0032290F">
        <w:rPr>
          <w:sz w:val="26"/>
          <w:szCs w:val="26"/>
          <w:lang w:val="it-IT"/>
        </w:rPr>
        <w:t>. Tăng cường truyền thông giáo dục dinh dưỡng cho các bà mẹ và người chăm sóc trẻ</w:t>
      </w:r>
      <w:r w:rsidR="006663AC" w:rsidRPr="00676B82">
        <w:rPr>
          <w:sz w:val="26"/>
          <w:szCs w:val="26"/>
          <w:lang w:val="it-IT"/>
        </w:rPr>
        <w:t xml:space="preserve"> sử dụng </w:t>
      </w:r>
      <w:r w:rsidR="00D310EB" w:rsidRPr="00676B82">
        <w:rPr>
          <w:sz w:val="26"/>
          <w:szCs w:val="26"/>
          <w:lang w:val="it-IT"/>
        </w:rPr>
        <w:t xml:space="preserve">các thực phẩm sẵn có tại địa phương </w:t>
      </w:r>
      <w:r w:rsidR="006663AC" w:rsidRPr="00676B82">
        <w:rPr>
          <w:sz w:val="26"/>
          <w:szCs w:val="26"/>
          <w:lang w:val="it-IT"/>
        </w:rPr>
        <w:t>để chế biến bữa ăn với thực đơn đủ về số lượng và chất lượng, cân đối về khẩu phần</w:t>
      </w:r>
      <w:r w:rsidRPr="00676B82">
        <w:rPr>
          <w:sz w:val="26"/>
          <w:szCs w:val="26"/>
          <w:lang w:val="it-IT"/>
        </w:rPr>
        <w:t>.</w:t>
      </w:r>
    </w:p>
    <w:p w:rsidR="005E75FC" w:rsidRPr="007B646B" w:rsidRDefault="005E75FC" w:rsidP="00657DB8">
      <w:pPr>
        <w:numPr>
          <w:ilvl w:val="0"/>
          <w:numId w:val="15"/>
        </w:numPr>
        <w:spacing w:before="0" w:after="0"/>
        <w:rPr>
          <w:sz w:val="26"/>
          <w:szCs w:val="26"/>
          <w:lang w:val="it-IT"/>
        </w:rPr>
      </w:pPr>
      <w:r w:rsidRPr="00676B82">
        <w:rPr>
          <w:sz w:val="26"/>
          <w:szCs w:val="26"/>
          <w:lang w:val="it-IT"/>
        </w:rPr>
        <w:t>Nên áp dụng can thiệp này cho các xã khác ở Tiên Lữ và các</w:t>
      </w:r>
      <w:r w:rsidR="009728FC" w:rsidRPr="00676B82">
        <w:rPr>
          <w:sz w:val="26"/>
          <w:szCs w:val="26"/>
          <w:lang w:val="it-IT"/>
        </w:rPr>
        <w:t xml:space="preserve"> địa phương khác để cải thiện tì</w:t>
      </w:r>
      <w:r w:rsidRPr="00676B82">
        <w:rPr>
          <w:sz w:val="26"/>
          <w:szCs w:val="26"/>
          <w:lang w:val="it-IT"/>
        </w:rPr>
        <w:t>nh trạng dinh dưỡng thấp còi và thiếu vi chất ở trẻ em.</w:t>
      </w:r>
    </w:p>
    <w:p w:rsidR="001A0D2A" w:rsidRPr="00676B82" w:rsidRDefault="001A0D2A" w:rsidP="00657DB8">
      <w:pPr>
        <w:numPr>
          <w:ilvl w:val="0"/>
          <w:numId w:val="15"/>
        </w:numPr>
        <w:spacing w:before="0" w:after="0"/>
        <w:rPr>
          <w:sz w:val="26"/>
          <w:szCs w:val="26"/>
          <w:lang w:val="it-IT"/>
        </w:rPr>
      </w:pPr>
      <w:r w:rsidRPr="00676B82">
        <w:rPr>
          <w:sz w:val="26"/>
          <w:szCs w:val="26"/>
          <w:lang w:val="it-IT"/>
        </w:rPr>
        <w:t>Hạn chế của nghiên cứu này là chỉ can thiệp trên nhóm trẻ từ 12-23 tháng tuổi, mà chưa can thiệp trên các nhóm trẻ lớn hơn, vì vậy không thể đưa ra được những bằng chứng cho rằng bổ sung bữa ăn cho trẻ sớm trong giai đoạn trẻ dưới 2 tuổi thì có hiệu quả hơn trong việc cải thiện chiều cao và phòng ngừa thấp còi cho trẻ khi can thiệp ở độ tuổi sau 2 tuổi. Đây có thể là một gợi ý cho các nghiên cứu khác tiếp tục tìm hiểu để chứng minh giả thuyết này.</w:t>
      </w:r>
    </w:p>
    <w:p w:rsidR="005E75FC" w:rsidRPr="00676B82" w:rsidRDefault="005E75FC" w:rsidP="00676B82">
      <w:pPr>
        <w:spacing w:before="0" w:after="0"/>
        <w:ind w:left="720" w:firstLine="75"/>
        <w:jc w:val="left"/>
        <w:rPr>
          <w:color w:val="FF0000"/>
          <w:sz w:val="26"/>
          <w:szCs w:val="26"/>
          <w:lang w:val="it-IT"/>
        </w:rPr>
      </w:pPr>
    </w:p>
    <w:p w:rsidR="005E75FC" w:rsidRPr="00676B82" w:rsidRDefault="005E75FC" w:rsidP="00676B82">
      <w:pPr>
        <w:spacing w:before="0" w:after="0"/>
        <w:jc w:val="left"/>
        <w:rPr>
          <w:b/>
          <w:sz w:val="26"/>
          <w:szCs w:val="26"/>
          <w:lang w:val="it-IT"/>
        </w:rPr>
      </w:pPr>
      <w:r w:rsidRPr="00676B82">
        <w:rPr>
          <w:b/>
          <w:sz w:val="26"/>
          <w:szCs w:val="26"/>
          <w:lang w:val="it-IT"/>
        </w:rPr>
        <w:br/>
      </w:r>
    </w:p>
    <w:p w:rsidR="008A0B7E" w:rsidRPr="00676B82" w:rsidRDefault="005E75FC" w:rsidP="006644DA">
      <w:pPr>
        <w:pStyle w:val="Heading1"/>
      </w:pPr>
      <w:r w:rsidRPr="00676B82">
        <w:br w:type="page"/>
      </w:r>
      <w:bookmarkStart w:id="326" w:name="_Toc471244687"/>
      <w:r w:rsidRPr="00676B82">
        <w:t>DANH MỤC CÁC CÔNG TRÌNH ĐÃ CÔNG BỐ</w:t>
      </w:r>
      <w:bookmarkEnd w:id="326"/>
    </w:p>
    <w:p w:rsidR="005E75FC" w:rsidRPr="00676B82" w:rsidRDefault="005E75FC" w:rsidP="00676B82">
      <w:pPr>
        <w:spacing w:before="0" w:after="0"/>
        <w:jc w:val="center"/>
        <w:rPr>
          <w:b/>
          <w:sz w:val="26"/>
          <w:szCs w:val="26"/>
          <w:lang w:val="it-IT"/>
        </w:rPr>
      </w:pPr>
      <w:r w:rsidRPr="00676B82">
        <w:rPr>
          <w:b/>
          <w:sz w:val="26"/>
          <w:szCs w:val="26"/>
          <w:lang w:val="it-IT"/>
        </w:rPr>
        <w:t>LIÊN QUAN ĐẾN LUẬN ÁN</w:t>
      </w:r>
    </w:p>
    <w:p w:rsidR="008A0B7E" w:rsidRPr="00676B82" w:rsidRDefault="008A0B7E" w:rsidP="00676B82">
      <w:pPr>
        <w:spacing w:before="0" w:after="0"/>
        <w:ind w:firstLine="0"/>
        <w:rPr>
          <w:b/>
          <w:sz w:val="26"/>
          <w:szCs w:val="26"/>
          <w:lang w:val="it-IT"/>
        </w:rPr>
      </w:pPr>
    </w:p>
    <w:p w:rsidR="008A0B7E" w:rsidRPr="00676B82" w:rsidRDefault="008A0B7E" w:rsidP="00657DB8">
      <w:pPr>
        <w:numPr>
          <w:ilvl w:val="0"/>
          <w:numId w:val="16"/>
        </w:numPr>
        <w:spacing w:before="0" w:after="0"/>
        <w:rPr>
          <w:i/>
          <w:sz w:val="26"/>
          <w:szCs w:val="26"/>
        </w:rPr>
      </w:pPr>
      <w:r w:rsidRPr="00676B82">
        <w:rPr>
          <w:sz w:val="26"/>
          <w:szCs w:val="26"/>
        </w:rPr>
        <w:t xml:space="preserve">Nguyễn Anh Vũ, Lê Thị Hương, Phạm Thị Thúy Hòa, Đoàn Thị Thu Huyền (2013), “Kiến thức và thực hành nuôi dưỡng, chăm sóc trẻ của bà mẹ và tình trạng dinh dưỡng của trẻ em từ 12-24 tháng tuổi tại huyện Tiên Lữ năm 2011”, </w:t>
      </w:r>
      <w:r w:rsidRPr="00676B82">
        <w:rPr>
          <w:i/>
          <w:sz w:val="26"/>
          <w:szCs w:val="26"/>
        </w:rPr>
        <w:t>Tạp chí Nghiên cứu Y học, Tập 82, Số 2, tháng 4 năm 2013, tr. 148-154.</w:t>
      </w:r>
    </w:p>
    <w:p w:rsidR="008A0B7E" w:rsidRPr="007148A7" w:rsidRDefault="008A0B7E" w:rsidP="00657DB8">
      <w:pPr>
        <w:numPr>
          <w:ilvl w:val="0"/>
          <w:numId w:val="16"/>
        </w:numPr>
        <w:spacing w:before="0" w:after="0"/>
        <w:rPr>
          <w:i/>
          <w:sz w:val="26"/>
          <w:szCs w:val="26"/>
        </w:rPr>
      </w:pPr>
      <w:r w:rsidRPr="007148A7">
        <w:rPr>
          <w:sz w:val="26"/>
          <w:szCs w:val="26"/>
        </w:rPr>
        <w:t>Nguyễn Anh Vũ, Lê Thị Hương, Phạm Thị Thúy Hòa, Đoàn Thị Thu Huyền</w:t>
      </w:r>
      <w:r w:rsidR="007148A7">
        <w:rPr>
          <w:sz w:val="26"/>
          <w:szCs w:val="26"/>
        </w:rPr>
        <w:t xml:space="preserve"> (201</w:t>
      </w:r>
      <w:r w:rsidR="007148A7">
        <w:rPr>
          <w:sz w:val="26"/>
          <w:szCs w:val="26"/>
          <w:lang w:val="vi-VN"/>
        </w:rPr>
        <w:t>7</w:t>
      </w:r>
      <w:r w:rsidRPr="00676B82">
        <w:rPr>
          <w:sz w:val="26"/>
          <w:szCs w:val="26"/>
        </w:rPr>
        <w:t>), “</w:t>
      </w:r>
      <w:r w:rsidR="00AA6AA1">
        <w:rPr>
          <w:sz w:val="26"/>
          <w:szCs w:val="26"/>
        </w:rPr>
        <w:t>Hiệu quả của can thiệp b</w:t>
      </w:r>
      <w:r w:rsidRPr="00676B82">
        <w:rPr>
          <w:sz w:val="26"/>
          <w:szCs w:val="26"/>
        </w:rPr>
        <w:t xml:space="preserve">ổ sung bữa ăn </w:t>
      </w:r>
      <w:r w:rsidR="00AA6AA1">
        <w:rPr>
          <w:sz w:val="26"/>
          <w:szCs w:val="26"/>
        </w:rPr>
        <w:t>bằng nguồn thực phẩm sẵn có của địa phương đến việc</w:t>
      </w:r>
      <w:r w:rsidRPr="00676B82">
        <w:rPr>
          <w:sz w:val="26"/>
          <w:szCs w:val="26"/>
        </w:rPr>
        <w:t xml:space="preserve"> cải thiện tình trạng </w:t>
      </w:r>
      <w:r w:rsidR="00AA6AA1">
        <w:rPr>
          <w:sz w:val="26"/>
          <w:szCs w:val="26"/>
        </w:rPr>
        <w:t xml:space="preserve">suy dinh dưỡng </w:t>
      </w:r>
      <w:r w:rsidRPr="00676B82">
        <w:rPr>
          <w:sz w:val="26"/>
          <w:szCs w:val="26"/>
        </w:rPr>
        <w:t xml:space="preserve">thấp còi của </w:t>
      </w:r>
      <w:r w:rsidRPr="007148A7">
        <w:rPr>
          <w:sz w:val="26"/>
          <w:szCs w:val="26"/>
        </w:rPr>
        <w:t xml:space="preserve">trẻ em tại huyện Tiên Lữ - Hưng Yên”, </w:t>
      </w:r>
      <w:r w:rsidRPr="007148A7">
        <w:rPr>
          <w:i/>
          <w:sz w:val="26"/>
          <w:szCs w:val="26"/>
        </w:rPr>
        <w:t xml:space="preserve">Tạp chí </w:t>
      </w:r>
      <w:r w:rsidR="007148A7" w:rsidRPr="007148A7">
        <w:rPr>
          <w:i/>
          <w:sz w:val="26"/>
          <w:szCs w:val="26"/>
          <w:lang w:val="vi-VN"/>
        </w:rPr>
        <w:t>Y học thực hành</w:t>
      </w:r>
      <w:r w:rsidR="00771B2F">
        <w:rPr>
          <w:i/>
          <w:sz w:val="26"/>
          <w:szCs w:val="26"/>
        </w:rPr>
        <w:t xml:space="preserve">, Số </w:t>
      </w:r>
      <w:r w:rsidR="002C5731">
        <w:rPr>
          <w:i/>
          <w:sz w:val="26"/>
          <w:szCs w:val="26"/>
        </w:rPr>
        <w:t>1034, T</w:t>
      </w:r>
      <w:r w:rsidR="00771B2F">
        <w:rPr>
          <w:i/>
          <w:sz w:val="26"/>
          <w:szCs w:val="26"/>
        </w:rPr>
        <w:t>háng 2 năm 2017.</w:t>
      </w:r>
    </w:p>
    <w:p w:rsidR="008032C7" w:rsidRPr="00676B82" w:rsidRDefault="008032C7" w:rsidP="00AA6AA1">
      <w:pPr>
        <w:spacing w:before="0" w:after="0"/>
        <w:rPr>
          <w:i/>
          <w:sz w:val="26"/>
          <w:szCs w:val="26"/>
        </w:rPr>
      </w:pPr>
    </w:p>
    <w:p w:rsidR="005F4CDD" w:rsidRPr="00676B82" w:rsidRDefault="008032C7" w:rsidP="006644DA">
      <w:pPr>
        <w:pStyle w:val="Heading1"/>
      </w:pPr>
      <w:r w:rsidRPr="00676B82">
        <w:rPr>
          <w:i/>
        </w:rPr>
        <w:br w:type="page"/>
      </w:r>
      <w:bookmarkStart w:id="327" w:name="_Toc471244688"/>
      <w:r w:rsidR="005F4CDD" w:rsidRPr="00676B82">
        <w:t>TÓM TẮT NHỮNG ĐIỂM MỚI CỦA LUẬN ÁN</w:t>
      </w:r>
      <w:bookmarkEnd w:id="327"/>
    </w:p>
    <w:p w:rsidR="005F4CDD" w:rsidRPr="00676B82" w:rsidRDefault="005F4CDD" w:rsidP="00676B82">
      <w:pPr>
        <w:rPr>
          <w:sz w:val="26"/>
          <w:szCs w:val="26"/>
        </w:rPr>
      </w:pPr>
    </w:p>
    <w:p w:rsidR="005F4CDD" w:rsidRPr="00676B82" w:rsidRDefault="005F4CDD" w:rsidP="009E1F21">
      <w:pPr>
        <w:numPr>
          <w:ilvl w:val="0"/>
          <w:numId w:val="26"/>
        </w:numPr>
        <w:spacing w:before="0" w:after="0"/>
        <w:ind w:left="426" w:hanging="426"/>
        <w:rPr>
          <w:b/>
          <w:sz w:val="26"/>
          <w:szCs w:val="26"/>
        </w:rPr>
      </w:pPr>
      <w:r w:rsidRPr="00676B82">
        <w:rPr>
          <w:b/>
          <w:sz w:val="26"/>
          <w:szCs w:val="26"/>
        </w:rPr>
        <w:t xml:space="preserve">Hiệu quả của bữa ăn bổ sung </w:t>
      </w:r>
      <w:r w:rsidR="003C226E">
        <w:rPr>
          <w:b/>
          <w:sz w:val="26"/>
          <w:szCs w:val="26"/>
        </w:rPr>
        <w:t xml:space="preserve">sử dụng </w:t>
      </w:r>
      <w:r w:rsidRPr="00676B82">
        <w:rPr>
          <w:b/>
          <w:sz w:val="26"/>
          <w:szCs w:val="26"/>
        </w:rPr>
        <w:t xml:space="preserve">thực phẩm </w:t>
      </w:r>
      <w:r w:rsidR="003C226E">
        <w:rPr>
          <w:b/>
          <w:sz w:val="26"/>
          <w:szCs w:val="26"/>
        </w:rPr>
        <w:t>sẵn có tại</w:t>
      </w:r>
      <w:r w:rsidRPr="00676B82">
        <w:rPr>
          <w:b/>
          <w:sz w:val="26"/>
          <w:szCs w:val="26"/>
        </w:rPr>
        <w:t xml:space="preserve"> địa phương của vùng nông thôn nghèo</w:t>
      </w:r>
    </w:p>
    <w:p w:rsidR="005F4CDD" w:rsidRPr="00676B82" w:rsidRDefault="005F4CDD" w:rsidP="009E1F21">
      <w:pPr>
        <w:ind w:firstLine="426"/>
        <w:rPr>
          <w:sz w:val="26"/>
          <w:szCs w:val="26"/>
        </w:rPr>
      </w:pPr>
      <w:r w:rsidRPr="00676B82">
        <w:rPr>
          <w:sz w:val="26"/>
          <w:szCs w:val="26"/>
        </w:rPr>
        <w:t>Kết quả nghiên cứu đã chứng minh hiệu quả của can thiệp cung cấp bữa ăn bổ sung bằng thự</w:t>
      </w:r>
      <w:r w:rsidR="009D3338" w:rsidRPr="00676B82">
        <w:rPr>
          <w:sz w:val="26"/>
          <w:szCs w:val="26"/>
        </w:rPr>
        <w:t xml:space="preserve">c phẩm </w:t>
      </w:r>
      <w:r w:rsidRPr="00676B82">
        <w:rPr>
          <w:sz w:val="26"/>
          <w:szCs w:val="26"/>
        </w:rPr>
        <w:t>sẵn có</w:t>
      </w:r>
      <w:r w:rsidR="009D3338" w:rsidRPr="00676B82">
        <w:rPr>
          <w:sz w:val="26"/>
          <w:szCs w:val="26"/>
        </w:rPr>
        <w:t xml:space="preserve"> tại địa phương </w:t>
      </w:r>
      <w:r w:rsidRPr="00676B82">
        <w:rPr>
          <w:sz w:val="26"/>
          <w:szCs w:val="26"/>
        </w:rPr>
        <w:t>đến cải thiện chiều cao và tình trạng thấp còi của trẻ 12 – 23 tháng tuổi. Người dân nghèo có thể đạt được mục tiêu cải thiện chiều cao và phòng ngừa thấp còi cho trẻ của mình thông qua việc áp dụng bộ thực đơn ăn bổ sung phù hợp với lứa tuổi bằng thực phẩm sẵn có và rẻ tiền, dễ ti</w:t>
      </w:r>
      <w:r w:rsidR="009D3338" w:rsidRPr="00676B82">
        <w:rPr>
          <w:sz w:val="26"/>
          <w:szCs w:val="26"/>
        </w:rPr>
        <w:t>ếp cận ngay tại địa phương mình, thậm chí trong vườn của gia đình mình.</w:t>
      </w:r>
      <w:r w:rsidRPr="00676B82">
        <w:rPr>
          <w:sz w:val="26"/>
          <w:szCs w:val="26"/>
        </w:rPr>
        <w:t xml:space="preserve"> Xét về ý nghĩa thực tiễn can thiệp cộng đồng, đây không những là giải pháp có tính hiệu quả cao mà còn có tính khả thi và bền vững.</w:t>
      </w:r>
    </w:p>
    <w:p w:rsidR="00BA5E16" w:rsidRPr="00676B82" w:rsidRDefault="00BA5E16" w:rsidP="009E1F21">
      <w:pPr>
        <w:numPr>
          <w:ilvl w:val="0"/>
          <w:numId w:val="26"/>
        </w:numPr>
        <w:spacing w:before="0" w:after="0"/>
        <w:ind w:left="426" w:hanging="426"/>
        <w:rPr>
          <w:sz w:val="26"/>
          <w:szCs w:val="26"/>
        </w:rPr>
      </w:pPr>
      <w:r w:rsidRPr="00676B82">
        <w:rPr>
          <w:b/>
          <w:sz w:val="26"/>
          <w:szCs w:val="26"/>
        </w:rPr>
        <w:t>Kiểm soát khẩu phần của trẻ</w:t>
      </w:r>
    </w:p>
    <w:p w:rsidR="00BA5E16" w:rsidRPr="00676B82" w:rsidRDefault="00BA5E16" w:rsidP="009E1F21">
      <w:pPr>
        <w:spacing w:before="0" w:after="0"/>
        <w:ind w:firstLine="426"/>
        <w:rPr>
          <w:sz w:val="26"/>
          <w:szCs w:val="26"/>
        </w:rPr>
      </w:pPr>
      <w:r w:rsidRPr="00676B82">
        <w:rPr>
          <w:sz w:val="26"/>
          <w:szCs w:val="26"/>
        </w:rPr>
        <w:t>Nghiên cứu chỉ ra rằng, nếu kiểm soá</w:t>
      </w:r>
      <w:r w:rsidR="009B0BC6" w:rsidRPr="00676B82">
        <w:rPr>
          <w:sz w:val="26"/>
          <w:szCs w:val="26"/>
        </w:rPr>
        <w:t>t khẩu phần của trẻ, đảm bảo trẻ</w:t>
      </w:r>
      <w:r w:rsidRPr="00676B82">
        <w:rPr>
          <w:sz w:val="26"/>
          <w:szCs w:val="26"/>
        </w:rPr>
        <w:t xml:space="preserve"> ăn hết khẩu phần được thiết kế theo nhu cầu khuyến nghị sẽ có ý nghĩa trong phát triển chiều cao và phòng ngừa thấp còi. </w:t>
      </w:r>
    </w:p>
    <w:p w:rsidR="005F4CDD" w:rsidRPr="00676B82" w:rsidRDefault="009D3338" w:rsidP="009E1F21">
      <w:pPr>
        <w:numPr>
          <w:ilvl w:val="0"/>
          <w:numId w:val="26"/>
        </w:numPr>
        <w:spacing w:before="0" w:after="0"/>
        <w:ind w:left="426" w:hanging="426"/>
        <w:rPr>
          <w:sz w:val="26"/>
          <w:szCs w:val="26"/>
        </w:rPr>
      </w:pPr>
      <w:r w:rsidRPr="00676B82">
        <w:rPr>
          <w:b/>
          <w:sz w:val="26"/>
          <w:szCs w:val="26"/>
        </w:rPr>
        <w:t>Hiệu quả của</w:t>
      </w:r>
      <w:r w:rsidR="005F4CDD" w:rsidRPr="00676B82">
        <w:rPr>
          <w:b/>
          <w:sz w:val="26"/>
          <w:szCs w:val="26"/>
        </w:rPr>
        <w:t xml:space="preserve"> truyền thông giáo dục dinh dưỡng</w:t>
      </w:r>
      <w:r w:rsidRPr="00676B82">
        <w:rPr>
          <w:b/>
          <w:sz w:val="26"/>
          <w:szCs w:val="26"/>
        </w:rPr>
        <w:t xml:space="preserve"> kết hợp với thực hành</w:t>
      </w:r>
    </w:p>
    <w:p w:rsidR="008A0B7E" w:rsidRPr="00676B82" w:rsidRDefault="005F4CDD" w:rsidP="009E1F21">
      <w:pPr>
        <w:spacing w:before="0" w:after="0"/>
        <w:ind w:firstLine="426"/>
        <w:rPr>
          <w:sz w:val="26"/>
          <w:szCs w:val="26"/>
        </w:rPr>
      </w:pPr>
      <w:r w:rsidRPr="00676B82">
        <w:rPr>
          <w:sz w:val="26"/>
          <w:szCs w:val="26"/>
        </w:rPr>
        <w:t>Nghi</w:t>
      </w:r>
      <w:r w:rsidR="007941E6" w:rsidRPr="00676B82">
        <w:rPr>
          <w:sz w:val="26"/>
          <w:szCs w:val="26"/>
        </w:rPr>
        <w:t>ên</w:t>
      </w:r>
      <w:r w:rsidRPr="00676B82">
        <w:rPr>
          <w:sz w:val="26"/>
          <w:szCs w:val="26"/>
        </w:rPr>
        <w:t xml:space="preserve"> cứu chỉ ra rằng, </w:t>
      </w:r>
      <w:r w:rsidR="009D3338" w:rsidRPr="00676B82">
        <w:rPr>
          <w:sz w:val="26"/>
          <w:szCs w:val="26"/>
        </w:rPr>
        <w:t>v</w:t>
      </w:r>
      <w:r w:rsidRPr="00676B82">
        <w:rPr>
          <w:sz w:val="26"/>
          <w:szCs w:val="26"/>
        </w:rPr>
        <w:t>iệc can thiệp tổ chức truyền thông kết hợp với thực hành áp dụng bộ thực đơn để chế biến bữa ăn cho trẻ, khiến bà mẹ từng ngày chứng kiến tận mắt sự cải thiện tình trạng dinh dưỡng của con mình</w:t>
      </w:r>
      <w:r w:rsidR="009D3338" w:rsidRPr="00676B82">
        <w:rPr>
          <w:sz w:val="26"/>
          <w:szCs w:val="26"/>
        </w:rPr>
        <w:t xml:space="preserve"> từ những thực phẩm sẵn có tại hộ gia đình và địa phương</w:t>
      </w:r>
      <w:r w:rsidRPr="00676B82">
        <w:rPr>
          <w:sz w:val="26"/>
          <w:szCs w:val="26"/>
        </w:rPr>
        <w:t>, họ sẽ dễ dàng học được cách chế biến bữa ăn khoa học, giúp họ thay đổi hành vi trong chăm sóc dinh dưỡng, phòng chống SDD thấp còi cho con em mình.</w:t>
      </w:r>
    </w:p>
    <w:p w:rsidR="00222BBE" w:rsidRPr="00676B82" w:rsidRDefault="00222BBE" w:rsidP="00676B82">
      <w:pPr>
        <w:spacing w:before="0" w:after="0"/>
        <w:ind w:left="1080" w:firstLine="0"/>
        <w:rPr>
          <w:sz w:val="26"/>
          <w:szCs w:val="26"/>
          <w:lang w:val="it-IT"/>
        </w:rPr>
      </w:pPr>
    </w:p>
    <w:p w:rsidR="007148F1" w:rsidRPr="00676B82" w:rsidRDefault="007148F1" w:rsidP="00676B82">
      <w:pPr>
        <w:spacing w:before="0" w:after="0"/>
        <w:ind w:left="720" w:firstLine="0"/>
        <w:rPr>
          <w:sz w:val="26"/>
          <w:szCs w:val="26"/>
          <w:lang w:val="it-IT"/>
        </w:rPr>
      </w:pPr>
    </w:p>
    <w:p w:rsidR="00413219" w:rsidRPr="00676B82" w:rsidRDefault="007A056C" w:rsidP="006644DA">
      <w:pPr>
        <w:pStyle w:val="Heading1"/>
        <w:rPr>
          <w:lang w:val="it-IT"/>
        </w:rPr>
      </w:pPr>
      <w:r w:rsidRPr="00676B82">
        <w:rPr>
          <w:lang w:val="it-IT"/>
        </w:rPr>
        <w:br w:type="page"/>
      </w:r>
      <w:bookmarkStart w:id="328" w:name="_Toc471244689"/>
      <w:r w:rsidR="00B6681C" w:rsidRPr="00676B82">
        <w:rPr>
          <w:lang w:val="it-IT"/>
        </w:rPr>
        <w:t>TÀI LIỆU THAM KHẢO</w:t>
      </w:r>
      <w:bookmarkEnd w:id="328"/>
    </w:p>
    <w:p w:rsidR="00124F83" w:rsidRPr="00E9427E" w:rsidRDefault="005A4E88" w:rsidP="00E9427E">
      <w:pPr>
        <w:spacing w:after="0" w:line="276" w:lineRule="auto"/>
        <w:ind w:left="720" w:hanging="720"/>
        <w:rPr>
          <w:noProof/>
          <w:sz w:val="26"/>
          <w:szCs w:val="24"/>
          <w:lang w:val="it-IT"/>
        </w:rPr>
      </w:pPr>
      <w:r w:rsidRPr="003E5DE4">
        <w:rPr>
          <w:color w:val="FF0000"/>
          <w:lang w:val="it-IT"/>
        </w:rPr>
        <w:fldChar w:fldCharType="begin"/>
      </w:r>
      <w:r w:rsidR="00787330" w:rsidRPr="003E5DE4">
        <w:rPr>
          <w:color w:val="FF0000"/>
          <w:lang w:val="it-IT"/>
        </w:rPr>
        <w:instrText xml:space="preserve"> ADDIN EN.REFLIST </w:instrText>
      </w:r>
      <w:r w:rsidRPr="003E5DE4">
        <w:rPr>
          <w:color w:val="FF0000"/>
          <w:lang w:val="it-IT"/>
        </w:rPr>
        <w:fldChar w:fldCharType="separate"/>
      </w:r>
      <w:r w:rsidRPr="003E5DE4">
        <w:rPr>
          <w:color w:val="FF0000"/>
          <w:lang w:val="it-IT"/>
        </w:rPr>
        <w:fldChar w:fldCharType="begin"/>
      </w:r>
      <w:r w:rsidR="00787330" w:rsidRPr="003E5DE4">
        <w:rPr>
          <w:color w:val="FF0000"/>
          <w:lang w:val="it-IT"/>
        </w:rPr>
        <w:instrText xml:space="preserve"> ADDIN EN.REFLIST </w:instrText>
      </w:r>
      <w:r w:rsidRPr="003E5DE4">
        <w:rPr>
          <w:color w:val="FF0000"/>
          <w:lang w:val="it-IT"/>
        </w:rPr>
        <w:fldChar w:fldCharType="separate"/>
      </w:r>
      <w:bookmarkStart w:id="329" w:name="_ENREF_1"/>
      <w:r w:rsidR="00124F83" w:rsidRPr="00E9427E">
        <w:rPr>
          <w:noProof/>
          <w:sz w:val="26"/>
          <w:szCs w:val="24"/>
          <w:lang w:val="it-IT"/>
        </w:rPr>
        <w:t>1.</w:t>
      </w:r>
      <w:r w:rsidR="00124F83" w:rsidRPr="00E9427E">
        <w:rPr>
          <w:noProof/>
          <w:sz w:val="26"/>
          <w:szCs w:val="24"/>
          <w:lang w:val="it-IT"/>
        </w:rPr>
        <w:tab/>
        <w:t xml:space="preserve">UNICEF (2013). </w:t>
      </w:r>
      <w:r w:rsidR="00124F83" w:rsidRPr="00E9427E">
        <w:rPr>
          <w:i/>
          <w:noProof/>
          <w:sz w:val="26"/>
          <w:szCs w:val="24"/>
          <w:lang w:val="it-IT"/>
        </w:rPr>
        <w:t>Improving Child Nutrition - The achievable imperative for global progress.</w:t>
      </w:r>
      <w:r w:rsidR="00124F83" w:rsidRPr="00E9427E">
        <w:rPr>
          <w:noProof/>
          <w:sz w:val="26"/>
          <w:szCs w:val="24"/>
          <w:lang w:val="it-IT"/>
        </w:rPr>
        <w:t xml:space="preserve"> 14.</w:t>
      </w:r>
      <w:bookmarkEnd w:id="329"/>
    </w:p>
    <w:p w:rsidR="00124F83" w:rsidRPr="00E9427E" w:rsidRDefault="00124F83" w:rsidP="00E9427E">
      <w:pPr>
        <w:spacing w:after="0" w:line="276" w:lineRule="auto"/>
        <w:ind w:left="720" w:hanging="720"/>
        <w:rPr>
          <w:noProof/>
          <w:sz w:val="26"/>
          <w:szCs w:val="24"/>
          <w:lang w:val="it-IT"/>
        </w:rPr>
      </w:pPr>
      <w:bookmarkStart w:id="330" w:name="_ENREF_2"/>
      <w:r w:rsidRPr="00E9427E">
        <w:rPr>
          <w:noProof/>
          <w:sz w:val="26"/>
          <w:szCs w:val="24"/>
          <w:lang w:val="it-IT"/>
        </w:rPr>
        <w:t>2.</w:t>
      </w:r>
      <w:r w:rsidRPr="00E9427E">
        <w:rPr>
          <w:noProof/>
          <w:sz w:val="26"/>
          <w:szCs w:val="24"/>
          <w:lang w:val="it-IT"/>
        </w:rPr>
        <w:tab/>
        <w:t xml:space="preserve">WHO (2013). </w:t>
      </w:r>
      <w:r w:rsidRPr="00E9427E">
        <w:rPr>
          <w:i/>
          <w:noProof/>
          <w:sz w:val="26"/>
          <w:szCs w:val="24"/>
          <w:lang w:val="it-IT"/>
        </w:rPr>
        <w:t>Essential Nutrition Actions, June 2013.</w:t>
      </w:r>
      <w:r w:rsidRPr="00E9427E">
        <w:rPr>
          <w:noProof/>
          <w:sz w:val="26"/>
          <w:szCs w:val="24"/>
          <w:lang w:val="it-IT"/>
        </w:rPr>
        <w:t xml:space="preserve"> 2.</w:t>
      </w:r>
      <w:bookmarkEnd w:id="330"/>
    </w:p>
    <w:p w:rsidR="00124F83" w:rsidRPr="00E9427E" w:rsidRDefault="00124F83" w:rsidP="00E9427E">
      <w:pPr>
        <w:spacing w:after="0" w:line="276" w:lineRule="auto"/>
        <w:ind w:left="720" w:hanging="720"/>
        <w:rPr>
          <w:noProof/>
          <w:sz w:val="26"/>
          <w:szCs w:val="24"/>
          <w:lang w:val="it-IT"/>
        </w:rPr>
      </w:pPr>
      <w:bookmarkStart w:id="331" w:name="_ENREF_3"/>
      <w:r w:rsidRPr="00E9427E">
        <w:rPr>
          <w:noProof/>
          <w:sz w:val="26"/>
          <w:szCs w:val="24"/>
          <w:lang w:val="it-IT"/>
        </w:rPr>
        <w:t>3.</w:t>
      </w:r>
      <w:r w:rsidRPr="00E9427E">
        <w:rPr>
          <w:noProof/>
          <w:sz w:val="26"/>
          <w:szCs w:val="24"/>
          <w:lang w:val="it-IT"/>
        </w:rPr>
        <w:tab/>
        <w:t xml:space="preserve">Viện Dinh dưỡng (2016).  </w:t>
      </w:r>
      <w:r w:rsidRPr="00E9427E">
        <w:rPr>
          <w:i/>
          <w:noProof/>
          <w:sz w:val="26"/>
          <w:szCs w:val="24"/>
          <w:lang w:val="it-IT"/>
        </w:rPr>
        <w:t>Số liệu thống kê về tình trạng dinh dưỡng trẻ em qua các năm.</w:t>
      </w:r>
      <w:r w:rsidRPr="00E9427E">
        <w:rPr>
          <w:noProof/>
          <w:sz w:val="26"/>
          <w:szCs w:val="24"/>
          <w:lang w:val="it-IT"/>
        </w:rPr>
        <w:t xml:space="preserve"> Trang web Viện Dinh dưỡng, </w:t>
      </w:r>
      <w:hyperlink r:id="rId33" w:history="1">
        <w:r w:rsidRPr="00E9427E">
          <w:rPr>
            <w:rStyle w:val="Hyperlink"/>
            <w:rFonts w:eastAsia="PMingLiU"/>
            <w:noProof/>
            <w:color w:val="auto"/>
            <w:sz w:val="26"/>
            <w:szCs w:val="24"/>
            <w:lang w:val="it-IT"/>
          </w:rPr>
          <w:t>http://www.viendinhduong.vn/news/vi/106/61/0/a/so-lieu-thong-ke-ve-tinh-trang-dinh-duong-tre-em-qua-cac-nam.aspx</w:t>
        </w:r>
      </w:hyperlink>
      <w:r w:rsidRPr="00E9427E">
        <w:rPr>
          <w:noProof/>
          <w:sz w:val="26"/>
          <w:szCs w:val="24"/>
          <w:lang w:val="it-IT"/>
        </w:rPr>
        <w:t>. Cập nhật ngày 8/7/2016.</w:t>
      </w:r>
      <w:bookmarkEnd w:id="331"/>
    </w:p>
    <w:p w:rsidR="00124F83" w:rsidRPr="00E9427E" w:rsidRDefault="00124F83" w:rsidP="00E9427E">
      <w:pPr>
        <w:spacing w:after="0" w:line="276" w:lineRule="auto"/>
        <w:ind w:left="720" w:hanging="720"/>
        <w:rPr>
          <w:noProof/>
          <w:sz w:val="26"/>
          <w:szCs w:val="24"/>
          <w:lang w:val="it-IT"/>
        </w:rPr>
      </w:pPr>
      <w:bookmarkStart w:id="332" w:name="_ENREF_4"/>
      <w:r w:rsidRPr="00E9427E">
        <w:rPr>
          <w:noProof/>
          <w:sz w:val="26"/>
          <w:szCs w:val="24"/>
          <w:lang w:val="it-IT"/>
        </w:rPr>
        <w:t>4.</w:t>
      </w:r>
      <w:r w:rsidRPr="00E9427E">
        <w:rPr>
          <w:noProof/>
          <w:sz w:val="26"/>
          <w:szCs w:val="24"/>
          <w:lang w:val="it-IT"/>
        </w:rPr>
        <w:tab/>
        <w:t xml:space="preserve">WHO (2001). </w:t>
      </w:r>
      <w:r w:rsidRPr="00E9427E">
        <w:rPr>
          <w:i/>
          <w:noProof/>
          <w:sz w:val="26"/>
          <w:szCs w:val="24"/>
          <w:lang w:val="it-IT"/>
        </w:rPr>
        <w:t>Iron deficiency Anaemia: Assessment, Prevention and Control. A guide for programme managers</w:t>
      </w:r>
      <w:r w:rsidRPr="00E9427E">
        <w:rPr>
          <w:noProof/>
          <w:sz w:val="26"/>
          <w:szCs w:val="24"/>
          <w:lang w:val="it-IT"/>
        </w:rPr>
        <w:t>. 1309-30.</w:t>
      </w:r>
      <w:bookmarkEnd w:id="332"/>
    </w:p>
    <w:p w:rsidR="00124F83" w:rsidRPr="00E9427E" w:rsidRDefault="00124F83" w:rsidP="00E9427E">
      <w:pPr>
        <w:spacing w:after="0" w:line="276" w:lineRule="auto"/>
        <w:ind w:left="720" w:hanging="720"/>
        <w:rPr>
          <w:noProof/>
          <w:sz w:val="26"/>
          <w:szCs w:val="24"/>
          <w:lang w:val="it-IT"/>
        </w:rPr>
      </w:pPr>
      <w:bookmarkStart w:id="333" w:name="_ENREF_5"/>
      <w:r w:rsidRPr="00E9427E">
        <w:rPr>
          <w:noProof/>
          <w:sz w:val="26"/>
          <w:szCs w:val="24"/>
          <w:lang w:val="it-IT"/>
        </w:rPr>
        <w:t>5.</w:t>
      </w:r>
      <w:r w:rsidRPr="00E9427E">
        <w:rPr>
          <w:noProof/>
          <w:sz w:val="26"/>
          <w:szCs w:val="24"/>
          <w:lang w:val="it-IT"/>
        </w:rPr>
        <w:tab/>
        <w:t>De Pee S., et al (2008). Quality criteria for micronutrient powder products: report of a meeting organized by the World Food Programme and Sprinkles Global Health Initiative</w:t>
      </w:r>
      <w:r w:rsidRPr="00E9427E">
        <w:rPr>
          <w:i/>
          <w:noProof/>
          <w:sz w:val="26"/>
          <w:szCs w:val="24"/>
          <w:lang w:val="it-IT"/>
        </w:rPr>
        <w:t>. Food Nutr Bull</w:t>
      </w:r>
      <w:r w:rsidRPr="00E9427E">
        <w:rPr>
          <w:noProof/>
          <w:sz w:val="26"/>
          <w:szCs w:val="24"/>
          <w:lang w:val="it-IT"/>
        </w:rPr>
        <w:t xml:space="preserve">. </w:t>
      </w:r>
      <w:r w:rsidRPr="00E9427E">
        <w:rPr>
          <w:b/>
          <w:noProof/>
          <w:sz w:val="26"/>
          <w:szCs w:val="24"/>
          <w:lang w:val="it-IT"/>
        </w:rPr>
        <w:t>29(3)</w:t>
      </w:r>
      <w:r w:rsidRPr="00E9427E">
        <w:rPr>
          <w:noProof/>
          <w:sz w:val="26"/>
          <w:szCs w:val="24"/>
          <w:lang w:val="it-IT"/>
        </w:rPr>
        <w:t>: 232-41.</w:t>
      </w:r>
      <w:bookmarkEnd w:id="333"/>
    </w:p>
    <w:p w:rsidR="00124F83" w:rsidRPr="00E9427E" w:rsidRDefault="00124F83" w:rsidP="00E9427E">
      <w:pPr>
        <w:spacing w:after="0" w:line="276" w:lineRule="auto"/>
        <w:ind w:left="720" w:hanging="720"/>
        <w:rPr>
          <w:noProof/>
          <w:sz w:val="26"/>
          <w:szCs w:val="24"/>
          <w:lang w:val="it-IT"/>
        </w:rPr>
      </w:pPr>
      <w:bookmarkStart w:id="334" w:name="_ENREF_6"/>
      <w:r w:rsidRPr="00E9427E">
        <w:rPr>
          <w:noProof/>
          <w:sz w:val="26"/>
          <w:szCs w:val="24"/>
          <w:lang w:val="it-IT"/>
        </w:rPr>
        <w:t>6.</w:t>
      </w:r>
      <w:r w:rsidRPr="00E9427E">
        <w:rPr>
          <w:noProof/>
          <w:sz w:val="26"/>
          <w:szCs w:val="24"/>
          <w:lang w:val="it-IT"/>
        </w:rPr>
        <w:tab/>
        <w:t>Lê Danh Tuyên và Huỳnh Nam Phương (2015). 1000 ngày vàng - Cơ hội đừng bỏ lỡ</w:t>
      </w:r>
      <w:r w:rsidRPr="00E9427E">
        <w:rPr>
          <w:i/>
          <w:noProof/>
          <w:sz w:val="26"/>
          <w:szCs w:val="24"/>
          <w:lang w:val="it-IT"/>
        </w:rPr>
        <w:t>.Tạp chí Dinh dưỡng và Thực phẩm</w:t>
      </w:r>
      <w:r w:rsidRPr="00E9427E">
        <w:rPr>
          <w:noProof/>
          <w:sz w:val="26"/>
          <w:szCs w:val="24"/>
          <w:lang w:val="it-IT"/>
        </w:rPr>
        <w:t xml:space="preserve">. </w:t>
      </w:r>
      <w:r w:rsidRPr="00E9427E">
        <w:rPr>
          <w:b/>
          <w:noProof/>
          <w:sz w:val="26"/>
          <w:szCs w:val="24"/>
          <w:lang w:val="it-IT"/>
        </w:rPr>
        <w:t xml:space="preserve">Tập 11 </w:t>
      </w:r>
      <w:r w:rsidRPr="00E9427E">
        <w:rPr>
          <w:noProof/>
          <w:sz w:val="26"/>
          <w:szCs w:val="24"/>
          <w:lang w:val="it-IT"/>
        </w:rPr>
        <w:t>(Số 1 Tháng 2 năm 2015): 1 - 5.</w:t>
      </w:r>
      <w:bookmarkEnd w:id="334"/>
    </w:p>
    <w:p w:rsidR="00124F83" w:rsidRPr="00E9427E" w:rsidRDefault="00124F83" w:rsidP="00E9427E">
      <w:pPr>
        <w:spacing w:after="0" w:line="276" w:lineRule="auto"/>
        <w:ind w:left="720" w:hanging="720"/>
        <w:rPr>
          <w:noProof/>
          <w:sz w:val="26"/>
          <w:szCs w:val="24"/>
          <w:lang w:val="it-IT"/>
        </w:rPr>
      </w:pPr>
      <w:bookmarkStart w:id="335" w:name="_ENREF_7"/>
      <w:r w:rsidRPr="00E9427E">
        <w:rPr>
          <w:noProof/>
          <w:sz w:val="26"/>
          <w:szCs w:val="24"/>
          <w:lang w:val="it-IT"/>
        </w:rPr>
        <w:t>7.</w:t>
      </w:r>
      <w:r w:rsidRPr="00E9427E">
        <w:rPr>
          <w:noProof/>
          <w:sz w:val="26"/>
          <w:szCs w:val="24"/>
          <w:lang w:val="it-IT"/>
        </w:rPr>
        <w:tab/>
        <w:t>Viện Dinh Dưỡng (2011). Tình hình dinh dưỡng Việt Nam năm 2009-2010</w:t>
      </w:r>
      <w:r w:rsidRPr="00E9427E">
        <w:rPr>
          <w:i/>
          <w:noProof/>
          <w:sz w:val="26"/>
          <w:szCs w:val="24"/>
          <w:lang w:val="it-IT"/>
        </w:rPr>
        <w:t xml:space="preserve">. </w:t>
      </w:r>
      <w:r w:rsidRPr="00E9427E">
        <w:rPr>
          <w:noProof/>
          <w:sz w:val="26"/>
          <w:szCs w:val="24"/>
          <w:lang w:val="it-IT"/>
        </w:rPr>
        <w:t>Nhà xuất bản Y học</w:t>
      </w:r>
      <w:r w:rsidRPr="00E9427E">
        <w:rPr>
          <w:i/>
          <w:noProof/>
          <w:sz w:val="26"/>
          <w:szCs w:val="24"/>
          <w:lang w:val="it-IT"/>
        </w:rPr>
        <w:t>.</w:t>
      </w:r>
      <w:r w:rsidRPr="00E9427E">
        <w:rPr>
          <w:noProof/>
          <w:sz w:val="26"/>
          <w:szCs w:val="24"/>
          <w:lang w:val="it-IT"/>
        </w:rPr>
        <w:t xml:space="preserve"> 2011, 12.</w:t>
      </w:r>
      <w:bookmarkEnd w:id="335"/>
    </w:p>
    <w:p w:rsidR="00124F83" w:rsidRPr="00E9427E" w:rsidRDefault="00124F83" w:rsidP="00E9427E">
      <w:pPr>
        <w:spacing w:after="0" w:line="276" w:lineRule="auto"/>
        <w:ind w:left="720" w:hanging="720"/>
        <w:rPr>
          <w:noProof/>
          <w:sz w:val="26"/>
          <w:szCs w:val="24"/>
          <w:lang w:val="it-IT"/>
        </w:rPr>
      </w:pPr>
      <w:bookmarkStart w:id="336" w:name="_ENREF_8"/>
      <w:r w:rsidRPr="00E9427E">
        <w:rPr>
          <w:noProof/>
          <w:sz w:val="26"/>
          <w:szCs w:val="24"/>
          <w:lang w:val="it-IT"/>
        </w:rPr>
        <w:t>8.</w:t>
      </w:r>
      <w:r w:rsidRPr="00E9427E">
        <w:rPr>
          <w:noProof/>
          <w:sz w:val="26"/>
          <w:szCs w:val="24"/>
          <w:lang w:val="it-IT"/>
        </w:rPr>
        <w:tab/>
        <w:t>Viện Dinh dưỡng (2014). Nghiên cứu thực trạng và các giải pháp nhằm giảm suy dinh dưỡng thấp còi ở trẻ em Việt Nam</w:t>
      </w:r>
      <w:r w:rsidRPr="00E9427E">
        <w:rPr>
          <w:i/>
          <w:noProof/>
          <w:sz w:val="26"/>
          <w:szCs w:val="24"/>
          <w:lang w:val="it-IT"/>
        </w:rPr>
        <w:t>.  Báo cáo đề tài nghiên cứu cấp nhà nước 2011-2014.</w:t>
      </w:r>
      <w:bookmarkEnd w:id="336"/>
    </w:p>
    <w:p w:rsidR="00124F83" w:rsidRPr="00E9427E" w:rsidRDefault="00124F83" w:rsidP="00E9427E">
      <w:pPr>
        <w:spacing w:after="0" w:line="276" w:lineRule="auto"/>
        <w:ind w:left="720" w:hanging="720"/>
        <w:rPr>
          <w:noProof/>
          <w:sz w:val="26"/>
          <w:szCs w:val="24"/>
          <w:lang w:val="it-IT"/>
        </w:rPr>
      </w:pPr>
      <w:bookmarkStart w:id="337" w:name="_ENREF_9"/>
      <w:r w:rsidRPr="00E9427E">
        <w:rPr>
          <w:noProof/>
          <w:sz w:val="26"/>
          <w:szCs w:val="24"/>
          <w:lang w:val="it-IT"/>
        </w:rPr>
        <w:t>9.</w:t>
      </w:r>
      <w:r w:rsidRPr="00E9427E">
        <w:rPr>
          <w:noProof/>
          <w:sz w:val="26"/>
          <w:szCs w:val="24"/>
          <w:lang w:val="it-IT"/>
        </w:rPr>
        <w:tab/>
        <w:t>Nguyễn Công Khẩn và Hà Huy Khôi (2007). Thay đổi mô hình bệnh tật liên quan tới dinh dưỡng trong thời kỳ đổi mới kinh tế ở Việt Nam</w:t>
      </w:r>
      <w:r w:rsidRPr="00E9427E">
        <w:rPr>
          <w:i/>
          <w:noProof/>
          <w:sz w:val="26"/>
          <w:szCs w:val="24"/>
          <w:lang w:val="it-IT"/>
        </w:rPr>
        <w:t>.Tạp chí Dinh dưỡng và Thực phẩm</w:t>
      </w:r>
      <w:r w:rsidRPr="00E9427E">
        <w:rPr>
          <w:noProof/>
          <w:sz w:val="26"/>
          <w:szCs w:val="24"/>
          <w:lang w:val="it-IT"/>
        </w:rPr>
        <w:t>. 3(</w:t>
      </w:r>
      <w:r w:rsidRPr="00E9427E">
        <w:rPr>
          <w:b/>
          <w:noProof/>
          <w:sz w:val="26"/>
          <w:szCs w:val="24"/>
          <w:lang w:val="it-IT"/>
        </w:rPr>
        <w:t>2+3</w:t>
      </w:r>
      <w:r w:rsidRPr="00E9427E">
        <w:rPr>
          <w:noProof/>
          <w:sz w:val="26"/>
          <w:szCs w:val="24"/>
          <w:lang w:val="it-IT"/>
        </w:rPr>
        <w:t>): 14-23.</w:t>
      </w:r>
      <w:bookmarkEnd w:id="337"/>
    </w:p>
    <w:p w:rsidR="00124F83" w:rsidRPr="00E9427E" w:rsidRDefault="00124F83" w:rsidP="00E9427E">
      <w:pPr>
        <w:spacing w:after="0" w:line="276" w:lineRule="auto"/>
        <w:ind w:left="720" w:hanging="720"/>
        <w:rPr>
          <w:noProof/>
          <w:sz w:val="26"/>
          <w:szCs w:val="24"/>
          <w:lang w:val="it-IT"/>
        </w:rPr>
      </w:pPr>
      <w:bookmarkStart w:id="338" w:name="_ENREF_10"/>
      <w:r w:rsidRPr="00E9427E">
        <w:rPr>
          <w:noProof/>
          <w:sz w:val="26"/>
          <w:szCs w:val="24"/>
          <w:lang w:val="it-IT"/>
        </w:rPr>
        <w:t>10.</w:t>
      </w:r>
      <w:r w:rsidRPr="00E9427E">
        <w:rPr>
          <w:noProof/>
          <w:sz w:val="26"/>
          <w:szCs w:val="24"/>
          <w:lang w:val="it-IT"/>
        </w:rPr>
        <w:tab/>
        <w:t xml:space="preserve">Lê Thị Hương và Nguyễn Anh Vũ (2011). Tình trạng dinh dưỡng và một số yếu tố liên quan của trẻ em dưới 5 tuổi vùng dân tộc Mường tại huyện Yên Thủy, tỉnh Hòa Bình. </w:t>
      </w:r>
      <w:r w:rsidRPr="00E9427E">
        <w:rPr>
          <w:i/>
          <w:noProof/>
          <w:sz w:val="26"/>
          <w:szCs w:val="24"/>
          <w:lang w:val="it-IT"/>
        </w:rPr>
        <w:t>Tạp chí Y học thực hành</w:t>
      </w:r>
      <w:r w:rsidRPr="00E9427E">
        <w:rPr>
          <w:noProof/>
          <w:sz w:val="26"/>
          <w:szCs w:val="24"/>
          <w:lang w:val="it-IT"/>
        </w:rPr>
        <w:t>, 2011(</w:t>
      </w:r>
      <w:r w:rsidRPr="00E9427E">
        <w:rPr>
          <w:b/>
          <w:noProof/>
          <w:sz w:val="26"/>
          <w:szCs w:val="24"/>
          <w:lang w:val="it-IT"/>
        </w:rPr>
        <w:t>6</w:t>
      </w:r>
      <w:r w:rsidRPr="00E9427E">
        <w:rPr>
          <w:noProof/>
          <w:sz w:val="26"/>
          <w:szCs w:val="24"/>
          <w:lang w:val="it-IT"/>
        </w:rPr>
        <w:t>). 287 - 290.</w:t>
      </w:r>
      <w:bookmarkEnd w:id="338"/>
    </w:p>
    <w:p w:rsidR="00124F83" w:rsidRPr="00E9427E" w:rsidRDefault="00124F83" w:rsidP="00E9427E">
      <w:pPr>
        <w:spacing w:after="0" w:line="276" w:lineRule="auto"/>
        <w:ind w:left="720" w:hanging="720"/>
        <w:rPr>
          <w:noProof/>
          <w:sz w:val="26"/>
          <w:szCs w:val="24"/>
          <w:lang w:val="it-IT"/>
        </w:rPr>
      </w:pPr>
      <w:bookmarkStart w:id="339" w:name="_ENREF_11"/>
      <w:r w:rsidRPr="00E9427E">
        <w:rPr>
          <w:noProof/>
          <w:sz w:val="26"/>
          <w:szCs w:val="24"/>
          <w:lang w:val="it-IT"/>
        </w:rPr>
        <w:t>11.</w:t>
      </w:r>
      <w:r w:rsidRPr="00E9427E">
        <w:rPr>
          <w:noProof/>
          <w:sz w:val="26"/>
          <w:szCs w:val="24"/>
          <w:lang w:val="it-IT"/>
        </w:rPr>
        <w:tab/>
        <w:t xml:space="preserve">Tầm Nhìn Thế Giới tại Việt Nam (2009). </w:t>
      </w:r>
      <w:r w:rsidRPr="00E9427E">
        <w:rPr>
          <w:i/>
          <w:noProof/>
          <w:sz w:val="26"/>
          <w:szCs w:val="24"/>
          <w:lang w:val="it-IT"/>
        </w:rPr>
        <w:t>Báo cáo khảo sát Chương trình phát triển vùng huyện Tiên Lữ, tỉnh Hưng Yên</w:t>
      </w:r>
      <w:r w:rsidRPr="00E9427E">
        <w:rPr>
          <w:noProof/>
          <w:sz w:val="26"/>
          <w:szCs w:val="24"/>
          <w:lang w:val="it-IT"/>
        </w:rPr>
        <w:t>.</w:t>
      </w:r>
      <w:bookmarkEnd w:id="339"/>
    </w:p>
    <w:p w:rsidR="00124F83" w:rsidRPr="00E9427E" w:rsidRDefault="00124F83" w:rsidP="00E9427E">
      <w:pPr>
        <w:spacing w:after="0" w:line="276" w:lineRule="auto"/>
        <w:ind w:left="720" w:hanging="720"/>
        <w:rPr>
          <w:noProof/>
          <w:sz w:val="26"/>
          <w:szCs w:val="24"/>
          <w:lang w:val="it-IT"/>
        </w:rPr>
      </w:pPr>
      <w:bookmarkStart w:id="340" w:name="_ENREF_12"/>
      <w:r w:rsidRPr="00E9427E">
        <w:rPr>
          <w:noProof/>
          <w:sz w:val="26"/>
          <w:szCs w:val="24"/>
          <w:lang w:val="it-IT"/>
        </w:rPr>
        <w:t>12.</w:t>
      </w:r>
      <w:r w:rsidRPr="00E9427E">
        <w:rPr>
          <w:noProof/>
          <w:sz w:val="26"/>
          <w:szCs w:val="24"/>
          <w:lang w:val="it-IT"/>
        </w:rPr>
        <w:tab/>
        <w:t>Nguyễn Anh Vũ và Lê Thị Hương (2011). Tình trạng dinh dưỡng và một số yếu tố liên quan của trẻ em dưới 5 tuổi tại huyện Tiên Lữ, tỉnh Hưng Yên.</w:t>
      </w:r>
      <w:r w:rsidRPr="00E9427E">
        <w:rPr>
          <w:i/>
          <w:noProof/>
          <w:sz w:val="26"/>
          <w:szCs w:val="24"/>
          <w:lang w:val="it-IT"/>
        </w:rPr>
        <w:t xml:space="preserve"> Tạp chí Dinh dưỡng và Thực phẩm</w:t>
      </w:r>
      <w:r w:rsidRPr="00E9427E">
        <w:rPr>
          <w:noProof/>
          <w:sz w:val="26"/>
          <w:szCs w:val="24"/>
          <w:lang w:val="it-IT"/>
        </w:rPr>
        <w:t xml:space="preserve">. </w:t>
      </w:r>
      <w:r w:rsidRPr="00E9427E">
        <w:rPr>
          <w:b/>
          <w:noProof/>
          <w:sz w:val="26"/>
          <w:szCs w:val="24"/>
          <w:lang w:val="it-IT"/>
        </w:rPr>
        <w:t>7</w:t>
      </w:r>
      <w:r w:rsidRPr="00E9427E">
        <w:rPr>
          <w:noProof/>
          <w:sz w:val="26"/>
          <w:szCs w:val="24"/>
          <w:lang w:val="it-IT"/>
        </w:rPr>
        <w:t>(</w:t>
      </w:r>
      <w:r w:rsidRPr="00E9427E">
        <w:rPr>
          <w:b/>
          <w:noProof/>
          <w:sz w:val="26"/>
          <w:szCs w:val="24"/>
          <w:lang w:val="it-IT"/>
        </w:rPr>
        <w:t>1</w:t>
      </w:r>
      <w:r w:rsidRPr="00E9427E">
        <w:rPr>
          <w:noProof/>
          <w:sz w:val="26"/>
          <w:szCs w:val="24"/>
          <w:lang w:val="it-IT"/>
        </w:rPr>
        <w:t>), 24-30.</w:t>
      </w:r>
      <w:bookmarkEnd w:id="340"/>
    </w:p>
    <w:p w:rsidR="00124F83" w:rsidRPr="00E9427E" w:rsidRDefault="00124F83" w:rsidP="00E9427E">
      <w:pPr>
        <w:spacing w:after="0" w:line="276" w:lineRule="auto"/>
        <w:ind w:left="720" w:hanging="720"/>
        <w:rPr>
          <w:noProof/>
          <w:sz w:val="26"/>
          <w:szCs w:val="24"/>
          <w:lang w:val="it-IT"/>
        </w:rPr>
      </w:pPr>
      <w:bookmarkStart w:id="341" w:name="_ENREF_13"/>
      <w:r w:rsidRPr="00E9427E">
        <w:rPr>
          <w:noProof/>
          <w:sz w:val="26"/>
          <w:szCs w:val="24"/>
          <w:lang w:val="it-IT"/>
        </w:rPr>
        <w:t>13.</w:t>
      </w:r>
      <w:r w:rsidRPr="00E9427E">
        <w:rPr>
          <w:noProof/>
          <w:sz w:val="26"/>
          <w:szCs w:val="24"/>
          <w:lang w:val="it-IT"/>
        </w:rPr>
        <w:tab/>
        <w:t>Mann J and T. A.S (2002). Essentials of human nutrition</w:t>
      </w:r>
      <w:r w:rsidRPr="00E9427E">
        <w:rPr>
          <w:i/>
          <w:noProof/>
          <w:sz w:val="26"/>
          <w:szCs w:val="24"/>
          <w:lang w:val="it-IT"/>
        </w:rPr>
        <w:t>.Oxford University Press.</w:t>
      </w:r>
      <w:r w:rsidRPr="00E9427E">
        <w:rPr>
          <w:noProof/>
          <w:sz w:val="26"/>
          <w:szCs w:val="24"/>
          <w:lang w:val="it-IT"/>
        </w:rPr>
        <w:t xml:space="preserve"> xviii, 622, 2nd, 467, 470, 471.</w:t>
      </w:r>
      <w:bookmarkEnd w:id="341"/>
    </w:p>
    <w:p w:rsidR="00124F83" w:rsidRPr="00E9427E" w:rsidRDefault="00124F83" w:rsidP="00E9427E">
      <w:pPr>
        <w:spacing w:after="0" w:line="276" w:lineRule="auto"/>
        <w:ind w:left="720" w:hanging="720"/>
        <w:rPr>
          <w:noProof/>
          <w:sz w:val="26"/>
          <w:szCs w:val="24"/>
          <w:lang w:val="it-IT"/>
        </w:rPr>
      </w:pPr>
      <w:bookmarkStart w:id="342" w:name="_ENREF_14"/>
      <w:r w:rsidRPr="00E9427E">
        <w:rPr>
          <w:noProof/>
          <w:sz w:val="26"/>
          <w:szCs w:val="24"/>
          <w:lang w:val="it-IT"/>
        </w:rPr>
        <w:t>14.</w:t>
      </w:r>
      <w:r w:rsidRPr="00E9427E">
        <w:rPr>
          <w:noProof/>
          <w:sz w:val="26"/>
          <w:szCs w:val="24"/>
          <w:lang w:val="it-IT"/>
        </w:rPr>
        <w:tab/>
        <w:t>United Nations (1997). The 3rd [Third] report on the world nutrition situation: A report compiled from information available to the ACC/SCN. United Nations ACC Sub-Committee on Nutrition, Geneva.</w:t>
      </w:r>
      <w:bookmarkEnd w:id="342"/>
    </w:p>
    <w:p w:rsidR="00124F83" w:rsidRPr="00E9427E" w:rsidRDefault="00124F83" w:rsidP="00E9427E">
      <w:pPr>
        <w:spacing w:after="0" w:line="276" w:lineRule="auto"/>
        <w:ind w:left="720" w:hanging="720"/>
        <w:rPr>
          <w:noProof/>
          <w:sz w:val="26"/>
          <w:szCs w:val="24"/>
          <w:lang w:val="it-IT"/>
        </w:rPr>
      </w:pPr>
      <w:bookmarkStart w:id="343" w:name="_ENREF_15"/>
      <w:r w:rsidRPr="00E9427E">
        <w:rPr>
          <w:noProof/>
          <w:sz w:val="26"/>
          <w:szCs w:val="24"/>
          <w:lang w:val="it-IT"/>
        </w:rPr>
        <w:t>15.</w:t>
      </w:r>
      <w:r w:rsidRPr="00E9427E">
        <w:rPr>
          <w:noProof/>
          <w:sz w:val="26"/>
          <w:szCs w:val="24"/>
          <w:lang w:val="it-IT"/>
        </w:rPr>
        <w:tab/>
        <w:t xml:space="preserve">Victoria C.G., et all (2008). Maternal and child under nutrition: consequences for adult health and human capital. </w:t>
      </w:r>
      <w:r w:rsidRPr="00E9427E">
        <w:rPr>
          <w:i/>
          <w:noProof/>
          <w:sz w:val="26"/>
          <w:szCs w:val="24"/>
          <w:lang w:val="it-IT"/>
        </w:rPr>
        <w:t>The Lancet, Maternal and Child under nutrition Series.</w:t>
      </w:r>
      <w:r w:rsidRPr="00E9427E">
        <w:rPr>
          <w:noProof/>
          <w:sz w:val="26"/>
          <w:szCs w:val="24"/>
          <w:lang w:val="it-IT"/>
        </w:rPr>
        <w:t xml:space="preserve">  23-40.</w:t>
      </w:r>
      <w:bookmarkEnd w:id="343"/>
    </w:p>
    <w:p w:rsidR="00124F83" w:rsidRPr="00E9427E" w:rsidRDefault="00124F83" w:rsidP="00E9427E">
      <w:pPr>
        <w:spacing w:after="0" w:line="276" w:lineRule="auto"/>
        <w:ind w:left="720" w:hanging="720"/>
        <w:rPr>
          <w:noProof/>
          <w:sz w:val="26"/>
          <w:szCs w:val="24"/>
          <w:lang w:val="it-IT"/>
        </w:rPr>
      </w:pPr>
      <w:bookmarkStart w:id="344" w:name="_ENREF_16"/>
      <w:r w:rsidRPr="00E9427E">
        <w:rPr>
          <w:noProof/>
          <w:sz w:val="26"/>
          <w:szCs w:val="24"/>
          <w:lang w:val="it-IT"/>
        </w:rPr>
        <w:t>16.</w:t>
      </w:r>
      <w:r w:rsidRPr="00E9427E">
        <w:rPr>
          <w:noProof/>
          <w:sz w:val="26"/>
          <w:szCs w:val="24"/>
          <w:lang w:val="it-IT"/>
        </w:rPr>
        <w:tab/>
        <w:t xml:space="preserve">Mayer H.E., S.R (1999). Income, educational level and body height. </w:t>
      </w:r>
      <w:r w:rsidRPr="00E9427E">
        <w:rPr>
          <w:i/>
          <w:noProof/>
          <w:sz w:val="26"/>
          <w:szCs w:val="24"/>
          <w:lang w:val="it-IT"/>
        </w:rPr>
        <w:t>annals of human biology.</w:t>
      </w:r>
      <w:r w:rsidRPr="00E9427E">
        <w:rPr>
          <w:b/>
          <w:noProof/>
          <w:sz w:val="26"/>
          <w:szCs w:val="24"/>
          <w:lang w:val="it-IT"/>
        </w:rPr>
        <w:t>26</w:t>
      </w:r>
      <w:r w:rsidRPr="00E9427E">
        <w:rPr>
          <w:noProof/>
          <w:sz w:val="26"/>
          <w:szCs w:val="24"/>
          <w:lang w:val="it-IT"/>
        </w:rPr>
        <w:t>, 219-227.</w:t>
      </w:r>
      <w:bookmarkEnd w:id="344"/>
    </w:p>
    <w:p w:rsidR="00124F83" w:rsidRPr="00E9427E" w:rsidRDefault="00124F83" w:rsidP="00E9427E">
      <w:pPr>
        <w:spacing w:after="0" w:line="276" w:lineRule="auto"/>
        <w:ind w:left="720" w:hanging="720"/>
        <w:rPr>
          <w:noProof/>
          <w:sz w:val="26"/>
          <w:szCs w:val="24"/>
          <w:lang w:val="it-IT"/>
        </w:rPr>
      </w:pPr>
      <w:bookmarkStart w:id="345" w:name="_ENREF_17"/>
      <w:r w:rsidRPr="00E9427E">
        <w:rPr>
          <w:noProof/>
          <w:sz w:val="26"/>
          <w:szCs w:val="24"/>
          <w:lang w:val="it-IT"/>
        </w:rPr>
        <w:t>17.</w:t>
      </w:r>
      <w:r w:rsidRPr="00E9427E">
        <w:rPr>
          <w:noProof/>
          <w:sz w:val="26"/>
          <w:szCs w:val="24"/>
          <w:lang w:val="it-IT"/>
        </w:rPr>
        <w:tab/>
        <w:t xml:space="preserve">Robert E Balck et al (2008), </w:t>
      </w:r>
      <w:r w:rsidRPr="00E9427E">
        <w:rPr>
          <w:i/>
          <w:noProof/>
          <w:sz w:val="26"/>
          <w:szCs w:val="24"/>
          <w:lang w:val="it-IT"/>
        </w:rPr>
        <w:t>Maternal and child under nutrition: global and regional exposes and health consequences.</w:t>
      </w:r>
      <w:r w:rsidRPr="00E9427E">
        <w:rPr>
          <w:noProof/>
          <w:sz w:val="26"/>
          <w:szCs w:val="24"/>
          <w:lang w:val="it-IT"/>
        </w:rPr>
        <w:t xml:space="preserve"> The Lancet, Maternal and Child under nutrition Series 2008. 5-11.</w:t>
      </w:r>
      <w:bookmarkEnd w:id="345"/>
    </w:p>
    <w:p w:rsidR="00124F83" w:rsidRPr="00E9427E" w:rsidRDefault="00124F83" w:rsidP="00E9427E">
      <w:pPr>
        <w:spacing w:after="0" w:line="276" w:lineRule="auto"/>
        <w:ind w:left="720" w:hanging="720"/>
        <w:rPr>
          <w:noProof/>
          <w:sz w:val="26"/>
          <w:szCs w:val="24"/>
          <w:lang w:val="it-IT"/>
        </w:rPr>
      </w:pPr>
      <w:bookmarkStart w:id="346" w:name="_ENREF_18"/>
      <w:r w:rsidRPr="00E9427E">
        <w:rPr>
          <w:noProof/>
          <w:sz w:val="26"/>
          <w:szCs w:val="24"/>
          <w:lang w:val="it-IT"/>
        </w:rPr>
        <w:t>18.</w:t>
      </w:r>
      <w:r w:rsidRPr="00E9427E">
        <w:rPr>
          <w:noProof/>
          <w:sz w:val="26"/>
          <w:szCs w:val="24"/>
          <w:lang w:val="it-IT"/>
        </w:rPr>
        <w:tab/>
        <w:t xml:space="preserve">Victora CG, A.L., Fall C, Hallal PC, Martorell R, Richter L, et al. (2008), </w:t>
      </w:r>
      <w:r w:rsidRPr="00E9427E">
        <w:rPr>
          <w:i/>
          <w:noProof/>
          <w:sz w:val="26"/>
          <w:szCs w:val="24"/>
          <w:lang w:val="it-IT"/>
        </w:rPr>
        <w:t>Maternal and child undernutrition: consequences for adult health and human capital.</w:t>
      </w:r>
      <w:r w:rsidRPr="00E9427E">
        <w:rPr>
          <w:noProof/>
          <w:sz w:val="26"/>
          <w:szCs w:val="24"/>
          <w:lang w:val="it-IT"/>
        </w:rPr>
        <w:t xml:space="preserve"> Lancet, 2008 Jan. </w:t>
      </w:r>
      <w:r w:rsidRPr="00E9427E">
        <w:rPr>
          <w:b/>
          <w:noProof/>
          <w:sz w:val="26"/>
          <w:szCs w:val="24"/>
          <w:lang w:val="it-IT"/>
        </w:rPr>
        <w:t xml:space="preserve">26. </w:t>
      </w:r>
      <w:r w:rsidRPr="00E9427E">
        <w:rPr>
          <w:noProof/>
          <w:sz w:val="26"/>
          <w:szCs w:val="24"/>
          <w:lang w:val="it-IT"/>
        </w:rPr>
        <w:t>371 (9609). 340-57.</w:t>
      </w:r>
      <w:bookmarkEnd w:id="346"/>
    </w:p>
    <w:p w:rsidR="00124F83" w:rsidRPr="00E9427E" w:rsidRDefault="00124F83" w:rsidP="00E9427E">
      <w:pPr>
        <w:spacing w:after="0" w:line="276" w:lineRule="auto"/>
        <w:ind w:left="720" w:hanging="720"/>
        <w:rPr>
          <w:noProof/>
          <w:sz w:val="26"/>
          <w:szCs w:val="24"/>
          <w:lang w:val="it-IT"/>
        </w:rPr>
      </w:pPr>
      <w:bookmarkStart w:id="347" w:name="_ENREF_19"/>
      <w:r w:rsidRPr="00E9427E">
        <w:rPr>
          <w:noProof/>
          <w:sz w:val="26"/>
          <w:szCs w:val="24"/>
          <w:lang w:val="it-IT"/>
        </w:rPr>
        <w:t>19.</w:t>
      </w:r>
      <w:r w:rsidRPr="00E9427E">
        <w:rPr>
          <w:noProof/>
          <w:sz w:val="26"/>
          <w:szCs w:val="24"/>
          <w:lang w:val="it-IT"/>
        </w:rPr>
        <w:tab/>
        <w:t xml:space="preserve">WHO (2005). </w:t>
      </w:r>
      <w:r w:rsidRPr="00E9427E">
        <w:rPr>
          <w:i/>
          <w:noProof/>
          <w:sz w:val="26"/>
          <w:szCs w:val="24"/>
          <w:lang w:val="it-IT"/>
        </w:rPr>
        <w:t>Global database on Child Growth and Malnutrition: Methodology and Application, WHO press.</w:t>
      </w:r>
      <w:bookmarkEnd w:id="347"/>
    </w:p>
    <w:p w:rsidR="00124F83" w:rsidRPr="00E9427E" w:rsidRDefault="00124F83" w:rsidP="00E9427E">
      <w:pPr>
        <w:spacing w:after="0" w:line="276" w:lineRule="auto"/>
        <w:ind w:left="720" w:hanging="720"/>
        <w:rPr>
          <w:noProof/>
          <w:sz w:val="26"/>
          <w:szCs w:val="24"/>
          <w:lang w:val="it-IT"/>
        </w:rPr>
      </w:pPr>
      <w:bookmarkStart w:id="348" w:name="_ENREF_20"/>
      <w:r w:rsidRPr="00E9427E">
        <w:rPr>
          <w:noProof/>
          <w:sz w:val="26"/>
          <w:szCs w:val="24"/>
          <w:lang w:val="it-IT"/>
        </w:rPr>
        <w:t>20.</w:t>
      </w:r>
      <w:r w:rsidRPr="00E9427E">
        <w:rPr>
          <w:noProof/>
          <w:sz w:val="26"/>
          <w:szCs w:val="24"/>
          <w:lang w:val="it-IT"/>
        </w:rPr>
        <w:tab/>
        <w:t xml:space="preserve">UNICEF, WHO, World Bank (2013). </w:t>
      </w:r>
      <w:r w:rsidRPr="00E9427E">
        <w:rPr>
          <w:i/>
          <w:noProof/>
          <w:sz w:val="26"/>
          <w:szCs w:val="24"/>
          <w:lang w:val="it-IT"/>
        </w:rPr>
        <w:t>Level and Trends in Child Mainutrition, 2013</w:t>
      </w:r>
      <w:r w:rsidRPr="00E9427E">
        <w:rPr>
          <w:noProof/>
          <w:sz w:val="26"/>
          <w:szCs w:val="24"/>
          <w:lang w:val="it-IT"/>
        </w:rPr>
        <w:t>.</w:t>
      </w:r>
      <w:bookmarkEnd w:id="348"/>
    </w:p>
    <w:p w:rsidR="00124F83" w:rsidRPr="00E9427E" w:rsidRDefault="00124F83" w:rsidP="00E9427E">
      <w:pPr>
        <w:spacing w:after="0" w:line="276" w:lineRule="auto"/>
        <w:ind w:left="720" w:hanging="720"/>
        <w:rPr>
          <w:noProof/>
          <w:sz w:val="26"/>
          <w:szCs w:val="24"/>
          <w:lang w:val="it-IT"/>
        </w:rPr>
      </w:pPr>
      <w:bookmarkStart w:id="349" w:name="_ENREF_21"/>
      <w:r w:rsidRPr="00E9427E">
        <w:rPr>
          <w:noProof/>
          <w:sz w:val="26"/>
          <w:szCs w:val="24"/>
          <w:lang w:val="it-IT"/>
        </w:rPr>
        <w:t>21.</w:t>
      </w:r>
      <w:r w:rsidRPr="00E9427E">
        <w:rPr>
          <w:noProof/>
          <w:sz w:val="26"/>
          <w:szCs w:val="24"/>
          <w:lang w:val="it-IT"/>
        </w:rPr>
        <w:tab/>
        <w:t xml:space="preserve">Bhutta ZA, Black RE, et al (2008). </w:t>
      </w:r>
      <w:r w:rsidRPr="00E9427E">
        <w:rPr>
          <w:i/>
          <w:noProof/>
          <w:sz w:val="26"/>
          <w:szCs w:val="24"/>
          <w:lang w:val="it-IT"/>
        </w:rPr>
        <w:t>For the Maternal and Child Undernutrition Study Group. What works? Interventions for maternal and child undernutrition and survival.</w:t>
      </w:r>
      <w:r w:rsidRPr="00E9427E">
        <w:rPr>
          <w:noProof/>
          <w:sz w:val="26"/>
          <w:szCs w:val="24"/>
          <w:lang w:val="it-IT"/>
        </w:rPr>
        <w:t xml:space="preserve"> Lancet, 2008 (371). 417 - 40.</w:t>
      </w:r>
      <w:bookmarkEnd w:id="349"/>
    </w:p>
    <w:p w:rsidR="00124F83" w:rsidRPr="00E9427E" w:rsidRDefault="00124F83" w:rsidP="00E9427E">
      <w:pPr>
        <w:spacing w:after="0" w:line="276" w:lineRule="auto"/>
        <w:ind w:left="720" w:hanging="720"/>
        <w:rPr>
          <w:noProof/>
          <w:sz w:val="26"/>
          <w:szCs w:val="24"/>
          <w:lang w:val="it-IT"/>
        </w:rPr>
      </w:pPr>
      <w:bookmarkStart w:id="350" w:name="_ENREF_22"/>
      <w:r w:rsidRPr="00E9427E">
        <w:rPr>
          <w:noProof/>
          <w:sz w:val="26"/>
          <w:szCs w:val="24"/>
          <w:lang w:val="it-IT"/>
        </w:rPr>
        <w:t>22.</w:t>
      </w:r>
      <w:r w:rsidRPr="00E9427E">
        <w:rPr>
          <w:noProof/>
          <w:sz w:val="26"/>
          <w:szCs w:val="24"/>
          <w:lang w:val="it-IT"/>
        </w:rPr>
        <w:tab/>
        <w:t xml:space="preserve">UNICEF, WHO, World Bank (2015). </w:t>
      </w:r>
      <w:r w:rsidRPr="00E9427E">
        <w:rPr>
          <w:i/>
          <w:noProof/>
          <w:sz w:val="26"/>
          <w:szCs w:val="24"/>
          <w:lang w:val="it-IT"/>
        </w:rPr>
        <w:t>Global Nutrition Report.</w:t>
      </w:r>
      <w:bookmarkEnd w:id="350"/>
    </w:p>
    <w:p w:rsidR="00124F83" w:rsidRPr="00E9427E" w:rsidRDefault="00124F83" w:rsidP="00E9427E">
      <w:pPr>
        <w:spacing w:after="0" w:line="276" w:lineRule="auto"/>
        <w:ind w:left="720" w:hanging="720"/>
        <w:rPr>
          <w:noProof/>
          <w:sz w:val="26"/>
          <w:szCs w:val="24"/>
          <w:lang w:val="it-IT"/>
        </w:rPr>
      </w:pPr>
      <w:bookmarkStart w:id="351" w:name="_ENREF_23"/>
      <w:r w:rsidRPr="00E9427E">
        <w:rPr>
          <w:noProof/>
          <w:sz w:val="26"/>
          <w:szCs w:val="24"/>
          <w:lang w:val="it-IT"/>
        </w:rPr>
        <w:t>23.</w:t>
      </w:r>
      <w:r w:rsidRPr="00E9427E">
        <w:rPr>
          <w:noProof/>
          <w:sz w:val="26"/>
          <w:szCs w:val="24"/>
          <w:lang w:val="it-IT"/>
        </w:rPr>
        <w:tab/>
        <w:t xml:space="preserve">WHO (2016), </w:t>
      </w:r>
      <w:r w:rsidRPr="00E9427E">
        <w:rPr>
          <w:i/>
          <w:noProof/>
          <w:sz w:val="26"/>
          <w:szCs w:val="24"/>
          <w:lang w:val="it-IT"/>
        </w:rPr>
        <w:t>World Health Statistics 2016.</w:t>
      </w:r>
      <w:bookmarkEnd w:id="351"/>
    </w:p>
    <w:p w:rsidR="00124F83" w:rsidRPr="00E9427E" w:rsidRDefault="00124F83" w:rsidP="00E9427E">
      <w:pPr>
        <w:spacing w:after="0" w:line="276" w:lineRule="auto"/>
        <w:ind w:left="720" w:hanging="720"/>
        <w:rPr>
          <w:noProof/>
          <w:sz w:val="26"/>
          <w:szCs w:val="24"/>
          <w:lang w:val="it-IT"/>
        </w:rPr>
      </w:pPr>
      <w:bookmarkStart w:id="352" w:name="_ENREF_24"/>
      <w:r w:rsidRPr="00E9427E">
        <w:rPr>
          <w:noProof/>
          <w:sz w:val="26"/>
          <w:szCs w:val="24"/>
          <w:lang w:val="it-IT"/>
        </w:rPr>
        <w:t>24.</w:t>
      </w:r>
      <w:r w:rsidRPr="00E9427E">
        <w:rPr>
          <w:noProof/>
          <w:sz w:val="26"/>
          <w:szCs w:val="24"/>
          <w:lang w:val="it-IT"/>
        </w:rPr>
        <w:tab/>
        <w:t xml:space="preserve">Stevens, G.A., et al. (2012). </w:t>
      </w:r>
      <w:r w:rsidRPr="00E9427E">
        <w:rPr>
          <w:i/>
          <w:noProof/>
          <w:sz w:val="26"/>
          <w:szCs w:val="24"/>
          <w:lang w:val="it-IT"/>
        </w:rPr>
        <w:t>Trends in mild, moderate, and severe stunting and underweight, and progress towards MDG 1 in 141 developing countries: A systematic analysis of population representative data.</w:t>
      </w:r>
      <w:r w:rsidRPr="00E9427E">
        <w:rPr>
          <w:noProof/>
          <w:sz w:val="26"/>
          <w:szCs w:val="24"/>
          <w:lang w:val="it-IT"/>
        </w:rPr>
        <w:t xml:space="preserve"> Lancet 2012. 380. 9844. 824-834.</w:t>
      </w:r>
      <w:bookmarkEnd w:id="352"/>
    </w:p>
    <w:p w:rsidR="00124F83" w:rsidRPr="00E9427E" w:rsidRDefault="00124F83" w:rsidP="00E9427E">
      <w:pPr>
        <w:spacing w:after="0" w:line="276" w:lineRule="auto"/>
        <w:ind w:left="720" w:hanging="720"/>
        <w:rPr>
          <w:noProof/>
          <w:sz w:val="26"/>
          <w:szCs w:val="24"/>
          <w:lang w:val="it-IT"/>
        </w:rPr>
      </w:pPr>
      <w:bookmarkStart w:id="353" w:name="_ENREF_25"/>
      <w:r w:rsidRPr="00E9427E">
        <w:rPr>
          <w:noProof/>
          <w:sz w:val="26"/>
          <w:szCs w:val="24"/>
          <w:lang w:val="it-IT"/>
        </w:rPr>
        <w:t>25.</w:t>
      </w:r>
      <w:r w:rsidRPr="00E9427E">
        <w:rPr>
          <w:noProof/>
          <w:sz w:val="26"/>
          <w:szCs w:val="24"/>
          <w:lang w:val="it-IT"/>
        </w:rPr>
        <w:tab/>
        <w:t xml:space="preserve">UNICEF (2006), </w:t>
      </w:r>
      <w:r w:rsidRPr="00E9427E">
        <w:rPr>
          <w:i/>
          <w:noProof/>
          <w:sz w:val="26"/>
          <w:szCs w:val="24"/>
          <w:lang w:val="it-IT"/>
        </w:rPr>
        <w:t>Micronutrient supplementation thought the life cycle</w:t>
      </w:r>
      <w:r w:rsidRPr="00E9427E">
        <w:rPr>
          <w:noProof/>
          <w:sz w:val="26"/>
          <w:szCs w:val="24"/>
          <w:lang w:val="it-IT"/>
        </w:rPr>
        <w:t>, 2006, Report of the workshop head by the Ministry of Health Brazil and UNICEF.</w:t>
      </w:r>
      <w:bookmarkEnd w:id="353"/>
    </w:p>
    <w:p w:rsidR="00124F83" w:rsidRPr="00E9427E" w:rsidRDefault="00124F83" w:rsidP="00E9427E">
      <w:pPr>
        <w:spacing w:after="0" w:line="276" w:lineRule="auto"/>
        <w:ind w:left="720" w:hanging="720"/>
        <w:rPr>
          <w:noProof/>
          <w:sz w:val="26"/>
          <w:szCs w:val="24"/>
          <w:lang w:val="it-IT"/>
        </w:rPr>
      </w:pPr>
      <w:bookmarkStart w:id="354" w:name="_ENREF_26"/>
      <w:r w:rsidRPr="00E9427E">
        <w:rPr>
          <w:noProof/>
          <w:sz w:val="26"/>
          <w:szCs w:val="24"/>
          <w:lang w:val="it-IT"/>
        </w:rPr>
        <w:t>26.</w:t>
      </w:r>
      <w:r w:rsidRPr="00E9427E">
        <w:rPr>
          <w:noProof/>
          <w:sz w:val="26"/>
          <w:szCs w:val="24"/>
          <w:lang w:val="it-IT"/>
        </w:rPr>
        <w:tab/>
        <w:t xml:space="preserve">WHO (2002), </w:t>
      </w:r>
      <w:r w:rsidRPr="00E9427E">
        <w:rPr>
          <w:i/>
          <w:noProof/>
          <w:sz w:val="26"/>
          <w:szCs w:val="24"/>
          <w:lang w:val="it-IT"/>
        </w:rPr>
        <w:t>Prevention and control of schistosomiasis and soil-transmitted helminthiasis</w:t>
      </w:r>
      <w:r w:rsidRPr="00E9427E">
        <w:rPr>
          <w:noProof/>
          <w:sz w:val="26"/>
          <w:szCs w:val="24"/>
          <w:lang w:val="it-IT"/>
        </w:rPr>
        <w:t>, Report of a WHO Expert Committee, Technical Report Series, Geneva.</w:t>
      </w:r>
      <w:bookmarkEnd w:id="354"/>
    </w:p>
    <w:p w:rsidR="00124F83" w:rsidRPr="00E9427E" w:rsidRDefault="00124F83" w:rsidP="00E9427E">
      <w:pPr>
        <w:spacing w:after="0" w:line="276" w:lineRule="auto"/>
        <w:ind w:left="720" w:hanging="720"/>
        <w:rPr>
          <w:noProof/>
          <w:sz w:val="26"/>
          <w:szCs w:val="24"/>
          <w:lang w:val="it-IT"/>
        </w:rPr>
      </w:pPr>
      <w:bookmarkStart w:id="355" w:name="_ENREF_27"/>
      <w:r w:rsidRPr="00E9427E">
        <w:rPr>
          <w:noProof/>
          <w:sz w:val="26"/>
          <w:szCs w:val="24"/>
          <w:lang w:val="it-IT"/>
        </w:rPr>
        <w:t>27.</w:t>
      </w:r>
      <w:r w:rsidRPr="00E9427E">
        <w:rPr>
          <w:noProof/>
          <w:sz w:val="26"/>
          <w:szCs w:val="24"/>
          <w:lang w:val="it-IT"/>
        </w:rPr>
        <w:tab/>
        <w:t xml:space="preserve">Phengxay M and et al. (2007). </w:t>
      </w:r>
      <w:r w:rsidRPr="00E9427E">
        <w:rPr>
          <w:i/>
          <w:noProof/>
          <w:sz w:val="26"/>
          <w:szCs w:val="24"/>
          <w:lang w:val="it-IT"/>
        </w:rPr>
        <w:t>Rick factors for protein – ennery malnutrition in chidren under 5 years: study from Luangprabang province, Lao.</w:t>
      </w:r>
      <w:r w:rsidRPr="00E9427E">
        <w:rPr>
          <w:noProof/>
          <w:sz w:val="26"/>
          <w:szCs w:val="24"/>
          <w:lang w:val="it-IT"/>
        </w:rPr>
        <w:t xml:space="preserve"> Pediatric Int. 260-265.</w:t>
      </w:r>
      <w:bookmarkEnd w:id="355"/>
    </w:p>
    <w:p w:rsidR="00124F83" w:rsidRPr="00E9427E" w:rsidRDefault="00124F83" w:rsidP="00E9427E">
      <w:pPr>
        <w:spacing w:after="0" w:line="276" w:lineRule="auto"/>
        <w:ind w:left="720" w:hanging="720"/>
        <w:rPr>
          <w:noProof/>
          <w:sz w:val="26"/>
          <w:szCs w:val="24"/>
          <w:lang w:val="it-IT"/>
        </w:rPr>
      </w:pPr>
      <w:bookmarkStart w:id="356" w:name="_ENREF_28"/>
      <w:r w:rsidRPr="00E9427E">
        <w:rPr>
          <w:noProof/>
          <w:sz w:val="26"/>
          <w:szCs w:val="24"/>
          <w:lang w:val="it-IT"/>
        </w:rPr>
        <w:t>28.</w:t>
      </w:r>
      <w:r w:rsidRPr="00E9427E">
        <w:rPr>
          <w:noProof/>
          <w:sz w:val="26"/>
          <w:szCs w:val="24"/>
          <w:lang w:val="it-IT"/>
        </w:rPr>
        <w:tab/>
        <w:t xml:space="preserve">Biswas S, and et al. (2010). </w:t>
      </w:r>
      <w:r w:rsidRPr="00E9427E">
        <w:rPr>
          <w:i/>
          <w:noProof/>
          <w:sz w:val="26"/>
          <w:szCs w:val="24"/>
          <w:lang w:val="it-IT"/>
        </w:rPr>
        <w:t>Deferences in the effect of birth order and parents’ education on stunting: A study on Bemgalee preschool children from eastern India.</w:t>
      </w:r>
      <w:r w:rsidRPr="00E9427E">
        <w:rPr>
          <w:noProof/>
          <w:sz w:val="26"/>
          <w:szCs w:val="24"/>
          <w:lang w:val="it-IT"/>
        </w:rPr>
        <w:t xml:space="preserve"> Pubmed. </w:t>
      </w:r>
      <w:r w:rsidRPr="00E9427E">
        <w:rPr>
          <w:b/>
          <w:noProof/>
          <w:sz w:val="26"/>
          <w:szCs w:val="24"/>
          <w:lang w:val="it-IT"/>
        </w:rPr>
        <w:t>61</w:t>
      </w:r>
      <w:r w:rsidRPr="00E9427E">
        <w:rPr>
          <w:noProof/>
          <w:sz w:val="26"/>
          <w:szCs w:val="24"/>
          <w:lang w:val="it-IT"/>
        </w:rPr>
        <w:t>(4). 271-276.</w:t>
      </w:r>
      <w:bookmarkEnd w:id="356"/>
    </w:p>
    <w:p w:rsidR="00124F83" w:rsidRPr="00E9427E" w:rsidRDefault="00124F83" w:rsidP="00E9427E">
      <w:pPr>
        <w:spacing w:after="0" w:line="276" w:lineRule="auto"/>
        <w:ind w:left="720" w:hanging="720"/>
        <w:rPr>
          <w:noProof/>
          <w:sz w:val="26"/>
          <w:szCs w:val="24"/>
          <w:lang w:val="it-IT"/>
        </w:rPr>
      </w:pPr>
      <w:bookmarkStart w:id="357" w:name="_ENREF_29"/>
      <w:r w:rsidRPr="00E9427E">
        <w:rPr>
          <w:noProof/>
          <w:sz w:val="26"/>
          <w:szCs w:val="24"/>
          <w:lang w:val="it-IT"/>
        </w:rPr>
        <w:t>29.</w:t>
      </w:r>
      <w:r w:rsidRPr="00E9427E">
        <w:rPr>
          <w:noProof/>
          <w:sz w:val="26"/>
          <w:szCs w:val="24"/>
          <w:lang w:val="it-IT"/>
        </w:rPr>
        <w:tab/>
        <w:t xml:space="preserve">Mercedes de Onis and M. Blössne (2011). </w:t>
      </w:r>
      <w:r w:rsidRPr="00E9427E">
        <w:rPr>
          <w:i/>
          <w:noProof/>
          <w:sz w:val="26"/>
          <w:szCs w:val="24"/>
          <w:lang w:val="it-IT"/>
        </w:rPr>
        <w:t>Department of Nutrition for Health and Development</w:t>
      </w:r>
      <w:r w:rsidRPr="00E9427E">
        <w:rPr>
          <w:noProof/>
          <w:sz w:val="26"/>
          <w:szCs w:val="24"/>
          <w:lang w:val="it-IT"/>
        </w:rPr>
        <w:t>, World Health Organization, 20 Avenue Appia, 1211 Geneva 27, Switzerland.</w:t>
      </w:r>
      <w:bookmarkEnd w:id="357"/>
    </w:p>
    <w:p w:rsidR="00124F83" w:rsidRPr="00E9427E" w:rsidRDefault="00124F83" w:rsidP="00E9427E">
      <w:pPr>
        <w:spacing w:after="0" w:line="276" w:lineRule="auto"/>
        <w:ind w:left="720" w:hanging="720"/>
        <w:rPr>
          <w:noProof/>
          <w:sz w:val="26"/>
          <w:szCs w:val="24"/>
          <w:lang w:val="it-IT"/>
        </w:rPr>
      </w:pPr>
      <w:bookmarkStart w:id="358" w:name="_ENREF_30"/>
      <w:r w:rsidRPr="00E9427E">
        <w:rPr>
          <w:noProof/>
          <w:sz w:val="26"/>
          <w:szCs w:val="24"/>
          <w:lang w:val="it-IT"/>
        </w:rPr>
        <w:t>30.</w:t>
      </w:r>
      <w:r w:rsidRPr="00E9427E">
        <w:rPr>
          <w:noProof/>
          <w:sz w:val="26"/>
          <w:szCs w:val="24"/>
          <w:lang w:val="it-IT"/>
        </w:rPr>
        <w:tab/>
        <w:t xml:space="preserve">WHO (2012). </w:t>
      </w:r>
      <w:r w:rsidRPr="00E9427E">
        <w:rPr>
          <w:i/>
          <w:noProof/>
          <w:sz w:val="26"/>
          <w:szCs w:val="24"/>
          <w:lang w:val="it-IT"/>
        </w:rPr>
        <w:t>Global Database on Child Growth and Malnutrition: methodology and applications</w:t>
      </w:r>
      <w:r w:rsidRPr="00E9427E">
        <w:rPr>
          <w:noProof/>
          <w:sz w:val="26"/>
          <w:szCs w:val="24"/>
          <w:lang w:val="it-IT"/>
        </w:rPr>
        <w:t>.</w:t>
      </w:r>
      <w:bookmarkEnd w:id="358"/>
    </w:p>
    <w:p w:rsidR="00124F83" w:rsidRPr="00E9427E" w:rsidRDefault="00124F83" w:rsidP="00E9427E">
      <w:pPr>
        <w:spacing w:line="276" w:lineRule="auto"/>
        <w:ind w:left="720" w:hanging="720"/>
        <w:rPr>
          <w:noProof/>
          <w:sz w:val="26"/>
          <w:szCs w:val="24"/>
          <w:lang w:val="it-IT"/>
        </w:rPr>
      </w:pPr>
      <w:bookmarkStart w:id="359" w:name="_ENREF_31"/>
      <w:r w:rsidRPr="00E9427E">
        <w:rPr>
          <w:noProof/>
          <w:sz w:val="26"/>
          <w:szCs w:val="24"/>
          <w:lang w:val="it-IT"/>
        </w:rPr>
        <w:t>31.</w:t>
      </w:r>
      <w:r w:rsidRPr="00E9427E">
        <w:rPr>
          <w:noProof/>
          <w:sz w:val="26"/>
          <w:szCs w:val="24"/>
          <w:lang w:val="it-IT"/>
        </w:rPr>
        <w:tab/>
        <w:t xml:space="preserve">Viện Dinh dưỡng (2016). </w:t>
      </w:r>
      <w:r w:rsidRPr="00E9427E">
        <w:rPr>
          <w:i/>
          <w:noProof/>
          <w:sz w:val="26"/>
          <w:szCs w:val="24"/>
          <w:lang w:val="it-IT"/>
        </w:rPr>
        <w:t>Xu hướng giảm suy dinh dưỡng ở bà mẹ và trẻ em dưới 5 tuổi năm 2000 - 2009.</w:t>
      </w:r>
      <w:r w:rsidRPr="00E9427E">
        <w:rPr>
          <w:noProof/>
          <w:sz w:val="26"/>
          <w:szCs w:val="24"/>
          <w:lang w:val="it-IT"/>
        </w:rPr>
        <w:t xml:space="preserve"> Trang web Viện Dinh dưỡng </w:t>
      </w:r>
      <w:hyperlink r:id="rId34" w:history="1">
        <w:r w:rsidRPr="00E9427E">
          <w:rPr>
            <w:rStyle w:val="Hyperlink"/>
            <w:rFonts w:eastAsia="PMingLiU"/>
            <w:noProof/>
            <w:color w:val="auto"/>
            <w:sz w:val="26"/>
            <w:szCs w:val="24"/>
            <w:lang w:val="it-IT"/>
          </w:rPr>
          <w:t>http://www.viendinhduong.vn/FileUpload/Documents/So%20lieu%20DD202000-2009.pdf</w:t>
        </w:r>
      </w:hyperlink>
      <w:r w:rsidRPr="00E9427E">
        <w:rPr>
          <w:noProof/>
          <w:sz w:val="26"/>
          <w:szCs w:val="24"/>
          <w:lang w:val="it-IT"/>
        </w:rPr>
        <w:t>. Truy cập ngày: 8/7/2016</w:t>
      </w:r>
    </w:p>
    <w:p w:rsidR="00124F83" w:rsidRPr="00E9427E" w:rsidRDefault="00124F83" w:rsidP="00E9427E">
      <w:pPr>
        <w:spacing w:after="0" w:line="276" w:lineRule="auto"/>
        <w:ind w:left="720" w:hanging="720"/>
        <w:jc w:val="left"/>
        <w:rPr>
          <w:noProof/>
          <w:sz w:val="26"/>
          <w:szCs w:val="24"/>
          <w:lang w:val="it-IT"/>
        </w:rPr>
      </w:pPr>
      <w:bookmarkStart w:id="360" w:name="_ENREF_32"/>
      <w:bookmarkEnd w:id="359"/>
      <w:r w:rsidRPr="00E9427E">
        <w:rPr>
          <w:noProof/>
          <w:sz w:val="26"/>
          <w:szCs w:val="24"/>
          <w:lang w:val="it-IT"/>
        </w:rPr>
        <w:t>32.</w:t>
      </w:r>
      <w:r w:rsidRPr="00E9427E">
        <w:rPr>
          <w:noProof/>
          <w:sz w:val="26"/>
          <w:szCs w:val="24"/>
          <w:lang w:val="it-IT"/>
        </w:rPr>
        <w:tab/>
        <w:t xml:space="preserve">Viện Dinh dưỡng (2015). </w:t>
      </w:r>
      <w:r w:rsidRPr="00E9427E">
        <w:rPr>
          <w:i/>
          <w:noProof/>
          <w:sz w:val="26"/>
          <w:szCs w:val="24"/>
          <w:lang w:val="it-IT"/>
        </w:rPr>
        <w:t>Số liệu thống kê về tình trạng dinh dưỡng trẻ em.</w:t>
      </w:r>
      <w:r w:rsidRPr="00E9427E">
        <w:rPr>
          <w:noProof/>
          <w:sz w:val="26"/>
          <w:szCs w:val="24"/>
          <w:lang w:val="it-IT"/>
        </w:rPr>
        <w:t xml:space="preserve"> Trang web Viện Dinh dưỡng http://www.nutrition.org.vn/news/vi/106/61/a/so-lieu-thong-ke-ve-tinh-trang-dinh-duong-tre-em-qua-cac-nam.aspx.</w:t>
      </w:r>
      <w:bookmarkEnd w:id="360"/>
    </w:p>
    <w:p w:rsidR="00124F83" w:rsidRPr="00E9427E" w:rsidRDefault="00124F83" w:rsidP="00E9427E">
      <w:pPr>
        <w:spacing w:after="0" w:line="276" w:lineRule="auto"/>
        <w:ind w:left="720" w:hanging="720"/>
        <w:rPr>
          <w:noProof/>
          <w:sz w:val="26"/>
          <w:szCs w:val="24"/>
          <w:lang w:val="it-IT"/>
        </w:rPr>
      </w:pPr>
      <w:bookmarkStart w:id="361" w:name="_ENREF_33"/>
      <w:r w:rsidRPr="00E9427E">
        <w:rPr>
          <w:noProof/>
          <w:sz w:val="26"/>
          <w:szCs w:val="24"/>
          <w:lang w:val="it-IT"/>
        </w:rPr>
        <w:t>33.</w:t>
      </w:r>
      <w:r w:rsidRPr="00E9427E">
        <w:rPr>
          <w:noProof/>
          <w:sz w:val="26"/>
          <w:szCs w:val="24"/>
          <w:lang w:val="it-IT"/>
        </w:rPr>
        <w:tab/>
        <w:t xml:space="preserve">Viện Dinh dưỡng (2011). </w:t>
      </w:r>
      <w:r w:rsidRPr="00E9427E">
        <w:rPr>
          <w:i/>
          <w:noProof/>
          <w:sz w:val="26"/>
          <w:szCs w:val="24"/>
          <w:lang w:val="it-IT"/>
        </w:rPr>
        <w:t>Báo cáo tình trạng dinh dưỡng trẻ em và bà mẹ năm 2011.</w:t>
      </w:r>
      <w:r w:rsidRPr="00E9427E">
        <w:rPr>
          <w:noProof/>
          <w:sz w:val="26"/>
          <w:szCs w:val="24"/>
          <w:lang w:val="it-IT"/>
        </w:rPr>
        <w:t xml:space="preserve"> Nhà xuất bản y học 2011.</w:t>
      </w:r>
      <w:bookmarkEnd w:id="361"/>
    </w:p>
    <w:p w:rsidR="00124F83" w:rsidRPr="00E9427E" w:rsidRDefault="00124F83" w:rsidP="00E9427E">
      <w:pPr>
        <w:spacing w:after="0" w:line="276" w:lineRule="auto"/>
        <w:ind w:left="720" w:hanging="720"/>
        <w:rPr>
          <w:noProof/>
          <w:sz w:val="26"/>
          <w:szCs w:val="24"/>
          <w:lang w:val="it-IT"/>
        </w:rPr>
      </w:pPr>
      <w:bookmarkStart w:id="362" w:name="_ENREF_34"/>
      <w:r w:rsidRPr="00E9427E">
        <w:rPr>
          <w:noProof/>
          <w:sz w:val="26"/>
          <w:szCs w:val="24"/>
          <w:lang w:val="it-IT"/>
        </w:rPr>
        <w:t>34.</w:t>
      </w:r>
      <w:r w:rsidRPr="00E9427E">
        <w:rPr>
          <w:noProof/>
          <w:sz w:val="26"/>
          <w:szCs w:val="24"/>
          <w:lang w:val="it-IT"/>
        </w:rPr>
        <w:tab/>
        <w:t xml:space="preserve">Viện Dinh dưỡng (2014).  </w:t>
      </w:r>
      <w:r w:rsidRPr="00E9427E">
        <w:rPr>
          <w:i/>
          <w:noProof/>
          <w:sz w:val="26"/>
          <w:szCs w:val="24"/>
          <w:lang w:val="it-IT"/>
        </w:rPr>
        <w:t>Số liệu thống kê về tình trạng dinh dưỡng trẻ em qua các năm 2000 - 2013.</w:t>
      </w:r>
      <w:r w:rsidRPr="00E9427E">
        <w:rPr>
          <w:noProof/>
          <w:sz w:val="26"/>
          <w:szCs w:val="24"/>
          <w:lang w:val="it-IT"/>
        </w:rPr>
        <w:t xml:space="preserve"> Trang web </w:t>
      </w:r>
      <w:hyperlink r:id="rId35" w:history="1">
        <w:r w:rsidRPr="00E9427E">
          <w:rPr>
            <w:rStyle w:val="Hyperlink"/>
            <w:rFonts w:eastAsia="PMingLiU"/>
            <w:noProof/>
            <w:color w:val="auto"/>
            <w:sz w:val="26"/>
            <w:szCs w:val="24"/>
            <w:lang w:val="it-IT"/>
          </w:rPr>
          <w:t>www.viendinhduong.vn</w:t>
        </w:r>
      </w:hyperlink>
      <w:bookmarkEnd w:id="362"/>
      <w:r w:rsidRPr="00E9427E">
        <w:rPr>
          <w:noProof/>
          <w:sz w:val="26"/>
          <w:szCs w:val="24"/>
          <w:lang w:val="it-IT"/>
        </w:rPr>
        <w:t>.</w:t>
      </w:r>
    </w:p>
    <w:p w:rsidR="00124F83" w:rsidRPr="00E9427E" w:rsidRDefault="00124F83" w:rsidP="00E9427E">
      <w:pPr>
        <w:spacing w:after="0" w:line="276" w:lineRule="auto"/>
        <w:ind w:left="720" w:hanging="720"/>
        <w:rPr>
          <w:noProof/>
          <w:sz w:val="26"/>
          <w:szCs w:val="24"/>
          <w:lang w:val="it-IT"/>
        </w:rPr>
      </w:pPr>
      <w:bookmarkStart w:id="363" w:name="_ENREF_36"/>
      <w:r w:rsidRPr="00E9427E">
        <w:rPr>
          <w:noProof/>
          <w:sz w:val="26"/>
          <w:szCs w:val="24"/>
          <w:lang w:val="it-IT"/>
        </w:rPr>
        <w:t>3</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Trần Thị Lan (2013).  </w:t>
      </w:r>
      <w:r w:rsidRPr="00E9427E">
        <w:rPr>
          <w:i/>
          <w:noProof/>
          <w:sz w:val="26"/>
          <w:szCs w:val="24"/>
          <w:lang w:val="it-IT"/>
        </w:rPr>
        <w:t>Hiệu quả của bổ sung đa vi chất và tẩygiun ở trẻ 12-36 tháng tuổi suy dinh dưỡng thấp còi, dân tộc Vân Kiều và Pako huyện Đakrông, tỉnh Quảng Trị, Luận án Tiến sỹ dinh dưỡng, Viện Dinh Dưỡng</w:t>
      </w:r>
      <w:r w:rsidRPr="00E9427E">
        <w:rPr>
          <w:noProof/>
          <w:sz w:val="26"/>
          <w:szCs w:val="24"/>
          <w:lang w:val="it-IT"/>
        </w:rPr>
        <w:t>.</w:t>
      </w:r>
      <w:bookmarkEnd w:id="363"/>
    </w:p>
    <w:p w:rsidR="00124F83" w:rsidRPr="00E9427E" w:rsidRDefault="00124F83" w:rsidP="00E9427E">
      <w:pPr>
        <w:spacing w:after="0" w:line="276" w:lineRule="auto"/>
        <w:ind w:left="720" w:hanging="720"/>
        <w:rPr>
          <w:noProof/>
          <w:sz w:val="26"/>
          <w:szCs w:val="24"/>
          <w:lang w:val="it-IT"/>
        </w:rPr>
      </w:pPr>
      <w:bookmarkStart w:id="364" w:name="_ENREF_37"/>
      <w:r w:rsidRPr="00E9427E">
        <w:rPr>
          <w:noProof/>
          <w:sz w:val="26"/>
          <w:szCs w:val="24"/>
          <w:lang w:val="it-IT"/>
        </w:rPr>
        <w:t>3.</w:t>
      </w:r>
      <w:r w:rsidRPr="00E9427E">
        <w:rPr>
          <w:noProof/>
          <w:sz w:val="26"/>
          <w:szCs w:val="24"/>
          <w:lang w:val="vi-VN"/>
        </w:rPr>
        <w:t>6</w:t>
      </w:r>
      <w:r w:rsidRPr="00E9427E">
        <w:rPr>
          <w:noProof/>
          <w:sz w:val="26"/>
          <w:szCs w:val="24"/>
          <w:lang w:val="it-IT"/>
        </w:rPr>
        <w:tab/>
        <w:t xml:space="preserve">Nguyễn Thanh Hà (2011). </w:t>
      </w:r>
      <w:r w:rsidRPr="00E9427E">
        <w:rPr>
          <w:i/>
          <w:noProof/>
          <w:sz w:val="26"/>
          <w:szCs w:val="24"/>
          <w:lang w:val="it-IT"/>
        </w:rPr>
        <w:t>Hiệu quả bổ sung kẽm và Sprinkes đa vi chất trên trẻ 6 - 36 tháng tuổi suy dinh dưỡng thấp còi tại huyện Gia Bình, tỉnh Bắc Ninh, Luận án Tiến sỹ dinh dưỡng cộng động.</w:t>
      </w:r>
      <w:bookmarkEnd w:id="364"/>
    </w:p>
    <w:p w:rsidR="00124F83" w:rsidRPr="00E9427E" w:rsidRDefault="00124F83" w:rsidP="00E9427E">
      <w:pPr>
        <w:spacing w:after="0" w:line="276" w:lineRule="auto"/>
        <w:ind w:left="720" w:hanging="720"/>
        <w:rPr>
          <w:noProof/>
          <w:sz w:val="26"/>
          <w:szCs w:val="24"/>
          <w:lang w:val="it-IT"/>
        </w:rPr>
      </w:pPr>
      <w:bookmarkStart w:id="365" w:name="_ENREF_38"/>
      <w:r w:rsidRPr="00E9427E">
        <w:rPr>
          <w:noProof/>
          <w:sz w:val="26"/>
          <w:szCs w:val="24"/>
          <w:lang w:val="it-IT"/>
        </w:rPr>
        <w:t>3</w:t>
      </w:r>
      <w:r w:rsidRPr="00E9427E">
        <w:rPr>
          <w:noProof/>
          <w:sz w:val="26"/>
          <w:szCs w:val="24"/>
          <w:lang w:val="vi-VN"/>
        </w:rPr>
        <w:t>7</w:t>
      </w:r>
      <w:r w:rsidRPr="00E9427E">
        <w:rPr>
          <w:noProof/>
          <w:sz w:val="26"/>
          <w:szCs w:val="24"/>
          <w:lang w:val="it-IT"/>
        </w:rPr>
        <w:t>.</w:t>
      </w:r>
      <w:r w:rsidRPr="00E9427E">
        <w:rPr>
          <w:noProof/>
          <w:sz w:val="26"/>
          <w:szCs w:val="24"/>
          <w:lang w:val="it-IT"/>
        </w:rPr>
        <w:tab/>
        <w:t xml:space="preserve">Jonsson (1992).  </w:t>
      </w:r>
      <w:r w:rsidRPr="00E9427E">
        <w:rPr>
          <w:i/>
          <w:noProof/>
          <w:sz w:val="26"/>
          <w:szCs w:val="24"/>
          <w:lang w:val="it-IT"/>
        </w:rPr>
        <w:t>Nutrition and Ethics, in Paper presented at meeting on Nutrition, Ethics, and Human Rights, UNICEF, Editor. UNICEF, Norwegian institute of Human Rights: Oslo.</w:t>
      </w:r>
      <w:r w:rsidRPr="00E9427E">
        <w:rPr>
          <w:noProof/>
          <w:sz w:val="26"/>
          <w:szCs w:val="24"/>
          <w:lang w:val="it-IT"/>
        </w:rPr>
        <w:t xml:space="preserve"> 1992.</w:t>
      </w:r>
      <w:bookmarkEnd w:id="365"/>
    </w:p>
    <w:p w:rsidR="00124F83" w:rsidRPr="00E9427E" w:rsidRDefault="00124F83" w:rsidP="00E9427E">
      <w:pPr>
        <w:spacing w:after="0" w:line="276" w:lineRule="auto"/>
        <w:ind w:left="720" w:hanging="720"/>
        <w:rPr>
          <w:noProof/>
          <w:sz w:val="26"/>
          <w:szCs w:val="24"/>
          <w:lang w:val="it-IT"/>
        </w:rPr>
      </w:pPr>
      <w:bookmarkStart w:id="366" w:name="_ENREF_39"/>
      <w:r w:rsidRPr="00E9427E">
        <w:rPr>
          <w:noProof/>
          <w:sz w:val="26"/>
          <w:szCs w:val="24"/>
          <w:lang w:val="it-IT"/>
        </w:rPr>
        <w:t>3</w:t>
      </w:r>
      <w:r w:rsidRPr="00E9427E">
        <w:rPr>
          <w:noProof/>
          <w:sz w:val="26"/>
          <w:szCs w:val="24"/>
          <w:lang w:val="vi-VN"/>
        </w:rPr>
        <w:t>8</w:t>
      </w:r>
      <w:r w:rsidRPr="00E9427E">
        <w:rPr>
          <w:noProof/>
          <w:sz w:val="26"/>
          <w:szCs w:val="24"/>
          <w:lang w:val="it-IT"/>
        </w:rPr>
        <w:t>.</w:t>
      </w:r>
      <w:r w:rsidRPr="00E9427E">
        <w:rPr>
          <w:noProof/>
          <w:sz w:val="26"/>
          <w:szCs w:val="24"/>
          <w:lang w:val="it-IT"/>
        </w:rPr>
        <w:tab/>
        <w:t xml:space="preserve">Allen L.H (1994). </w:t>
      </w:r>
      <w:r w:rsidRPr="00E9427E">
        <w:rPr>
          <w:i/>
          <w:noProof/>
          <w:sz w:val="26"/>
          <w:szCs w:val="24"/>
          <w:lang w:val="it-IT"/>
        </w:rPr>
        <w:t>Utritional influences on linear growth: a general review.</w:t>
      </w:r>
      <w:r w:rsidRPr="00E9427E">
        <w:rPr>
          <w:noProof/>
          <w:sz w:val="26"/>
          <w:szCs w:val="24"/>
          <w:lang w:val="it-IT"/>
        </w:rPr>
        <w:t xml:space="preserve"> N. Eur I. of clin. Nutrition. </w:t>
      </w:r>
      <w:r w:rsidRPr="00E9427E">
        <w:rPr>
          <w:b/>
          <w:noProof/>
          <w:sz w:val="26"/>
          <w:szCs w:val="24"/>
          <w:lang w:val="it-IT"/>
        </w:rPr>
        <w:t xml:space="preserve">48 </w:t>
      </w:r>
      <w:r w:rsidRPr="00E9427E">
        <w:rPr>
          <w:noProof/>
          <w:sz w:val="26"/>
          <w:szCs w:val="24"/>
          <w:lang w:val="it-IT"/>
        </w:rPr>
        <w:t>(supply 1). 210.</w:t>
      </w:r>
      <w:bookmarkEnd w:id="366"/>
    </w:p>
    <w:p w:rsidR="00124F83" w:rsidRPr="00E9427E" w:rsidRDefault="00124F83" w:rsidP="00E9427E">
      <w:pPr>
        <w:spacing w:after="0" w:line="276" w:lineRule="auto"/>
        <w:ind w:left="720" w:hanging="720"/>
        <w:rPr>
          <w:noProof/>
          <w:sz w:val="26"/>
          <w:szCs w:val="24"/>
          <w:lang w:val="it-IT"/>
        </w:rPr>
      </w:pPr>
      <w:bookmarkStart w:id="367" w:name="_ENREF_40"/>
      <w:r w:rsidRPr="00E9427E">
        <w:rPr>
          <w:noProof/>
          <w:sz w:val="26"/>
          <w:szCs w:val="24"/>
          <w:lang w:val="vi-VN"/>
        </w:rPr>
        <w:t>39</w:t>
      </w:r>
      <w:r w:rsidRPr="00E9427E">
        <w:rPr>
          <w:noProof/>
          <w:sz w:val="26"/>
          <w:szCs w:val="24"/>
          <w:lang w:val="it-IT"/>
        </w:rPr>
        <w:t>.</w:t>
      </w:r>
      <w:r w:rsidRPr="00E9427E">
        <w:rPr>
          <w:noProof/>
          <w:sz w:val="26"/>
          <w:szCs w:val="24"/>
          <w:lang w:val="it-IT"/>
        </w:rPr>
        <w:tab/>
        <w:t xml:space="preserve">Jennifer Bryce, D.C., Ian Darnton-Hill, David Pelletier, Per Pinstrup-Andersen (2008). </w:t>
      </w:r>
      <w:r w:rsidRPr="00E9427E">
        <w:rPr>
          <w:i/>
          <w:noProof/>
          <w:sz w:val="26"/>
          <w:szCs w:val="24"/>
          <w:lang w:val="it-IT"/>
        </w:rPr>
        <w:t>Maternal and child under nutrition: effective action at national level.</w:t>
      </w:r>
      <w:r w:rsidRPr="00E9427E">
        <w:rPr>
          <w:noProof/>
          <w:sz w:val="26"/>
          <w:szCs w:val="24"/>
          <w:lang w:val="it-IT"/>
        </w:rPr>
        <w:t xml:space="preserve"> The Lancet, 2008. </w:t>
      </w:r>
      <w:r w:rsidRPr="00E9427E">
        <w:rPr>
          <w:b/>
          <w:noProof/>
          <w:sz w:val="26"/>
          <w:szCs w:val="24"/>
          <w:lang w:val="it-IT"/>
        </w:rPr>
        <w:t xml:space="preserve">1 </w:t>
      </w:r>
      <w:r w:rsidRPr="00E9427E">
        <w:rPr>
          <w:noProof/>
          <w:sz w:val="26"/>
          <w:szCs w:val="24"/>
          <w:lang w:val="it-IT"/>
        </w:rPr>
        <w:t>(65-70).</w:t>
      </w:r>
      <w:bookmarkEnd w:id="367"/>
    </w:p>
    <w:p w:rsidR="00124F83" w:rsidRPr="00E9427E" w:rsidRDefault="00124F83" w:rsidP="00E9427E">
      <w:pPr>
        <w:spacing w:after="0" w:line="276" w:lineRule="auto"/>
        <w:ind w:left="720" w:hanging="720"/>
        <w:rPr>
          <w:noProof/>
          <w:sz w:val="26"/>
          <w:szCs w:val="24"/>
          <w:lang w:val="it-IT"/>
        </w:rPr>
      </w:pPr>
      <w:bookmarkStart w:id="368" w:name="_ENREF_41"/>
      <w:r w:rsidRPr="00E9427E">
        <w:rPr>
          <w:noProof/>
          <w:sz w:val="26"/>
          <w:szCs w:val="24"/>
          <w:lang w:val="it-IT"/>
        </w:rPr>
        <w:t>4</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Laura E Caufield, Mercedes de Onis, and Juan Rivera (2008).  </w:t>
      </w:r>
      <w:r w:rsidRPr="00E9427E">
        <w:rPr>
          <w:i/>
          <w:noProof/>
          <w:sz w:val="26"/>
          <w:szCs w:val="24"/>
          <w:lang w:val="it-IT"/>
        </w:rPr>
        <w:t>Maternal and child under nutrition: global and regional disease burden from under nutrition.</w:t>
      </w:r>
      <w:r w:rsidRPr="00E9427E">
        <w:rPr>
          <w:noProof/>
          <w:sz w:val="26"/>
          <w:szCs w:val="24"/>
          <w:lang w:val="it-IT"/>
        </w:rPr>
        <w:t xml:space="preserve"> The Lancet, Maternal and Child under nutrition Series, 2008. </w:t>
      </w:r>
      <w:r w:rsidRPr="00E9427E">
        <w:rPr>
          <w:b/>
          <w:noProof/>
          <w:sz w:val="26"/>
          <w:szCs w:val="24"/>
          <w:lang w:val="it-IT"/>
        </w:rPr>
        <w:t>1</w:t>
      </w:r>
      <w:r w:rsidRPr="00E9427E">
        <w:rPr>
          <w:noProof/>
          <w:sz w:val="26"/>
          <w:szCs w:val="24"/>
          <w:lang w:val="it-IT"/>
        </w:rPr>
        <w:t>: 12-18.</w:t>
      </w:r>
      <w:bookmarkEnd w:id="368"/>
    </w:p>
    <w:p w:rsidR="00124F83" w:rsidRPr="00E9427E" w:rsidRDefault="00124F83" w:rsidP="00E9427E">
      <w:pPr>
        <w:spacing w:after="0" w:line="276" w:lineRule="auto"/>
        <w:ind w:left="720" w:hanging="720"/>
        <w:rPr>
          <w:noProof/>
          <w:sz w:val="26"/>
          <w:szCs w:val="24"/>
          <w:lang w:val="it-IT"/>
        </w:rPr>
      </w:pPr>
      <w:bookmarkStart w:id="369" w:name="_ENREF_42"/>
      <w:r w:rsidRPr="00E9427E">
        <w:rPr>
          <w:noProof/>
          <w:sz w:val="26"/>
          <w:szCs w:val="24"/>
          <w:lang w:val="it-IT"/>
        </w:rPr>
        <w:t>4</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Võ Thị Kiều Phượng (2008).  </w:t>
      </w:r>
      <w:r w:rsidRPr="00E9427E">
        <w:rPr>
          <w:i/>
          <w:noProof/>
          <w:sz w:val="26"/>
          <w:szCs w:val="24"/>
          <w:lang w:val="it-IT"/>
        </w:rPr>
        <w:t>Nghiên cứu tình hình nhiễm khuẩn hô hấp cấp ở trẻ em dưới 5 tuổi huyện Gò Dầu, tỉnh Tây Ninh, Luận án chuyên khoa cấp II, chuyên ngành quản lý y tế, Trường Đại học Y Dược Huế</w:t>
      </w:r>
      <w:r w:rsidRPr="00E9427E">
        <w:rPr>
          <w:noProof/>
          <w:sz w:val="26"/>
          <w:szCs w:val="24"/>
          <w:lang w:val="it-IT"/>
        </w:rPr>
        <w:t>. 85-86.</w:t>
      </w:r>
      <w:bookmarkEnd w:id="369"/>
    </w:p>
    <w:p w:rsidR="00124F83" w:rsidRPr="00E9427E" w:rsidRDefault="00124F83" w:rsidP="00E9427E">
      <w:pPr>
        <w:spacing w:after="0" w:line="276" w:lineRule="auto"/>
        <w:ind w:left="720" w:hanging="720"/>
        <w:rPr>
          <w:noProof/>
          <w:sz w:val="26"/>
          <w:szCs w:val="24"/>
          <w:lang w:val="it-IT"/>
        </w:rPr>
      </w:pPr>
      <w:bookmarkStart w:id="370" w:name="_ENREF_43"/>
      <w:r w:rsidRPr="00E9427E">
        <w:rPr>
          <w:noProof/>
          <w:sz w:val="26"/>
          <w:szCs w:val="24"/>
          <w:lang w:val="it-IT"/>
        </w:rPr>
        <w:t>4</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Phạm Trung Kiên và cộng sự (2010).  </w:t>
      </w:r>
      <w:r w:rsidRPr="00E9427E">
        <w:rPr>
          <w:i/>
          <w:noProof/>
          <w:sz w:val="26"/>
          <w:szCs w:val="24"/>
          <w:lang w:val="it-IT"/>
        </w:rPr>
        <w:t>Nhiễm khuẩn hô hấp cấp ở trẻ em dân tộc Sán Dìu và H’Mông tại 2 xã miền núi phía Bắc Việt Nam .</w:t>
      </w:r>
      <w:r w:rsidRPr="00E9427E">
        <w:rPr>
          <w:noProof/>
          <w:sz w:val="26"/>
          <w:szCs w:val="24"/>
          <w:lang w:val="it-IT"/>
        </w:rPr>
        <w:t xml:space="preserve"> Tạp chí Y học thực hành. </w:t>
      </w:r>
      <w:r w:rsidRPr="00E9427E">
        <w:rPr>
          <w:b/>
          <w:noProof/>
          <w:sz w:val="26"/>
          <w:szCs w:val="24"/>
          <w:lang w:val="it-IT"/>
        </w:rPr>
        <w:t>số 3 (708)</w:t>
      </w:r>
      <w:r w:rsidRPr="00E9427E">
        <w:rPr>
          <w:noProof/>
          <w:sz w:val="26"/>
          <w:szCs w:val="24"/>
          <w:lang w:val="it-IT"/>
        </w:rPr>
        <w:t>. 31-33.</w:t>
      </w:r>
      <w:bookmarkEnd w:id="370"/>
    </w:p>
    <w:p w:rsidR="00124F83" w:rsidRPr="00E9427E" w:rsidRDefault="00124F83" w:rsidP="00E9427E">
      <w:pPr>
        <w:spacing w:after="0" w:line="276" w:lineRule="auto"/>
        <w:ind w:left="720" w:hanging="720"/>
        <w:rPr>
          <w:noProof/>
          <w:sz w:val="26"/>
          <w:szCs w:val="24"/>
          <w:lang w:val="it-IT"/>
        </w:rPr>
      </w:pPr>
      <w:bookmarkStart w:id="371" w:name="_ENREF_44"/>
      <w:r w:rsidRPr="00E9427E">
        <w:rPr>
          <w:noProof/>
          <w:sz w:val="26"/>
          <w:szCs w:val="24"/>
          <w:lang w:val="it-IT"/>
        </w:rPr>
        <w:t>4</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Bộ Y tế, Viện Dinh dưỡng (2003). </w:t>
      </w:r>
      <w:r w:rsidRPr="00E9427E">
        <w:rPr>
          <w:i/>
          <w:noProof/>
          <w:sz w:val="26"/>
          <w:szCs w:val="24"/>
          <w:lang w:val="it-IT"/>
        </w:rPr>
        <w:t>Tổng điều tra dinh dưỡng năm 2000</w:t>
      </w:r>
      <w:r w:rsidRPr="00E9427E">
        <w:rPr>
          <w:noProof/>
          <w:sz w:val="26"/>
          <w:szCs w:val="24"/>
          <w:lang w:val="it-IT"/>
        </w:rPr>
        <w:t>. Nhà xuất bản y học 2003, Hà Nội.</w:t>
      </w:r>
      <w:bookmarkEnd w:id="371"/>
    </w:p>
    <w:p w:rsidR="00124F83" w:rsidRPr="00E9427E" w:rsidRDefault="00124F83" w:rsidP="00E9427E">
      <w:pPr>
        <w:spacing w:after="0" w:line="276" w:lineRule="auto"/>
        <w:ind w:left="720" w:hanging="720"/>
        <w:rPr>
          <w:noProof/>
          <w:sz w:val="26"/>
          <w:szCs w:val="24"/>
          <w:lang w:val="it-IT"/>
        </w:rPr>
      </w:pPr>
      <w:bookmarkStart w:id="372" w:name="_ENREF_45"/>
      <w:r w:rsidRPr="00E9427E">
        <w:rPr>
          <w:noProof/>
          <w:sz w:val="26"/>
          <w:szCs w:val="24"/>
          <w:lang w:val="it-IT"/>
        </w:rPr>
        <w:t>4</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UNICEF (2008). </w:t>
      </w:r>
      <w:r w:rsidRPr="00E9427E">
        <w:rPr>
          <w:i/>
          <w:noProof/>
          <w:sz w:val="26"/>
          <w:szCs w:val="24"/>
          <w:lang w:val="it-IT"/>
        </w:rPr>
        <w:t>UNICEF - Humanitarian  Action Report 2008.</w:t>
      </w:r>
      <w:r w:rsidRPr="00E9427E">
        <w:rPr>
          <w:noProof/>
          <w:sz w:val="26"/>
          <w:szCs w:val="24"/>
          <w:lang w:val="it-IT"/>
        </w:rPr>
        <w:t xml:space="preserve"> New York.</w:t>
      </w:r>
      <w:bookmarkEnd w:id="372"/>
    </w:p>
    <w:p w:rsidR="00124F83" w:rsidRPr="00E9427E" w:rsidRDefault="00124F83" w:rsidP="00E9427E">
      <w:pPr>
        <w:spacing w:after="0" w:line="276" w:lineRule="auto"/>
        <w:ind w:left="720" w:hanging="720"/>
        <w:rPr>
          <w:noProof/>
          <w:sz w:val="26"/>
          <w:szCs w:val="24"/>
          <w:lang w:val="it-IT"/>
        </w:rPr>
      </w:pPr>
      <w:bookmarkStart w:id="373" w:name="_ENREF_46"/>
      <w:r w:rsidRPr="00E9427E">
        <w:rPr>
          <w:noProof/>
          <w:sz w:val="26"/>
          <w:szCs w:val="24"/>
          <w:lang w:val="it-IT"/>
        </w:rPr>
        <w:t>4</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Isabelle Defourny, et al. (2007). </w:t>
      </w:r>
      <w:r w:rsidRPr="00E9427E">
        <w:rPr>
          <w:i/>
          <w:noProof/>
          <w:sz w:val="26"/>
          <w:szCs w:val="24"/>
          <w:lang w:val="it-IT"/>
        </w:rPr>
        <w:t>Management of moderate acute malnutrition with RUTF in Niger.</w:t>
      </w:r>
      <w:r w:rsidRPr="00E9427E">
        <w:rPr>
          <w:noProof/>
          <w:sz w:val="26"/>
          <w:szCs w:val="24"/>
          <w:lang w:val="it-IT"/>
        </w:rPr>
        <w:t xml:space="preserve"> Médecins San Frontières, France</w:t>
      </w:r>
      <w:bookmarkEnd w:id="373"/>
      <w:r w:rsidRPr="00E9427E">
        <w:rPr>
          <w:noProof/>
          <w:sz w:val="26"/>
          <w:szCs w:val="24"/>
          <w:lang w:val="it-IT"/>
        </w:rPr>
        <w:t>.</w:t>
      </w:r>
    </w:p>
    <w:p w:rsidR="00124F83" w:rsidRPr="00E9427E" w:rsidRDefault="00124F83" w:rsidP="00E9427E">
      <w:pPr>
        <w:spacing w:after="0" w:line="276" w:lineRule="auto"/>
        <w:ind w:left="720" w:hanging="720"/>
        <w:rPr>
          <w:noProof/>
          <w:sz w:val="26"/>
          <w:szCs w:val="24"/>
          <w:lang w:val="it-IT"/>
        </w:rPr>
      </w:pPr>
      <w:bookmarkStart w:id="374" w:name="_ENREF_47"/>
      <w:r w:rsidRPr="00E9427E">
        <w:rPr>
          <w:noProof/>
          <w:sz w:val="26"/>
          <w:szCs w:val="24"/>
          <w:lang w:val="it-IT"/>
        </w:rPr>
        <w:t>4</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Judit Katona Apte and A. Mokdad (2000). </w:t>
      </w:r>
      <w:r w:rsidRPr="00E9427E">
        <w:rPr>
          <w:i/>
          <w:noProof/>
          <w:sz w:val="26"/>
          <w:szCs w:val="24"/>
          <w:lang w:val="it-IT"/>
        </w:rPr>
        <w:t>Malnutrition of children in the Democratic People’s Republic of North Korea</w:t>
      </w:r>
      <w:r w:rsidRPr="00E9427E">
        <w:rPr>
          <w:noProof/>
          <w:sz w:val="26"/>
          <w:szCs w:val="24"/>
          <w:lang w:val="it-IT"/>
        </w:rPr>
        <w:t>, United Nations.</w:t>
      </w:r>
      <w:bookmarkEnd w:id="374"/>
    </w:p>
    <w:p w:rsidR="00124F83" w:rsidRPr="00E9427E" w:rsidRDefault="00124F83" w:rsidP="00E9427E">
      <w:pPr>
        <w:spacing w:after="0" w:line="276" w:lineRule="auto"/>
        <w:ind w:left="720" w:hanging="720"/>
        <w:rPr>
          <w:noProof/>
          <w:sz w:val="26"/>
          <w:szCs w:val="24"/>
          <w:lang w:val="it-IT"/>
        </w:rPr>
      </w:pPr>
      <w:bookmarkStart w:id="375" w:name="_ENREF_48"/>
      <w:r w:rsidRPr="00E9427E">
        <w:rPr>
          <w:noProof/>
          <w:sz w:val="26"/>
          <w:szCs w:val="24"/>
          <w:lang w:val="it-IT"/>
        </w:rPr>
        <w:t>4</w:t>
      </w:r>
      <w:r w:rsidRPr="00E9427E">
        <w:rPr>
          <w:noProof/>
          <w:sz w:val="26"/>
          <w:szCs w:val="24"/>
          <w:lang w:val="vi-VN"/>
        </w:rPr>
        <w:t>7</w:t>
      </w:r>
      <w:r w:rsidRPr="00E9427E">
        <w:rPr>
          <w:noProof/>
          <w:sz w:val="26"/>
          <w:szCs w:val="24"/>
          <w:lang w:val="it-IT"/>
        </w:rPr>
        <w:t>.</w:t>
      </w:r>
      <w:r w:rsidRPr="00E9427E">
        <w:rPr>
          <w:noProof/>
          <w:sz w:val="26"/>
          <w:szCs w:val="24"/>
          <w:lang w:val="it-IT"/>
        </w:rPr>
        <w:tab/>
        <w:t xml:space="preserve">Siega-Riz, A. G. Hartzema, et al (2006). </w:t>
      </w:r>
      <w:r w:rsidRPr="00E9427E">
        <w:rPr>
          <w:i/>
          <w:noProof/>
          <w:sz w:val="26"/>
          <w:szCs w:val="24"/>
          <w:lang w:val="it-IT"/>
        </w:rPr>
        <w:t>The effects od prophylactic iron given in prenatal supplements on iron status and birth outcomes: a randomized controlled trial.</w:t>
      </w:r>
      <w:r w:rsidRPr="00E9427E">
        <w:rPr>
          <w:noProof/>
          <w:sz w:val="26"/>
          <w:szCs w:val="24"/>
          <w:lang w:val="it-IT"/>
        </w:rPr>
        <w:t xml:space="preserve"> Am.J.Obstet.Gynecol. </w:t>
      </w:r>
      <w:r w:rsidRPr="00E9427E">
        <w:rPr>
          <w:b/>
          <w:noProof/>
          <w:sz w:val="26"/>
          <w:szCs w:val="24"/>
          <w:lang w:val="it-IT"/>
        </w:rPr>
        <w:t>194(2)</w:t>
      </w:r>
      <w:r w:rsidRPr="00E9427E">
        <w:rPr>
          <w:noProof/>
          <w:sz w:val="26"/>
          <w:szCs w:val="24"/>
          <w:lang w:val="it-IT"/>
        </w:rPr>
        <w:t>. 512-9.</w:t>
      </w:r>
      <w:bookmarkEnd w:id="375"/>
    </w:p>
    <w:p w:rsidR="00124F83" w:rsidRPr="00E9427E" w:rsidRDefault="00124F83" w:rsidP="00E9427E">
      <w:pPr>
        <w:spacing w:after="0" w:line="276" w:lineRule="auto"/>
        <w:ind w:left="720" w:hanging="720"/>
        <w:rPr>
          <w:noProof/>
          <w:sz w:val="26"/>
          <w:szCs w:val="24"/>
          <w:lang w:val="it-IT"/>
        </w:rPr>
      </w:pPr>
      <w:bookmarkStart w:id="376" w:name="_ENREF_49"/>
      <w:r w:rsidRPr="00E9427E">
        <w:rPr>
          <w:noProof/>
          <w:sz w:val="26"/>
          <w:szCs w:val="24"/>
          <w:lang w:val="it-IT"/>
        </w:rPr>
        <w:t>4</w:t>
      </w:r>
      <w:r w:rsidRPr="00E9427E">
        <w:rPr>
          <w:noProof/>
          <w:sz w:val="26"/>
          <w:szCs w:val="24"/>
          <w:lang w:val="vi-VN"/>
        </w:rPr>
        <w:t>8</w:t>
      </w:r>
      <w:r w:rsidRPr="00E9427E">
        <w:rPr>
          <w:noProof/>
          <w:sz w:val="26"/>
          <w:szCs w:val="24"/>
          <w:lang w:val="it-IT"/>
        </w:rPr>
        <w:t>.</w:t>
      </w:r>
      <w:r w:rsidRPr="00E9427E">
        <w:rPr>
          <w:noProof/>
          <w:sz w:val="26"/>
          <w:szCs w:val="24"/>
          <w:lang w:val="it-IT"/>
        </w:rPr>
        <w:tab/>
        <w:t xml:space="preserve">Zulfigar A Bhutta, Tahmeed, and R.E. Black (2008). </w:t>
      </w:r>
      <w:r w:rsidRPr="00E9427E">
        <w:rPr>
          <w:i/>
          <w:noProof/>
          <w:sz w:val="26"/>
          <w:szCs w:val="24"/>
          <w:lang w:val="it-IT"/>
        </w:rPr>
        <w:t>What works? Intervention for maternal and child under nutrition and survival.</w:t>
      </w:r>
      <w:r w:rsidRPr="00E9427E">
        <w:rPr>
          <w:noProof/>
          <w:sz w:val="26"/>
          <w:szCs w:val="24"/>
          <w:lang w:val="it-IT"/>
        </w:rPr>
        <w:t xml:space="preserve"> The Lancet, 2008. 41-59.</w:t>
      </w:r>
      <w:bookmarkEnd w:id="376"/>
    </w:p>
    <w:p w:rsidR="00124F83" w:rsidRPr="00E9427E" w:rsidRDefault="00124F83" w:rsidP="00E9427E">
      <w:pPr>
        <w:spacing w:after="0" w:line="276" w:lineRule="auto"/>
        <w:ind w:left="720" w:hanging="720"/>
        <w:rPr>
          <w:noProof/>
          <w:sz w:val="26"/>
          <w:szCs w:val="24"/>
          <w:lang w:val="it-IT"/>
        </w:rPr>
      </w:pPr>
      <w:bookmarkStart w:id="377" w:name="_ENREF_50"/>
      <w:r w:rsidRPr="00E9427E">
        <w:rPr>
          <w:noProof/>
          <w:sz w:val="26"/>
          <w:szCs w:val="24"/>
          <w:lang w:val="vi-VN"/>
        </w:rPr>
        <w:t>49</w:t>
      </w:r>
      <w:r w:rsidRPr="00E9427E">
        <w:rPr>
          <w:noProof/>
          <w:sz w:val="26"/>
          <w:szCs w:val="24"/>
          <w:lang w:val="it-IT"/>
        </w:rPr>
        <w:t>.</w:t>
      </w:r>
      <w:r w:rsidRPr="00E9427E">
        <w:rPr>
          <w:noProof/>
          <w:sz w:val="26"/>
          <w:szCs w:val="24"/>
          <w:lang w:val="it-IT"/>
        </w:rPr>
        <w:tab/>
        <w:t xml:space="preserve">Dijkhuizen MA, West CE, Muhilal, et al (2004). </w:t>
      </w:r>
      <w:r w:rsidRPr="00E9427E">
        <w:rPr>
          <w:i/>
          <w:noProof/>
          <w:sz w:val="26"/>
          <w:szCs w:val="24"/>
          <w:lang w:val="it-IT"/>
        </w:rPr>
        <w:t xml:space="preserve">Zinc plus beta-carotene supplementation of pregnant women is superior to beta-carotene supplementation alone in improving vitamin A status in both mothers and infants. </w:t>
      </w:r>
      <w:r w:rsidRPr="00E9427E">
        <w:rPr>
          <w:noProof/>
          <w:sz w:val="26"/>
          <w:szCs w:val="24"/>
          <w:lang w:val="it-IT"/>
        </w:rPr>
        <w:t xml:space="preserve">Am J Clin Nutr. </w:t>
      </w:r>
      <w:r w:rsidRPr="00E9427E">
        <w:rPr>
          <w:b/>
          <w:noProof/>
          <w:sz w:val="26"/>
          <w:szCs w:val="24"/>
          <w:lang w:val="it-IT"/>
        </w:rPr>
        <w:t>80</w:t>
      </w:r>
      <w:r w:rsidRPr="00E9427E">
        <w:rPr>
          <w:noProof/>
          <w:sz w:val="26"/>
          <w:szCs w:val="24"/>
          <w:lang w:val="it-IT"/>
        </w:rPr>
        <w:t>. 1299-307.</w:t>
      </w:r>
      <w:bookmarkEnd w:id="377"/>
    </w:p>
    <w:p w:rsidR="00124F83" w:rsidRPr="00E9427E" w:rsidRDefault="00124F83" w:rsidP="00E9427E">
      <w:pPr>
        <w:spacing w:after="0" w:line="276" w:lineRule="auto"/>
        <w:ind w:left="720" w:hanging="720"/>
        <w:rPr>
          <w:noProof/>
          <w:sz w:val="26"/>
          <w:szCs w:val="24"/>
          <w:lang w:val="it-IT"/>
        </w:rPr>
      </w:pPr>
      <w:bookmarkStart w:id="378" w:name="_ENREF_51"/>
      <w:r w:rsidRPr="00E9427E">
        <w:rPr>
          <w:noProof/>
          <w:sz w:val="26"/>
          <w:szCs w:val="24"/>
          <w:lang w:val="it-IT"/>
        </w:rPr>
        <w:t>5</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Graham JM, Pandey P, Shrestha RK, Brown KH, Allen LH (2007). </w:t>
      </w:r>
      <w:r w:rsidRPr="00E9427E">
        <w:rPr>
          <w:i/>
          <w:noProof/>
          <w:sz w:val="26"/>
          <w:szCs w:val="24"/>
          <w:lang w:val="it-IT"/>
        </w:rPr>
        <w:t>Supplementation with iron and riboflavin enhances dark adaptation response to vitamin A-fortified rice in iron-deficient, pregnant, nightblind Nepali women.</w:t>
      </w:r>
      <w:r w:rsidRPr="00E9427E">
        <w:rPr>
          <w:noProof/>
          <w:sz w:val="26"/>
          <w:szCs w:val="24"/>
          <w:lang w:val="it-IT"/>
        </w:rPr>
        <w:t xml:space="preserve"> Am J Clin Nutr. </w:t>
      </w:r>
      <w:r w:rsidRPr="00E9427E">
        <w:rPr>
          <w:b/>
          <w:noProof/>
          <w:sz w:val="26"/>
          <w:szCs w:val="24"/>
          <w:lang w:val="it-IT"/>
        </w:rPr>
        <w:t>85</w:t>
      </w:r>
      <w:r w:rsidRPr="00E9427E">
        <w:rPr>
          <w:noProof/>
          <w:sz w:val="26"/>
          <w:szCs w:val="24"/>
          <w:lang w:val="it-IT"/>
        </w:rPr>
        <w:t>. 1375-84.</w:t>
      </w:r>
      <w:bookmarkEnd w:id="378"/>
    </w:p>
    <w:p w:rsidR="00124F83" w:rsidRPr="00E9427E" w:rsidRDefault="00124F83" w:rsidP="00E9427E">
      <w:pPr>
        <w:spacing w:after="0" w:line="276" w:lineRule="auto"/>
        <w:ind w:left="720" w:hanging="720"/>
        <w:rPr>
          <w:noProof/>
          <w:sz w:val="26"/>
          <w:szCs w:val="24"/>
          <w:lang w:val="it-IT"/>
        </w:rPr>
      </w:pPr>
      <w:bookmarkStart w:id="379" w:name="_ENREF_52"/>
      <w:r w:rsidRPr="00E9427E">
        <w:rPr>
          <w:noProof/>
          <w:sz w:val="26"/>
          <w:szCs w:val="24"/>
          <w:lang w:val="it-IT"/>
        </w:rPr>
        <w:t>5</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ACC/SCN/IFPRI (2005).  </w:t>
      </w:r>
      <w:r w:rsidRPr="00E9427E">
        <w:rPr>
          <w:i/>
          <w:noProof/>
          <w:sz w:val="26"/>
          <w:szCs w:val="24"/>
          <w:lang w:val="it-IT"/>
        </w:rPr>
        <w:t>5th Report on the world nutrition situation – Nutrition for improved development outcomes</w:t>
      </w:r>
      <w:r w:rsidRPr="00E9427E">
        <w:rPr>
          <w:noProof/>
          <w:sz w:val="26"/>
          <w:szCs w:val="24"/>
          <w:lang w:val="it-IT"/>
        </w:rPr>
        <w:t>, 2005, Geneva.</w:t>
      </w:r>
      <w:bookmarkEnd w:id="379"/>
    </w:p>
    <w:p w:rsidR="00124F83" w:rsidRPr="00E9427E" w:rsidRDefault="00124F83" w:rsidP="00E9427E">
      <w:pPr>
        <w:spacing w:after="0" w:line="276" w:lineRule="auto"/>
        <w:ind w:left="720" w:hanging="720"/>
        <w:rPr>
          <w:noProof/>
          <w:sz w:val="26"/>
          <w:szCs w:val="24"/>
          <w:lang w:val="it-IT"/>
        </w:rPr>
      </w:pPr>
      <w:bookmarkStart w:id="380" w:name="_ENREF_53"/>
      <w:r w:rsidRPr="00E9427E">
        <w:rPr>
          <w:noProof/>
          <w:sz w:val="26"/>
          <w:szCs w:val="24"/>
          <w:lang w:val="it-IT"/>
        </w:rPr>
        <w:t>5</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WHO (2001). </w:t>
      </w:r>
      <w:r w:rsidRPr="00E9427E">
        <w:rPr>
          <w:i/>
          <w:noProof/>
          <w:sz w:val="26"/>
          <w:szCs w:val="24"/>
          <w:lang w:val="it-IT"/>
        </w:rPr>
        <w:t>Iron deficiency Anaemia: Assessment, Prevention and control.</w:t>
      </w:r>
      <w:r w:rsidRPr="00E9427E">
        <w:rPr>
          <w:noProof/>
          <w:sz w:val="26"/>
          <w:szCs w:val="24"/>
          <w:lang w:val="it-IT"/>
        </w:rPr>
        <w:t xml:space="preserve"> 15 - 38.</w:t>
      </w:r>
      <w:bookmarkEnd w:id="380"/>
    </w:p>
    <w:p w:rsidR="00124F83" w:rsidRPr="00E9427E" w:rsidRDefault="00124F83" w:rsidP="00E9427E">
      <w:pPr>
        <w:spacing w:after="0" w:line="276" w:lineRule="auto"/>
        <w:ind w:left="720" w:hanging="720"/>
        <w:rPr>
          <w:noProof/>
          <w:sz w:val="26"/>
          <w:szCs w:val="24"/>
          <w:lang w:val="it-IT"/>
        </w:rPr>
      </w:pPr>
      <w:bookmarkStart w:id="381" w:name="_ENREF_54"/>
      <w:r w:rsidRPr="00E9427E">
        <w:rPr>
          <w:noProof/>
          <w:sz w:val="26"/>
          <w:szCs w:val="24"/>
          <w:lang w:val="it-IT"/>
        </w:rPr>
        <w:t>5</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Black RE, Bhutta ZA, Caulfeld LE, de Onis M, Ezzati M, et al (2008). </w:t>
      </w:r>
      <w:r w:rsidRPr="00E9427E">
        <w:rPr>
          <w:i/>
          <w:noProof/>
          <w:sz w:val="26"/>
          <w:szCs w:val="24"/>
          <w:lang w:val="it-IT"/>
        </w:rPr>
        <w:t>Maternal and child undernutrition: global and regional exposures and health consequences.</w:t>
      </w:r>
      <w:r w:rsidRPr="00E9427E">
        <w:rPr>
          <w:noProof/>
          <w:sz w:val="26"/>
          <w:szCs w:val="24"/>
          <w:lang w:val="it-IT"/>
        </w:rPr>
        <w:t xml:space="preserve"> Lancet 2008. </w:t>
      </w:r>
      <w:r w:rsidRPr="00E9427E">
        <w:rPr>
          <w:b/>
          <w:noProof/>
          <w:sz w:val="26"/>
          <w:szCs w:val="24"/>
          <w:lang w:val="it-IT"/>
        </w:rPr>
        <w:t>371(9608)</w:t>
      </w:r>
      <w:r w:rsidRPr="00E9427E">
        <w:rPr>
          <w:noProof/>
          <w:sz w:val="26"/>
          <w:szCs w:val="24"/>
          <w:lang w:val="it-IT"/>
        </w:rPr>
        <w:t>. 243-60.</w:t>
      </w:r>
      <w:bookmarkEnd w:id="381"/>
    </w:p>
    <w:p w:rsidR="00124F83" w:rsidRPr="00E9427E" w:rsidRDefault="00124F83" w:rsidP="00E9427E">
      <w:pPr>
        <w:spacing w:after="0" w:line="276" w:lineRule="auto"/>
        <w:ind w:left="720" w:hanging="720"/>
        <w:jc w:val="left"/>
        <w:rPr>
          <w:noProof/>
          <w:sz w:val="26"/>
          <w:szCs w:val="24"/>
          <w:lang w:val="it-IT"/>
        </w:rPr>
      </w:pPr>
      <w:bookmarkStart w:id="382" w:name="_ENREF_55"/>
      <w:r w:rsidRPr="00E9427E">
        <w:rPr>
          <w:noProof/>
          <w:sz w:val="26"/>
          <w:szCs w:val="24"/>
          <w:lang w:val="it-IT"/>
        </w:rPr>
        <w:t>5</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Nabarro D. (2013). </w:t>
      </w:r>
      <w:r w:rsidRPr="00E9427E">
        <w:rPr>
          <w:i/>
          <w:noProof/>
          <w:sz w:val="26"/>
          <w:szCs w:val="24"/>
          <w:lang w:val="it-IT"/>
        </w:rPr>
        <w:t>Global child and maternal nutrition — the SUN rises.</w:t>
      </w:r>
      <w:r w:rsidRPr="00E9427E">
        <w:rPr>
          <w:noProof/>
          <w:sz w:val="26"/>
          <w:szCs w:val="24"/>
          <w:lang w:val="it-IT"/>
        </w:rPr>
        <w:t xml:space="preserve"> Lancet 2013; published online June 6.</w:t>
      </w:r>
      <w:hyperlink r:id="rId36" w:history="1">
        <w:r w:rsidRPr="00E9427E">
          <w:rPr>
            <w:rStyle w:val="Hyperlink"/>
            <w:rFonts w:eastAsia="PMingLiU"/>
            <w:noProof/>
            <w:color w:val="auto"/>
            <w:sz w:val="26"/>
            <w:szCs w:val="24"/>
            <w:lang w:val="it-IT"/>
          </w:rPr>
          <w:t>http://dx.doi.org/10.1016/S0140-6736-</w:t>
        </w:r>
      </w:hyperlink>
      <w:r w:rsidRPr="00E9427E">
        <w:rPr>
          <w:noProof/>
          <w:sz w:val="26"/>
          <w:szCs w:val="24"/>
          <w:lang w:val="it-IT"/>
        </w:rPr>
        <w:t xml:space="preserve">(13)61086. </w:t>
      </w:r>
      <w:r w:rsidRPr="00E9427E">
        <w:rPr>
          <w:b/>
          <w:noProof/>
          <w:sz w:val="26"/>
          <w:szCs w:val="24"/>
          <w:lang w:val="it-IT"/>
        </w:rPr>
        <w:t>(13) 61086</w:t>
      </w:r>
      <w:r w:rsidRPr="00E9427E">
        <w:rPr>
          <w:noProof/>
          <w:sz w:val="26"/>
          <w:szCs w:val="24"/>
          <w:lang w:val="it-IT"/>
        </w:rPr>
        <w:t>.</w:t>
      </w:r>
      <w:bookmarkEnd w:id="382"/>
    </w:p>
    <w:p w:rsidR="00124F83" w:rsidRPr="00E9427E" w:rsidRDefault="00124F83" w:rsidP="00E9427E">
      <w:pPr>
        <w:spacing w:after="0" w:line="276" w:lineRule="auto"/>
        <w:ind w:left="720" w:hanging="720"/>
        <w:rPr>
          <w:noProof/>
          <w:sz w:val="26"/>
          <w:szCs w:val="24"/>
          <w:lang w:val="it-IT"/>
        </w:rPr>
      </w:pPr>
      <w:bookmarkStart w:id="383" w:name="_ENREF_56"/>
      <w:r w:rsidRPr="00E9427E">
        <w:rPr>
          <w:noProof/>
          <w:sz w:val="26"/>
          <w:szCs w:val="24"/>
          <w:lang w:val="it-IT"/>
        </w:rPr>
        <w:t>5</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Bộ Y tế (2012). </w:t>
      </w:r>
      <w:r w:rsidRPr="00E9427E">
        <w:rPr>
          <w:i/>
          <w:noProof/>
          <w:sz w:val="26"/>
          <w:szCs w:val="24"/>
          <w:lang w:val="it-IT"/>
        </w:rPr>
        <w:t>Chiến lược quốc gia về dinh dưỡng giai đoạn 2011 - 2020, tầm nhìn đến 2030.</w:t>
      </w:r>
      <w:bookmarkEnd w:id="383"/>
    </w:p>
    <w:p w:rsidR="00124F83" w:rsidRPr="00E9427E" w:rsidRDefault="00124F83" w:rsidP="00E9427E">
      <w:pPr>
        <w:spacing w:after="0" w:line="276" w:lineRule="auto"/>
        <w:ind w:left="720" w:hanging="720"/>
        <w:rPr>
          <w:noProof/>
          <w:sz w:val="26"/>
          <w:szCs w:val="24"/>
          <w:lang w:val="it-IT"/>
        </w:rPr>
      </w:pPr>
      <w:bookmarkStart w:id="384" w:name="_ENREF_57"/>
      <w:r w:rsidRPr="00E9427E">
        <w:rPr>
          <w:noProof/>
          <w:sz w:val="26"/>
          <w:szCs w:val="24"/>
          <w:lang w:val="it-IT"/>
        </w:rPr>
        <w:t>5</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Võ Phúc Khanh (2003). </w:t>
      </w:r>
      <w:r w:rsidRPr="00E9427E">
        <w:rPr>
          <w:i/>
          <w:noProof/>
          <w:sz w:val="26"/>
          <w:szCs w:val="24"/>
          <w:lang w:val="it-IT"/>
        </w:rPr>
        <w:t>Đánh giá chương trình hỗ trợ dinh dưỡng và tẩy giun hàng loạt cho học sinh tiểu học tại huyện Triệu Phong, tỉnh Quảng Trị, Luận án chuyên khoa cấp II, Trường Đại học Y Khoa Huế</w:t>
      </w:r>
      <w:r w:rsidRPr="00E9427E">
        <w:rPr>
          <w:noProof/>
          <w:sz w:val="26"/>
          <w:szCs w:val="24"/>
          <w:lang w:val="it-IT"/>
        </w:rPr>
        <w:t>.</w:t>
      </w:r>
      <w:bookmarkEnd w:id="384"/>
    </w:p>
    <w:p w:rsidR="00124F83" w:rsidRPr="00E9427E" w:rsidRDefault="00124F83" w:rsidP="00E9427E">
      <w:pPr>
        <w:spacing w:line="276" w:lineRule="auto"/>
        <w:ind w:left="720" w:hanging="720"/>
        <w:rPr>
          <w:noProof/>
          <w:sz w:val="26"/>
          <w:szCs w:val="24"/>
          <w:lang w:val="it-IT"/>
        </w:rPr>
      </w:pPr>
      <w:bookmarkStart w:id="385" w:name="_ENREF_58"/>
      <w:r w:rsidRPr="00E9427E">
        <w:rPr>
          <w:noProof/>
          <w:sz w:val="26"/>
          <w:szCs w:val="24"/>
          <w:lang w:val="it-IT"/>
        </w:rPr>
        <w:t>5</w:t>
      </w:r>
      <w:r w:rsidRPr="00E9427E">
        <w:rPr>
          <w:noProof/>
          <w:sz w:val="26"/>
          <w:szCs w:val="24"/>
          <w:lang w:val="vi-VN"/>
        </w:rPr>
        <w:t>7</w:t>
      </w:r>
      <w:r w:rsidRPr="00E9427E">
        <w:rPr>
          <w:noProof/>
          <w:sz w:val="26"/>
          <w:szCs w:val="24"/>
          <w:lang w:val="it-IT"/>
        </w:rPr>
        <w:t>.</w:t>
      </w:r>
      <w:r w:rsidRPr="00E9427E">
        <w:rPr>
          <w:noProof/>
          <w:sz w:val="26"/>
          <w:szCs w:val="24"/>
          <w:lang w:val="it-IT"/>
        </w:rPr>
        <w:tab/>
        <w:t xml:space="preserve">Ninh NX., Collette L. (1996). </w:t>
      </w:r>
      <w:r w:rsidRPr="00E9427E">
        <w:rPr>
          <w:i/>
          <w:noProof/>
          <w:sz w:val="26"/>
          <w:szCs w:val="24"/>
          <w:lang w:val="it-IT"/>
        </w:rPr>
        <w:t>“Zinc supplementation increased growth and circulating Insulin-like Growth Factor-I (IGF-I) in Vietnamese growth-retarded children”.</w:t>
      </w:r>
      <w:r w:rsidRPr="00E9427E">
        <w:rPr>
          <w:noProof/>
          <w:sz w:val="26"/>
          <w:szCs w:val="24"/>
          <w:lang w:val="it-IT"/>
        </w:rPr>
        <w:t xml:space="preserve"> Am J Clin Nutr. 63. 514-519. </w:t>
      </w:r>
    </w:p>
    <w:p w:rsidR="00124F83" w:rsidRPr="00E9427E" w:rsidRDefault="00124F83" w:rsidP="00E9427E">
      <w:pPr>
        <w:spacing w:after="0" w:line="276" w:lineRule="auto"/>
        <w:ind w:left="720" w:hanging="720"/>
        <w:rPr>
          <w:noProof/>
          <w:sz w:val="26"/>
          <w:szCs w:val="24"/>
          <w:lang w:val="it-IT"/>
        </w:rPr>
      </w:pPr>
      <w:bookmarkStart w:id="386" w:name="_ENREF_59"/>
      <w:bookmarkEnd w:id="385"/>
      <w:r w:rsidRPr="00E9427E">
        <w:rPr>
          <w:noProof/>
          <w:sz w:val="26"/>
          <w:szCs w:val="24"/>
          <w:lang w:val="it-IT"/>
        </w:rPr>
        <w:t>5</w:t>
      </w:r>
      <w:r w:rsidRPr="00E9427E">
        <w:rPr>
          <w:noProof/>
          <w:sz w:val="26"/>
          <w:szCs w:val="24"/>
          <w:lang w:val="vi-VN"/>
        </w:rPr>
        <w:t>8</w:t>
      </w:r>
      <w:r w:rsidRPr="00E9427E">
        <w:rPr>
          <w:noProof/>
          <w:sz w:val="26"/>
          <w:szCs w:val="24"/>
          <w:lang w:val="it-IT"/>
        </w:rPr>
        <w:t>.</w:t>
      </w:r>
      <w:r w:rsidRPr="00E9427E">
        <w:rPr>
          <w:noProof/>
          <w:sz w:val="26"/>
          <w:szCs w:val="24"/>
          <w:lang w:val="it-IT"/>
        </w:rPr>
        <w:tab/>
        <w:t>WHO (2009).</w:t>
      </w:r>
      <w:r w:rsidRPr="00E9427E">
        <w:rPr>
          <w:i/>
          <w:noProof/>
          <w:sz w:val="26"/>
          <w:szCs w:val="24"/>
          <w:lang w:val="it-IT"/>
        </w:rPr>
        <w:t xml:space="preserve"> Infant and young child feeding. Geneva.</w:t>
      </w:r>
      <w:bookmarkEnd w:id="386"/>
    </w:p>
    <w:p w:rsidR="00124F83" w:rsidRPr="00E9427E" w:rsidRDefault="00124F83" w:rsidP="00E9427E">
      <w:pPr>
        <w:spacing w:after="0" w:line="276" w:lineRule="auto"/>
        <w:ind w:left="720" w:hanging="720"/>
        <w:rPr>
          <w:noProof/>
          <w:sz w:val="26"/>
          <w:szCs w:val="24"/>
          <w:lang w:val="it-IT"/>
        </w:rPr>
      </w:pPr>
      <w:bookmarkStart w:id="387" w:name="_ENREF_60"/>
      <w:r w:rsidRPr="00E9427E">
        <w:rPr>
          <w:noProof/>
          <w:sz w:val="26"/>
          <w:szCs w:val="24"/>
          <w:lang w:val="vi-VN"/>
        </w:rPr>
        <w:t>59</w:t>
      </w:r>
      <w:r w:rsidRPr="00E9427E">
        <w:rPr>
          <w:noProof/>
          <w:sz w:val="26"/>
          <w:szCs w:val="24"/>
          <w:lang w:val="it-IT"/>
        </w:rPr>
        <w:t>.</w:t>
      </w:r>
      <w:r w:rsidRPr="00E9427E">
        <w:rPr>
          <w:noProof/>
          <w:sz w:val="26"/>
          <w:szCs w:val="24"/>
          <w:lang w:val="it-IT"/>
        </w:rPr>
        <w:tab/>
        <w:t xml:space="preserve">Lê Thị Hợp và c.s. (2012).  </w:t>
      </w:r>
      <w:r w:rsidRPr="00E9427E">
        <w:rPr>
          <w:i/>
          <w:noProof/>
          <w:sz w:val="26"/>
          <w:szCs w:val="24"/>
          <w:lang w:val="it-IT"/>
        </w:rPr>
        <w:t>Nhu cầu dinh dưỡng khuyến nghị cho người Việt Nam.</w:t>
      </w:r>
      <w:r w:rsidRPr="00E9427E">
        <w:rPr>
          <w:noProof/>
          <w:sz w:val="26"/>
          <w:szCs w:val="24"/>
          <w:lang w:val="it-IT"/>
        </w:rPr>
        <w:t xml:space="preserve"> Nhà xuất bản y học, 2012.</w:t>
      </w:r>
      <w:bookmarkEnd w:id="387"/>
    </w:p>
    <w:p w:rsidR="00124F83" w:rsidRPr="00E9427E" w:rsidRDefault="00124F83" w:rsidP="00E9427E">
      <w:pPr>
        <w:spacing w:after="0" w:line="276" w:lineRule="auto"/>
        <w:ind w:left="720" w:hanging="720"/>
        <w:rPr>
          <w:noProof/>
          <w:sz w:val="26"/>
          <w:szCs w:val="24"/>
          <w:lang w:val="it-IT"/>
        </w:rPr>
      </w:pPr>
      <w:bookmarkStart w:id="388" w:name="_ENREF_61"/>
      <w:r w:rsidRPr="00E9427E">
        <w:rPr>
          <w:noProof/>
          <w:sz w:val="26"/>
          <w:szCs w:val="24"/>
          <w:lang w:val="it-IT"/>
        </w:rPr>
        <w:t>6</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WHO/UNICEF (2003). </w:t>
      </w:r>
      <w:r w:rsidRPr="00E9427E">
        <w:rPr>
          <w:i/>
          <w:noProof/>
          <w:sz w:val="26"/>
          <w:szCs w:val="24"/>
          <w:lang w:val="it-IT"/>
        </w:rPr>
        <w:t>Global strategy on Infant and young Child Feeding</w:t>
      </w:r>
      <w:r w:rsidRPr="00E9427E">
        <w:rPr>
          <w:noProof/>
          <w:sz w:val="26"/>
          <w:szCs w:val="24"/>
          <w:lang w:val="it-IT"/>
        </w:rPr>
        <w:t>. Geneva, World Health Organization.</w:t>
      </w:r>
      <w:bookmarkEnd w:id="388"/>
    </w:p>
    <w:p w:rsidR="00124F83" w:rsidRPr="00E9427E" w:rsidRDefault="00124F83" w:rsidP="00E9427E">
      <w:pPr>
        <w:spacing w:after="0" w:line="276" w:lineRule="auto"/>
        <w:ind w:left="720" w:hanging="720"/>
        <w:rPr>
          <w:noProof/>
          <w:sz w:val="26"/>
          <w:szCs w:val="24"/>
          <w:lang w:val="it-IT"/>
        </w:rPr>
      </w:pPr>
      <w:bookmarkStart w:id="389" w:name="_ENREF_62"/>
      <w:r w:rsidRPr="00E9427E">
        <w:rPr>
          <w:noProof/>
          <w:sz w:val="26"/>
          <w:szCs w:val="24"/>
          <w:lang w:val="it-IT"/>
        </w:rPr>
        <w:t>6</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Bộ y tế, Viện Dinh dưỡng (2016).  </w:t>
      </w:r>
      <w:r w:rsidRPr="00E9427E">
        <w:rPr>
          <w:i/>
          <w:noProof/>
          <w:sz w:val="26"/>
          <w:szCs w:val="24"/>
          <w:lang w:val="it-IT"/>
        </w:rPr>
        <w:t>Kế hoạch hành động nuôi dưỡng trẻ nhỏ giai đoạn 2006 - 2010</w:t>
      </w:r>
      <w:r w:rsidRPr="00E9427E">
        <w:rPr>
          <w:noProof/>
          <w:sz w:val="26"/>
          <w:szCs w:val="24"/>
          <w:lang w:val="it-IT"/>
        </w:rPr>
        <w:t>.</w:t>
      </w:r>
      <w:bookmarkEnd w:id="389"/>
    </w:p>
    <w:p w:rsidR="00124F83" w:rsidRPr="00E9427E" w:rsidRDefault="00124F83" w:rsidP="00E9427E">
      <w:pPr>
        <w:spacing w:after="0" w:line="276" w:lineRule="auto"/>
        <w:ind w:left="720" w:hanging="720"/>
        <w:rPr>
          <w:noProof/>
          <w:sz w:val="26"/>
          <w:szCs w:val="24"/>
          <w:lang w:val="it-IT"/>
        </w:rPr>
      </w:pPr>
      <w:bookmarkStart w:id="390" w:name="_ENREF_63"/>
      <w:r w:rsidRPr="00E9427E">
        <w:rPr>
          <w:noProof/>
          <w:sz w:val="26"/>
          <w:szCs w:val="24"/>
          <w:lang w:val="it-IT"/>
        </w:rPr>
        <w:t>6</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Ali Mohieldin Mahgoub Ibrahim and Moawia Ali Hassan Alshiek, (2010). </w:t>
      </w:r>
      <w:r w:rsidRPr="00E9427E">
        <w:rPr>
          <w:i/>
          <w:noProof/>
          <w:sz w:val="26"/>
          <w:szCs w:val="24"/>
          <w:lang w:val="it-IT"/>
        </w:rPr>
        <w:t>The impact of feeding practices on prevalence of under nutrition among 6-59 months aged children in Khartoum.</w:t>
      </w:r>
      <w:r w:rsidRPr="00E9427E">
        <w:rPr>
          <w:noProof/>
          <w:sz w:val="26"/>
          <w:szCs w:val="24"/>
          <w:lang w:val="it-IT"/>
        </w:rPr>
        <w:t xml:space="preserve"> Sudanese Journal of Public Health. </w:t>
      </w:r>
      <w:r w:rsidRPr="00E9427E">
        <w:rPr>
          <w:b/>
          <w:noProof/>
          <w:sz w:val="26"/>
          <w:szCs w:val="24"/>
          <w:lang w:val="it-IT"/>
        </w:rPr>
        <w:t>5(3).</w:t>
      </w:r>
      <w:r w:rsidRPr="00E9427E">
        <w:rPr>
          <w:noProof/>
          <w:sz w:val="26"/>
          <w:szCs w:val="24"/>
          <w:lang w:val="it-IT"/>
        </w:rPr>
        <w:t xml:space="preserve"> 151 – 157.</w:t>
      </w:r>
      <w:bookmarkEnd w:id="390"/>
    </w:p>
    <w:p w:rsidR="00124F83" w:rsidRPr="00E9427E" w:rsidRDefault="00124F83" w:rsidP="00E9427E">
      <w:pPr>
        <w:spacing w:after="0" w:line="276" w:lineRule="auto"/>
        <w:ind w:left="720" w:hanging="720"/>
        <w:rPr>
          <w:noProof/>
          <w:sz w:val="26"/>
          <w:szCs w:val="24"/>
          <w:lang w:val="it-IT"/>
        </w:rPr>
      </w:pPr>
      <w:bookmarkStart w:id="391" w:name="_ENREF_64"/>
      <w:r w:rsidRPr="00E9427E">
        <w:rPr>
          <w:noProof/>
          <w:sz w:val="26"/>
          <w:szCs w:val="24"/>
          <w:lang w:val="it-IT"/>
        </w:rPr>
        <w:t>6</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S Rao et al (2011). </w:t>
      </w:r>
      <w:r w:rsidRPr="00E9427E">
        <w:rPr>
          <w:i/>
          <w:noProof/>
          <w:sz w:val="26"/>
          <w:szCs w:val="24"/>
          <w:lang w:val="it-IT"/>
        </w:rPr>
        <w:t xml:space="preserve">Study of complementary feeding practices among mothers of children aged six months to two years - A study from coastal south India. </w:t>
      </w:r>
      <w:r w:rsidRPr="00E9427E">
        <w:rPr>
          <w:noProof/>
          <w:sz w:val="26"/>
          <w:szCs w:val="24"/>
          <w:lang w:val="it-IT"/>
        </w:rPr>
        <w:t xml:space="preserve">Australia Medical Journal. </w:t>
      </w:r>
      <w:r w:rsidRPr="00E9427E">
        <w:rPr>
          <w:b/>
          <w:noProof/>
          <w:sz w:val="26"/>
          <w:szCs w:val="24"/>
          <w:lang w:val="it-IT"/>
        </w:rPr>
        <w:t>4(5)</w:t>
      </w:r>
      <w:r w:rsidRPr="00E9427E">
        <w:rPr>
          <w:noProof/>
          <w:sz w:val="26"/>
          <w:szCs w:val="24"/>
          <w:lang w:val="it-IT"/>
        </w:rPr>
        <w:t>. 252 – 257.</w:t>
      </w:r>
      <w:bookmarkEnd w:id="391"/>
    </w:p>
    <w:p w:rsidR="00124F83" w:rsidRPr="00E9427E" w:rsidRDefault="00124F83" w:rsidP="00E9427E">
      <w:pPr>
        <w:spacing w:after="0" w:line="276" w:lineRule="auto"/>
        <w:ind w:left="720" w:hanging="720"/>
        <w:rPr>
          <w:noProof/>
          <w:sz w:val="26"/>
          <w:szCs w:val="24"/>
          <w:lang w:val="it-IT"/>
        </w:rPr>
      </w:pPr>
      <w:bookmarkStart w:id="392" w:name="_ENREF_65"/>
      <w:r w:rsidRPr="00E9427E">
        <w:rPr>
          <w:noProof/>
          <w:sz w:val="26"/>
          <w:szCs w:val="24"/>
          <w:lang w:val="it-IT"/>
        </w:rPr>
        <w:t>6</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Tarrant RC et al (2010). </w:t>
      </w:r>
      <w:r w:rsidRPr="00E9427E">
        <w:rPr>
          <w:i/>
          <w:noProof/>
          <w:sz w:val="26"/>
          <w:szCs w:val="24"/>
          <w:lang w:val="it-IT"/>
        </w:rPr>
        <w:t xml:space="preserve">Factors associated with weaning practices in term infants: a prospective observational study in Ireland. </w:t>
      </w:r>
      <w:r w:rsidRPr="00E9427E">
        <w:rPr>
          <w:noProof/>
          <w:sz w:val="26"/>
          <w:szCs w:val="24"/>
          <w:lang w:val="it-IT"/>
        </w:rPr>
        <w:t xml:space="preserve">Brishtish Journal Nutrition. </w:t>
      </w:r>
      <w:r w:rsidRPr="00E9427E">
        <w:rPr>
          <w:b/>
          <w:noProof/>
          <w:sz w:val="26"/>
          <w:szCs w:val="24"/>
          <w:lang w:val="it-IT"/>
        </w:rPr>
        <w:t>104</w:t>
      </w:r>
      <w:r w:rsidRPr="00E9427E">
        <w:rPr>
          <w:noProof/>
          <w:sz w:val="26"/>
          <w:szCs w:val="24"/>
          <w:lang w:val="it-IT"/>
        </w:rPr>
        <w:t>. 1544-1554.</w:t>
      </w:r>
      <w:bookmarkEnd w:id="392"/>
    </w:p>
    <w:p w:rsidR="00124F83" w:rsidRPr="00E9427E" w:rsidRDefault="00124F83" w:rsidP="00E9427E">
      <w:pPr>
        <w:spacing w:after="0" w:line="276" w:lineRule="auto"/>
        <w:ind w:left="720" w:hanging="720"/>
        <w:rPr>
          <w:noProof/>
          <w:sz w:val="26"/>
          <w:szCs w:val="24"/>
          <w:lang w:val="it-IT"/>
        </w:rPr>
      </w:pPr>
      <w:bookmarkStart w:id="393" w:name="_ENREF_66"/>
      <w:r w:rsidRPr="00E9427E">
        <w:rPr>
          <w:noProof/>
          <w:sz w:val="26"/>
          <w:szCs w:val="24"/>
          <w:lang w:val="it-IT"/>
        </w:rPr>
        <w:t>6</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Caetano MC (2010). </w:t>
      </w:r>
      <w:r w:rsidRPr="00E9427E">
        <w:rPr>
          <w:i/>
          <w:noProof/>
          <w:sz w:val="26"/>
          <w:szCs w:val="24"/>
          <w:lang w:val="it-IT"/>
        </w:rPr>
        <w:t xml:space="preserve">Complementary feeding: Inappropriate practices in infants. </w:t>
      </w:r>
      <w:r w:rsidRPr="00E9427E">
        <w:rPr>
          <w:noProof/>
          <w:sz w:val="26"/>
          <w:szCs w:val="24"/>
          <w:lang w:val="it-IT"/>
        </w:rPr>
        <w:t xml:space="preserve">Journal Pediatrics. </w:t>
      </w:r>
      <w:r w:rsidRPr="00E9427E">
        <w:rPr>
          <w:b/>
          <w:noProof/>
          <w:sz w:val="26"/>
          <w:szCs w:val="24"/>
          <w:lang w:val="it-IT"/>
        </w:rPr>
        <w:t>86</w:t>
      </w:r>
      <w:r w:rsidRPr="00E9427E">
        <w:rPr>
          <w:noProof/>
          <w:sz w:val="26"/>
          <w:szCs w:val="24"/>
          <w:lang w:val="it-IT"/>
        </w:rPr>
        <w:t>. 196-201.</w:t>
      </w:r>
      <w:bookmarkEnd w:id="393"/>
    </w:p>
    <w:p w:rsidR="00124F83" w:rsidRPr="00E9427E" w:rsidRDefault="00124F83" w:rsidP="00E9427E">
      <w:pPr>
        <w:spacing w:after="0" w:line="276" w:lineRule="auto"/>
        <w:ind w:left="720" w:hanging="720"/>
        <w:rPr>
          <w:noProof/>
          <w:sz w:val="26"/>
          <w:szCs w:val="24"/>
          <w:lang w:val="it-IT"/>
        </w:rPr>
      </w:pPr>
      <w:bookmarkStart w:id="394" w:name="_ENREF_67"/>
      <w:r w:rsidRPr="00E9427E">
        <w:rPr>
          <w:noProof/>
          <w:sz w:val="26"/>
          <w:szCs w:val="24"/>
          <w:lang w:val="it-IT"/>
        </w:rPr>
        <w:t>6</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Vishnu Khanal et al (2013). </w:t>
      </w:r>
      <w:r w:rsidRPr="00E9427E">
        <w:rPr>
          <w:i/>
          <w:noProof/>
          <w:sz w:val="26"/>
          <w:szCs w:val="24"/>
          <w:lang w:val="it-IT"/>
        </w:rPr>
        <w:t xml:space="preserve">Determinants of complementary feeding practices among Nepalese children aged 6–23 months: findings from demographic and health survey 2011.  </w:t>
      </w:r>
      <w:r w:rsidRPr="00E9427E">
        <w:rPr>
          <w:noProof/>
          <w:sz w:val="26"/>
          <w:szCs w:val="24"/>
          <w:lang w:val="it-IT"/>
        </w:rPr>
        <w:t xml:space="preserve">BMC Pediatrics. </w:t>
      </w:r>
      <w:r w:rsidRPr="00E9427E">
        <w:rPr>
          <w:b/>
          <w:noProof/>
          <w:sz w:val="26"/>
          <w:szCs w:val="24"/>
          <w:lang w:val="it-IT"/>
        </w:rPr>
        <w:t>13(131)</w:t>
      </w:r>
      <w:r w:rsidRPr="00E9427E">
        <w:rPr>
          <w:noProof/>
          <w:sz w:val="26"/>
          <w:szCs w:val="24"/>
          <w:lang w:val="it-IT"/>
        </w:rPr>
        <w:t>.</w:t>
      </w:r>
      <w:bookmarkEnd w:id="394"/>
    </w:p>
    <w:p w:rsidR="00124F83" w:rsidRPr="00E9427E" w:rsidRDefault="00124F83" w:rsidP="00E9427E">
      <w:pPr>
        <w:spacing w:after="0" w:line="276" w:lineRule="auto"/>
        <w:ind w:left="720" w:hanging="720"/>
        <w:rPr>
          <w:noProof/>
          <w:sz w:val="26"/>
          <w:szCs w:val="24"/>
          <w:lang w:val="it-IT"/>
        </w:rPr>
      </w:pPr>
      <w:bookmarkStart w:id="395" w:name="_ENREF_68"/>
      <w:r w:rsidRPr="00E9427E">
        <w:rPr>
          <w:noProof/>
          <w:sz w:val="26"/>
          <w:szCs w:val="24"/>
          <w:lang w:val="it-IT"/>
        </w:rPr>
        <w:t>6</w:t>
      </w:r>
      <w:r w:rsidRPr="00E9427E">
        <w:rPr>
          <w:noProof/>
          <w:sz w:val="26"/>
          <w:szCs w:val="24"/>
          <w:lang w:val="vi-VN"/>
        </w:rPr>
        <w:t>7</w:t>
      </w:r>
      <w:r w:rsidRPr="00E9427E">
        <w:rPr>
          <w:noProof/>
          <w:sz w:val="26"/>
          <w:szCs w:val="24"/>
          <w:lang w:val="it-IT"/>
        </w:rPr>
        <w:t>.</w:t>
      </w:r>
      <w:r w:rsidRPr="00E9427E">
        <w:rPr>
          <w:noProof/>
          <w:sz w:val="26"/>
          <w:szCs w:val="24"/>
          <w:lang w:val="it-IT"/>
        </w:rPr>
        <w:tab/>
        <w:t>Senarath U et al (2012).</w:t>
      </w:r>
      <w:r w:rsidRPr="00E9427E">
        <w:rPr>
          <w:i/>
          <w:noProof/>
          <w:sz w:val="26"/>
          <w:szCs w:val="24"/>
          <w:lang w:val="it-IT"/>
        </w:rPr>
        <w:t xml:space="preserve"> Comparisons of complementary feeding indicators and associated factors in children aged 6-23 months across five South Asian countries. </w:t>
      </w:r>
      <w:r w:rsidRPr="00E9427E">
        <w:rPr>
          <w:noProof/>
          <w:sz w:val="26"/>
          <w:szCs w:val="24"/>
          <w:lang w:val="it-IT"/>
        </w:rPr>
        <w:t xml:space="preserve">Maternal and Child nutrition. </w:t>
      </w:r>
      <w:r w:rsidRPr="00E9427E">
        <w:rPr>
          <w:b/>
          <w:noProof/>
          <w:sz w:val="26"/>
          <w:szCs w:val="24"/>
          <w:lang w:val="it-IT"/>
        </w:rPr>
        <w:t>8</w:t>
      </w:r>
      <w:r w:rsidRPr="00E9427E">
        <w:rPr>
          <w:noProof/>
          <w:sz w:val="26"/>
          <w:szCs w:val="24"/>
          <w:lang w:val="it-IT"/>
        </w:rPr>
        <w:t>. 89 – 106.</w:t>
      </w:r>
      <w:bookmarkEnd w:id="395"/>
    </w:p>
    <w:p w:rsidR="00124F83" w:rsidRPr="00E9427E" w:rsidRDefault="00124F83" w:rsidP="00E9427E">
      <w:pPr>
        <w:spacing w:after="0" w:line="276" w:lineRule="auto"/>
        <w:ind w:left="720" w:hanging="720"/>
        <w:rPr>
          <w:noProof/>
          <w:sz w:val="26"/>
          <w:szCs w:val="24"/>
          <w:lang w:val="it-IT"/>
        </w:rPr>
      </w:pPr>
      <w:bookmarkStart w:id="396" w:name="_ENREF_69"/>
      <w:r w:rsidRPr="00E9427E">
        <w:rPr>
          <w:noProof/>
          <w:sz w:val="26"/>
          <w:szCs w:val="24"/>
          <w:lang w:val="it-IT"/>
        </w:rPr>
        <w:t>6</w:t>
      </w:r>
      <w:r w:rsidRPr="00E9427E">
        <w:rPr>
          <w:noProof/>
          <w:sz w:val="26"/>
          <w:szCs w:val="24"/>
          <w:lang w:val="vi-VN"/>
        </w:rPr>
        <w:t>8</w:t>
      </w:r>
      <w:r w:rsidRPr="00E9427E">
        <w:rPr>
          <w:noProof/>
          <w:sz w:val="26"/>
          <w:szCs w:val="24"/>
          <w:lang w:val="it-IT"/>
        </w:rPr>
        <w:t>.</w:t>
      </w:r>
      <w:r w:rsidRPr="00E9427E">
        <w:rPr>
          <w:noProof/>
          <w:sz w:val="26"/>
          <w:szCs w:val="24"/>
          <w:lang w:val="it-IT"/>
        </w:rPr>
        <w:tab/>
        <w:t xml:space="preserve">Charmaine. S.Ng, et al (2010). </w:t>
      </w:r>
      <w:r w:rsidRPr="00E9427E">
        <w:rPr>
          <w:i/>
          <w:noProof/>
          <w:sz w:val="26"/>
          <w:szCs w:val="24"/>
          <w:lang w:val="it-IT"/>
        </w:rPr>
        <w:t xml:space="preserve">Complementary feeding indicators and determinants of poor feeding practices in Indonesia: a secondary analysis of 2007 Demographic and Health Survey data. </w:t>
      </w:r>
      <w:r w:rsidRPr="00E9427E">
        <w:rPr>
          <w:noProof/>
          <w:sz w:val="26"/>
          <w:szCs w:val="24"/>
          <w:lang w:val="it-IT"/>
        </w:rPr>
        <w:t xml:space="preserve">Public Health Nutrition. </w:t>
      </w:r>
      <w:r w:rsidRPr="00E9427E">
        <w:rPr>
          <w:b/>
          <w:noProof/>
          <w:sz w:val="26"/>
          <w:szCs w:val="24"/>
          <w:lang w:val="it-IT"/>
        </w:rPr>
        <w:t>15(5)</w:t>
      </w:r>
      <w:r w:rsidRPr="00E9427E">
        <w:rPr>
          <w:noProof/>
          <w:sz w:val="26"/>
          <w:szCs w:val="24"/>
          <w:lang w:val="it-IT"/>
        </w:rPr>
        <w:t>. 827 – 839.</w:t>
      </w:r>
      <w:bookmarkEnd w:id="396"/>
    </w:p>
    <w:p w:rsidR="00124F83" w:rsidRPr="00E9427E" w:rsidRDefault="00124F83" w:rsidP="00E9427E">
      <w:pPr>
        <w:spacing w:after="0" w:line="276" w:lineRule="auto"/>
        <w:ind w:left="720" w:hanging="720"/>
        <w:rPr>
          <w:noProof/>
          <w:sz w:val="26"/>
          <w:szCs w:val="24"/>
          <w:lang w:val="it-IT"/>
        </w:rPr>
      </w:pPr>
      <w:bookmarkStart w:id="397" w:name="_ENREF_70"/>
      <w:r w:rsidRPr="00E9427E">
        <w:rPr>
          <w:noProof/>
          <w:sz w:val="26"/>
          <w:szCs w:val="24"/>
          <w:lang w:val="vi-VN"/>
        </w:rPr>
        <w:t>69</w:t>
      </w:r>
      <w:r w:rsidRPr="00E9427E">
        <w:rPr>
          <w:noProof/>
          <w:sz w:val="26"/>
          <w:szCs w:val="24"/>
          <w:lang w:val="it-IT"/>
        </w:rPr>
        <w:t>.</w:t>
      </w:r>
      <w:r w:rsidRPr="00E9427E">
        <w:rPr>
          <w:noProof/>
          <w:sz w:val="26"/>
          <w:szCs w:val="24"/>
          <w:lang w:val="it-IT"/>
        </w:rPr>
        <w:tab/>
        <w:t xml:space="preserve">Senarath U et al (2012). </w:t>
      </w:r>
      <w:r w:rsidRPr="00E9427E">
        <w:rPr>
          <w:i/>
          <w:noProof/>
          <w:sz w:val="26"/>
          <w:szCs w:val="24"/>
          <w:lang w:val="it-IT"/>
        </w:rPr>
        <w:t>Determinants of inappropriate complementary feeding practices in young children in Sri Lanka: secondary data analysis of Demographic and Health Survey 2006-2007.</w:t>
      </w:r>
      <w:r w:rsidRPr="00E9427E">
        <w:rPr>
          <w:noProof/>
          <w:sz w:val="26"/>
          <w:szCs w:val="24"/>
          <w:lang w:val="it-IT"/>
        </w:rPr>
        <w:t xml:space="preserve"> Maternal and Child nutrition. </w:t>
      </w:r>
      <w:r w:rsidRPr="00E9427E">
        <w:rPr>
          <w:b/>
          <w:noProof/>
          <w:sz w:val="26"/>
          <w:szCs w:val="24"/>
          <w:lang w:val="it-IT"/>
        </w:rPr>
        <w:t>8(1)</w:t>
      </w:r>
      <w:r w:rsidRPr="00E9427E">
        <w:rPr>
          <w:noProof/>
          <w:sz w:val="26"/>
          <w:szCs w:val="24"/>
          <w:lang w:val="it-IT"/>
        </w:rPr>
        <w:t>. 60 – 77.</w:t>
      </w:r>
      <w:bookmarkEnd w:id="397"/>
    </w:p>
    <w:p w:rsidR="00124F83" w:rsidRPr="00E9427E" w:rsidRDefault="00124F83" w:rsidP="00E9427E">
      <w:pPr>
        <w:spacing w:after="0" w:line="276" w:lineRule="auto"/>
        <w:ind w:left="720" w:hanging="720"/>
        <w:rPr>
          <w:noProof/>
          <w:sz w:val="26"/>
          <w:szCs w:val="24"/>
          <w:lang w:val="it-IT"/>
        </w:rPr>
      </w:pPr>
      <w:bookmarkStart w:id="398" w:name="_ENREF_71"/>
      <w:r w:rsidRPr="00E9427E">
        <w:rPr>
          <w:noProof/>
          <w:sz w:val="26"/>
          <w:szCs w:val="24"/>
          <w:lang w:val="it-IT"/>
        </w:rPr>
        <w:t>7</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Từ Ngữ, Huỳnh Nam Phương (2007). </w:t>
      </w:r>
      <w:r w:rsidRPr="00E9427E">
        <w:rPr>
          <w:i/>
          <w:noProof/>
          <w:sz w:val="26"/>
          <w:szCs w:val="24"/>
          <w:lang w:val="it-IT"/>
        </w:rPr>
        <w:t xml:space="preserve">Tìm hiểu về thực hành ăn bổ sung và các yếu tố ảnh hưởng đến tình trạng dinh dưỡng của trẻ 6 - 23 tháng tại 3 xã nông thôn Phú Thọ. </w:t>
      </w:r>
      <w:r w:rsidRPr="00E9427E">
        <w:rPr>
          <w:noProof/>
          <w:sz w:val="26"/>
          <w:szCs w:val="24"/>
          <w:lang w:val="it-IT"/>
        </w:rPr>
        <w:t xml:space="preserve">Tạp chí Dinh dưỡng và Thực phẩm. </w:t>
      </w:r>
      <w:r w:rsidRPr="00E9427E">
        <w:rPr>
          <w:b/>
          <w:noProof/>
          <w:sz w:val="26"/>
          <w:szCs w:val="24"/>
          <w:lang w:val="it-IT"/>
        </w:rPr>
        <w:t>3(4)</w:t>
      </w:r>
      <w:r w:rsidRPr="00E9427E">
        <w:rPr>
          <w:noProof/>
          <w:sz w:val="26"/>
          <w:szCs w:val="24"/>
          <w:lang w:val="it-IT"/>
        </w:rPr>
        <w:t>. 79 – 86.</w:t>
      </w:r>
      <w:bookmarkEnd w:id="398"/>
    </w:p>
    <w:p w:rsidR="00124F83" w:rsidRPr="00E9427E" w:rsidRDefault="00124F83" w:rsidP="00E9427E">
      <w:pPr>
        <w:spacing w:after="0" w:line="276" w:lineRule="auto"/>
        <w:ind w:left="720" w:hanging="720"/>
        <w:rPr>
          <w:noProof/>
          <w:sz w:val="26"/>
          <w:szCs w:val="24"/>
          <w:lang w:val="it-IT"/>
        </w:rPr>
      </w:pPr>
      <w:bookmarkStart w:id="399" w:name="_ENREF_72"/>
      <w:r w:rsidRPr="00E9427E">
        <w:rPr>
          <w:noProof/>
          <w:sz w:val="26"/>
          <w:szCs w:val="24"/>
          <w:lang w:val="it-IT"/>
        </w:rPr>
        <w:t>7</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Đặng Tuấn Đạt, Đặng Oanh (2007). </w:t>
      </w:r>
      <w:r w:rsidRPr="00E9427E">
        <w:rPr>
          <w:i/>
          <w:noProof/>
          <w:sz w:val="26"/>
          <w:szCs w:val="24"/>
          <w:lang w:val="it-IT"/>
        </w:rPr>
        <w:t xml:space="preserve">Tìm hiểu tập quán nuôi con của bà mẹ dân tộc thiểu số Tây Nguyên. </w:t>
      </w:r>
      <w:r w:rsidRPr="00E9427E">
        <w:rPr>
          <w:noProof/>
          <w:sz w:val="26"/>
          <w:szCs w:val="24"/>
          <w:lang w:val="it-IT"/>
        </w:rPr>
        <w:t xml:space="preserve">Tạp chí Dinh dưỡng và Thực phẩm. </w:t>
      </w:r>
      <w:r w:rsidRPr="00E9427E">
        <w:rPr>
          <w:b/>
          <w:noProof/>
          <w:sz w:val="26"/>
          <w:szCs w:val="24"/>
          <w:lang w:val="it-IT"/>
        </w:rPr>
        <w:t>3(4)</w:t>
      </w:r>
      <w:r w:rsidRPr="00E9427E">
        <w:rPr>
          <w:noProof/>
          <w:sz w:val="26"/>
          <w:szCs w:val="24"/>
          <w:lang w:val="it-IT"/>
        </w:rPr>
        <w:t>. 25-34.</w:t>
      </w:r>
      <w:bookmarkEnd w:id="399"/>
    </w:p>
    <w:p w:rsidR="00124F83" w:rsidRPr="00E9427E" w:rsidRDefault="00124F83" w:rsidP="00E9427E">
      <w:pPr>
        <w:spacing w:after="0" w:line="276" w:lineRule="auto"/>
        <w:ind w:left="720" w:hanging="720"/>
        <w:rPr>
          <w:noProof/>
          <w:sz w:val="26"/>
          <w:szCs w:val="24"/>
          <w:lang w:val="it-IT"/>
        </w:rPr>
      </w:pPr>
      <w:bookmarkStart w:id="400" w:name="_ENREF_73"/>
      <w:r w:rsidRPr="00E9427E">
        <w:rPr>
          <w:noProof/>
          <w:sz w:val="26"/>
          <w:szCs w:val="24"/>
          <w:lang w:val="it-IT"/>
        </w:rPr>
        <w:t>7</w:t>
      </w:r>
      <w:r w:rsidRPr="00E9427E">
        <w:rPr>
          <w:noProof/>
          <w:sz w:val="26"/>
          <w:szCs w:val="24"/>
          <w:lang w:val="vi-VN"/>
        </w:rPr>
        <w:t>2</w:t>
      </w:r>
      <w:r w:rsidRPr="00E9427E">
        <w:rPr>
          <w:noProof/>
          <w:sz w:val="26"/>
          <w:szCs w:val="24"/>
          <w:lang w:val="it-IT"/>
        </w:rPr>
        <w:t>.</w:t>
      </w:r>
      <w:r w:rsidRPr="00E9427E">
        <w:rPr>
          <w:noProof/>
          <w:sz w:val="26"/>
          <w:szCs w:val="24"/>
          <w:lang w:val="it-IT"/>
        </w:rPr>
        <w:tab/>
        <w:t>Nguyễn Đình Quang, Trương Bút (1990).</w:t>
      </w:r>
      <w:r w:rsidRPr="00E9427E">
        <w:rPr>
          <w:i/>
          <w:noProof/>
          <w:sz w:val="26"/>
          <w:szCs w:val="24"/>
          <w:lang w:val="it-IT"/>
        </w:rPr>
        <w:t xml:space="preserve"> Tập quán dinh dưỡng và nuôi con của đồng bào dân tộc H'Mông và Tày ở 2 tỉnh miền núi phía Bắc. Báo cáo tại hội nghị khoa học Viện Dinh dưỡng.</w:t>
      </w:r>
      <w:bookmarkEnd w:id="400"/>
    </w:p>
    <w:p w:rsidR="00124F83" w:rsidRPr="00E9427E" w:rsidRDefault="00124F83" w:rsidP="00E9427E">
      <w:pPr>
        <w:spacing w:after="0" w:line="276" w:lineRule="auto"/>
        <w:ind w:left="720" w:hanging="720"/>
        <w:rPr>
          <w:noProof/>
          <w:sz w:val="26"/>
          <w:szCs w:val="24"/>
          <w:lang w:val="it-IT"/>
        </w:rPr>
      </w:pPr>
      <w:bookmarkStart w:id="401" w:name="_ENREF_74"/>
      <w:r w:rsidRPr="00E9427E">
        <w:rPr>
          <w:noProof/>
          <w:sz w:val="26"/>
          <w:szCs w:val="24"/>
          <w:lang w:val="it-IT"/>
        </w:rPr>
        <w:t>7</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Nguyễn Lân (2012). </w:t>
      </w:r>
      <w:r w:rsidRPr="00E9427E">
        <w:rPr>
          <w:i/>
          <w:noProof/>
          <w:sz w:val="26"/>
          <w:szCs w:val="24"/>
          <w:lang w:val="it-IT"/>
        </w:rPr>
        <w:t>Ảnh hưởng của sữa bổ sung Pre-Probiotic lên tình trạng dinh dưỡng, nhiễm khuẩn và hệ vi khuẩn chí đường ruột ở trẻ 6 - 12 tháng tuổi tại huyện Phổ Yên, tỉnh Thái Nguyên. Luận văn Tiến sỹ dinh dưỡng, Viện Dinh dưỡng, Hà Nội</w:t>
      </w:r>
      <w:r w:rsidRPr="00E9427E">
        <w:rPr>
          <w:noProof/>
          <w:sz w:val="26"/>
          <w:szCs w:val="24"/>
          <w:lang w:val="it-IT"/>
        </w:rPr>
        <w:t>.</w:t>
      </w:r>
      <w:bookmarkEnd w:id="401"/>
    </w:p>
    <w:p w:rsidR="00124F83" w:rsidRPr="00E9427E" w:rsidRDefault="00124F83" w:rsidP="00E9427E">
      <w:pPr>
        <w:spacing w:after="0" w:line="276" w:lineRule="auto"/>
        <w:ind w:left="720" w:hanging="720"/>
        <w:rPr>
          <w:noProof/>
          <w:sz w:val="26"/>
          <w:szCs w:val="24"/>
          <w:lang w:val="it-IT"/>
        </w:rPr>
      </w:pPr>
      <w:bookmarkStart w:id="402" w:name="_ENREF_75"/>
      <w:r w:rsidRPr="00E9427E">
        <w:rPr>
          <w:noProof/>
          <w:sz w:val="26"/>
          <w:szCs w:val="24"/>
          <w:lang w:val="it-IT"/>
        </w:rPr>
        <w:t>7</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Lê Thị Hương (2008). </w:t>
      </w:r>
      <w:r w:rsidRPr="00E9427E">
        <w:rPr>
          <w:i/>
          <w:noProof/>
          <w:sz w:val="26"/>
          <w:szCs w:val="24"/>
          <w:lang w:val="it-IT"/>
        </w:rPr>
        <w:t>Kiến thức thực hành dinh dưỡng của bà mẹ và tình trạng dinh dưỡng của trẻ tại huyện Hải Lăng tỉnh Quảng Trị.</w:t>
      </w:r>
      <w:r w:rsidRPr="00E9427E">
        <w:rPr>
          <w:noProof/>
          <w:sz w:val="26"/>
          <w:szCs w:val="24"/>
          <w:lang w:val="it-IT"/>
        </w:rPr>
        <w:t xml:space="preserve"> Tạp chí Dinh dưỡng và thực phẩm tháng 9/2008. </w:t>
      </w:r>
      <w:r w:rsidRPr="00E9427E">
        <w:rPr>
          <w:b/>
          <w:noProof/>
          <w:sz w:val="26"/>
          <w:szCs w:val="24"/>
          <w:lang w:val="it-IT"/>
        </w:rPr>
        <w:t>2</w:t>
      </w:r>
      <w:r w:rsidRPr="00E9427E">
        <w:rPr>
          <w:noProof/>
          <w:sz w:val="26"/>
          <w:szCs w:val="24"/>
          <w:lang w:val="it-IT"/>
        </w:rPr>
        <w:t>. 40 - 48.</w:t>
      </w:r>
      <w:bookmarkEnd w:id="402"/>
    </w:p>
    <w:p w:rsidR="00124F83" w:rsidRPr="00E9427E" w:rsidRDefault="00124F83" w:rsidP="00E9427E">
      <w:pPr>
        <w:spacing w:after="0" w:line="276" w:lineRule="auto"/>
        <w:ind w:left="720" w:hanging="720"/>
        <w:rPr>
          <w:noProof/>
          <w:sz w:val="26"/>
          <w:szCs w:val="24"/>
          <w:lang w:val="it-IT"/>
        </w:rPr>
      </w:pPr>
      <w:bookmarkStart w:id="403" w:name="_ENREF_76"/>
      <w:r w:rsidRPr="00E9427E">
        <w:rPr>
          <w:noProof/>
          <w:sz w:val="26"/>
          <w:szCs w:val="24"/>
          <w:lang w:val="it-IT"/>
        </w:rPr>
        <w:t>7</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Lê Thị Hương (2009). </w:t>
      </w:r>
      <w:r w:rsidRPr="00E9427E">
        <w:rPr>
          <w:i/>
          <w:noProof/>
          <w:sz w:val="26"/>
          <w:szCs w:val="24"/>
          <w:lang w:val="it-IT"/>
        </w:rPr>
        <w:t>Kiến thức thực hành dinh dưỡng của bà mẹ và tình trạng dinh dưỡng của trẻ tại một huyện miền núi tỉnh Thanh Hoá.</w:t>
      </w:r>
      <w:r w:rsidRPr="00E9427E">
        <w:rPr>
          <w:noProof/>
          <w:sz w:val="26"/>
          <w:szCs w:val="24"/>
          <w:lang w:val="it-IT"/>
        </w:rPr>
        <w:t xml:space="preserve"> Tạp chí Y học thực hành, 2009. </w:t>
      </w:r>
      <w:r w:rsidRPr="00E9427E">
        <w:rPr>
          <w:b/>
          <w:noProof/>
          <w:sz w:val="26"/>
          <w:szCs w:val="24"/>
          <w:lang w:val="it-IT"/>
        </w:rPr>
        <w:t>669</w:t>
      </w:r>
      <w:r w:rsidRPr="00E9427E">
        <w:rPr>
          <w:noProof/>
          <w:sz w:val="26"/>
          <w:szCs w:val="24"/>
          <w:lang w:val="it-IT"/>
        </w:rPr>
        <w:t>. 2-6.</w:t>
      </w:r>
      <w:bookmarkEnd w:id="403"/>
    </w:p>
    <w:p w:rsidR="00124F83" w:rsidRPr="00E9427E" w:rsidRDefault="00124F83" w:rsidP="00E9427E">
      <w:pPr>
        <w:spacing w:after="0" w:line="276" w:lineRule="auto"/>
        <w:ind w:left="720" w:hanging="720"/>
        <w:rPr>
          <w:noProof/>
          <w:sz w:val="26"/>
          <w:szCs w:val="24"/>
          <w:lang w:val="it-IT"/>
        </w:rPr>
      </w:pPr>
      <w:bookmarkStart w:id="404" w:name="_ENREF_77"/>
      <w:r w:rsidRPr="00E9427E">
        <w:rPr>
          <w:noProof/>
          <w:sz w:val="26"/>
          <w:szCs w:val="24"/>
          <w:lang w:val="it-IT"/>
        </w:rPr>
        <w:t>7</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Lương Ngọc Trương (2011). </w:t>
      </w:r>
      <w:r w:rsidRPr="00E9427E">
        <w:rPr>
          <w:i/>
          <w:noProof/>
          <w:sz w:val="26"/>
          <w:szCs w:val="24"/>
          <w:lang w:val="it-IT"/>
        </w:rPr>
        <w:t xml:space="preserve">Nghiên cứu kiến thức thực hành nuôi dưỡng trẻ dưới 24 tháng tuổi và một số yếu tố liên quan tới suy dinh dưỡng thấp còi tại 3 huyện Cẩm Thủy, Tĩnh Gia, Hậu Lộc tỉnh Thanh Hóa năm 2011. </w:t>
      </w:r>
      <w:r w:rsidRPr="00E9427E">
        <w:rPr>
          <w:noProof/>
          <w:sz w:val="26"/>
          <w:szCs w:val="24"/>
          <w:lang w:val="it-IT"/>
        </w:rPr>
        <w:t xml:space="preserve">Tạp chí Phụ sản 2011. </w:t>
      </w:r>
      <w:r w:rsidRPr="00E9427E">
        <w:rPr>
          <w:b/>
          <w:noProof/>
          <w:sz w:val="26"/>
          <w:szCs w:val="24"/>
          <w:lang w:val="it-IT"/>
        </w:rPr>
        <w:t>11(3)</w:t>
      </w:r>
      <w:r w:rsidRPr="00E9427E">
        <w:rPr>
          <w:noProof/>
          <w:sz w:val="26"/>
          <w:szCs w:val="24"/>
          <w:lang w:val="it-IT"/>
        </w:rPr>
        <w:t>. 96-100.</w:t>
      </w:r>
      <w:bookmarkEnd w:id="404"/>
    </w:p>
    <w:p w:rsidR="00124F83" w:rsidRPr="00E9427E" w:rsidRDefault="00124F83" w:rsidP="00E9427E">
      <w:pPr>
        <w:spacing w:after="0" w:line="276" w:lineRule="auto"/>
        <w:ind w:left="720" w:hanging="720"/>
        <w:rPr>
          <w:noProof/>
          <w:sz w:val="26"/>
          <w:szCs w:val="24"/>
          <w:lang w:val="it-IT"/>
        </w:rPr>
      </w:pPr>
      <w:bookmarkStart w:id="405" w:name="_ENREF_78"/>
      <w:r w:rsidRPr="00E9427E">
        <w:rPr>
          <w:noProof/>
          <w:sz w:val="26"/>
          <w:szCs w:val="24"/>
          <w:lang w:val="it-IT"/>
        </w:rPr>
        <w:t>7</w:t>
      </w:r>
      <w:r w:rsidRPr="00E9427E">
        <w:rPr>
          <w:noProof/>
          <w:sz w:val="26"/>
          <w:szCs w:val="24"/>
          <w:lang w:val="vi-VN"/>
        </w:rPr>
        <w:t>7</w:t>
      </w:r>
      <w:r w:rsidRPr="00E9427E">
        <w:rPr>
          <w:noProof/>
          <w:sz w:val="26"/>
          <w:szCs w:val="24"/>
          <w:lang w:val="it-IT"/>
        </w:rPr>
        <w:t>.</w:t>
      </w:r>
      <w:r w:rsidRPr="00E9427E">
        <w:rPr>
          <w:noProof/>
          <w:sz w:val="26"/>
          <w:szCs w:val="24"/>
          <w:lang w:val="it-IT"/>
        </w:rPr>
        <w:tab/>
        <w:t xml:space="preserve">Phạm Thị Thúy Hòa, Huỳnh Nam Phương (2014). </w:t>
      </w:r>
      <w:r w:rsidRPr="00E9427E">
        <w:rPr>
          <w:i/>
          <w:noProof/>
          <w:sz w:val="26"/>
          <w:szCs w:val="24"/>
          <w:lang w:val="it-IT"/>
        </w:rPr>
        <w:t>Hiệu quả của truyền thông giáo dục dinh dưỡng lên kiến thức, thực hành của người chăm sóc trẻ góp phần giảm suy dinh dưỡng thấp còi ở huyện Tam nông, Phú Thọ 2011- 2014. Báo cáo nghiệm thu đề tài cấp nhà nước</w:t>
      </w:r>
      <w:r w:rsidRPr="00E9427E">
        <w:rPr>
          <w:noProof/>
          <w:sz w:val="26"/>
          <w:szCs w:val="24"/>
          <w:lang w:val="it-IT"/>
        </w:rPr>
        <w:t>.</w:t>
      </w:r>
      <w:bookmarkEnd w:id="405"/>
    </w:p>
    <w:p w:rsidR="00124F83" w:rsidRPr="00E9427E" w:rsidRDefault="00124F83" w:rsidP="00E9427E">
      <w:pPr>
        <w:spacing w:after="0" w:line="276" w:lineRule="auto"/>
        <w:ind w:left="720" w:hanging="720"/>
        <w:rPr>
          <w:noProof/>
          <w:sz w:val="26"/>
          <w:szCs w:val="24"/>
          <w:lang w:val="it-IT"/>
        </w:rPr>
      </w:pPr>
      <w:bookmarkStart w:id="406" w:name="_ENREF_79"/>
      <w:r w:rsidRPr="00E9427E">
        <w:rPr>
          <w:noProof/>
          <w:sz w:val="26"/>
          <w:szCs w:val="24"/>
          <w:lang w:val="it-IT"/>
        </w:rPr>
        <w:t>7</w:t>
      </w:r>
      <w:r w:rsidRPr="00E9427E">
        <w:rPr>
          <w:noProof/>
          <w:sz w:val="26"/>
          <w:szCs w:val="24"/>
          <w:lang w:val="vi-VN"/>
        </w:rPr>
        <w:t>8</w:t>
      </w:r>
      <w:r w:rsidRPr="00E9427E">
        <w:rPr>
          <w:noProof/>
          <w:sz w:val="26"/>
          <w:szCs w:val="24"/>
          <w:lang w:val="it-IT"/>
        </w:rPr>
        <w:t>.</w:t>
      </w:r>
      <w:r w:rsidRPr="00E9427E">
        <w:rPr>
          <w:noProof/>
          <w:sz w:val="26"/>
          <w:szCs w:val="24"/>
          <w:lang w:val="it-IT"/>
        </w:rPr>
        <w:tab/>
        <w:t xml:space="preserve">Viện nghiên cứu Y xã hội học (2012). </w:t>
      </w:r>
      <w:r w:rsidRPr="00E9427E">
        <w:rPr>
          <w:i/>
          <w:noProof/>
          <w:sz w:val="26"/>
          <w:szCs w:val="24"/>
          <w:lang w:val="it-IT"/>
        </w:rPr>
        <w:t>Báo cáo toàn văn điều tra 11 tỉnh: Báo cáo điều tra ban đầu, Dự án Alive and Thrive.</w:t>
      </w:r>
      <w:bookmarkEnd w:id="406"/>
    </w:p>
    <w:p w:rsidR="00124F83" w:rsidRPr="00E9427E" w:rsidRDefault="00124F83" w:rsidP="00E9427E">
      <w:pPr>
        <w:spacing w:after="0" w:line="276" w:lineRule="auto"/>
        <w:ind w:left="720" w:hanging="720"/>
        <w:rPr>
          <w:noProof/>
          <w:sz w:val="26"/>
          <w:szCs w:val="24"/>
          <w:lang w:val="it-IT"/>
        </w:rPr>
      </w:pPr>
      <w:bookmarkStart w:id="407" w:name="_ENREF_80"/>
      <w:r w:rsidRPr="00E9427E">
        <w:rPr>
          <w:noProof/>
          <w:sz w:val="26"/>
          <w:szCs w:val="24"/>
          <w:lang w:val="vi-VN"/>
        </w:rPr>
        <w:t>79</w:t>
      </w:r>
      <w:r w:rsidRPr="00E9427E">
        <w:rPr>
          <w:noProof/>
          <w:sz w:val="26"/>
          <w:szCs w:val="24"/>
          <w:lang w:val="it-IT"/>
        </w:rPr>
        <w:t>.</w:t>
      </w:r>
      <w:r w:rsidRPr="00E9427E">
        <w:rPr>
          <w:noProof/>
          <w:sz w:val="26"/>
          <w:szCs w:val="24"/>
          <w:lang w:val="it-IT"/>
        </w:rPr>
        <w:tab/>
        <w:t xml:space="preserve">Lindsay H. Allen (2003). </w:t>
      </w:r>
      <w:r w:rsidRPr="00E9427E">
        <w:rPr>
          <w:i/>
          <w:noProof/>
          <w:sz w:val="26"/>
          <w:szCs w:val="24"/>
          <w:lang w:val="it-IT"/>
        </w:rPr>
        <w:t>Interventions for Micronutrient Deficiency Control in Developing Countries: Past, Present and Future.</w:t>
      </w:r>
      <w:r w:rsidRPr="00E9427E">
        <w:rPr>
          <w:noProof/>
          <w:sz w:val="26"/>
          <w:szCs w:val="24"/>
          <w:lang w:val="it-IT"/>
        </w:rPr>
        <w:t xml:space="preserve"> ASNS, J. Nutrition. </w:t>
      </w:r>
      <w:r w:rsidRPr="00E9427E">
        <w:rPr>
          <w:b/>
          <w:noProof/>
          <w:sz w:val="26"/>
          <w:szCs w:val="24"/>
          <w:lang w:val="it-IT"/>
        </w:rPr>
        <w:t>133</w:t>
      </w:r>
      <w:r w:rsidRPr="00E9427E">
        <w:rPr>
          <w:noProof/>
          <w:sz w:val="26"/>
          <w:szCs w:val="24"/>
          <w:lang w:val="it-IT"/>
        </w:rPr>
        <w:t>. 3875S - 78S.</w:t>
      </w:r>
      <w:bookmarkEnd w:id="407"/>
    </w:p>
    <w:p w:rsidR="00124F83" w:rsidRPr="00E9427E" w:rsidRDefault="00124F83" w:rsidP="00E9427E">
      <w:pPr>
        <w:spacing w:after="0" w:line="276" w:lineRule="auto"/>
        <w:ind w:left="720" w:hanging="720"/>
        <w:rPr>
          <w:noProof/>
          <w:sz w:val="26"/>
          <w:szCs w:val="24"/>
          <w:lang w:val="vi-VN"/>
        </w:rPr>
      </w:pPr>
      <w:bookmarkStart w:id="408" w:name="_ENREF_81"/>
      <w:r w:rsidRPr="00E9427E">
        <w:rPr>
          <w:noProof/>
          <w:sz w:val="26"/>
          <w:szCs w:val="24"/>
          <w:lang w:val="it-IT"/>
        </w:rPr>
        <w:t>8</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Peter S. Mamiro, John H. van Camp, Dominique A. Roberfroid,  Simon Tatala, Anne S. Opsomer (2004). </w:t>
      </w:r>
      <w:r w:rsidRPr="00E9427E">
        <w:rPr>
          <w:i/>
          <w:noProof/>
          <w:sz w:val="26"/>
          <w:szCs w:val="24"/>
          <w:lang w:val="it-IT"/>
        </w:rPr>
        <w:t>Processed Complementary Food Does Not Improve Growth or Hemoglobin Status of Rural Tanzanian Infants from 6-12 Months of Age in Kilosa District, Tanzania.</w:t>
      </w:r>
      <w:r w:rsidRPr="00E9427E">
        <w:rPr>
          <w:noProof/>
          <w:sz w:val="26"/>
          <w:szCs w:val="24"/>
          <w:lang w:val="it-IT"/>
        </w:rPr>
        <w:t xml:space="preserve"> ASNS, J. Nutrition. </w:t>
      </w:r>
      <w:r w:rsidRPr="00E9427E">
        <w:rPr>
          <w:b/>
          <w:noProof/>
          <w:sz w:val="26"/>
          <w:szCs w:val="24"/>
          <w:lang w:val="it-IT"/>
        </w:rPr>
        <w:t>134</w:t>
      </w:r>
      <w:r w:rsidRPr="00E9427E">
        <w:rPr>
          <w:noProof/>
          <w:sz w:val="26"/>
          <w:szCs w:val="24"/>
          <w:lang w:val="it-IT"/>
        </w:rPr>
        <w:t>. 1084-90</w:t>
      </w:r>
    </w:p>
    <w:p w:rsidR="00124F83" w:rsidRPr="00E9427E" w:rsidRDefault="00124F83" w:rsidP="00E9427E">
      <w:pPr>
        <w:spacing w:after="0" w:line="276" w:lineRule="auto"/>
        <w:ind w:left="720" w:hanging="720"/>
        <w:rPr>
          <w:noProof/>
          <w:sz w:val="26"/>
          <w:szCs w:val="24"/>
          <w:lang w:val="it-IT"/>
        </w:rPr>
      </w:pPr>
      <w:r w:rsidRPr="00E9427E">
        <w:rPr>
          <w:noProof/>
          <w:sz w:val="26"/>
          <w:szCs w:val="24"/>
          <w:lang w:val="vi-VN"/>
        </w:rPr>
        <w:t>81</w:t>
      </w:r>
      <w:r w:rsidRPr="00E9427E">
        <w:rPr>
          <w:noProof/>
          <w:sz w:val="26"/>
          <w:szCs w:val="24"/>
          <w:lang w:val="vi-VN"/>
        </w:rPr>
        <w:tab/>
      </w:r>
      <w:r w:rsidRPr="00E9427E">
        <w:rPr>
          <w:noProof/>
          <w:sz w:val="26"/>
          <w:szCs w:val="24"/>
          <w:lang w:val="it-IT"/>
        </w:rPr>
        <w:t xml:space="preserve">Gibson RS, Drost N, Mtitimuni BM, Cullinanz TR (2003). </w:t>
      </w:r>
      <w:r w:rsidRPr="00E9427E">
        <w:rPr>
          <w:i/>
          <w:noProof/>
          <w:sz w:val="26"/>
          <w:szCs w:val="24"/>
          <w:lang w:val="it-IT"/>
        </w:rPr>
        <w:t>Experiences of a Community-Based Dietary Intervention to Enhance Micronutrient Adequacy of Diets Low in Animal Source Foods and High in Phytate: A Case Study in Rural Malawian Children.</w:t>
      </w:r>
      <w:r w:rsidRPr="00E9427E">
        <w:rPr>
          <w:noProof/>
          <w:sz w:val="26"/>
          <w:szCs w:val="24"/>
          <w:lang w:val="it-IT"/>
        </w:rPr>
        <w:t xml:space="preserve"> ASNS, J.Nutrition. </w:t>
      </w:r>
      <w:r w:rsidRPr="00E9427E">
        <w:rPr>
          <w:b/>
          <w:noProof/>
          <w:sz w:val="26"/>
          <w:szCs w:val="24"/>
          <w:lang w:val="it-IT"/>
        </w:rPr>
        <w:t>133</w:t>
      </w:r>
      <w:r w:rsidRPr="00E9427E">
        <w:rPr>
          <w:noProof/>
          <w:sz w:val="26"/>
          <w:szCs w:val="24"/>
          <w:lang w:val="it-IT"/>
        </w:rPr>
        <w:t>. 3992S-99S.</w:t>
      </w:r>
      <w:bookmarkEnd w:id="408"/>
    </w:p>
    <w:p w:rsidR="00124F83" w:rsidRPr="00E9427E" w:rsidRDefault="00124F83" w:rsidP="00E9427E">
      <w:pPr>
        <w:spacing w:after="0" w:line="276" w:lineRule="auto"/>
        <w:ind w:left="720" w:hanging="720"/>
        <w:rPr>
          <w:noProof/>
          <w:sz w:val="26"/>
          <w:szCs w:val="24"/>
          <w:lang w:val="it-IT"/>
        </w:rPr>
      </w:pPr>
      <w:bookmarkStart w:id="409" w:name="_ENREF_83"/>
      <w:r w:rsidRPr="00E9427E">
        <w:rPr>
          <w:noProof/>
          <w:sz w:val="26"/>
          <w:szCs w:val="24"/>
          <w:lang w:val="it-IT"/>
        </w:rPr>
        <w:t>8</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Trần Quang Trung (2014). </w:t>
      </w:r>
      <w:r w:rsidRPr="00E9427E">
        <w:rPr>
          <w:i/>
          <w:noProof/>
          <w:sz w:val="26"/>
          <w:szCs w:val="24"/>
          <w:lang w:val="it-IT"/>
        </w:rPr>
        <w:t>Thực trạng suy dinh dưỡng thấp còi và hiệu quả can thiệp cải thiện khẩu phần ăn cho trẻ em dưới 5 tuổi  vùng ven biển Tiền Hải, Thái Bình.  Luận án tiến sĩ y học, Trường đại học Y Thái Bình.</w:t>
      </w:r>
      <w:bookmarkEnd w:id="409"/>
    </w:p>
    <w:p w:rsidR="00124F83" w:rsidRPr="00E9427E" w:rsidRDefault="00124F83" w:rsidP="00E9427E">
      <w:pPr>
        <w:spacing w:after="0" w:line="276" w:lineRule="auto"/>
        <w:ind w:left="720" w:hanging="720"/>
        <w:rPr>
          <w:noProof/>
          <w:sz w:val="26"/>
          <w:szCs w:val="24"/>
          <w:lang w:val="it-IT"/>
        </w:rPr>
      </w:pPr>
      <w:bookmarkStart w:id="410" w:name="_ENREF_84"/>
      <w:r w:rsidRPr="00E9427E">
        <w:rPr>
          <w:noProof/>
          <w:sz w:val="26"/>
          <w:szCs w:val="24"/>
          <w:lang w:val="it-IT"/>
        </w:rPr>
        <w:t>8</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Đỗ Thị Phương Hà, Lê Bạch Mai (2014). </w:t>
      </w:r>
      <w:r w:rsidRPr="00E9427E">
        <w:rPr>
          <w:i/>
          <w:noProof/>
          <w:sz w:val="26"/>
          <w:szCs w:val="24"/>
          <w:lang w:val="it-IT"/>
        </w:rPr>
        <w:t xml:space="preserve">Hiệu quả can thiệp bằng chế độ ăn từ nguồn thực phẩm sẵn có tại địa phương đối với tình trạng dinh dưỡng trẻ em dưới 5 tuổi. </w:t>
      </w:r>
      <w:r w:rsidRPr="00E9427E">
        <w:rPr>
          <w:noProof/>
          <w:sz w:val="26"/>
          <w:szCs w:val="24"/>
          <w:lang w:val="it-IT"/>
        </w:rPr>
        <w:t>Tạp chí Dinh Dưỡng và Thực phẩm. Tập 10, số 3 năm 2014.</w:t>
      </w:r>
      <w:bookmarkEnd w:id="410"/>
    </w:p>
    <w:p w:rsidR="00124F83" w:rsidRPr="00E9427E" w:rsidRDefault="00124F83" w:rsidP="00E9427E">
      <w:pPr>
        <w:spacing w:after="0" w:line="276" w:lineRule="auto"/>
        <w:ind w:left="720" w:hanging="720"/>
        <w:rPr>
          <w:noProof/>
          <w:sz w:val="26"/>
          <w:szCs w:val="24"/>
          <w:lang w:val="it-IT"/>
        </w:rPr>
      </w:pPr>
      <w:bookmarkStart w:id="411" w:name="_ENREF_85"/>
      <w:r w:rsidRPr="00E9427E">
        <w:rPr>
          <w:noProof/>
          <w:sz w:val="26"/>
          <w:szCs w:val="24"/>
          <w:lang w:val="it-IT"/>
        </w:rPr>
        <w:t>8</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Lưu Ngọc Hoạt (2008). </w:t>
      </w:r>
      <w:r w:rsidRPr="00E9427E">
        <w:rPr>
          <w:i/>
          <w:noProof/>
          <w:sz w:val="26"/>
          <w:szCs w:val="24"/>
          <w:lang w:val="it-IT"/>
        </w:rPr>
        <w:t>Thống kê – tin học ứng dụng trong nghiên cứu y học, Nhà xuất bản Y học 2008, Hà Nội.</w:t>
      </w:r>
      <w:bookmarkEnd w:id="411"/>
    </w:p>
    <w:p w:rsidR="00124F83" w:rsidRPr="00E9427E" w:rsidRDefault="00124F83" w:rsidP="00E9427E">
      <w:pPr>
        <w:spacing w:after="0" w:line="276" w:lineRule="auto"/>
        <w:ind w:left="720" w:hanging="720"/>
        <w:rPr>
          <w:noProof/>
          <w:sz w:val="26"/>
          <w:szCs w:val="24"/>
          <w:lang w:val="it-IT"/>
        </w:rPr>
      </w:pPr>
      <w:bookmarkStart w:id="412" w:name="_ENREF_86"/>
      <w:r w:rsidRPr="00E9427E">
        <w:rPr>
          <w:noProof/>
          <w:sz w:val="26"/>
          <w:szCs w:val="24"/>
          <w:lang w:val="it-IT"/>
        </w:rPr>
        <w:t>8</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Bộ Y tế (2009). </w:t>
      </w:r>
      <w:r w:rsidRPr="00E9427E">
        <w:rPr>
          <w:i/>
          <w:noProof/>
          <w:sz w:val="26"/>
          <w:szCs w:val="24"/>
          <w:lang w:val="it-IT"/>
        </w:rPr>
        <w:t>Hướng dẫn quốc gia về các dịch vụ chăm sóc sức khỏe sinh sản.</w:t>
      </w:r>
      <w:bookmarkEnd w:id="412"/>
    </w:p>
    <w:p w:rsidR="00124F83" w:rsidRPr="00E9427E" w:rsidRDefault="00124F83" w:rsidP="00E9427E">
      <w:pPr>
        <w:spacing w:after="0" w:line="276" w:lineRule="auto"/>
        <w:ind w:left="720" w:hanging="720"/>
        <w:rPr>
          <w:noProof/>
          <w:sz w:val="26"/>
          <w:szCs w:val="24"/>
          <w:lang w:val="it-IT"/>
        </w:rPr>
      </w:pPr>
      <w:bookmarkStart w:id="413" w:name="_ENREF_87"/>
      <w:r w:rsidRPr="00E9427E">
        <w:rPr>
          <w:noProof/>
          <w:sz w:val="26"/>
          <w:szCs w:val="24"/>
          <w:lang w:val="it-IT"/>
        </w:rPr>
        <w:t>8</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Bộ Y tế (2015). </w:t>
      </w:r>
      <w:r w:rsidRPr="00E9427E">
        <w:rPr>
          <w:i/>
          <w:noProof/>
          <w:sz w:val="26"/>
          <w:szCs w:val="24"/>
          <w:lang w:val="it-IT"/>
        </w:rPr>
        <w:t>Nuôi dưỡng trẻ nhỏ, Tài liệu dùng cho nhân viên y tế thôn bản và công tác viên dinh dưỡng.</w:t>
      </w:r>
      <w:bookmarkEnd w:id="413"/>
    </w:p>
    <w:p w:rsidR="00124F83" w:rsidRPr="00E9427E" w:rsidRDefault="00124F83" w:rsidP="00E9427E">
      <w:pPr>
        <w:spacing w:after="0" w:line="276" w:lineRule="auto"/>
        <w:ind w:left="720" w:hanging="720"/>
        <w:rPr>
          <w:noProof/>
          <w:sz w:val="26"/>
          <w:szCs w:val="24"/>
          <w:lang w:val="it-IT"/>
        </w:rPr>
      </w:pPr>
      <w:bookmarkStart w:id="414" w:name="_ENREF_88"/>
      <w:r w:rsidRPr="00E9427E">
        <w:rPr>
          <w:noProof/>
          <w:sz w:val="26"/>
          <w:szCs w:val="24"/>
          <w:lang w:val="it-IT"/>
        </w:rPr>
        <w:t>8</w:t>
      </w:r>
      <w:r w:rsidRPr="00E9427E">
        <w:rPr>
          <w:noProof/>
          <w:sz w:val="26"/>
          <w:szCs w:val="24"/>
          <w:lang w:val="vi-VN"/>
        </w:rPr>
        <w:t>7</w:t>
      </w:r>
      <w:r w:rsidRPr="00E9427E">
        <w:rPr>
          <w:noProof/>
          <w:sz w:val="26"/>
          <w:szCs w:val="24"/>
          <w:lang w:val="it-IT"/>
        </w:rPr>
        <w:t>.</w:t>
      </w:r>
      <w:r w:rsidRPr="00E9427E">
        <w:rPr>
          <w:noProof/>
          <w:sz w:val="26"/>
          <w:szCs w:val="24"/>
          <w:lang w:val="it-IT"/>
        </w:rPr>
        <w:tab/>
        <w:t xml:space="preserve">Bộ y tế, Viện Dinh dưỡng (2007). </w:t>
      </w:r>
      <w:r w:rsidRPr="00E9427E">
        <w:rPr>
          <w:i/>
          <w:noProof/>
          <w:sz w:val="26"/>
          <w:szCs w:val="24"/>
          <w:lang w:val="it-IT"/>
        </w:rPr>
        <w:t>Bảng thành phần thực phẩm Việt Nam.</w:t>
      </w:r>
      <w:r w:rsidRPr="00E9427E">
        <w:rPr>
          <w:noProof/>
          <w:sz w:val="26"/>
          <w:szCs w:val="24"/>
          <w:lang w:val="it-IT"/>
        </w:rPr>
        <w:t xml:space="preserve"> Nhà xuất bản Y học.</w:t>
      </w:r>
      <w:bookmarkEnd w:id="414"/>
    </w:p>
    <w:p w:rsidR="00124F83" w:rsidRPr="00E9427E" w:rsidRDefault="00124F83" w:rsidP="00E9427E">
      <w:pPr>
        <w:spacing w:after="0" w:line="276" w:lineRule="auto"/>
        <w:ind w:left="720" w:hanging="720"/>
        <w:rPr>
          <w:noProof/>
          <w:sz w:val="26"/>
          <w:szCs w:val="24"/>
          <w:lang w:val="it-IT"/>
        </w:rPr>
      </w:pPr>
      <w:bookmarkStart w:id="415" w:name="_ENREF_89"/>
      <w:r w:rsidRPr="00E9427E">
        <w:rPr>
          <w:noProof/>
          <w:sz w:val="26"/>
          <w:szCs w:val="24"/>
          <w:lang w:val="it-IT"/>
        </w:rPr>
        <w:t>8</w:t>
      </w:r>
      <w:r w:rsidRPr="00E9427E">
        <w:rPr>
          <w:noProof/>
          <w:sz w:val="26"/>
          <w:szCs w:val="24"/>
          <w:lang w:val="vi-VN"/>
        </w:rPr>
        <w:t>8</w:t>
      </w:r>
      <w:r w:rsidRPr="00E9427E">
        <w:rPr>
          <w:noProof/>
          <w:sz w:val="26"/>
          <w:szCs w:val="24"/>
          <w:lang w:val="it-IT"/>
        </w:rPr>
        <w:t>.</w:t>
      </w:r>
      <w:r w:rsidRPr="00E9427E">
        <w:rPr>
          <w:noProof/>
          <w:sz w:val="26"/>
          <w:szCs w:val="24"/>
          <w:lang w:val="it-IT"/>
        </w:rPr>
        <w:tab/>
        <w:t xml:space="preserve">Lê Danh Tuyên (2012). </w:t>
      </w:r>
      <w:r w:rsidRPr="00E9427E">
        <w:rPr>
          <w:i/>
          <w:noProof/>
          <w:sz w:val="26"/>
          <w:szCs w:val="24"/>
          <w:lang w:val="it-IT"/>
        </w:rPr>
        <w:t>Phương pháp nhân trắc trong đánh giá dinh dưỡng trẻ em dưới 5 tuổi.</w:t>
      </w:r>
      <w:r w:rsidRPr="00E9427E">
        <w:rPr>
          <w:noProof/>
          <w:sz w:val="26"/>
          <w:szCs w:val="24"/>
          <w:lang w:val="it-IT"/>
        </w:rPr>
        <w:t xml:space="preserve"> Nhà xuất bản Y học.</w:t>
      </w:r>
      <w:bookmarkEnd w:id="415"/>
    </w:p>
    <w:p w:rsidR="00124F83" w:rsidRPr="00E9427E" w:rsidRDefault="00124F83" w:rsidP="00E9427E">
      <w:pPr>
        <w:spacing w:after="0" w:line="276" w:lineRule="auto"/>
        <w:ind w:left="720" w:hanging="720"/>
        <w:rPr>
          <w:noProof/>
          <w:sz w:val="26"/>
          <w:szCs w:val="24"/>
          <w:lang w:val="it-IT"/>
        </w:rPr>
      </w:pPr>
      <w:bookmarkStart w:id="416" w:name="_ENREF_90"/>
      <w:r w:rsidRPr="00E9427E">
        <w:rPr>
          <w:noProof/>
          <w:sz w:val="26"/>
          <w:szCs w:val="24"/>
          <w:lang w:val="vi-VN"/>
        </w:rPr>
        <w:t>89</w:t>
      </w:r>
      <w:r w:rsidRPr="00E9427E">
        <w:rPr>
          <w:noProof/>
          <w:sz w:val="26"/>
          <w:szCs w:val="24"/>
          <w:lang w:val="it-IT"/>
        </w:rPr>
        <w:t>.</w:t>
      </w:r>
      <w:r w:rsidRPr="00E9427E">
        <w:rPr>
          <w:noProof/>
          <w:sz w:val="26"/>
          <w:szCs w:val="24"/>
          <w:lang w:val="it-IT"/>
        </w:rPr>
        <w:tab/>
        <w:t xml:space="preserve">WHO (2011). </w:t>
      </w:r>
      <w:r w:rsidRPr="00E9427E">
        <w:rPr>
          <w:i/>
          <w:noProof/>
          <w:sz w:val="26"/>
          <w:szCs w:val="24"/>
          <w:lang w:val="it-IT"/>
        </w:rPr>
        <w:t>Serum retinol concentrations for determining the prevalence of vitamin A deficiency in populations. Vitamin and Mineral Nutrition Information System.Geneva, WHO (WHO/NMH/NHD/11.3</w:t>
      </w:r>
      <w:r w:rsidRPr="00E9427E">
        <w:rPr>
          <w:noProof/>
          <w:sz w:val="26"/>
          <w:szCs w:val="24"/>
          <w:lang w:val="it-IT"/>
        </w:rPr>
        <w:t>.</w:t>
      </w:r>
      <w:bookmarkEnd w:id="416"/>
    </w:p>
    <w:p w:rsidR="00124F83" w:rsidRPr="00E9427E" w:rsidRDefault="00124F83" w:rsidP="00E9427E">
      <w:pPr>
        <w:spacing w:after="0" w:line="276" w:lineRule="auto"/>
        <w:ind w:left="720" w:hanging="720"/>
        <w:rPr>
          <w:noProof/>
          <w:sz w:val="26"/>
          <w:szCs w:val="24"/>
          <w:lang w:val="it-IT"/>
        </w:rPr>
      </w:pPr>
      <w:bookmarkStart w:id="417" w:name="_ENREF_91"/>
      <w:r w:rsidRPr="00E9427E">
        <w:rPr>
          <w:noProof/>
          <w:sz w:val="26"/>
          <w:szCs w:val="24"/>
          <w:lang w:val="it-IT"/>
        </w:rPr>
        <w:t>9</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Lê Thị Hương, Đỗ Hữu Hanh (2008). </w:t>
      </w:r>
      <w:r w:rsidRPr="00E9427E">
        <w:rPr>
          <w:i/>
          <w:noProof/>
          <w:sz w:val="26"/>
          <w:szCs w:val="24"/>
          <w:lang w:val="it-IT"/>
        </w:rPr>
        <w:t>Kiến thức thực hành dinh dưỡng của bà mẹ và tình trạng dinh dưỡng của trẻ dưới 2 tuổi tại huyện Văn Yên tỉnh Yên Bái.</w:t>
      </w:r>
      <w:r w:rsidRPr="00E9427E">
        <w:rPr>
          <w:noProof/>
          <w:sz w:val="26"/>
          <w:szCs w:val="24"/>
          <w:lang w:val="it-IT"/>
        </w:rPr>
        <w:t xml:space="preserve"> Tạp chí Y học thực hành. </w:t>
      </w:r>
      <w:r w:rsidRPr="00E9427E">
        <w:rPr>
          <w:b/>
          <w:noProof/>
          <w:sz w:val="26"/>
          <w:szCs w:val="24"/>
          <w:lang w:val="it-IT"/>
        </w:rPr>
        <w:t>643</w:t>
      </w:r>
      <w:r w:rsidRPr="00E9427E">
        <w:rPr>
          <w:noProof/>
          <w:sz w:val="26"/>
          <w:szCs w:val="24"/>
          <w:lang w:val="it-IT"/>
        </w:rPr>
        <w:t>. 21-27.</w:t>
      </w:r>
      <w:bookmarkEnd w:id="417"/>
    </w:p>
    <w:p w:rsidR="00124F83" w:rsidRPr="00E9427E" w:rsidRDefault="00124F83" w:rsidP="00E9427E">
      <w:pPr>
        <w:spacing w:after="0" w:line="276" w:lineRule="auto"/>
        <w:ind w:left="720" w:hanging="720"/>
        <w:rPr>
          <w:noProof/>
          <w:sz w:val="26"/>
          <w:szCs w:val="24"/>
          <w:lang w:val="it-IT"/>
        </w:rPr>
      </w:pPr>
      <w:bookmarkStart w:id="418" w:name="_ENREF_92"/>
      <w:r w:rsidRPr="00E9427E">
        <w:rPr>
          <w:noProof/>
          <w:sz w:val="26"/>
          <w:szCs w:val="24"/>
          <w:lang w:val="it-IT"/>
        </w:rPr>
        <w:t>9</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Lê Thị Hương, et al. (2012). </w:t>
      </w:r>
      <w:r w:rsidRPr="00E9427E">
        <w:rPr>
          <w:i/>
          <w:noProof/>
          <w:sz w:val="26"/>
          <w:szCs w:val="24"/>
          <w:lang w:val="it-IT"/>
        </w:rPr>
        <w:t>Tình trạng dinh dưỡng và khẩu phần thực tế của trẻ em 24-59 tháng tuổi tại xã Xuân Quang - huyện Chiêm Hóa tỉnh Tuyên Quang năm 2011.</w:t>
      </w:r>
      <w:r w:rsidRPr="00E9427E">
        <w:rPr>
          <w:noProof/>
          <w:sz w:val="26"/>
          <w:szCs w:val="24"/>
          <w:lang w:val="it-IT"/>
        </w:rPr>
        <w:t xml:space="preserve"> Tạp chí nghiên cứu Y học số phụ trương, 2012. </w:t>
      </w:r>
      <w:r w:rsidRPr="00E9427E">
        <w:rPr>
          <w:b/>
          <w:noProof/>
          <w:sz w:val="26"/>
          <w:szCs w:val="24"/>
          <w:lang w:val="it-IT"/>
        </w:rPr>
        <w:t>79</w:t>
      </w:r>
      <w:r w:rsidRPr="00E9427E">
        <w:rPr>
          <w:noProof/>
          <w:sz w:val="26"/>
          <w:szCs w:val="24"/>
          <w:lang w:val="it-IT"/>
        </w:rPr>
        <w:t>(2). 194-199.</w:t>
      </w:r>
      <w:bookmarkEnd w:id="418"/>
    </w:p>
    <w:p w:rsidR="00124F83" w:rsidRPr="00E9427E" w:rsidRDefault="00124F83" w:rsidP="00E9427E">
      <w:pPr>
        <w:spacing w:after="0" w:line="276" w:lineRule="auto"/>
        <w:ind w:left="720" w:hanging="720"/>
        <w:rPr>
          <w:noProof/>
          <w:sz w:val="26"/>
          <w:szCs w:val="24"/>
          <w:lang w:val="it-IT"/>
        </w:rPr>
      </w:pPr>
      <w:bookmarkStart w:id="419" w:name="_ENREF_93"/>
      <w:r w:rsidRPr="00E9427E">
        <w:rPr>
          <w:noProof/>
          <w:sz w:val="26"/>
          <w:szCs w:val="24"/>
          <w:lang w:val="it-IT"/>
        </w:rPr>
        <w:t>9</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Chu Trọng Trang, Nguyễn Cảnh Phú (2013). </w:t>
      </w:r>
      <w:r w:rsidRPr="00E9427E">
        <w:rPr>
          <w:i/>
          <w:noProof/>
          <w:sz w:val="26"/>
          <w:szCs w:val="24"/>
          <w:lang w:val="it-IT"/>
        </w:rPr>
        <w:t>Đánh giá tình trạng dinh dưỡng trẻ em dưới 5 tuổi vùng ven biển tỉnh Nghệ An năm 2011.</w:t>
      </w:r>
      <w:r w:rsidRPr="00E9427E">
        <w:rPr>
          <w:noProof/>
          <w:sz w:val="26"/>
          <w:szCs w:val="24"/>
          <w:lang w:val="it-IT"/>
        </w:rPr>
        <w:t xml:space="preserve"> Y học thực hành, 2013. </w:t>
      </w:r>
      <w:r w:rsidRPr="00E9427E">
        <w:rPr>
          <w:b/>
          <w:noProof/>
          <w:sz w:val="26"/>
          <w:szCs w:val="24"/>
          <w:lang w:val="it-IT"/>
        </w:rPr>
        <w:t>874</w:t>
      </w:r>
      <w:r w:rsidRPr="00E9427E">
        <w:rPr>
          <w:noProof/>
          <w:sz w:val="26"/>
          <w:szCs w:val="24"/>
          <w:lang w:val="it-IT"/>
        </w:rPr>
        <w:t>. 96-99.</w:t>
      </w:r>
      <w:bookmarkEnd w:id="419"/>
    </w:p>
    <w:p w:rsidR="00124F83" w:rsidRPr="00E9427E" w:rsidRDefault="00124F83" w:rsidP="00E9427E">
      <w:pPr>
        <w:spacing w:after="0" w:line="276" w:lineRule="auto"/>
        <w:ind w:left="720" w:hanging="720"/>
        <w:rPr>
          <w:noProof/>
          <w:sz w:val="26"/>
          <w:szCs w:val="24"/>
          <w:lang w:val="it-IT"/>
        </w:rPr>
      </w:pPr>
      <w:bookmarkStart w:id="420" w:name="_ENREF_94"/>
      <w:r w:rsidRPr="00E9427E">
        <w:rPr>
          <w:noProof/>
          <w:sz w:val="26"/>
          <w:szCs w:val="24"/>
          <w:lang w:val="it-IT"/>
        </w:rPr>
        <w:t>9</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Nguyễn Văn Thịnh (2013). </w:t>
      </w:r>
      <w:r w:rsidRPr="00E9427E">
        <w:rPr>
          <w:i/>
          <w:noProof/>
          <w:sz w:val="26"/>
          <w:szCs w:val="24"/>
          <w:lang w:val="it-IT"/>
        </w:rPr>
        <w:t>Tình trạng dinh dưỡng trẻ em dưới 5 tuổi tại xã Vũ Phúc thành phố Thái Bình năm 2013.</w:t>
      </w:r>
      <w:r w:rsidRPr="00E9427E">
        <w:rPr>
          <w:noProof/>
          <w:sz w:val="26"/>
          <w:szCs w:val="24"/>
          <w:lang w:val="it-IT"/>
        </w:rPr>
        <w:t xml:space="preserve"> Y học thực hành, 2013. </w:t>
      </w:r>
      <w:r w:rsidRPr="00E9427E">
        <w:rPr>
          <w:b/>
          <w:noProof/>
          <w:sz w:val="26"/>
          <w:szCs w:val="24"/>
          <w:lang w:val="it-IT"/>
        </w:rPr>
        <w:t>8. 878</w:t>
      </w:r>
      <w:r w:rsidRPr="00E9427E">
        <w:rPr>
          <w:noProof/>
          <w:sz w:val="26"/>
          <w:szCs w:val="24"/>
          <w:lang w:val="it-IT"/>
        </w:rPr>
        <w:t>. 41-42.</w:t>
      </w:r>
      <w:bookmarkEnd w:id="420"/>
    </w:p>
    <w:p w:rsidR="00124F83" w:rsidRPr="00E9427E" w:rsidRDefault="00124F83" w:rsidP="00E9427E">
      <w:pPr>
        <w:spacing w:after="0" w:line="276" w:lineRule="auto"/>
        <w:ind w:left="720" w:hanging="720"/>
        <w:rPr>
          <w:noProof/>
          <w:sz w:val="26"/>
          <w:szCs w:val="24"/>
          <w:lang w:val="it-IT"/>
        </w:rPr>
      </w:pPr>
      <w:bookmarkStart w:id="421" w:name="_ENREF_95"/>
      <w:r w:rsidRPr="00E9427E">
        <w:rPr>
          <w:noProof/>
          <w:sz w:val="26"/>
          <w:szCs w:val="24"/>
          <w:lang w:val="it-IT"/>
        </w:rPr>
        <w:t>9</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Viện Dinh dưỡng (2012). </w:t>
      </w:r>
      <w:r w:rsidRPr="00E9427E">
        <w:rPr>
          <w:i/>
          <w:noProof/>
          <w:sz w:val="26"/>
          <w:szCs w:val="24"/>
          <w:lang w:val="it-IT"/>
        </w:rPr>
        <w:t xml:space="preserve">Số liệu thống kê về tình trạng dinh dưỡng trẻ dưới 5 tuổi năm 2011. </w:t>
      </w:r>
      <w:r w:rsidRPr="00E9427E">
        <w:rPr>
          <w:noProof/>
          <w:sz w:val="26"/>
          <w:szCs w:val="24"/>
          <w:lang w:val="it-IT"/>
        </w:rPr>
        <w:t xml:space="preserve">Trang web </w:t>
      </w:r>
      <w:hyperlink r:id="rId37" w:history="1">
        <w:r w:rsidRPr="00E9427E">
          <w:rPr>
            <w:rStyle w:val="Hyperlink"/>
            <w:rFonts w:eastAsia="PMingLiU"/>
            <w:noProof/>
            <w:color w:val="auto"/>
            <w:sz w:val="26"/>
            <w:szCs w:val="24"/>
            <w:lang w:val="it-IT"/>
          </w:rPr>
          <w:t>www.viendinhduong.vn.</w:t>
        </w:r>
      </w:hyperlink>
      <w:bookmarkEnd w:id="421"/>
    </w:p>
    <w:p w:rsidR="00124F83" w:rsidRPr="00E9427E" w:rsidRDefault="00124F83" w:rsidP="00E9427E">
      <w:pPr>
        <w:spacing w:after="0" w:line="276" w:lineRule="auto"/>
        <w:ind w:left="720" w:hanging="720"/>
        <w:rPr>
          <w:noProof/>
          <w:sz w:val="26"/>
          <w:szCs w:val="24"/>
          <w:lang w:val="it-IT"/>
        </w:rPr>
      </w:pPr>
      <w:bookmarkStart w:id="422" w:name="_ENREF_97"/>
      <w:r w:rsidRPr="00E9427E">
        <w:rPr>
          <w:noProof/>
          <w:sz w:val="26"/>
          <w:szCs w:val="24"/>
          <w:lang w:val="it-IT"/>
        </w:rPr>
        <w:t>9</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Nguyễn Thị Như Hoa (2011). </w:t>
      </w:r>
      <w:r w:rsidRPr="00E9427E">
        <w:rPr>
          <w:i/>
          <w:noProof/>
          <w:sz w:val="26"/>
          <w:szCs w:val="24"/>
          <w:lang w:val="it-IT"/>
        </w:rPr>
        <w:t>Tình trạng dinh dưỡng và một số yếu tố liên quan của trẻ em dưới 5 tuổi huyện Yên Thủy, tỉnh Hòa Bình năm 2011, Luận văn bác sĩ đa khoa, Trường Đại học Y Hà Nội, Hà Nội</w:t>
      </w:r>
      <w:r w:rsidRPr="00E9427E">
        <w:rPr>
          <w:noProof/>
          <w:sz w:val="26"/>
          <w:szCs w:val="24"/>
          <w:lang w:val="it-IT"/>
        </w:rPr>
        <w:t>.</w:t>
      </w:r>
      <w:bookmarkEnd w:id="422"/>
    </w:p>
    <w:p w:rsidR="00124F83" w:rsidRPr="00E9427E" w:rsidRDefault="00124F83" w:rsidP="00E9427E">
      <w:pPr>
        <w:spacing w:after="0" w:line="276" w:lineRule="auto"/>
        <w:ind w:left="720" w:hanging="720"/>
        <w:rPr>
          <w:noProof/>
          <w:sz w:val="26"/>
          <w:szCs w:val="24"/>
          <w:lang w:val="it-IT"/>
        </w:rPr>
      </w:pPr>
      <w:bookmarkStart w:id="423" w:name="_ENREF_98"/>
      <w:r w:rsidRPr="00E9427E">
        <w:rPr>
          <w:noProof/>
          <w:sz w:val="26"/>
          <w:szCs w:val="24"/>
          <w:lang w:val="it-IT"/>
        </w:rPr>
        <w:t>9</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Nguyễn Thị Ánh Tuyết (2011). </w:t>
      </w:r>
      <w:r w:rsidRPr="00E9427E">
        <w:rPr>
          <w:i/>
          <w:noProof/>
          <w:sz w:val="26"/>
          <w:szCs w:val="24"/>
          <w:lang w:val="it-IT"/>
        </w:rPr>
        <w:t>Tình trạng dinh dưỡng của trẻ dưới 2 tuổi và kiến thức thực hành nuôi dưỡng trẻ của các bà mẹ tại Hướng Hóa và Đakrông năm 2010, Luận văn thạc sỹ, Trường Đại học Y Hà Nội.</w:t>
      </w:r>
      <w:bookmarkEnd w:id="423"/>
    </w:p>
    <w:p w:rsidR="00124F83" w:rsidRPr="00E9427E" w:rsidRDefault="00124F83" w:rsidP="00E9427E">
      <w:pPr>
        <w:spacing w:after="0" w:line="276" w:lineRule="auto"/>
        <w:ind w:left="720" w:hanging="720"/>
        <w:rPr>
          <w:noProof/>
          <w:sz w:val="26"/>
          <w:szCs w:val="24"/>
          <w:lang w:val="it-IT"/>
        </w:rPr>
      </w:pPr>
      <w:bookmarkStart w:id="424" w:name="_ENREF_99"/>
      <w:r w:rsidRPr="00E9427E">
        <w:rPr>
          <w:noProof/>
          <w:sz w:val="26"/>
          <w:szCs w:val="24"/>
          <w:lang w:val="it-IT"/>
        </w:rPr>
        <w:t>9</w:t>
      </w:r>
      <w:r w:rsidRPr="00E9427E">
        <w:rPr>
          <w:noProof/>
          <w:sz w:val="26"/>
          <w:szCs w:val="24"/>
          <w:lang w:val="vi-VN"/>
        </w:rPr>
        <w:t>7</w:t>
      </w:r>
      <w:r w:rsidRPr="00E9427E">
        <w:rPr>
          <w:noProof/>
          <w:sz w:val="26"/>
          <w:szCs w:val="24"/>
          <w:lang w:val="it-IT"/>
        </w:rPr>
        <w:t>.</w:t>
      </w:r>
      <w:r w:rsidRPr="00E9427E">
        <w:rPr>
          <w:noProof/>
          <w:sz w:val="26"/>
          <w:szCs w:val="24"/>
          <w:lang w:val="it-IT"/>
        </w:rPr>
        <w:tab/>
      </w:r>
      <w:bookmarkStart w:id="425" w:name="_ENREF_100"/>
      <w:bookmarkEnd w:id="424"/>
      <w:r w:rsidRPr="00E9427E">
        <w:rPr>
          <w:noProof/>
          <w:sz w:val="26"/>
          <w:szCs w:val="24"/>
          <w:lang w:val="it-IT"/>
        </w:rPr>
        <w:t xml:space="preserve">Ali Mohieldin Mahgoub Ibrahim and Moawia Ali Hassan Alshiek (2010). </w:t>
      </w:r>
      <w:r w:rsidRPr="00E9427E">
        <w:rPr>
          <w:i/>
          <w:noProof/>
          <w:sz w:val="26"/>
          <w:szCs w:val="24"/>
          <w:lang w:val="it-IT"/>
        </w:rPr>
        <w:t>The impact of feeding practices on prevalence of under nutrition among 6-59 months aged children in Khartoum.</w:t>
      </w:r>
      <w:r w:rsidRPr="00E9427E">
        <w:rPr>
          <w:noProof/>
          <w:sz w:val="26"/>
          <w:szCs w:val="24"/>
          <w:lang w:val="it-IT"/>
        </w:rPr>
        <w:t xml:space="preserve"> Sudanese Journal of Public Health. </w:t>
      </w:r>
      <w:r w:rsidRPr="00E9427E">
        <w:rPr>
          <w:b/>
          <w:noProof/>
          <w:sz w:val="26"/>
          <w:szCs w:val="24"/>
          <w:lang w:val="it-IT"/>
        </w:rPr>
        <w:t>5</w:t>
      </w:r>
      <w:r w:rsidRPr="00E9427E">
        <w:rPr>
          <w:noProof/>
          <w:sz w:val="26"/>
          <w:szCs w:val="24"/>
          <w:lang w:val="it-IT"/>
        </w:rPr>
        <w:t>(3). 151 – 157.</w:t>
      </w:r>
      <w:bookmarkEnd w:id="425"/>
    </w:p>
    <w:p w:rsidR="00124F83" w:rsidRPr="00E9427E" w:rsidRDefault="00124F83" w:rsidP="00E9427E">
      <w:pPr>
        <w:spacing w:after="0" w:line="276" w:lineRule="auto"/>
        <w:ind w:left="720" w:hanging="720"/>
        <w:rPr>
          <w:noProof/>
          <w:sz w:val="26"/>
          <w:szCs w:val="24"/>
          <w:lang w:val="it-IT"/>
        </w:rPr>
      </w:pPr>
      <w:bookmarkStart w:id="426" w:name="_ENREF_101"/>
      <w:r w:rsidRPr="00E9427E">
        <w:rPr>
          <w:noProof/>
          <w:sz w:val="26"/>
          <w:szCs w:val="24"/>
          <w:lang w:val="vi-VN"/>
        </w:rPr>
        <w:t>98</w:t>
      </w:r>
      <w:r w:rsidRPr="00E9427E">
        <w:rPr>
          <w:noProof/>
          <w:sz w:val="26"/>
          <w:szCs w:val="24"/>
          <w:lang w:val="it-IT"/>
        </w:rPr>
        <w:t>.</w:t>
      </w:r>
      <w:r w:rsidRPr="00E9427E">
        <w:rPr>
          <w:noProof/>
          <w:sz w:val="26"/>
          <w:szCs w:val="24"/>
          <w:lang w:val="it-IT"/>
        </w:rPr>
        <w:tab/>
        <w:t xml:space="preserve">Sharma.S, Kapur.D, and Agarwal.K.N (2005). </w:t>
      </w:r>
      <w:r w:rsidRPr="00E9427E">
        <w:rPr>
          <w:i/>
          <w:noProof/>
          <w:sz w:val="26"/>
          <w:szCs w:val="24"/>
          <w:lang w:val="it-IT"/>
        </w:rPr>
        <w:t>Dietary intake and growth pattern of children 9-36 months of age in an urban slum in Delhi.</w:t>
      </w:r>
      <w:r w:rsidRPr="00E9427E">
        <w:rPr>
          <w:noProof/>
          <w:sz w:val="26"/>
          <w:szCs w:val="24"/>
          <w:lang w:val="it-IT"/>
        </w:rPr>
        <w:t xml:space="preserve"> Indian Pediatric. </w:t>
      </w:r>
      <w:r w:rsidRPr="00E9427E">
        <w:rPr>
          <w:b/>
          <w:noProof/>
          <w:sz w:val="26"/>
          <w:szCs w:val="24"/>
          <w:lang w:val="it-IT"/>
        </w:rPr>
        <w:t>42</w:t>
      </w:r>
      <w:r w:rsidRPr="00E9427E">
        <w:rPr>
          <w:noProof/>
          <w:sz w:val="26"/>
          <w:szCs w:val="24"/>
          <w:lang w:val="it-IT"/>
        </w:rPr>
        <w:t>. 351 – 356.</w:t>
      </w:r>
      <w:bookmarkEnd w:id="426"/>
    </w:p>
    <w:p w:rsidR="00124F83" w:rsidRPr="00E9427E" w:rsidRDefault="00124F83" w:rsidP="00E9427E">
      <w:pPr>
        <w:spacing w:after="0" w:line="276" w:lineRule="auto"/>
        <w:ind w:left="720" w:hanging="720"/>
        <w:rPr>
          <w:noProof/>
          <w:sz w:val="26"/>
          <w:szCs w:val="24"/>
          <w:lang w:val="it-IT"/>
        </w:rPr>
      </w:pPr>
      <w:bookmarkStart w:id="427" w:name="_ENREF_102"/>
      <w:r w:rsidRPr="00E9427E">
        <w:rPr>
          <w:noProof/>
          <w:sz w:val="26"/>
          <w:szCs w:val="24"/>
          <w:lang w:val="vi-VN"/>
        </w:rPr>
        <w:t>99</w:t>
      </w:r>
      <w:r w:rsidRPr="00E9427E">
        <w:rPr>
          <w:noProof/>
          <w:sz w:val="26"/>
          <w:szCs w:val="24"/>
          <w:lang w:val="it-IT"/>
        </w:rPr>
        <w:t>.</w:t>
      </w:r>
      <w:r w:rsidRPr="00E9427E">
        <w:rPr>
          <w:noProof/>
          <w:sz w:val="26"/>
          <w:szCs w:val="24"/>
          <w:lang w:val="it-IT"/>
        </w:rPr>
        <w:tab/>
        <w:t xml:space="preserve">Tarrant RC et al (2010). </w:t>
      </w:r>
      <w:r w:rsidRPr="00E9427E">
        <w:rPr>
          <w:i/>
          <w:noProof/>
          <w:sz w:val="26"/>
          <w:szCs w:val="24"/>
          <w:lang w:val="it-IT"/>
        </w:rPr>
        <w:t>Factors associated with weaning practices in term infants: a prospective observational study in Ireland.</w:t>
      </w:r>
      <w:r w:rsidRPr="00E9427E">
        <w:rPr>
          <w:noProof/>
          <w:sz w:val="26"/>
          <w:szCs w:val="24"/>
          <w:lang w:val="it-IT"/>
        </w:rPr>
        <w:t xml:space="preserve"> Brishtish Journal Nutrition. </w:t>
      </w:r>
      <w:r w:rsidRPr="00E9427E">
        <w:rPr>
          <w:b/>
          <w:noProof/>
          <w:sz w:val="26"/>
          <w:szCs w:val="24"/>
          <w:lang w:val="it-IT"/>
        </w:rPr>
        <w:t>104</w:t>
      </w:r>
      <w:r w:rsidRPr="00E9427E">
        <w:rPr>
          <w:noProof/>
          <w:sz w:val="26"/>
          <w:szCs w:val="24"/>
          <w:lang w:val="it-IT"/>
        </w:rPr>
        <w:t>. 1544-54.</w:t>
      </w:r>
      <w:bookmarkEnd w:id="427"/>
    </w:p>
    <w:p w:rsidR="00124F83" w:rsidRPr="00E9427E" w:rsidRDefault="00124F83" w:rsidP="00E9427E">
      <w:pPr>
        <w:spacing w:after="0" w:line="276" w:lineRule="auto"/>
        <w:ind w:left="720" w:hanging="720"/>
        <w:rPr>
          <w:noProof/>
          <w:sz w:val="26"/>
          <w:szCs w:val="24"/>
          <w:lang w:val="it-IT"/>
        </w:rPr>
      </w:pPr>
      <w:bookmarkStart w:id="428" w:name="_ENREF_103"/>
      <w:r w:rsidRPr="00E9427E">
        <w:rPr>
          <w:noProof/>
          <w:sz w:val="26"/>
          <w:szCs w:val="24"/>
          <w:lang w:val="it-IT"/>
        </w:rPr>
        <w:t>10</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Caetano MC (2010). </w:t>
      </w:r>
      <w:r w:rsidRPr="00E9427E">
        <w:rPr>
          <w:i/>
          <w:noProof/>
          <w:sz w:val="26"/>
          <w:szCs w:val="24"/>
          <w:lang w:val="it-IT"/>
        </w:rPr>
        <w:t>Complementary feeding: Inappropriate practices in infants.</w:t>
      </w:r>
      <w:r w:rsidRPr="00E9427E">
        <w:rPr>
          <w:noProof/>
          <w:sz w:val="26"/>
          <w:szCs w:val="24"/>
          <w:lang w:val="it-IT"/>
        </w:rPr>
        <w:t xml:space="preserve"> Journal Pediatrics. </w:t>
      </w:r>
      <w:r w:rsidRPr="00E9427E">
        <w:rPr>
          <w:b/>
          <w:noProof/>
          <w:sz w:val="26"/>
          <w:szCs w:val="24"/>
          <w:lang w:val="it-IT"/>
        </w:rPr>
        <w:t>86</w:t>
      </w:r>
      <w:r w:rsidRPr="00E9427E">
        <w:rPr>
          <w:noProof/>
          <w:sz w:val="26"/>
          <w:szCs w:val="24"/>
          <w:lang w:val="it-IT"/>
        </w:rPr>
        <w:t>. 196-201.</w:t>
      </w:r>
      <w:bookmarkEnd w:id="428"/>
    </w:p>
    <w:p w:rsidR="00124F83" w:rsidRPr="00E9427E" w:rsidRDefault="00124F83" w:rsidP="00E9427E">
      <w:pPr>
        <w:spacing w:after="0" w:line="276" w:lineRule="auto"/>
        <w:ind w:left="720" w:hanging="720"/>
        <w:rPr>
          <w:noProof/>
          <w:sz w:val="26"/>
          <w:szCs w:val="24"/>
          <w:lang w:val="it-IT"/>
        </w:rPr>
      </w:pPr>
      <w:bookmarkStart w:id="429" w:name="_ENREF_104"/>
      <w:r w:rsidRPr="00E9427E">
        <w:rPr>
          <w:noProof/>
          <w:sz w:val="26"/>
          <w:szCs w:val="24"/>
          <w:lang w:val="it-IT"/>
        </w:rPr>
        <w:t>10</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SRao et al (2011). </w:t>
      </w:r>
      <w:r w:rsidRPr="00E9427E">
        <w:rPr>
          <w:i/>
          <w:noProof/>
          <w:sz w:val="26"/>
          <w:szCs w:val="24"/>
          <w:lang w:val="it-IT"/>
        </w:rPr>
        <w:t>Study of complementary feeding practices among mothers of children aged six months to two years - A study from coastal south India.</w:t>
      </w:r>
      <w:r w:rsidRPr="00E9427E">
        <w:rPr>
          <w:noProof/>
          <w:sz w:val="26"/>
          <w:szCs w:val="24"/>
          <w:lang w:val="it-IT"/>
        </w:rPr>
        <w:t xml:space="preserve"> Australia Medical Journal. </w:t>
      </w:r>
      <w:r w:rsidRPr="00E9427E">
        <w:rPr>
          <w:b/>
          <w:noProof/>
          <w:sz w:val="26"/>
          <w:szCs w:val="24"/>
          <w:lang w:val="it-IT"/>
        </w:rPr>
        <w:t>4</w:t>
      </w:r>
      <w:r w:rsidRPr="00E9427E">
        <w:rPr>
          <w:noProof/>
          <w:sz w:val="26"/>
          <w:szCs w:val="24"/>
          <w:lang w:val="it-IT"/>
        </w:rPr>
        <w:t>(5). 252 – 257.</w:t>
      </w:r>
      <w:bookmarkEnd w:id="429"/>
    </w:p>
    <w:p w:rsidR="00124F83" w:rsidRPr="00E9427E" w:rsidRDefault="00124F83" w:rsidP="00E9427E">
      <w:pPr>
        <w:spacing w:after="0" w:line="276" w:lineRule="auto"/>
        <w:ind w:left="720" w:hanging="720"/>
        <w:rPr>
          <w:noProof/>
          <w:sz w:val="26"/>
          <w:szCs w:val="24"/>
          <w:lang w:val="it-IT"/>
        </w:rPr>
      </w:pPr>
      <w:bookmarkStart w:id="430" w:name="_ENREF_105"/>
      <w:r w:rsidRPr="00E9427E">
        <w:rPr>
          <w:noProof/>
          <w:sz w:val="26"/>
          <w:szCs w:val="24"/>
          <w:lang w:val="it-IT"/>
        </w:rPr>
        <w:t>10</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Nguyễn Thị Thu Hậu và các cộng sự (2010). </w:t>
      </w:r>
      <w:r w:rsidRPr="00E9427E">
        <w:rPr>
          <w:i/>
          <w:noProof/>
          <w:sz w:val="26"/>
          <w:szCs w:val="24"/>
          <w:lang w:val="it-IT"/>
        </w:rPr>
        <w:t>Thời điểm ăn bổ sung của trẻ từ 6 - 24 tháng tuổi đến khám dinh dưỡng tại bệnh viện Nhi Đồng 2.</w:t>
      </w:r>
      <w:r w:rsidRPr="00E9427E">
        <w:rPr>
          <w:noProof/>
          <w:sz w:val="26"/>
          <w:szCs w:val="24"/>
          <w:lang w:val="it-IT"/>
        </w:rPr>
        <w:t xml:space="preserve"> Tạp chí Y học Thành phố Hồ Chí Minh. </w:t>
      </w:r>
      <w:r w:rsidRPr="00E9427E">
        <w:rPr>
          <w:b/>
          <w:noProof/>
          <w:sz w:val="26"/>
          <w:szCs w:val="24"/>
          <w:lang w:val="it-IT"/>
        </w:rPr>
        <w:t>14</w:t>
      </w:r>
      <w:r w:rsidRPr="00E9427E">
        <w:rPr>
          <w:noProof/>
          <w:sz w:val="26"/>
          <w:szCs w:val="24"/>
          <w:lang w:val="it-IT"/>
        </w:rPr>
        <w:t>. 1 - 7.</w:t>
      </w:r>
      <w:bookmarkEnd w:id="430"/>
    </w:p>
    <w:p w:rsidR="00124F83" w:rsidRPr="00E9427E" w:rsidRDefault="00124F83" w:rsidP="00E9427E">
      <w:pPr>
        <w:spacing w:after="0" w:line="276" w:lineRule="auto"/>
        <w:ind w:left="720" w:hanging="720"/>
        <w:rPr>
          <w:noProof/>
          <w:sz w:val="26"/>
          <w:szCs w:val="24"/>
          <w:lang w:val="it-IT"/>
        </w:rPr>
      </w:pPr>
      <w:bookmarkStart w:id="431" w:name="_ENREF_106"/>
      <w:r w:rsidRPr="00E9427E">
        <w:rPr>
          <w:noProof/>
          <w:sz w:val="26"/>
          <w:szCs w:val="24"/>
          <w:lang w:val="it-IT"/>
        </w:rPr>
        <w:t>10</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Lê Thị Hương, Nguyễn Anh Vũ (2013). </w:t>
      </w:r>
      <w:r w:rsidRPr="00E9427E">
        <w:rPr>
          <w:i/>
          <w:noProof/>
          <w:sz w:val="26"/>
          <w:szCs w:val="24"/>
          <w:lang w:val="it-IT"/>
        </w:rPr>
        <w:t>Tình trạng dinh dưỡng và một số yếu tố liên quan của trẻ em dưới 5 tuổi tại huyện Trạm Tấu, Văn Chấn, Lục Yên tỉnh Yên Bái - Báo cáo Tổ chức Tầm Nhìn Thế Giới Việt Nam</w:t>
      </w:r>
      <w:r w:rsidRPr="00E9427E">
        <w:rPr>
          <w:noProof/>
          <w:sz w:val="26"/>
          <w:szCs w:val="24"/>
          <w:lang w:val="it-IT"/>
        </w:rPr>
        <w:t>.</w:t>
      </w:r>
      <w:bookmarkEnd w:id="431"/>
    </w:p>
    <w:p w:rsidR="00124F83" w:rsidRPr="00E9427E" w:rsidRDefault="00124F83" w:rsidP="00E9427E">
      <w:pPr>
        <w:spacing w:after="0" w:line="276" w:lineRule="auto"/>
        <w:ind w:left="720" w:hanging="720"/>
        <w:rPr>
          <w:noProof/>
          <w:sz w:val="26"/>
          <w:szCs w:val="24"/>
          <w:lang w:val="it-IT"/>
        </w:rPr>
      </w:pPr>
      <w:bookmarkStart w:id="432" w:name="_ENREF_107"/>
      <w:r w:rsidRPr="00E9427E">
        <w:rPr>
          <w:noProof/>
          <w:sz w:val="26"/>
          <w:szCs w:val="24"/>
          <w:lang w:val="it-IT"/>
        </w:rPr>
        <w:t>10</w:t>
      </w:r>
      <w:r w:rsidRPr="00E9427E">
        <w:rPr>
          <w:noProof/>
          <w:sz w:val="26"/>
          <w:szCs w:val="24"/>
          <w:lang w:val="vi-VN"/>
        </w:rPr>
        <w:t>4</w:t>
      </w:r>
      <w:r w:rsidRPr="00E9427E">
        <w:rPr>
          <w:noProof/>
          <w:sz w:val="26"/>
          <w:szCs w:val="24"/>
          <w:lang w:val="it-IT"/>
        </w:rPr>
        <w:t>.</w:t>
      </w:r>
      <w:r w:rsidRPr="00E9427E">
        <w:rPr>
          <w:noProof/>
          <w:sz w:val="26"/>
          <w:szCs w:val="24"/>
          <w:lang w:val="it-IT"/>
        </w:rPr>
        <w:tab/>
        <w:t>WHO (2012). Infant and Child Feeding: Model chapter for textbooks for medical students and allied health professionals.</w:t>
      </w:r>
      <w:bookmarkEnd w:id="432"/>
    </w:p>
    <w:p w:rsidR="00124F83" w:rsidRPr="00E9427E" w:rsidRDefault="00124F83" w:rsidP="00E9427E">
      <w:pPr>
        <w:spacing w:after="0" w:line="276" w:lineRule="auto"/>
        <w:ind w:left="720" w:hanging="720"/>
        <w:rPr>
          <w:noProof/>
          <w:sz w:val="26"/>
          <w:szCs w:val="24"/>
          <w:lang w:val="it-IT"/>
        </w:rPr>
      </w:pPr>
      <w:bookmarkStart w:id="433" w:name="_ENREF_108"/>
      <w:r w:rsidRPr="00E9427E">
        <w:rPr>
          <w:noProof/>
          <w:sz w:val="26"/>
          <w:szCs w:val="24"/>
          <w:lang w:val="it-IT"/>
        </w:rPr>
        <w:t>10</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Lê Thị Hương, Phạm Thị Thúy Hòa (2010). </w:t>
      </w:r>
      <w:r w:rsidRPr="00E9427E">
        <w:rPr>
          <w:i/>
          <w:noProof/>
          <w:sz w:val="26"/>
          <w:szCs w:val="24"/>
          <w:lang w:val="it-IT"/>
        </w:rPr>
        <w:t>Thực hành nuôi dưỡng trẻ của bà mẹ và tình trạng dinh dưỡng của trẻ em dưới 2 tuổi huyện Kim động - tỉnh Hưng Yên.</w:t>
      </w:r>
      <w:r w:rsidRPr="00E9427E">
        <w:rPr>
          <w:noProof/>
          <w:sz w:val="26"/>
          <w:szCs w:val="24"/>
          <w:lang w:val="it-IT"/>
        </w:rPr>
        <w:t xml:space="preserve"> Tạp chí y học dự phòng. Tập</w:t>
      </w:r>
      <w:r w:rsidRPr="00E9427E">
        <w:rPr>
          <w:b/>
          <w:noProof/>
          <w:sz w:val="26"/>
          <w:szCs w:val="24"/>
          <w:lang w:val="it-IT"/>
        </w:rPr>
        <w:t xml:space="preserve"> XX. 5 </w:t>
      </w:r>
      <w:r w:rsidRPr="00E9427E">
        <w:rPr>
          <w:noProof/>
          <w:sz w:val="26"/>
          <w:szCs w:val="24"/>
          <w:lang w:val="it-IT"/>
        </w:rPr>
        <w:t>(113). 64-69.</w:t>
      </w:r>
      <w:bookmarkEnd w:id="433"/>
    </w:p>
    <w:p w:rsidR="00124F83" w:rsidRPr="00E9427E" w:rsidRDefault="00124F83" w:rsidP="00E9427E">
      <w:pPr>
        <w:spacing w:after="0" w:line="276" w:lineRule="auto"/>
        <w:ind w:left="720" w:hanging="720"/>
        <w:rPr>
          <w:noProof/>
          <w:sz w:val="26"/>
          <w:szCs w:val="24"/>
          <w:lang w:val="it-IT"/>
        </w:rPr>
      </w:pPr>
      <w:bookmarkStart w:id="434" w:name="_ENREF_109"/>
      <w:r w:rsidRPr="00E9427E">
        <w:rPr>
          <w:noProof/>
          <w:sz w:val="26"/>
          <w:szCs w:val="24"/>
          <w:lang w:val="it-IT"/>
        </w:rPr>
        <w:t>10</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Lê Phán (2008).  </w:t>
      </w:r>
      <w:r w:rsidRPr="00E9427E">
        <w:rPr>
          <w:i/>
          <w:noProof/>
          <w:sz w:val="26"/>
          <w:szCs w:val="24"/>
          <w:lang w:val="it-IT"/>
        </w:rPr>
        <w:t>Đánh giá kết quả phòng chống suy dinh dưỡng trẻ em dưới 5 tuổi dân tộc thiểu số tại 4 xã đặc biệt khó khăn huyện Khánh Vĩnh tỉnh Khánh Hòa, Luận án chuyên khoa cấp II, chuyên ngành quản lý y tế, Đại học Y Dược Huế.</w:t>
      </w:r>
      <w:r w:rsidRPr="00E9427E">
        <w:rPr>
          <w:noProof/>
          <w:sz w:val="26"/>
          <w:szCs w:val="24"/>
          <w:lang w:val="it-IT"/>
        </w:rPr>
        <w:t xml:space="preserve"> 93-94.</w:t>
      </w:r>
      <w:bookmarkEnd w:id="434"/>
    </w:p>
    <w:p w:rsidR="00124F83" w:rsidRPr="00E9427E" w:rsidRDefault="00124F83" w:rsidP="00E9427E">
      <w:pPr>
        <w:spacing w:after="0" w:line="276" w:lineRule="auto"/>
        <w:ind w:left="720" w:hanging="720"/>
        <w:rPr>
          <w:noProof/>
          <w:sz w:val="26"/>
          <w:szCs w:val="24"/>
          <w:lang w:val="it-IT"/>
        </w:rPr>
      </w:pPr>
      <w:bookmarkStart w:id="435" w:name="_ENREF_110"/>
      <w:r w:rsidRPr="00E9427E">
        <w:rPr>
          <w:noProof/>
          <w:sz w:val="26"/>
          <w:szCs w:val="24"/>
          <w:lang w:val="it-IT"/>
        </w:rPr>
        <w:t>1</w:t>
      </w:r>
      <w:r w:rsidRPr="00E9427E">
        <w:rPr>
          <w:noProof/>
          <w:sz w:val="26"/>
          <w:szCs w:val="24"/>
          <w:lang w:val="vi-VN"/>
        </w:rPr>
        <w:t>07</w:t>
      </w:r>
      <w:r w:rsidRPr="00E9427E">
        <w:rPr>
          <w:noProof/>
          <w:sz w:val="26"/>
          <w:szCs w:val="24"/>
          <w:lang w:val="it-IT"/>
        </w:rPr>
        <w:t>.</w:t>
      </w:r>
      <w:r w:rsidRPr="00E9427E">
        <w:rPr>
          <w:noProof/>
          <w:sz w:val="26"/>
          <w:szCs w:val="24"/>
          <w:lang w:val="it-IT"/>
        </w:rPr>
        <w:tab/>
        <w:t xml:space="preserve">Nguyễn Thị Thanh Thuấn, Phạm Văn Phú (2010). </w:t>
      </w:r>
      <w:r w:rsidRPr="00E9427E">
        <w:rPr>
          <w:i/>
          <w:noProof/>
          <w:sz w:val="26"/>
          <w:szCs w:val="24"/>
          <w:lang w:val="it-IT"/>
        </w:rPr>
        <w:t xml:space="preserve">Tình trạng dinh dưỡng và một số yếu tố ảnh hưởng ở trẻ em dưới 5 tuổi dân tộc Tày tại huyện Chiêm Hóa, Tuyên Quang </w:t>
      </w:r>
      <w:r w:rsidRPr="00E9427E">
        <w:rPr>
          <w:noProof/>
          <w:sz w:val="26"/>
          <w:szCs w:val="24"/>
          <w:lang w:val="it-IT"/>
        </w:rPr>
        <w:t xml:space="preserve">Tạp chí Y học thực hành. </w:t>
      </w:r>
      <w:r w:rsidRPr="00E9427E">
        <w:rPr>
          <w:b/>
          <w:noProof/>
          <w:sz w:val="26"/>
          <w:szCs w:val="24"/>
          <w:lang w:val="it-IT"/>
        </w:rPr>
        <w:t>9 (732)</w:t>
      </w:r>
      <w:r w:rsidRPr="00E9427E">
        <w:rPr>
          <w:noProof/>
          <w:sz w:val="26"/>
          <w:szCs w:val="24"/>
          <w:lang w:val="it-IT"/>
        </w:rPr>
        <w:t>. 105-107.</w:t>
      </w:r>
      <w:bookmarkEnd w:id="435"/>
    </w:p>
    <w:p w:rsidR="00124F83" w:rsidRPr="00E9427E" w:rsidRDefault="00124F83" w:rsidP="00E9427E">
      <w:pPr>
        <w:spacing w:after="0" w:line="276" w:lineRule="auto"/>
        <w:ind w:left="720" w:hanging="720"/>
        <w:rPr>
          <w:noProof/>
          <w:sz w:val="26"/>
          <w:szCs w:val="24"/>
          <w:lang w:val="it-IT"/>
        </w:rPr>
      </w:pPr>
      <w:bookmarkStart w:id="436" w:name="_ENREF_111"/>
      <w:r w:rsidRPr="00E9427E">
        <w:rPr>
          <w:noProof/>
          <w:sz w:val="26"/>
          <w:szCs w:val="24"/>
          <w:lang w:val="it-IT"/>
        </w:rPr>
        <w:t>1</w:t>
      </w:r>
      <w:r w:rsidRPr="00E9427E">
        <w:rPr>
          <w:noProof/>
          <w:sz w:val="26"/>
          <w:szCs w:val="24"/>
          <w:lang w:val="vi-VN"/>
        </w:rPr>
        <w:t>08</w:t>
      </w:r>
      <w:r w:rsidRPr="00E9427E">
        <w:rPr>
          <w:noProof/>
          <w:sz w:val="26"/>
          <w:szCs w:val="24"/>
          <w:lang w:val="it-IT"/>
        </w:rPr>
        <w:t>.</w:t>
      </w:r>
      <w:r w:rsidRPr="00E9427E">
        <w:rPr>
          <w:noProof/>
          <w:sz w:val="26"/>
          <w:szCs w:val="24"/>
          <w:lang w:val="it-IT"/>
        </w:rPr>
        <w:tab/>
        <w:t xml:space="preserve">Đinh Đạo (2014). </w:t>
      </w:r>
      <w:r w:rsidRPr="00E9427E">
        <w:rPr>
          <w:i/>
          <w:noProof/>
          <w:sz w:val="26"/>
          <w:szCs w:val="24"/>
          <w:lang w:val="it-IT"/>
        </w:rPr>
        <w:t>Nghiên cứu thực trạng và kết quả can thiệp phòng chống suy dinh dưỡng trẻ em dưới 5 tuổi người dân tộc thiểu số tại huyện Bắc Trà My tỉnh Quảng Nam, Luận án tiến sĩ Y học, trường đại học Y Dược Huế.</w:t>
      </w:r>
      <w:bookmarkEnd w:id="436"/>
    </w:p>
    <w:p w:rsidR="00124F83" w:rsidRPr="00E9427E" w:rsidRDefault="00124F83" w:rsidP="00E9427E">
      <w:pPr>
        <w:spacing w:after="0" w:line="276" w:lineRule="auto"/>
        <w:ind w:left="720" w:hanging="720"/>
        <w:rPr>
          <w:noProof/>
          <w:sz w:val="26"/>
          <w:szCs w:val="24"/>
          <w:lang w:val="it-IT"/>
        </w:rPr>
      </w:pPr>
      <w:bookmarkStart w:id="437" w:name="_ENREF_112"/>
      <w:r w:rsidRPr="00E9427E">
        <w:rPr>
          <w:noProof/>
          <w:sz w:val="26"/>
          <w:szCs w:val="24"/>
          <w:lang w:val="it-IT"/>
        </w:rPr>
        <w:t>1</w:t>
      </w:r>
      <w:r w:rsidRPr="00E9427E">
        <w:rPr>
          <w:noProof/>
          <w:sz w:val="26"/>
          <w:szCs w:val="24"/>
          <w:lang w:val="vi-VN"/>
        </w:rPr>
        <w:t>09</w:t>
      </w:r>
      <w:r w:rsidRPr="00E9427E">
        <w:rPr>
          <w:noProof/>
          <w:sz w:val="26"/>
          <w:szCs w:val="24"/>
          <w:lang w:val="it-IT"/>
        </w:rPr>
        <w:t>.</w:t>
      </w:r>
      <w:r w:rsidRPr="00E9427E">
        <w:rPr>
          <w:noProof/>
          <w:sz w:val="26"/>
          <w:szCs w:val="24"/>
          <w:lang w:val="it-IT"/>
        </w:rPr>
        <w:tab/>
        <w:t xml:space="preserve">Lê Danh Tuyên (2005). </w:t>
      </w:r>
      <w:r w:rsidRPr="00E9427E">
        <w:rPr>
          <w:i/>
          <w:noProof/>
          <w:sz w:val="26"/>
          <w:szCs w:val="24"/>
          <w:lang w:val="it-IT"/>
        </w:rPr>
        <w:t>Đặc điểm dịch tễ học và một số yếu tố nguy cơ suy dinh dưỡng thể thấp còi của trẻ em dưới 5 tuổi ở một số vùng sinh thái khác nhau ở nước ta hiện nay, Luận án tiến sĩ Y học, viện Vệ sinh Dịch tễ Trung ương, Hà Nôị</w:t>
      </w:r>
      <w:r w:rsidRPr="00E9427E">
        <w:rPr>
          <w:noProof/>
          <w:sz w:val="26"/>
          <w:szCs w:val="24"/>
          <w:lang w:val="it-IT"/>
        </w:rPr>
        <w:t>.</w:t>
      </w:r>
      <w:bookmarkEnd w:id="437"/>
    </w:p>
    <w:p w:rsidR="00124F83" w:rsidRPr="00E9427E" w:rsidRDefault="00124F83" w:rsidP="00E9427E">
      <w:pPr>
        <w:spacing w:after="0" w:line="276" w:lineRule="auto"/>
        <w:ind w:left="720" w:hanging="720"/>
        <w:rPr>
          <w:noProof/>
          <w:sz w:val="26"/>
          <w:szCs w:val="24"/>
          <w:lang w:val="it-IT"/>
        </w:rPr>
      </w:pPr>
      <w:bookmarkStart w:id="438" w:name="_ENREF_113"/>
      <w:r w:rsidRPr="00E9427E">
        <w:rPr>
          <w:noProof/>
          <w:sz w:val="26"/>
          <w:szCs w:val="24"/>
          <w:lang w:val="it-IT"/>
        </w:rPr>
        <w:t>11</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Chu Trọng Trang (2015). </w:t>
      </w:r>
      <w:r w:rsidRPr="00E9427E">
        <w:rPr>
          <w:i/>
          <w:noProof/>
          <w:sz w:val="26"/>
          <w:szCs w:val="24"/>
          <w:lang w:val="it-IT"/>
        </w:rPr>
        <w:t>Tình trạng dinh dưỡng và hiệu quả của một số biện pháp can thiệp giảm suy dinh dưỡng thấp còi ở trẻ em dưới 5 tuổi vùng đồng bằng ven biển, tỉnh Nghệ An. Luận án tiến sĩ Y học, Viện Vệ sinh Dịch tễ trung ương.</w:t>
      </w:r>
      <w:bookmarkEnd w:id="438"/>
    </w:p>
    <w:p w:rsidR="00124F83" w:rsidRPr="00E9427E" w:rsidRDefault="00124F83" w:rsidP="00E9427E">
      <w:pPr>
        <w:spacing w:after="0" w:line="276" w:lineRule="auto"/>
        <w:ind w:left="720" w:hanging="720"/>
        <w:rPr>
          <w:noProof/>
          <w:sz w:val="26"/>
          <w:szCs w:val="24"/>
          <w:lang w:val="it-IT"/>
        </w:rPr>
      </w:pPr>
      <w:bookmarkStart w:id="439" w:name="_ENREF_114"/>
      <w:r w:rsidRPr="00E9427E">
        <w:rPr>
          <w:noProof/>
          <w:sz w:val="26"/>
          <w:szCs w:val="24"/>
          <w:lang w:val="it-IT"/>
        </w:rPr>
        <w:t>11</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Hoàng Thị Liên (2005). </w:t>
      </w:r>
      <w:r w:rsidRPr="00E9427E">
        <w:rPr>
          <w:i/>
          <w:noProof/>
          <w:sz w:val="26"/>
          <w:szCs w:val="24"/>
          <w:lang w:val="it-IT"/>
        </w:rPr>
        <w:t>Nghiên cứu tình hình suy dinh dưỡng trẻ dưới 5 tuổi sau 5 năm thực hiện chương trình phòng chống suy dinh dưỡng tại xã Thủy Phù, Luận án chuyên khoa cấp II, chuyên ngành quản lý y tế, Đại học Y Dược Huế.</w:t>
      </w:r>
      <w:r w:rsidRPr="00E9427E">
        <w:rPr>
          <w:noProof/>
          <w:sz w:val="26"/>
          <w:szCs w:val="24"/>
          <w:lang w:val="it-IT"/>
        </w:rPr>
        <w:t xml:space="preserve"> 83-84.</w:t>
      </w:r>
      <w:bookmarkEnd w:id="439"/>
    </w:p>
    <w:p w:rsidR="00124F83" w:rsidRPr="00E9427E" w:rsidRDefault="00124F83" w:rsidP="00E9427E">
      <w:pPr>
        <w:spacing w:after="0" w:line="276" w:lineRule="auto"/>
        <w:ind w:left="720" w:hanging="720"/>
        <w:rPr>
          <w:noProof/>
          <w:sz w:val="26"/>
          <w:szCs w:val="24"/>
          <w:lang w:val="it-IT"/>
        </w:rPr>
      </w:pPr>
      <w:bookmarkStart w:id="440" w:name="_ENREF_115"/>
      <w:r w:rsidRPr="00E9427E">
        <w:rPr>
          <w:noProof/>
          <w:sz w:val="26"/>
          <w:szCs w:val="24"/>
          <w:lang w:val="it-IT"/>
        </w:rPr>
        <w:t>11</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Phạm Huy Khôi (2005). </w:t>
      </w:r>
      <w:r w:rsidRPr="00E9427E">
        <w:rPr>
          <w:i/>
          <w:noProof/>
          <w:sz w:val="26"/>
          <w:szCs w:val="24"/>
          <w:lang w:val="it-IT"/>
        </w:rPr>
        <w:t>Nhận xét tình hình suy dinh dưỡng trẻ em dưới 5 tuổi tại huyện Ninh Hòa tỉnh Khánh Hòa năm 2005.  Luận văn chuyên khoa cấp II, chuyên ngành quản lý y tế, Đại học Y Dược Huế.</w:t>
      </w:r>
      <w:r w:rsidRPr="00E9427E">
        <w:rPr>
          <w:noProof/>
          <w:sz w:val="26"/>
          <w:szCs w:val="24"/>
          <w:lang w:val="it-IT"/>
        </w:rPr>
        <w:t xml:space="preserve"> 89-90.</w:t>
      </w:r>
      <w:bookmarkEnd w:id="440"/>
    </w:p>
    <w:p w:rsidR="00124F83" w:rsidRPr="00E9427E" w:rsidRDefault="00124F83" w:rsidP="00E9427E">
      <w:pPr>
        <w:spacing w:after="0" w:line="276" w:lineRule="auto"/>
        <w:ind w:left="720" w:hanging="720"/>
        <w:rPr>
          <w:noProof/>
          <w:sz w:val="26"/>
          <w:szCs w:val="24"/>
          <w:lang w:val="it-IT"/>
        </w:rPr>
      </w:pPr>
      <w:bookmarkStart w:id="441" w:name="_ENREF_116"/>
      <w:r w:rsidRPr="00E9427E">
        <w:rPr>
          <w:noProof/>
          <w:sz w:val="26"/>
          <w:szCs w:val="24"/>
          <w:lang w:val="it-IT"/>
        </w:rPr>
        <w:t>11</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Trần Thị Tuyết Mai (2013). </w:t>
      </w:r>
      <w:r w:rsidRPr="00E9427E">
        <w:rPr>
          <w:i/>
          <w:noProof/>
          <w:sz w:val="26"/>
          <w:szCs w:val="24"/>
          <w:lang w:val="it-IT"/>
        </w:rPr>
        <w:t>Xây dựng và đánh giá hiệu quả mô hình truyền thông đa dạng tại tuyến y tế cơ sở trong phòng chống suy dinh dưỡng trẻ em tỉnh Khánh Hòa, Luận án tiến sĩ Y học chuyên ngành Y tế công cộng, trường đại học Y tế công cộng, Hà Nội.</w:t>
      </w:r>
      <w:bookmarkEnd w:id="441"/>
    </w:p>
    <w:p w:rsidR="00124F83" w:rsidRPr="00E9427E" w:rsidRDefault="00124F83" w:rsidP="00E9427E">
      <w:pPr>
        <w:spacing w:after="0" w:line="276" w:lineRule="auto"/>
        <w:ind w:left="720" w:hanging="720"/>
        <w:rPr>
          <w:noProof/>
          <w:sz w:val="26"/>
          <w:szCs w:val="24"/>
          <w:lang w:val="it-IT"/>
        </w:rPr>
      </w:pPr>
      <w:bookmarkStart w:id="442" w:name="_ENREF_117"/>
      <w:r w:rsidRPr="00E9427E">
        <w:rPr>
          <w:noProof/>
          <w:sz w:val="26"/>
          <w:szCs w:val="24"/>
          <w:lang w:val="it-IT"/>
        </w:rPr>
        <w:t>11</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Phou Sophal, Phạm Văn Phú, Phạm Duy Tường, Trần Chí Liêm (2008). </w:t>
      </w:r>
      <w:r w:rsidRPr="00E9427E">
        <w:rPr>
          <w:i/>
          <w:noProof/>
          <w:sz w:val="26"/>
          <w:szCs w:val="24"/>
          <w:lang w:val="it-IT"/>
        </w:rPr>
        <w:t>Thay đổi tình trạng dinh dưỡng của trẻ em dưới 5 tuổi sau can thiệp truyền thông giáo dục nhóm  nhỏ.</w:t>
      </w:r>
      <w:r w:rsidRPr="00E9427E">
        <w:rPr>
          <w:noProof/>
          <w:sz w:val="26"/>
          <w:szCs w:val="24"/>
          <w:lang w:val="it-IT"/>
        </w:rPr>
        <w:t xml:space="preserve"> Tạp chí Y học thực hành. 12.633 + 634. 17-20.</w:t>
      </w:r>
      <w:bookmarkEnd w:id="442"/>
    </w:p>
    <w:p w:rsidR="00124F83" w:rsidRPr="00E9427E" w:rsidRDefault="00124F83" w:rsidP="00E9427E">
      <w:pPr>
        <w:spacing w:after="0" w:line="276" w:lineRule="auto"/>
        <w:ind w:left="720" w:hanging="720"/>
        <w:rPr>
          <w:noProof/>
          <w:sz w:val="26"/>
          <w:szCs w:val="24"/>
          <w:lang w:val="it-IT"/>
        </w:rPr>
      </w:pPr>
      <w:bookmarkStart w:id="443" w:name="_ENREF_118"/>
      <w:r w:rsidRPr="00E9427E">
        <w:rPr>
          <w:noProof/>
          <w:sz w:val="26"/>
          <w:szCs w:val="24"/>
          <w:lang w:val="it-IT"/>
        </w:rPr>
        <w:t>11</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Bui Dai Thu, et al (1999). </w:t>
      </w:r>
      <w:r w:rsidRPr="00E9427E">
        <w:rPr>
          <w:i/>
          <w:noProof/>
          <w:sz w:val="26"/>
          <w:szCs w:val="24"/>
          <w:lang w:val="it-IT"/>
        </w:rPr>
        <w:t>Effect of daily and weekly micronutrient supplementation on micronutrient deficiencies and growth in young Vietnamese children.</w:t>
      </w:r>
      <w:r w:rsidRPr="00E9427E">
        <w:rPr>
          <w:noProof/>
          <w:sz w:val="26"/>
          <w:szCs w:val="24"/>
          <w:lang w:val="it-IT"/>
        </w:rPr>
        <w:t xml:space="preserve"> Am J Clin Nutr. 69 (1). 80-6.</w:t>
      </w:r>
      <w:bookmarkEnd w:id="443"/>
    </w:p>
    <w:p w:rsidR="00124F83" w:rsidRPr="00E9427E" w:rsidRDefault="00124F83" w:rsidP="00E9427E">
      <w:pPr>
        <w:spacing w:after="0" w:line="276" w:lineRule="auto"/>
        <w:ind w:left="720" w:hanging="720"/>
        <w:rPr>
          <w:noProof/>
          <w:sz w:val="26"/>
          <w:szCs w:val="24"/>
          <w:lang w:val="it-IT"/>
        </w:rPr>
      </w:pPr>
      <w:bookmarkStart w:id="444" w:name="_ENREF_119"/>
      <w:r w:rsidRPr="00E9427E">
        <w:rPr>
          <w:noProof/>
          <w:sz w:val="26"/>
          <w:szCs w:val="24"/>
          <w:lang w:val="it-IT"/>
        </w:rPr>
        <w:t>11</w:t>
      </w:r>
      <w:r w:rsidRPr="00E9427E">
        <w:rPr>
          <w:noProof/>
          <w:sz w:val="26"/>
          <w:szCs w:val="24"/>
          <w:lang w:val="vi-VN"/>
        </w:rPr>
        <w:t>6</w:t>
      </w:r>
      <w:r w:rsidRPr="00E9427E">
        <w:rPr>
          <w:noProof/>
          <w:sz w:val="26"/>
          <w:szCs w:val="24"/>
          <w:lang w:val="it-IT"/>
        </w:rPr>
        <w:t>.</w:t>
      </w:r>
      <w:r w:rsidRPr="00E9427E">
        <w:rPr>
          <w:noProof/>
          <w:sz w:val="26"/>
          <w:szCs w:val="24"/>
          <w:lang w:val="it-IT"/>
        </w:rPr>
        <w:tab/>
        <w:t xml:space="preserve">Wang L and et al (2011). </w:t>
      </w:r>
      <w:r w:rsidRPr="00E9427E">
        <w:rPr>
          <w:i/>
          <w:noProof/>
          <w:sz w:val="26"/>
          <w:szCs w:val="24"/>
          <w:lang w:val="it-IT"/>
        </w:rPr>
        <w:t>Nutrition effectiveness of infants and young children aged 6 to 23 months by Yingyangbao in Lixian County affected by Wenchuan earthquake in Sichuan Province.</w:t>
      </w:r>
      <w:r w:rsidRPr="00E9427E">
        <w:rPr>
          <w:noProof/>
          <w:sz w:val="26"/>
          <w:szCs w:val="24"/>
          <w:lang w:val="it-IT"/>
        </w:rPr>
        <w:t xml:space="preserve"> Wei Sheng Yan Jiu.</w:t>
      </w:r>
      <w:r w:rsidRPr="00E9427E">
        <w:rPr>
          <w:b/>
          <w:noProof/>
          <w:sz w:val="26"/>
          <w:szCs w:val="24"/>
          <w:lang w:val="it-IT"/>
        </w:rPr>
        <w:t xml:space="preserve"> 40(1)</w:t>
      </w:r>
      <w:r w:rsidRPr="00E9427E">
        <w:rPr>
          <w:noProof/>
          <w:sz w:val="26"/>
          <w:szCs w:val="24"/>
          <w:lang w:val="it-IT"/>
        </w:rPr>
        <w:t>. 61-4.</w:t>
      </w:r>
      <w:bookmarkEnd w:id="444"/>
    </w:p>
    <w:p w:rsidR="00124F83" w:rsidRPr="00E9427E" w:rsidRDefault="00124F83" w:rsidP="00E9427E">
      <w:pPr>
        <w:spacing w:after="0" w:line="276" w:lineRule="auto"/>
        <w:ind w:left="720" w:hanging="720"/>
        <w:rPr>
          <w:noProof/>
          <w:sz w:val="26"/>
          <w:szCs w:val="24"/>
          <w:lang w:val="it-IT"/>
        </w:rPr>
      </w:pPr>
      <w:bookmarkStart w:id="445" w:name="_ENREF_120"/>
      <w:r w:rsidRPr="00E9427E">
        <w:rPr>
          <w:noProof/>
          <w:sz w:val="26"/>
          <w:szCs w:val="24"/>
          <w:lang w:val="it-IT"/>
        </w:rPr>
        <w:t>1</w:t>
      </w:r>
      <w:r w:rsidRPr="00E9427E">
        <w:rPr>
          <w:noProof/>
          <w:sz w:val="26"/>
          <w:szCs w:val="24"/>
          <w:lang w:val="vi-VN"/>
        </w:rPr>
        <w:t>17</w:t>
      </w:r>
      <w:r w:rsidRPr="00E9427E">
        <w:rPr>
          <w:noProof/>
          <w:sz w:val="26"/>
          <w:szCs w:val="24"/>
          <w:lang w:val="it-IT"/>
        </w:rPr>
        <w:t>.</w:t>
      </w:r>
      <w:r w:rsidRPr="00E9427E">
        <w:rPr>
          <w:noProof/>
          <w:sz w:val="26"/>
          <w:szCs w:val="24"/>
          <w:lang w:val="it-IT"/>
        </w:rPr>
        <w:tab/>
        <w:t xml:space="preserve">Vũ Thị Thanh Hương (2011). </w:t>
      </w:r>
      <w:r w:rsidRPr="00E9427E">
        <w:rPr>
          <w:i/>
          <w:noProof/>
          <w:sz w:val="26"/>
          <w:szCs w:val="24"/>
          <w:lang w:val="it-IT"/>
        </w:rPr>
        <w:t>Đặc điểm tăng trưởng và hiệu quả bổ sung sản phẩm giàu dinh dưỡng trên trẻ từ sơ sinh đến 24 tháng tuổi tại huyện Sóc Sơn- Hà Nội. Luận án tiến sĩ dinh dưỡng, Viện Dinh dưỡng.</w:t>
      </w:r>
      <w:bookmarkEnd w:id="445"/>
    </w:p>
    <w:p w:rsidR="00124F83" w:rsidRPr="00E9427E" w:rsidRDefault="00124F83" w:rsidP="00E9427E">
      <w:pPr>
        <w:spacing w:after="0" w:line="276" w:lineRule="auto"/>
        <w:ind w:left="720" w:hanging="720"/>
        <w:rPr>
          <w:noProof/>
          <w:sz w:val="26"/>
          <w:szCs w:val="24"/>
          <w:lang w:val="it-IT"/>
        </w:rPr>
      </w:pPr>
      <w:bookmarkStart w:id="446" w:name="_ENREF_121"/>
      <w:r w:rsidRPr="00E9427E">
        <w:rPr>
          <w:noProof/>
          <w:sz w:val="26"/>
          <w:szCs w:val="24"/>
          <w:lang w:val="it-IT"/>
        </w:rPr>
        <w:t>1</w:t>
      </w:r>
      <w:r w:rsidRPr="00E9427E">
        <w:rPr>
          <w:noProof/>
          <w:sz w:val="26"/>
          <w:szCs w:val="24"/>
          <w:lang w:val="vi-VN"/>
        </w:rPr>
        <w:t>18</w:t>
      </w:r>
      <w:r w:rsidRPr="00E9427E">
        <w:rPr>
          <w:noProof/>
          <w:sz w:val="26"/>
          <w:szCs w:val="24"/>
          <w:lang w:val="it-IT"/>
        </w:rPr>
        <w:t>.</w:t>
      </w:r>
      <w:r w:rsidRPr="00E9427E">
        <w:rPr>
          <w:noProof/>
          <w:sz w:val="26"/>
          <w:szCs w:val="24"/>
          <w:lang w:val="it-IT"/>
        </w:rPr>
        <w:tab/>
        <w:t xml:space="preserve">Nguyen Thi Lam (1997). </w:t>
      </w:r>
      <w:r w:rsidRPr="00E9427E">
        <w:rPr>
          <w:i/>
          <w:noProof/>
          <w:sz w:val="26"/>
          <w:szCs w:val="24"/>
          <w:lang w:val="it-IT"/>
        </w:rPr>
        <w:t>Effects of vitamin A and iron fortified supplementary food  on vitamin A and iron status of rural preschool children in Vietnam. PHD  thesis. University of Indonesia.</w:t>
      </w:r>
      <w:bookmarkEnd w:id="446"/>
    </w:p>
    <w:p w:rsidR="00124F83" w:rsidRPr="00E9427E" w:rsidRDefault="00124F83" w:rsidP="00E9427E">
      <w:pPr>
        <w:spacing w:after="0" w:line="276" w:lineRule="auto"/>
        <w:ind w:left="720" w:hanging="720"/>
        <w:rPr>
          <w:noProof/>
          <w:sz w:val="26"/>
          <w:szCs w:val="24"/>
          <w:lang w:val="it-IT"/>
        </w:rPr>
      </w:pPr>
      <w:bookmarkStart w:id="447" w:name="_ENREF_122"/>
      <w:r w:rsidRPr="00E9427E">
        <w:rPr>
          <w:noProof/>
          <w:sz w:val="26"/>
          <w:szCs w:val="24"/>
          <w:lang w:val="it-IT"/>
        </w:rPr>
        <w:t>1</w:t>
      </w:r>
      <w:r w:rsidRPr="00E9427E">
        <w:rPr>
          <w:noProof/>
          <w:sz w:val="26"/>
          <w:szCs w:val="24"/>
          <w:lang w:val="vi-VN"/>
        </w:rPr>
        <w:t>19</w:t>
      </w:r>
      <w:r w:rsidRPr="00E9427E">
        <w:rPr>
          <w:noProof/>
          <w:sz w:val="26"/>
          <w:szCs w:val="24"/>
          <w:lang w:val="it-IT"/>
        </w:rPr>
        <w:t>.</w:t>
      </w:r>
      <w:r w:rsidRPr="00E9427E">
        <w:rPr>
          <w:noProof/>
          <w:sz w:val="26"/>
          <w:szCs w:val="24"/>
          <w:lang w:val="it-IT"/>
        </w:rPr>
        <w:tab/>
        <w:t xml:space="preserve">Hà Huy Khôi (1997). </w:t>
      </w:r>
      <w:r w:rsidRPr="00E9427E">
        <w:rPr>
          <w:i/>
          <w:noProof/>
          <w:sz w:val="26"/>
          <w:szCs w:val="24"/>
          <w:lang w:val="it-IT"/>
        </w:rPr>
        <w:t>Nghiên cứu phòng chống thiếu vi chất dinh dưỡng ở Việt Nam, Tổng hội Y Dược dược học Việt Nam.</w:t>
      </w:r>
      <w:r w:rsidRPr="00E9427E">
        <w:rPr>
          <w:noProof/>
          <w:sz w:val="26"/>
          <w:szCs w:val="24"/>
          <w:lang w:val="it-IT"/>
        </w:rPr>
        <w:t xml:space="preserve"> 182.7. 1-3.</w:t>
      </w:r>
      <w:bookmarkEnd w:id="447"/>
    </w:p>
    <w:p w:rsidR="00124F83" w:rsidRPr="00E9427E" w:rsidRDefault="00124F83" w:rsidP="00E9427E">
      <w:pPr>
        <w:spacing w:after="0" w:line="276" w:lineRule="auto"/>
        <w:ind w:left="720" w:hanging="720"/>
        <w:rPr>
          <w:noProof/>
          <w:sz w:val="26"/>
          <w:szCs w:val="24"/>
          <w:lang w:val="it-IT"/>
        </w:rPr>
      </w:pPr>
      <w:bookmarkStart w:id="448" w:name="_ENREF_123"/>
      <w:r w:rsidRPr="00E9427E">
        <w:rPr>
          <w:noProof/>
          <w:sz w:val="26"/>
          <w:szCs w:val="24"/>
          <w:lang w:val="it-IT"/>
        </w:rPr>
        <w:t>12</w:t>
      </w:r>
      <w:r w:rsidRPr="00E9427E">
        <w:rPr>
          <w:noProof/>
          <w:sz w:val="26"/>
          <w:szCs w:val="24"/>
          <w:lang w:val="vi-VN"/>
        </w:rPr>
        <w:t>0</w:t>
      </w:r>
      <w:r w:rsidRPr="00E9427E">
        <w:rPr>
          <w:noProof/>
          <w:sz w:val="26"/>
          <w:szCs w:val="24"/>
          <w:lang w:val="it-IT"/>
        </w:rPr>
        <w:t>.</w:t>
      </w:r>
      <w:r w:rsidRPr="00E9427E">
        <w:rPr>
          <w:noProof/>
          <w:sz w:val="26"/>
          <w:szCs w:val="24"/>
          <w:lang w:val="it-IT"/>
        </w:rPr>
        <w:tab/>
        <w:t xml:space="preserve">Dương Công Minh và cộng sự (2010). </w:t>
      </w:r>
      <w:r w:rsidRPr="00E9427E">
        <w:rPr>
          <w:i/>
          <w:noProof/>
          <w:sz w:val="26"/>
          <w:szCs w:val="24"/>
          <w:lang w:val="it-IT"/>
        </w:rPr>
        <w:t xml:space="preserve">Hiệu quả của mô hình thử nghiệm can thiệp cộng đồng phòng chống suy dinh dưỡng cho trẻ dưới 5 tuổi tại một xã thuộc thành phố Hồ Chí Minh (từ tháng 9/2008 đến tháng 10/2009). </w:t>
      </w:r>
      <w:r w:rsidRPr="00E9427E">
        <w:rPr>
          <w:noProof/>
          <w:sz w:val="26"/>
          <w:szCs w:val="24"/>
          <w:lang w:val="it-IT"/>
        </w:rPr>
        <w:t xml:space="preserve">Tạp chí Dinh dưỡng và Thực phẩm. </w:t>
      </w:r>
      <w:r w:rsidRPr="00E9427E">
        <w:rPr>
          <w:b/>
          <w:noProof/>
          <w:sz w:val="26"/>
          <w:szCs w:val="24"/>
          <w:lang w:val="it-IT"/>
        </w:rPr>
        <w:t>6(3)</w:t>
      </w:r>
      <w:r w:rsidRPr="00E9427E">
        <w:rPr>
          <w:noProof/>
          <w:sz w:val="26"/>
          <w:szCs w:val="24"/>
          <w:lang w:val="it-IT"/>
        </w:rPr>
        <w:t>.</w:t>
      </w:r>
      <w:bookmarkEnd w:id="448"/>
    </w:p>
    <w:p w:rsidR="00124F83" w:rsidRPr="00E9427E" w:rsidRDefault="00124F83" w:rsidP="00E9427E">
      <w:pPr>
        <w:spacing w:after="0" w:line="276" w:lineRule="auto"/>
        <w:ind w:left="720" w:hanging="720"/>
        <w:rPr>
          <w:noProof/>
          <w:sz w:val="26"/>
          <w:szCs w:val="24"/>
          <w:lang w:val="it-IT"/>
        </w:rPr>
      </w:pPr>
      <w:bookmarkStart w:id="449" w:name="_ENREF_124"/>
      <w:r w:rsidRPr="00E9427E">
        <w:rPr>
          <w:noProof/>
          <w:sz w:val="26"/>
          <w:szCs w:val="24"/>
          <w:lang w:val="it-IT"/>
        </w:rPr>
        <w:t>12</w:t>
      </w:r>
      <w:r w:rsidRPr="00E9427E">
        <w:rPr>
          <w:noProof/>
          <w:sz w:val="26"/>
          <w:szCs w:val="24"/>
          <w:lang w:val="vi-VN"/>
        </w:rPr>
        <w:t>1</w:t>
      </w:r>
      <w:r w:rsidRPr="00E9427E">
        <w:rPr>
          <w:noProof/>
          <w:sz w:val="26"/>
          <w:szCs w:val="24"/>
          <w:lang w:val="it-IT"/>
        </w:rPr>
        <w:t>.</w:t>
      </w:r>
      <w:r w:rsidRPr="00E9427E">
        <w:rPr>
          <w:noProof/>
          <w:sz w:val="26"/>
          <w:szCs w:val="24"/>
          <w:lang w:val="it-IT"/>
        </w:rPr>
        <w:tab/>
        <w:t xml:space="preserve">Hoàng Khải Lập và cộng sự (2006). </w:t>
      </w:r>
      <w:r w:rsidRPr="00E9427E">
        <w:rPr>
          <w:i/>
          <w:noProof/>
          <w:sz w:val="26"/>
          <w:szCs w:val="24"/>
          <w:lang w:val="it-IT"/>
        </w:rPr>
        <w:t xml:space="preserve">Hiệu quả cải thiện tình trạng dinh dưỡng trẻ em bằng giáo dục dinh dưỡng cộng đồng cho các bà mẹ tại xã Nga My huyện Phú Bình tỉnh Thái Nguyên. </w:t>
      </w:r>
      <w:r w:rsidRPr="00E9427E">
        <w:rPr>
          <w:noProof/>
          <w:sz w:val="26"/>
          <w:szCs w:val="24"/>
          <w:lang w:val="it-IT"/>
        </w:rPr>
        <w:t>Tạp chí Dinh dưỡng và Thực phẩm. 2(3+4).</w:t>
      </w:r>
      <w:bookmarkEnd w:id="449"/>
    </w:p>
    <w:p w:rsidR="00124F83" w:rsidRPr="00E9427E" w:rsidRDefault="00124F83" w:rsidP="00E9427E">
      <w:pPr>
        <w:spacing w:after="0" w:line="276" w:lineRule="auto"/>
        <w:ind w:left="720" w:hanging="720"/>
        <w:rPr>
          <w:noProof/>
          <w:sz w:val="26"/>
          <w:szCs w:val="24"/>
          <w:lang w:val="it-IT"/>
        </w:rPr>
      </w:pPr>
      <w:bookmarkStart w:id="450" w:name="_ENREF_125"/>
      <w:r w:rsidRPr="00E9427E">
        <w:rPr>
          <w:noProof/>
          <w:sz w:val="26"/>
          <w:szCs w:val="24"/>
          <w:lang w:val="it-IT"/>
        </w:rPr>
        <w:t>12</w:t>
      </w:r>
      <w:r w:rsidRPr="00E9427E">
        <w:rPr>
          <w:noProof/>
          <w:sz w:val="26"/>
          <w:szCs w:val="24"/>
          <w:lang w:val="vi-VN"/>
        </w:rPr>
        <w:t>2</w:t>
      </w:r>
      <w:r w:rsidRPr="00E9427E">
        <w:rPr>
          <w:noProof/>
          <w:sz w:val="26"/>
          <w:szCs w:val="24"/>
          <w:lang w:val="it-IT"/>
        </w:rPr>
        <w:t>.</w:t>
      </w:r>
      <w:r w:rsidRPr="00E9427E">
        <w:rPr>
          <w:noProof/>
          <w:sz w:val="26"/>
          <w:szCs w:val="24"/>
          <w:lang w:val="it-IT"/>
        </w:rPr>
        <w:tab/>
        <w:t xml:space="preserve">Lê Thị Hợp và cộng sự (2013). </w:t>
      </w:r>
      <w:r w:rsidRPr="00E9427E">
        <w:rPr>
          <w:i/>
          <w:noProof/>
          <w:sz w:val="26"/>
          <w:szCs w:val="24"/>
          <w:lang w:val="it-IT"/>
        </w:rPr>
        <w:t>Hiệu quả của bổ sung Lyzivita lên cải thiện tình trạng dinh dưỡng và thiếu vi chất của trẻ 12 đến 35 tháng bị thiếu máu tại huyện Nghĩa Đàn, tỉnh Nghệ An.</w:t>
      </w:r>
      <w:r w:rsidRPr="00E9427E">
        <w:rPr>
          <w:noProof/>
          <w:sz w:val="26"/>
          <w:szCs w:val="24"/>
          <w:lang w:val="it-IT"/>
        </w:rPr>
        <w:t xml:space="preserve"> Tạp chí Dinh Dưỡng và Thực Phẩm.</w:t>
      </w:r>
      <w:r w:rsidRPr="00E9427E">
        <w:rPr>
          <w:b/>
          <w:noProof/>
          <w:sz w:val="26"/>
          <w:szCs w:val="24"/>
          <w:lang w:val="it-IT"/>
        </w:rPr>
        <w:t xml:space="preserve"> 9(2)</w:t>
      </w:r>
      <w:r w:rsidRPr="00E9427E">
        <w:rPr>
          <w:noProof/>
          <w:sz w:val="26"/>
          <w:szCs w:val="24"/>
          <w:lang w:val="it-IT"/>
        </w:rPr>
        <w:t>.</w:t>
      </w:r>
      <w:bookmarkEnd w:id="450"/>
    </w:p>
    <w:p w:rsidR="00124F83" w:rsidRPr="00E9427E" w:rsidRDefault="00124F83" w:rsidP="00E9427E">
      <w:pPr>
        <w:spacing w:after="0" w:line="276" w:lineRule="auto"/>
        <w:ind w:left="720" w:hanging="720"/>
        <w:rPr>
          <w:noProof/>
          <w:sz w:val="26"/>
          <w:szCs w:val="24"/>
          <w:lang w:val="it-IT"/>
        </w:rPr>
      </w:pPr>
      <w:bookmarkStart w:id="451" w:name="_ENREF_126"/>
      <w:r w:rsidRPr="00E9427E">
        <w:rPr>
          <w:noProof/>
          <w:sz w:val="26"/>
          <w:szCs w:val="24"/>
          <w:lang w:val="it-IT"/>
        </w:rPr>
        <w:t>12</w:t>
      </w:r>
      <w:r w:rsidRPr="00E9427E">
        <w:rPr>
          <w:noProof/>
          <w:sz w:val="26"/>
          <w:szCs w:val="24"/>
          <w:lang w:val="vi-VN"/>
        </w:rPr>
        <w:t>3</w:t>
      </w:r>
      <w:r w:rsidRPr="00E9427E">
        <w:rPr>
          <w:noProof/>
          <w:sz w:val="26"/>
          <w:szCs w:val="24"/>
          <w:lang w:val="it-IT"/>
        </w:rPr>
        <w:t>.</w:t>
      </w:r>
      <w:r w:rsidRPr="00E9427E">
        <w:rPr>
          <w:noProof/>
          <w:sz w:val="26"/>
          <w:szCs w:val="24"/>
          <w:lang w:val="it-IT"/>
        </w:rPr>
        <w:tab/>
        <w:t xml:space="preserve">Nguyễn Thanh Chò và Nguyễn Duy Đông (2011). </w:t>
      </w:r>
      <w:r w:rsidRPr="00E9427E">
        <w:rPr>
          <w:i/>
          <w:noProof/>
          <w:sz w:val="26"/>
          <w:szCs w:val="24"/>
          <w:lang w:val="it-IT"/>
        </w:rPr>
        <w:t xml:space="preserve">Tình trạng thiếu máu ở trẻ suy dinh dưỡng nặng. </w:t>
      </w:r>
      <w:r w:rsidRPr="00E9427E">
        <w:rPr>
          <w:noProof/>
          <w:sz w:val="26"/>
          <w:szCs w:val="24"/>
          <w:lang w:val="it-IT"/>
        </w:rPr>
        <w:t>Tạp chí Dinh dưỡng và Thực phẩm.</w:t>
      </w:r>
      <w:r w:rsidRPr="00E9427E">
        <w:rPr>
          <w:b/>
          <w:noProof/>
          <w:sz w:val="26"/>
          <w:szCs w:val="24"/>
          <w:lang w:val="it-IT"/>
        </w:rPr>
        <w:t xml:space="preserve"> 2(8)</w:t>
      </w:r>
      <w:r w:rsidRPr="00E9427E">
        <w:rPr>
          <w:noProof/>
          <w:sz w:val="26"/>
          <w:szCs w:val="24"/>
          <w:lang w:val="it-IT"/>
        </w:rPr>
        <w:t>.</w:t>
      </w:r>
      <w:bookmarkEnd w:id="451"/>
    </w:p>
    <w:p w:rsidR="00124F83" w:rsidRPr="00E9427E" w:rsidRDefault="00124F83" w:rsidP="00E9427E">
      <w:pPr>
        <w:spacing w:after="0" w:line="276" w:lineRule="auto"/>
        <w:ind w:left="720" w:hanging="720"/>
        <w:rPr>
          <w:noProof/>
          <w:sz w:val="26"/>
          <w:szCs w:val="24"/>
          <w:lang w:val="it-IT"/>
        </w:rPr>
      </w:pPr>
      <w:bookmarkStart w:id="452" w:name="_ENREF_127"/>
      <w:r w:rsidRPr="00E9427E">
        <w:rPr>
          <w:noProof/>
          <w:sz w:val="26"/>
          <w:szCs w:val="24"/>
          <w:lang w:val="it-IT"/>
        </w:rPr>
        <w:t>12</w:t>
      </w:r>
      <w:r w:rsidRPr="00E9427E">
        <w:rPr>
          <w:noProof/>
          <w:sz w:val="26"/>
          <w:szCs w:val="24"/>
          <w:lang w:val="vi-VN"/>
        </w:rPr>
        <w:t>4</w:t>
      </w:r>
      <w:r w:rsidRPr="00E9427E">
        <w:rPr>
          <w:noProof/>
          <w:sz w:val="26"/>
          <w:szCs w:val="24"/>
          <w:lang w:val="it-IT"/>
        </w:rPr>
        <w:t>.</w:t>
      </w:r>
      <w:r w:rsidRPr="00E9427E">
        <w:rPr>
          <w:noProof/>
          <w:sz w:val="26"/>
          <w:szCs w:val="24"/>
          <w:lang w:val="it-IT"/>
        </w:rPr>
        <w:tab/>
        <w:t xml:space="preserve">Phạm Văn Phú (2006).  </w:t>
      </w:r>
      <w:r w:rsidRPr="00E9427E">
        <w:rPr>
          <w:i/>
          <w:noProof/>
          <w:sz w:val="26"/>
          <w:szCs w:val="24"/>
          <w:lang w:val="it-IT"/>
        </w:rPr>
        <w:t>Nghiên cứu giải pháp cải thiện chất lượng thức ăn bổ sung dựa vào nguồn nguyên liệu địa phương ở một vùng nông thôn tỉnh Quảng Nam, Luận án Tiến sĩ Y học, trường Đại học Y Hà Nội</w:t>
      </w:r>
      <w:r w:rsidRPr="00E9427E">
        <w:rPr>
          <w:noProof/>
          <w:sz w:val="26"/>
          <w:szCs w:val="24"/>
          <w:lang w:val="it-IT"/>
        </w:rPr>
        <w:t>.</w:t>
      </w:r>
      <w:bookmarkEnd w:id="452"/>
    </w:p>
    <w:p w:rsidR="000834E4" w:rsidRPr="00E9427E" w:rsidRDefault="00124F83" w:rsidP="00E9427E">
      <w:pPr>
        <w:spacing w:after="0" w:line="276" w:lineRule="auto"/>
        <w:ind w:left="720" w:hanging="720"/>
        <w:rPr>
          <w:rFonts w:ascii=".VnTime" w:hAnsi=".VnTime"/>
          <w:noProof/>
          <w:sz w:val="26"/>
          <w:szCs w:val="24"/>
          <w:lang w:val="it-IT"/>
        </w:rPr>
      </w:pPr>
      <w:bookmarkStart w:id="453" w:name="_ENREF_128"/>
      <w:r w:rsidRPr="00E9427E">
        <w:rPr>
          <w:noProof/>
          <w:sz w:val="26"/>
          <w:szCs w:val="24"/>
          <w:lang w:val="it-IT"/>
        </w:rPr>
        <w:t>12</w:t>
      </w:r>
      <w:r w:rsidRPr="00E9427E">
        <w:rPr>
          <w:noProof/>
          <w:sz w:val="26"/>
          <w:szCs w:val="24"/>
          <w:lang w:val="vi-VN"/>
        </w:rPr>
        <w:t>5</w:t>
      </w:r>
      <w:r w:rsidRPr="00E9427E">
        <w:rPr>
          <w:noProof/>
          <w:sz w:val="26"/>
          <w:szCs w:val="24"/>
          <w:lang w:val="it-IT"/>
        </w:rPr>
        <w:t>.</w:t>
      </w:r>
      <w:r w:rsidRPr="00E9427E">
        <w:rPr>
          <w:noProof/>
          <w:sz w:val="26"/>
          <w:szCs w:val="24"/>
          <w:lang w:val="it-IT"/>
        </w:rPr>
        <w:tab/>
        <w:t xml:space="preserve">Kenneth H. Brown et al (2007). </w:t>
      </w:r>
      <w:r w:rsidRPr="00E9427E">
        <w:rPr>
          <w:i/>
          <w:noProof/>
          <w:sz w:val="26"/>
          <w:szCs w:val="24"/>
          <w:lang w:val="it-IT"/>
        </w:rPr>
        <w:t>Preventive zinc supplementation among infants, preschoolers and older prepubertal children.</w:t>
      </w:r>
      <w:r w:rsidRPr="00E9427E">
        <w:rPr>
          <w:noProof/>
          <w:sz w:val="26"/>
          <w:szCs w:val="24"/>
          <w:lang w:val="it-IT"/>
        </w:rPr>
        <w:t xml:space="preserve"> Food and nutrition bulletin. 28(4). 56-70.</w:t>
      </w:r>
      <w:bookmarkEnd w:id="453"/>
    </w:p>
    <w:p w:rsidR="00E9427E" w:rsidRPr="00E9427E" w:rsidRDefault="00E9427E" w:rsidP="00E9427E">
      <w:pPr>
        <w:spacing w:before="0" w:after="0" w:line="276" w:lineRule="auto"/>
        <w:ind w:firstLine="0"/>
        <w:jc w:val="left"/>
        <w:rPr>
          <w:rFonts w:ascii=".VnTime" w:hAnsi=".VnTime"/>
          <w:noProof/>
          <w:color w:val="FF0000"/>
          <w:sz w:val="26"/>
          <w:szCs w:val="24"/>
          <w:lang w:val="it-IT"/>
        </w:rPr>
      </w:pPr>
    </w:p>
    <w:p w:rsidR="007745EA" w:rsidRPr="00E9427E" w:rsidRDefault="007745EA" w:rsidP="00E9427E">
      <w:pPr>
        <w:spacing w:before="0" w:after="0" w:line="276" w:lineRule="auto"/>
        <w:ind w:firstLine="0"/>
        <w:jc w:val="left"/>
        <w:rPr>
          <w:rFonts w:ascii=".VnTime" w:hAnsi=".VnTime"/>
          <w:noProof/>
          <w:color w:val="FF0000"/>
          <w:sz w:val="26"/>
          <w:szCs w:val="24"/>
          <w:lang w:val="it-IT"/>
        </w:rPr>
      </w:pPr>
      <w:r w:rsidRPr="00E9427E">
        <w:rPr>
          <w:rFonts w:ascii=".VnTime" w:hAnsi=".VnTime"/>
          <w:noProof/>
          <w:color w:val="FF0000"/>
          <w:sz w:val="26"/>
          <w:szCs w:val="24"/>
          <w:lang w:val="it-I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790"/>
        <w:gridCol w:w="1428"/>
        <w:gridCol w:w="455"/>
        <w:gridCol w:w="455"/>
        <w:gridCol w:w="455"/>
        <w:gridCol w:w="455"/>
        <w:gridCol w:w="455"/>
        <w:gridCol w:w="455"/>
      </w:tblGrid>
      <w:tr w:rsidR="00E9427E" w:rsidRPr="00E9427E" w:rsidTr="00E9427E">
        <w:trPr>
          <w:trHeight w:val="384"/>
        </w:trPr>
        <w:tc>
          <w:tcPr>
            <w:tcW w:w="1800" w:type="dxa"/>
            <w:tcBorders>
              <w:top w:val="nil"/>
              <w:left w:val="nil"/>
              <w:bottom w:val="nil"/>
              <w:right w:val="nil"/>
            </w:tcBorders>
            <w:vAlign w:val="center"/>
          </w:tcPr>
          <w:p w:rsidR="00E9427E" w:rsidRPr="00E9427E" w:rsidRDefault="00E9427E" w:rsidP="00E9427E">
            <w:pPr>
              <w:pStyle w:val="Title"/>
              <w:spacing w:line="276" w:lineRule="auto"/>
              <w:ind w:right="29"/>
              <w:rPr>
                <w:u w:val="single"/>
              </w:rPr>
            </w:pPr>
            <w:r w:rsidRPr="00E9427E">
              <w:rPr>
                <w:u w:val="single"/>
              </w:rPr>
              <w:t>Phụ lục 1</w:t>
            </w:r>
          </w:p>
        </w:tc>
        <w:tc>
          <w:tcPr>
            <w:tcW w:w="2790" w:type="dxa"/>
            <w:tcBorders>
              <w:top w:val="nil"/>
              <w:left w:val="nil"/>
              <w:bottom w:val="nil"/>
              <w:right w:val="single" w:sz="4" w:space="0" w:color="auto"/>
            </w:tcBorders>
          </w:tcPr>
          <w:p w:rsidR="00E9427E" w:rsidRPr="00E9427E" w:rsidRDefault="00E9427E" w:rsidP="00E9427E">
            <w:pPr>
              <w:pStyle w:val="Title"/>
              <w:spacing w:line="276" w:lineRule="auto"/>
              <w:ind w:right="29"/>
            </w:pPr>
          </w:p>
        </w:tc>
        <w:tc>
          <w:tcPr>
            <w:tcW w:w="1428" w:type="dxa"/>
            <w:tcBorders>
              <w:left w:val="single" w:sz="4" w:space="0" w:color="auto"/>
            </w:tcBorders>
          </w:tcPr>
          <w:p w:rsidR="00E9427E" w:rsidRPr="00E9427E" w:rsidRDefault="00E9427E" w:rsidP="00E9427E">
            <w:pPr>
              <w:pStyle w:val="Title"/>
              <w:spacing w:line="276" w:lineRule="auto"/>
              <w:ind w:right="29"/>
            </w:pPr>
            <w:r w:rsidRPr="00E9427E">
              <w:t>Mã số trẻ</w:t>
            </w:r>
          </w:p>
        </w:tc>
        <w:tc>
          <w:tcPr>
            <w:tcW w:w="455" w:type="dxa"/>
          </w:tcPr>
          <w:p w:rsidR="00E9427E" w:rsidRPr="00E9427E" w:rsidRDefault="00E9427E" w:rsidP="00E9427E">
            <w:pPr>
              <w:pStyle w:val="Title"/>
              <w:spacing w:line="276" w:lineRule="auto"/>
              <w:ind w:right="29"/>
            </w:pPr>
          </w:p>
        </w:tc>
        <w:tc>
          <w:tcPr>
            <w:tcW w:w="455" w:type="dxa"/>
          </w:tcPr>
          <w:p w:rsidR="00E9427E" w:rsidRPr="00E9427E" w:rsidRDefault="00E9427E" w:rsidP="00E9427E">
            <w:pPr>
              <w:pStyle w:val="Title"/>
              <w:spacing w:line="276" w:lineRule="auto"/>
              <w:ind w:right="29"/>
            </w:pPr>
          </w:p>
        </w:tc>
        <w:tc>
          <w:tcPr>
            <w:tcW w:w="455" w:type="dxa"/>
          </w:tcPr>
          <w:p w:rsidR="00E9427E" w:rsidRPr="00E9427E" w:rsidRDefault="00E9427E" w:rsidP="00E9427E">
            <w:pPr>
              <w:pStyle w:val="Title"/>
              <w:spacing w:line="276" w:lineRule="auto"/>
              <w:ind w:right="29"/>
            </w:pPr>
          </w:p>
        </w:tc>
        <w:tc>
          <w:tcPr>
            <w:tcW w:w="455" w:type="dxa"/>
          </w:tcPr>
          <w:p w:rsidR="00E9427E" w:rsidRPr="00E9427E" w:rsidRDefault="00E9427E" w:rsidP="00E9427E">
            <w:pPr>
              <w:pStyle w:val="Title"/>
              <w:spacing w:line="276" w:lineRule="auto"/>
              <w:ind w:right="29"/>
            </w:pPr>
          </w:p>
        </w:tc>
        <w:tc>
          <w:tcPr>
            <w:tcW w:w="455" w:type="dxa"/>
          </w:tcPr>
          <w:p w:rsidR="00E9427E" w:rsidRPr="00E9427E" w:rsidRDefault="00E9427E" w:rsidP="00E9427E">
            <w:pPr>
              <w:pStyle w:val="Title"/>
              <w:spacing w:line="276" w:lineRule="auto"/>
              <w:ind w:right="29"/>
            </w:pPr>
          </w:p>
        </w:tc>
        <w:tc>
          <w:tcPr>
            <w:tcW w:w="455" w:type="dxa"/>
          </w:tcPr>
          <w:p w:rsidR="00E9427E" w:rsidRPr="00E9427E" w:rsidRDefault="00E9427E" w:rsidP="00E9427E">
            <w:pPr>
              <w:pStyle w:val="Title"/>
              <w:spacing w:line="276" w:lineRule="auto"/>
              <w:ind w:right="29"/>
            </w:pPr>
          </w:p>
        </w:tc>
      </w:tr>
    </w:tbl>
    <w:p w:rsidR="00E9427E" w:rsidRPr="00E9427E" w:rsidRDefault="00E9427E" w:rsidP="00E9427E">
      <w:pPr>
        <w:pStyle w:val="Title"/>
        <w:spacing w:line="276" w:lineRule="auto"/>
        <w:ind w:right="-180"/>
        <w:jc w:val="both"/>
        <w:rPr>
          <w:u w:val="single"/>
        </w:rPr>
      </w:pPr>
    </w:p>
    <w:p w:rsidR="00E9427E" w:rsidRPr="00E9427E" w:rsidRDefault="00E9427E" w:rsidP="00E9427E">
      <w:pPr>
        <w:pStyle w:val="Title"/>
        <w:spacing w:line="276" w:lineRule="auto"/>
        <w:ind w:right="-180"/>
      </w:pPr>
      <w:r w:rsidRPr="00E9427E">
        <w:t>PHIẾU ĐIỀU TRA KIẾN THỨC, THỰC HÀNH</w:t>
      </w:r>
    </w:p>
    <w:p w:rsidR="00E9427E" w:rsidRPr="00E9427E" w:rsidRDefault="00E9427E" w:rsidP="00E9427E">
      <w:pPr>
        <w:pStyle w:val="Title"/>
        <w:spacing w:line="276" w:lineRule="auto"/>
        <w:ind w:right="-180"/>
      </w:pPr>
      <w:r w:rsidRPr="00E9427E">
        <w:t xml:space="preserve">NUÔI DƯỠNG TRẺ 12 – 24 THÁNG TUỔI </w:t>
      </w:r>
    </w:p>
    <w:p w:rsidR="00E9427E" w:rsidRPr="006163F7" w:rsidRDefault="00E9427E" w:rsidP="00E9427E">
      <w:pPr>
        <w:widowControl w:val="0"/>
        <w:tabs>
          <w:tab w:val="left" w:pos="5420"/>
          <w:tab w:val="left" w:pos="8360"/>
        </w:tabs>
        <w:autoSpaceDE w:val="0"/>
        <w:autoSpaceDN w:val="0"/>
        <w:adjustRightInd w:val="0"/>
        <w:spacing w:line="276" w:lineRule="auto"/>
        <w:rPr>
          <w:i/>
          <w:color w:val="000000"/>
          <w:sz w:val="24"/>
          <w:szCs w:val="24"/>
        </w:rPr>
      </w:pPr>
      <w:r w:rsidRPr="006163F7">
        <w:rPr>
          <w:i/>
          <w:color w:val="000000"/>
          <w:sz w:val="24"/>
          <w:szCs w:val="24"/>
        </w:rPr>
        <w:t>Xin chào,</w:t>
      </w:r>
      <w:r w:rsidRPr="006163F7">
        <w:rPr>
          <w:i/>
          <w:color w:val="000000"/>
          <w:spacing w:val="3"/>
          <w:sz w:val="24"/>
          <w:szCs w:val="24"/>
        </w:rPr>
        <w:t xml:space="preserve"> tôi tên là </w:t>
      </w:r>
      <w:r w:rsidRPr="006163F7">
        <w:rPr>
          <w:i/>
          <w:color w:val="000000"/>
          <w:sz w:val="24"/>
          <w:szCs w:val="24"/>
          <w:u w:val="single"/>
        </w:rPr>
        <w:tab/>
        <w:t>,</w:t>
      </w:r>
      <w:r w:rsidRPr="006163F7">
        <w:rPr>
          <w:i/>
          <w:color w:val="000000"/>
          <w:sz w:val="24"/>
          <w:szCs w:val="24"/>
        </w:rPr>
        <w:t xml:space="preserve"> là thành viên của nhóm nghiên cứu của Viện Dinh Dưỡng kết hợp với tổ chức Tầm Nhìn Thế Giới và Trung tâm y tế huyện Tiên Lữ.</w:t>
      </w:r>
    </w:p>
    <w:p w:rsidR="00E9427E" w:rsidRPr="006163F7" w:rsidRDefault="00E9427E" w:rsidP="00E9427E">
      <w:pPr>
        <w:autoSpaceDE w:val="0"/>
        <w:autoSpaceDN w:val="0"/>
        <w:adjustRightInd w:val="0"/>
        <w:spacing w:before="40" w:after="40" w:line="276" w:lineRule="auto"/>
        <w:rPr>
          <w:i/>
          <w:color w:val="000000"/>
          <w:sz w:val="24"/>
          <w:szCs w:val="24"/>
        </w:rPr>
      </w:pPr>
      <w:r w:rsidRPr="006163F7">
        <w:rPr>
          <w:i/>
          <w:color w:val="000000"/>
          <w:sz w:val="24"/>
          <w:szCs w:val="24"/>
        </w:rPr>
        <w:t xml:space="preserve">Chị là người được chúng tôi mời tham gia vào nghiên cứu nhằm đưa ra những khuyến cáo cho việc cải thiện thực hành nuôi dưỡng cho trẻ nhỏ. Nếu chị đồng ý tham gia, chúng tôi xin được hỏi một số câu hỏi liên quan đến cháu bé của chị (nói tên của trẻ). Những câu hỏi này đề cập đến vấn đề nuôi dưỡng và chăm sóc trẻ. Những thông tin này sẽ giúp chúng tôi thiết kế và cung cấp các dịch vụ chăm sóc trẻ tốt hơn. </w:t>
      </w:r>
      <w:r w:rsidRPr="006163F7">
        <w:rPr>
          <w:b/>
          <w:i/>
          <w:color w:val="000000"/>
          <w:sz w:val="24"/>
          <w:szCs w:val="24"/>
        </w:rPr>
        <w:t>Người tham gia trong nghiên cứu này là hoàn toàn tự nguyện</w:t>
      </w:r>
      <w:r w:rsidRPr="006163F7">
        <w:rPr>
          <w:i/>
          <w:color w:val="000000"/>
          <w:sz w:val="24"/>
          <w:szCs w:val="24"/>
        </w:rPr>
        <w:t>. Thời gian hỏi khoảng 30 phút. Chị có quyền từ chối tham gia, hoặc nếu đồng ý tham gia nhưng thấy không muốn tiếp tục thì có thể dừng bất cứ lúc nào. Thông tin chị cung cấp cho chúng tôi trong cuộc phỏng vấn sẽ được giữ bí mật hoàn toàn. Nếu chị quyết định tham gia nghiên cứu tức là chị đã hợp tác với Viện Dinh Dưỡng, tổ chức Tầm Nhìn Thế Giới và Trung Tâm Y tế huyện Tiên Lữ để điều tra và tìm ra giải pháp cho các vấn đề về dinh dưỡng và sức khỏe cho con cái của chúng ta.</w:t>
      </w:r>
    </w:p>
    <w:p w:rsidR="00E9427E" w:rsidRPr="00E9427E" w:rsidRDefault="00E9427E" w:rsidP="00E9427E">
      <w:pPr>
        <w:pStyle w:val="Heading1"/>
        <w:keepLines w:val="0"/>
        <w:numPr>
          <w:ilvl w:val="0"/>
          <w:numId w:val="84"/>
        </w:numPr>
        <w:spacing w:line="276" w:lineRule="auto"/>
        <w:ind w:right="29"/>
        <w:jc w:val="left"/>
        <w:rPr>
          <w:szCs w:val="24"/>
        </w:rPr>
      </w:pPr>
      <w:r w:rsidRPr="00E9427E">
        <w:rPr>
          <w:szCs w:val="24"/>
        </w:rPr>
        <w:t>Hành chính</w:t>
      </w:r>
    </w:p>
    <w:p w:rsidR="00E9427E" w:rsidRPr="00E9427E" w:rsidRDefault="00E9427E" w:rsidP="00E9427E">
      <w:pPr>
        <w:spacing w:line="276" w:lineRule="auto"/>
        <w:ind w:right="29"/>
        <w:rPr>
          <w:sz w:val="26"/>
          <w:szCs w:val="24"/>
        </w:rPr>
      </w:pPr>
      <w:r w:rsidRPr="00E9427E">
        <w:rPr>
          <w:sz w:val="26"/>
          <w:szCs w:val="24"/>
        </w:rPr>
        <w:t xml:space="preserve">Tỉnh: </w:t>
      </w:r>
      <w:r w:rsidRPr="00E9427E">
        <w:rPr>
          <w:b/>
          <w:sz w:val="26"/>
          <w:szCs w:val="24"/>
        </w:rPr>
        <w:t>Hưng Yên</w:t>
      </w:r>
      <w:r w:rsidRPr="00E9427E">
        <w:rPr>
          <w:b/>
          <w:sz w:val="26"/>
          <w:szCs w:val="24"/>
        </w:rPr>
        <w:tab/>
      </w:r>
      <w:r w:rsidRPr="00E9427E">
        <w:rPr>
          <w:b/>
          <w:sz w:val="26"/>
          <w:szCs w:val="24"/>
        </w:rPr>
        <w:tab/>
      </w:r>
      <w:r>
        <w:rPr>
          <w:b/>
          <w:sz w:val="26"/>
          <w:szCs w:val="24"/>
        </w:rPr>
        <w:tab/>
      </w:r>
      <w:r w:rsidRPr="00E9427E">
        <w:rPr>
          <w:sz w:val="26"/>
          <w:szCs w:val="24"/>
        </w:rPr>
        <w:t xml:space="preserve">Huyện: </w:t>
      </w:r>
      <w:r w:rsidRPr="00E9427E">
        <w:rPr>
          <w:b/>
          <w:sz w:val="26"/>
          <w:szCs w:val="24"/>
        </w:rPr>
        <w:t>Tiên Lữ</w:t>
      </w:r>
    </w:p>
    <w:p w:rsidR="00E9427E" w:rsidRPr="00E9427E" w:rsidRDefault="00E9427E" w:rsidP="00E9427E">
      <w:pPr>
        <w:spacing w:line="276" w:lineRule="auto"/>
        <w:ind w:right="29"/>
        <w:rPr>
          <w:sz w:val="26"/>
          <w:szCs w:val="24"/>
        </w:rPr>
      </w:pPr>
      <w:r w:rsidRPr="00E9427E">
        <w:rPr>
          <w:sz w:val="26"/>
          <w:szCs w:val="24"/>
        </w:rPr>
        <w:t>Xã………………...........</w:t>
      </w:r>
      <w:r>
        <w:rPr>
          <w:sz w:val="26"/>
          <w:szCs w:val="24"/>
        </w:rPr>
        <w:t>................</w:t>
      </w:r>
      <w:r>
        <w:rPr>
          <w:sz w:val="26"/>
          <w:szCs w:val="24"/>
        </w:rPr>
        <w:tab/>
      </w:r>
      <w:r w:rsidRPr="00E9427E">
        <w:rPr>
          <w:sz w:val="26"/>
          <w:szCs w:val="24"/>
        </w:rPr>
        <w:t>Thôn…………………...........................</w:t>
      </w:r>
    </w:p>
    <w:p w:rsidR="00E9427E" w:rsidRPr="00E9427E" w:rsidRDefault="00E9427E" w:rsidP="00E9427E">
      <w:pPr>
        <w:spacing w:line="276" w:lineRule="auto"/>
        <w:ind w:right="29"/>
        <w:rPr>
          <w:sz w:val="26"/>
          <w:szCs w:val="24"/>
        </w:rPr>
      </w:pPr>
      <w:r w:rsidRPr="00E9427E">
        <w:rPr>
          <w:sz w:val="26"/>
          <w:szCs w:val="24"/>
        </w:rPr>
        <w:t>Họ tên trẻ điều tra: …………………….</w:t>
      </w:r>
      <w:r>
        <w:rPr>
          <w:sz w:val="26"/>
          <w:szCs w:val="24"/>
        </w:rPr>
        <w:t>.…………………………………....</w:t>
      </w:r>
    </w:p>
    <w:p w:rsidR="00E9427E" w:rsidRPr="00E9427E" w:rsidRDefault="00E9427E" w:rsidP="00E9427E">
      <w:pPr>
        <w:spacing w:line="276" w:lineRule="auto"/>
        <w:ind w:right="29"/>
        <w:rPr>
          <w:sz w:val="26"/>
          <w:szCs w:val="24"/>
        </w:rPr>
      </w:pPr>
      <w:r>
        <w:rPr>
          <w:sz w:val="26"/>
          <w:szCs w:val="24"/>
        </w:rPr>
        <w:t xml:space="preserve">Giới tính: </w:t>
      </w:r>
      <w:r>
        <w:rPr>
          <w:sz w:val="26"/>
          <w:szCs w:val="24"/>
        </w:rPr>
        <w:tab/>
        <w:t>Nam</w:t>
      </w:r>
      <w:r>
        <w:rPr>
          <w:sz w:val="26"/>
          <w:szCs w:val="24"/>
        </w:rPr>
        <w:tab/>
        <w:t>[1]</w:t>
      </w:r>
      <w:r>
        <w:rPr>
          <w:sz w:val="26"/>
          <w:szCs w:val="24"/>
        </w:rPr>
        <w:tab/>
      </w:r>
      <w:r>
        <w:rPr>
          <w:sz w:val="26"/>
          <w:szCs w:val="24"/>
        </w:rPr>
        <w:tab/>
      </w:r>
      <w:r w:rsidRPr="00E9427E">
        <w:rPr>
          <w:sz w:val="26"/>
          <w:szCs w:val="24"/>
        </w:rPr>
        <w:t>Nữ   [2]</w:t>
      </w:r>
    </w:p>
    <w:p w:rsidR="00E9427E" w:rsidRPr="00E9427E" w:rsidRDefault="00E9427E" w:rsidP="00E9427E">
      <w:pPr>
        <w:spacing w:line="276" w:lineRule="auto"/>
        <w:ind w:right="29"/>
        <w:rPr>
          <w:sz w:val="26"/>
          <w:szCs w:val="24"/>
        </w:rPr>
      </w:pPr>
      <w:r>
        <w:rPr>
          <w:sz w:val="26"/>
          <w:szCs w:val="24"/>
        </w:rPr>
        <w:t>Dân tộc:</w:t>
      </w:r>
      <w:r>
        <w:rPr>
          <w:sz w:val="26"/>
          <w:szCs w:val="24"/>
        </w:rPr>
        <w:tab/>
      </w:r>
      <w:r w:rsidRPr="00E9427E">
        <w:rPr>
          <w:sz w:val="26"/>
          <w:szCs w:val="24"/>
        </w:rPr>
        <w:t>Kinh</w:t>
      </w:r>
      <w:r w:rsidRPr="00E9427E">
        <w:rPr>
          <w:sz w:val="26"/>
          <w:szCs w:val="24"/>
        </w:rPr>
        <w:tab/>
        <w:t>[1]</w:t>
      </w:r>
      <w:r>
        <w:rPr>
          <w:sz w:val="26"/>
          <w:szCs w:val="24"/>
        </w:rPr>
        <w:tab/>
      </w:r>
      <w:r>
        <w:rPr>
          <w:sz w:val="26"/>
          <w:szCs w:val="24"/>
        </w:rPr>
        <w:tab/>
      </w:r>
      <w:r w:rsidRPr="00E9427E">
        <w:rPr>
          <w:sz w:val="26"/>
          <w:szCs w:val="24"/>
        </w:rPr>
        <w:t>Khác [2] Ghi rõ: ...…………………</w:t>
      </w:r>
    </w:p>
    <w:p w:rsidR="00E9427E" w:rsidRPr="00E9427E" w:rsidRDefault="00E9427E" w:rsidP="00E9427E">
      <w:pPr>
        <w:spacing w:line="276" w:lineRule="auto"/>
        <w:ind w:right="29"/>
        <w:rPr>
          <w:sz w:val="26"/>
          <w:szCs w:val="24"/>
        </w:rPr>
      </w:pPr>
      <w:r w:rsidRPr="00E9427E">
        <w:rPr>
          <w:sz w:val="26"/>
          <w:szCs w:val="24"/>
        </w:rPr>
        <w:t>Ngày sinh: …../......../................</w:t>
      </w:r>
    </w:p>
    <w:p w:rsidR="00E9427E" w:rsidRPr="00E9427E" w:rsidRDefault="00E9427E" w:rsidP="00E9427E">
      <w:pPr>
        <w:spacing w:line="276" w:lineRule="auto"/>
        <w:ind w:right="29"/>
        <w:rPr>
          <w:sz w:val="26"/>
          <w:szCs w:val="24"/>
        </w:rPr>
      </w:pPr>
      <w:r w:rsidRPr="00E9427E">
        <w:rPr>
          <w:sz w:val="26"/>
          <w:szCs w:val="24"/>
        </w:rPr>
        <w:t xml:space="preserve">Họ và tên mẹ:.…………….....…………………… </w:t>
      </w:r>
      <w:r>
        <w:rPr>
          <w:sz w:val="26"/>
          <w:szCs w:val="24"/>
        </w:rPr>
        <w:t>Tuổi ..………………......</w:t>
      </w:r>
    </w:p>
    <w:p w:rsidR="00E9427E" w:rsidRPr="00E9427E" w:rsidRDefault="00E9427E" w:rsidP="00E9427E">
      <w:pPr>
        <w:spacing w:line="276" w:lineRule="auto"/>
        <w:ind w:right="29"/>
        <w:rPr>
          <w:sz w:val="26"/>
          <w:szCs w:val="24"/>
        </w:rPr>
      </w:pPr>
      <w:r w:rsidRPr="00E9427E">
        <w:rPr>
          <w:sz w:val="26"/>
          <w:szCs w:val="24"/>
        </w:rPr>
        <w:t>Ngày điều tra:………./........../…………</w:t>
      </w:r>
    </w:p>
    <w:p w:rsidR="00E9427E" w:rsidRPr="00E9427E" w:rsidRDefault="00E9427E" w:rsidP="00E9427E">
      <w:pPr>
        <w:spacing w:line="276" w:lineRule="auto"/>
        <w:ind w:right="29"/>
        <w:rPr>
          <w:sz w:val="26"/>
          <w:szCs w:val="24"/>
        </w:rPr>
      </w:pPr>
      <w:r w:rsidRPr="00E9427E">
        <w:rPr>
          <w:sz w:val="26"/>
          <w:szCs w:val="24"/>
        </w:rPr>
        <w:t>Thời gian bắt đầu phỏng vấn:.............giờ..........phút</w:t>
      </w:r>
    </w:p>
    <w:p w:rsidR="00E9427E" w:rsidRPr="00E9427E" w:rsidRDefault="00E9427E" w:rsidP="00E9427E">
      <w:pPr>
        <w:spacing w:line="276" w:lineRule="auto"/>
        <w:ind w:right="29"/>
        <w:rPr>
          <w:sz w:val="26"/>
          <w:szCs w:val="24"/>
        </w:rPr>
      </w:pPr>
      <w:r w:rsidRPr="00E9427E">
        <w:rPr>
          <w:sz w:val="26"/>
          <w:szCs w:val="24"/>
        </w:rPr>
        <w:t>Người điều tra:……………………</w:t>
      </w:r>
      <w:r>
        <w:rPr>
          <w:sz w:val="26"/>
          <w:szCs w:val="24"/>
        </w:rPr>
        <w:t>………………………………………….</w:t>
      </w:r>
    </w:p>
    <w:p w:rsidR="00E9427E" w:rsidRPr="00E9427E" w:rsidRDefault="00E9427E" w:rsidP="00E9427E">
      <w:pPr>
        <w:spacing w:line="276" w:lineRule="auto"/>
        <w:ind w:right="29"/>
        <w:rPr>
          <w:sz w:val="26"/>
          <w:szCs w:val="24"/>
        </w:rPr>
      </w:pPr>
      <w:r w:rsidRPr="00E9427E">
        <w:rPr>
          <w:sz w:val="26"/>
          <w:szCs w:val="24"/>
        </w:rPr>
        <w:t>Người giám sát: ....................................................................</w:t>
      </w:r>
      <w:r>
        <w:rPr>
          <w:sz w:val="26"/>
          <w:szCs w:val="24"/>
        </w:rPr>
        <w:t>..........................</w:t>
      </w:r>
    </w:p>
    <w:p w:rsidR="00E9427E" w:rsidRPr="00E9427E" w:rsidRDefault="00E9427E" w:rsidP="00E9427E">
      <w:pPr>
        <w:spacing w:line="276" w:lineRule="auto"/>
        <w:ind w:right="29"/>
        <w:rPr>
          <w:b/>
          <w:bCs/>
          <w:sz w:val="26"/>
          <w:szCs w:val="24"/>
        </w:rPr>
      </w:pPr>
      <w:r w:rsidRPr="00E9427E">
        <w:rPr>
          <w:b/>
          <w:bCs/>
          <w:sz w:val="26"/>
          <w:szCs w:val="24"/>
        </w:rPr>
        <w:t>II. Số đo nhân trắc của trẻ</w:t>
      </w:r>
    </w:p>
    <w:p w:rsidR="00E9427E" w:rsidRPr="00E9427E" w:rsidRDefault="00E9427E" w:rsidP="00E9427E">
      <w:pPr>
        <w:spacing w:line="276" w:lineRule="auto"/>
        <w:ind w:right="29"/>
        <w:rPr>
          <w:b/>
          <w:bCs/>
          <w:sz w:val="26"/>
          <w:szCs w:val="24"/>
        </w:rPr>
      </w:pPr>
      <w:r w:rsidRPr="00E9427E">
        <w:rPr>
          <w:b/>
          <w:bCs/>
          <w:sz w:val="26"/>
          <w:szCs w:val="24"/>
        </w:rPr>
        <w:t>Cân nặng :………………………kg</w:t>
      </w:r>
      <w:r w:rsidRPr="00E9427E">
        <w:rPr>
          <w:b/>
          <w:bCs/>
          <w:sz w:val="26"/>
          <w:szCs w:val="24"/>
        </w:rPr>
        <w:tab/>
      </w:r>
      <w:r w:rsidRPr="00E9427E">
        <w:rPr>
          <w:b/>
          <w:bCs/>
          <w:sz w:val="26"/>
          <w:szCs w:val="24"/>
        </w:rPr>
        <w:tab/>
      </w:r>
    </w:p>
    <w:p w:rsidR="00E9427E" w:rsidRPr="00E9427E" w:rsidRDefault="00E9427E" w:rsidP="00E9427E">
      <w:pPr>
        <w:spacing w:line="276" w:lineRule="auto"/>
        <w:ind w:right="29"/>
        <w:rPr>
          <w:b/>
          <w:bCs/>
          <w:sz w:val="26"/>
          <w:szCs w:val="24"/>
        </w:rPr>
      </w:pPr>
      <w:r w:rsidRPr="00E9427E">
        <w:rPr>
          <w:b/>
          <w:bCs/>
          <w:sz w:val="26"/>
          <w:szCs w:val="24"/>
        </w:rPr>
        <w:t>Chiều cao:………………………cm</w:t>
      </w:r>
    </w:p>
    <w:p w:rsidR="00E9427E" w:rsidRPr="00E9427E" w:rsidRDefault="00E9427E" w:rsidP="00E9427E">
      <w:pPr>
        <w:pStyle w:val="Heading1"/>
        <w:spacing w:before="120" w:line="276" w:lineRule="auto"/>
        <w:ind w:right="29"/>
        <w:rPr>
          <w:szCs w:val="24"/>
        </w:rPr>
      </w:pPr>
      <w:r w:rsidRPr="00E9427E">
        <w:rPr>
          <w:szCs w:val="24"/>
        </w:rPr>
        <w:t>III.Các thông tin chung</w:t>
      </w:r>
    </w:p>
    <w:p w:rsidR="00E9427E" w:rsidRPr="00E9427E" w:rsidRDefault="00E9427E" w:rsidP="00E9427E">
      <w:pPr>
        <w:spacing w:line="276" w:lineRule="auto"/>
        <w:ind w:left="1080"/>
        <w:rPr>
          <w:sz w:val="26"/>
          <w:szCs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2880"/>
        <w:gridCol w:w="3780"/>
        <w:gridCol w:w="1274"/>
      </w:tblGrid>
      <w:tr w:rsidR="00E9427E" w:rsidRPr="00E9427E" w:rsidTr="00E9427E">
        <w:trPr>
          <w:tblHeader/>
          <w:jc w:val="center"/>
        </w:trPr>
        <w:tc>
          <w:tcPr>
            <w:tcW w:w="734" w:type="dxa"/>
            <w:shd w:val="clear" w:color="auto" w:fill="C0C0C0"/>
            <w:vAlign w:val="center"/>
          </w:tcPr>
          <w:p w:rsidR="00E9427E" w:rsidRPr="00E9427E" w:rsidRDefault="00E9427E" w:rsidP="006163F7">
            <w:pPr>
              <w:spacing w:line="276" w:lineRule="auto"/>
              <w:ind w:right="29" w:firstLine="0"/>
              <w:jc w:val="center"/>
              <w:rPr>
                <w:b/>
                <w:bCs/>
                <w:sz w:val="26"/>
                <w:szCs w:val="24"/>
              </w:rPr>
            </w:pPr>
            <w:r w:rsidRPr="006163F7">
              <w:rPr>
                <w:b/>
                <w:bCs/>
                <w:sz w:val="24"/>
                <w:szCs w:val="24"/>
              </w:rPr>
              <w:t>STT</w:t>
            </w:r>
          </w:p>
        </w:tc>
        <w:tc>
          <w:tcPr>
            <w:tcW w:w="2880" w:type="dxa"/>
            <w:shd w:val="clear" w:color="auto" w:fill="C0C0C0"/>
            <w:vAlign w:val="center"/>
          </w:tcPr>
          <w:p w:rsidR="00E9427E" w:rsidRPr="00E9427E" w:rsidRDefault="00E9427E" w:rsidP="006163F7">
            <w:pPr>
              <w:spacing w:line="276" w:lineRule="auto"/>
              <w:ind w:right="29" w:firstLine="0"/>
              <w:jc w:val="center"/>
              <w:rPr>
                <w:b/>
                <w:bCs/>
                <w:sz w:val="26"/>
                <w:szCs w:val="24"/>
              </w:rPr>
            </w:pPr>
            <w:r w:rsidRPr="00E9427E">
              <w:rPr>
                <w:b/>
                <w:bCs/>
                <w:sz w:val="26"/>
                <w:szCs w:val="24"/>
              </w:rPr>
              <w:t>Câu hỏi phỏng vấn</w:t>
            </w:r>
          </w:p>
        </w:tc>
        <w:tc>
          <w:tcPr>
            <w:tcW w:w="3780" w:type="dxa"/>
            <w:shd w:val="clear" w:color="auto" w:fill="C0C0C0"/>
            <w:vAlign w:val="center"/>
          </w:tcPr>
          <w:p w:rsidR="00E9427E" w:rsidRPr="00E9427E" w:rsidRDefault="00E9427E" w:rsidP="006163F7">
            <w:pPr>
              <w:spacing w:line="276" w:lineRule="auto"/>
              <w:ind w:right="29" w:firstLine="0"/>
              <w:jc w:val="center"/>
              <w:rPr>
                <w:b/>
                <w:bCs/>
                <w:sz w:val="26"/>
                <w:szCs w:val="24"/>
              </w:rPr>
            </w:pPr>
            <w:r w:rsidRPr="00E9427E">
              <w:rPr>
                <w:b/>
                <w:bCs/>
                <w:sz w:val="26"/>
                <w:szCs w:val="24"/>
              </w:rPr>
              <w:t>Phương án trả lời</w:t>
            </w:r>
          </w:p>
        </w:tc>
        <w:tc>
          <w:tcPr>
            <w:tcW w:w="1274" w:type="dxa"/>
            <w:shd w:val="clear" w:color="auto" w:fill="C0C0C0"/>
            <w:vAlign w:val="center"/>
          </w:tcPr>
          <w:p w:rsidR="00E9427E" w:rsidRPr="00E9427E" w:rsidRDefault="00E9427E" w:rsidP="006163F7">
            <w:pPr>
              <w:spacing w:line="276" w:lineRule="auto"/>
              <w:ind w:right="29" w:firstLine="0"/>
              <w:jc w:val="center"/>
              <w:rPr>
                <w:b/>
                <w:bCs/>
                <w:sz w:val="26"/>
                <w:szCs w:val="24"/>
              </w:rPr>
            </w:pPr>
            <w:r w:rsidRPr="00E9427E">
              <w:rPr>
                <w:b/>
                <w:bCs/>
                <w:sz w:val="26"/>
                <w:szCs w:val="24"/>
              </w:rPr>
              <w:t>Chuyển</w:t>
            </w:r>
          </w:p>
        </w:tc>
      </w:tr>
      <w:tr w:rsidR="00E9427E" w:rsidRPr="00E9427E" w:rsidTr="00E9427E">
        <w:trPr>
          <w:trHeight w:val="875"/>
          <w:jc w:val="center"/>
        </w:trPr>
        <w:tc>
          <w:tcPr>
            <w:tcW w:w="734" w:type="dxa"/>
          </w:tcPr>
          <w:p w:rsidR="00E9427E" w:rsidRPr="00E9427E" w:rsidRDefault="00E9427E" w:rsidP="006163F7">
            <w:pPr>
              <w:spacing w:line="276" w:lineRule="auto"/>
              <w:ind w:right="29" w:firstLine="0"/>
              <w:rPr>
                <w:b/>
                <w:bCs/>
                <w:sz w:val="26"/>
                <w:szCs w:val="24"/>
              </w:rPr>
            </w:pPr>
            <w:r w:rsidRPr="00E9427E">
              <w:rPr>
                <w:b/>
                <w:bCs/>
                <w:sz w:val="26"/>
                <w:szCs w:val="24"/>
              </w:rPr>
              <w:t>Q1</w:t>
            </w:r>
          </w:p>
        </w:tc>
        <w:tc>
          <w:tcPr>
            <w:tcW w:w="2880" w:type="dxa"/>
          </w:tcPr>
          <w:p w:rsidR="00E9427E" w:rsidRPr="00E9427E" w:rsidRDefault="00E9427E" w:rsidP="006163F7">
            <w:pPr>
              <w:spacing w:line="276" w:lineRule="auto"/>
              <w:ind w:right="29" w:firstLine="0"/>
              <w:rPr>
                <w:sz w:val="26"/>
                <w:szCs w:val="24"/>
              </w:rPr>
            </w:pPr>
            <w:r w:rsidRPr="00E9427E">
              <w:rPr>
                <w:sz w:val="26"/>
                <w:szCs w:val="24"/>
              </w:rPr>
              <w:t>Chị có mấy con?</w:t>
            </w:r>
          </w:p>
          <w:p w:rsidR="00E9427E" w:rsidRPr="00E9427E" w:rsidRDefault="00E9427E" w:rsidP="006163F7">
            <w:pPr>
              <w:spacing w:line="276" w:lineRule="auto"/>
              <w:ind w:right="29" w:firstLine="0"/>
              <w:rPr>
                <w:b/>
                <w:i/>
                <w:sz w:val="26"/>
                <w:szCs w:val="24"/>
                <w:u w:val="single"/>
              </w:rPr>
            </w:pPr>
            <w:r w:rsidRPr="00E9427E">
              <w:rPr>
                <w:b/>
                <w:bCs/>
                <w:i/>
                <w:iCs/>
                <w:sz w:val="26"/>
                <w:szCs w:val="24"/>
                <w:u w:val="single"/>
              </w:rPr>
              <w:t>(Ghi số con còn sống)</w:t>
            </w:r>
          </w:p>
        </w:tc>
        <w:tc>
          <w:tcPr>
            <w:tcW w:w="3780" w:type="dxa"/>
          </w:tcPr>
          <w:p w:rsidR="00E9427E" w:rsidRPr="00E9427E" w:rsidRDefault="00E9427E" w:rsidP="00E9427E">
            <w:pPr>
              <w:spacing w:line="276" w:lineRule="auto"/>
              <w:ind w:right="29"/>
              <w:rPr>
                <w:bCs/>
                <w:i/>
                <w:iCs/>
                <w:color w:val="FF0000"/>
                <w:sz w:val="26"/>
                <w:szCs w:val="24"/>
              </w:rPr>
            </w:pPr>
          </w:p>
          <w:p w:rsidR="00E9427E" w:rsidRPr="00E9427E" w:rsidRDefault="00E9427E" w:rsidP="006163F7">
            <w:pPr>
              <w:spacing w:line="276" w:lineRule="auto"/>
              <w:ind w:right="29"/>
              <w:rPr>
                <w:bCs/>
                <w:i/>
                <w:iCs/>
                <w:color w:val="FF0000"/>
                <w:sz w:val="26"/>
                <w:szCs w:val="24"/>
              </w:rPr>
            </w:pPr>
            <w:r w:rsidRPr="00E9427E">
              <w:rPr>
                <w:bCs/>
                <w:i/>
                <w:iCs/>
                <w:sz w:val="26"/>
                <w:szCs w:val="24"/>
              </w:rPr>
              <w:t>…………………………….</w:t>
            </w:r>
          </w:p>
        </w:tc>
        <w:tc>
          <w:tcPr>
            <w:tcW w:w="1274" w:type="dxa"/>
          </w:tcPr>
          <w:p w:rsidR="00E9427E" w:rsidRPr="00E9427E" w:rsidRDefault="00E9427E" w:rsidP="00E9427E">
            <w:pPr>
              <w:spacing w:line="276" w:lineRule="auto"/>
              <w:ind w:right="29"/>
              <w:rPr>
                <w:sz w:val="26"/>
                <w:szCs w:val="24"/>
              </w:rPr>
            </w:pPr>
          </w:p>
        </w:tc>
      </w:tr>
      <w:tr w:rsidR="00E9427E" w:rsidRPr="006163F7" w:rsidTr="00E9427E">
        <w:trPr>
          <w:trHeight w:val="2545"/>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Q2</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Nghề nghiệp chính của chị là gì?</w:t>
            </w:r>
          </w:p>
        </w:tc>
        <w:tc>
          <w:tcPr>
            <w:tcW w:w="3780" w:type="dxa"/>
          </w:tcPr>
          <w:p w:rsidR="00E9427E" w:rsidRPr="006163F7" w:rsidRDefault="00E9427E" w:rsidP="006163F7">
            <w:pPr>
              <w:spacing w:line="276" w:lineRule="auto"/>
              <w:ind w:right="29" w:firstLine="0"/>
              <w:rPr>
                <w:bCs/>
                <w:sz w:val="26"/>
                <w:szCs w:val="24"/>
              </w:rPr>
            </w:pPr>
            <w:r w:rsidRPr="006163F7">
              <w:rPr>
                <w:bCs/>
                <w:sz w:val="26"/>
                <w:szCs w:val="24"/>
              </w:rPr>
              <w:t>[1]  Làm ruộng</w:t>
            </w:r>
          </w:p>
          <w:p w:rsidR="00E9427E" w:rsidRPr="006163F7" w:rsidRDefault="00E9427E" w:rsidP="006163F7">
            <w:pPr>
              <w:spacing w:line="276" w:lineRule="auto"/>
              <w:ind w:right="29" w:firstLine="0"/>
              <w:rPr>
                <w:bCs/>
                <w:sz w:val="26"/>
                <w:szCs w:val="24"/>
              </w:rPr>
            </w:pPr>
            <w:r w:rsidRPr="006163F7">
              <w:rPr>
                <w:bCs/>
                <w:sz w:val="26"/>
                <w:szCs w:val="24"/>
              </w:rPr>
              <w:t>[2]  Làm thợ</w:t>
            </w:r>
          </w:p>
          <w:p w:rsidR="00E9427E" w:rsidRPr="006163F7" w:rsidRDefault="00E9427E" w:rsidP="006163F7">
            <w:pPr>
              <w:spacing w:line="276" w:lineRule="auto"/>
              <w:ind w:right="29" w:firstLine="0"/>
              <w:rPr>
                <w:bCs/>
                <w:sz w:val="26"/>
                <w:szCs w:val="24"/>
              </w:rPr>
            </w:pPr>
            <w:r w:rsidRPr="006163F7">
              <w:rPr>
                <w:bCs/>
                <w:sz w:val="26"/>
                <w:szCs w:val="24"/>
              </w:rPr>
              <w:t>[3]  Cán bộ</w:t>
            </w:r>
          </w:p>
          <w:p w:rsidR="00E9427E" w:rsidRPr="006163F7" w:rsidRDefault="00E9427E" w:rsidP="006163F7">
            <w:pPr>
              <w:spacing w:line="276" w:lineRule="auto"/>
              <w:ind w:right="29" w:firstLine="0"/>
              <w:rPr>
                <w:bCs/>
                <w:sz w:val="26"/>
                <w:szCs w:val="24"/>
              </w:rPr>
            </w:pPr>
            <w:r w:rsidRPr="006163F7">
              <w:rPr>
                <w:bCs/>
                <w:sz w:val="26"/>
                <w:szCs w:val="24"/>
              </w:rPr>
              <w:t>[4]  Công nhân</w:t>
            </w:r>
          </w:p>
          <w:p w:rsidR="00E9427E" w:rsidRPr="006163F7" w:rsidRDefault="00E9427E" w:rsidP="006163F7">
            <w:pPr>
              <w:spacing w:line="276" w:lineRule="auto"/>
              <w:ind w:right="29" w:firstLine="0"/>
              <w:rPr>
                <w:bCs/>
                <w:sz w:val="26"/>
                <w:szCs w:val="24"/>
              </w:rPr>
            </w:pPr>
            <w:r w:rsidRPr="006163F7">
              <w:rPr>
                <w:bCs/>
                <w:sz w:val="26"/>
                <w:szCs w:val="24"/>
              </w:rPr>
              <w:t>[5]  Nội trợ</w:t>
            </w:r>
          </w:p>
          <w:p w:rsidR="00E9427E" w:rsidRPr="006163F7" w:rsidRDefault="00E9427E" w:rsidP="006163F7">
            <w:pPr>
              <w:spacing w:line="276" w:lineRule="auto"/>
              <w:ind w:right="29" w:firstLine="0"/>
              <w:rPr>
                <w:bCs/>
                <w:sz w:val="26"/>
                <w:szCs w:val="24"/>
              </w:rPr>
            </w:pPr>
            <w:r w:rsidRPr="006163F7">
              <w:rPr>
                <w:bCs/>
                <w:sz w:val="26"/>
                <w:szCs w:val="24"/>
              </w:rPr>
              <w:t>[6]  Buôn bán</w:t>
            </w:r>
          </w:p>
          <w:p w:rsidR="00E9427E" w:rsidRPr="006163F7" w:rsidRDefault="006163F7" w:rsidP="006163F7">
            <w:pPr>
              <w:spacing w:line="276" w:lineRule="auto"/>
              <w:ind w:right="29" w:firstLine="0"/>
              <w:rPr>
                <w:bCs/>
                <w:sz w:val="26"/>
                <w:szCs w:val="24"/>
              </w:rPr>
            </w:pPr>
            <w:r>
              <w:rPr>
                <w:bCs/>
                <w:sz w:val="26"/>
                <w:szCs w:val="24"/>
              </w:rPr>
              <w:t xml:space="preserve">[7]  </w:t>
            </w:r>
            <w:r w:rsidR="00E9427E" w:rsidRPr="006163F7">
              <w:rPr>
                <w:bCs/>
                <w:sz w:val="26"/>
                <w:szCs w:val="24"/>
              </w:rPr>
              <w:t>Khác (ghi</w:t>
            </w:r>
            <w:r>
              <w:rPr>
                <w:bCs/>
                <w:sz w:val="26"/>
                <w:szCs w:val="24"/>
              </w:rPr>
              <w:t xml:space="preserve"> rõ)..........................</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Q3</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Trình độ học vấn của chị?</w:t>
            </w: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r w:rsidRPr="006163F7">
              <w:rPr>
                <w:bCs/>
                <w:sz w:val="26"/>
                <w:szCs w:val="24"/>
              </w:rPr>
              <w:t>Đang học hoặc đã hoàn thành</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Mù chữ (không biết đọc, viết)</w:t>
            </w:r>
          </w:p>
          <w:p w:rsidR="00E9427E" w:rsidRPr="006163F7" w:rsidRDefault="006163F7" w:rsidP="006163F7">
            <w:pPr>
              <w:spacing w:line="276" w:lineRule="auto"/>
              <w:ind w:right="29" w:firstLine="0"/>
              <w:rPr>
                <w:bCs/>
                <w:sz w:val="26"/>
                <w:szCs w:val="24"/>
              </w:rPr>
            </w:pPr>
            <w:r w:rsidRPr="006163F7">
              <w:rPr>
                <w:bCs/>
                <w:sz w:val="26"/>
                <w:szCs w:val="24"/>
              </w:rPr>
              <w:t>[2]</w:t>
            </w:r>
            <w:r w:rsidR="00E9427E" w:rsidRPr="006163F7">
              <w:rPr>
                <w:bCs/>
                <w:sz w:val="26"/>
                <w:szCs w:val="24"/>
              </w:rPr>
              <w:t>Cấp I (lớp 1-5)</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Cấp II (lớp 6-9)</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Cấp III (lớp 10-12)</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sidR="00E9427E" w:rsidRPr="006163F7">
              <w:rPr>
                <w:bCs/>
                <w:sz w:val="26"/>
                <w:szCs w:val="24"/>
              </w:rPr>
              <w:t>Trung cấp</w:t>
            </w:r>
          </w:p>
          <w:p w:rsidR="00E9427E" w:rsidRPr="006163F7" w:rsidRDefault="006163F7" w:rsidP="006163F7">
            <w:pPr>
              <w:spacing w:line="276" w:lineRule="auto"/>
              <w:ind w:right="29" w:firstLine="0"/>
              <w:rPr>
                <w:bCs/>
                <w:sz w:val="26"/>
                <w:szCs w:val="24"/>
              </w:rPr>
            </w:pPr>
            <w:r>
              <w:rPr>
                <w:bCs/>
                <w:sz w:val="26"/>
                <w:szCs w:val="24"/>
              </w:rPr>
              <w:t>[6</w:t>
            </w:r>
            <w:r w:rsidRPr="006163F7">
              <w:rPr>
                <w:bCs/>
                <w:sz w:val="26"/>
                <w:szCs w:val="24"/>
              </w:rPr>
              <w:t>]</w:t>
            </w:r>
            <w:r w:rsidR="00E9427E" w:rsidRPr="006163F7">
              <w:rPr>
                <w:bCs/>
                <w:sz w:val="26"/>
                <w:szCs w:val="24"/>
              </w:rPr>
              <w:t>Đại học/Cao đẳng</w:t>
            </w:r>
          </w:p>
          <w:p w:rsidR="00E9427E" w:rsidRPr="006163F7" w:rsidRDefault="006163F7" w:rsidP="006163F7">
            <w:pPr>
              <w:spacing w:line="276" w:lineRule="auto"/>
              <w:ind w:right="29" w:firstLine="0"/>
              <w:rPr>
                <w:bCs/>
                <w:sz w:val="26"/>
                <w:szCs w:val="24"/>
              </w:rPr>
            </w:pPr>
            <w:r>
              <w:rPr>
                <w:bCs/>
                <w:sz w:val="26"/>
                <w:szCs w:val="24"/>
              </w:rPr>
              <w:t>[7</w:t>
            </w:r>
            <w:r w:rsidRPr="006163F7">
              <w:rPr>
                <w:bCs/>
                <w:sz w:val="26"/>
                <w:szCs w:val="24"/>
              </w:rPr>
              <w:t>]</w:t>
            </w:r>
            <w:r w:rsidR="00E9427E" w:rsidRPr="006163F7">
              <w:rPr>
                <w:bCs/>
                <w:sz w:val="26"/>
                <w:szCs w:val="24"/>
              </w:rPr>
              <w:t>Trên đại học ……</w:t>
            </w:r>
            <w:r w:rsidR="00E9427E" w:rsidRPr="006163F7">
              <w:rPr>
                <w:bCs/>
                <w:sz w:val="26"/>
                <w:szCs w:val="24"/>
              </w:rPr>
              <w:tab/>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Q4</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Chị là người dân tộc gì?</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Kinh</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Mường</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Khác (ghi rõ)...........................</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Q5</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Chị theo tôn giáo nào?</w:t>
            </w: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 xml:space="preserve">  Không/Lương</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Đạo Phật</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Đạo Tin Lành</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Đạo Thiên Chúa</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sidR="00E9427E" w:rsidRPr="006163F7">
              <w:rPr>
                <w:bCs/>
                <w:sz w:val="26"/>
                <w:szCs w:val="24"/>
              </w:rPr>
              <w:t>Khác (ghi r</w:t>
            </w:r>
            <w:r>
              <w:rPr>
                <w:bCs/>
                <w:sz w:val="26"/>
                <w:szCs w:val="24"/>
              </w:rPr>
              <w:t>õ)...........................</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Q6</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Nghề nghiệp chính của chồng chị (bố cháu bé) là gì?</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Làm ruộng</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Làm thợ</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Cán bộ</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Công nhân</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sidR="00E9427E" w:rsidRPr="006163F7">
              <w:rPr>
                <w:bCs/>
                <w:sz w:val="26"/>
                <w:szCs w:val="24"/>
              </w:rPr>
              <w:t>Nội trợ</w:t>
            </w:r>
          </w:p>
          <w:p w:rsidR="00E9427E" w:rsidRPr="006163F7" w:rsidRDefault="006163F7" w:rsidP="006163F7">
            <w:pPr>
              <w:spacing w:line="276" w:lineRule="auto"/>
              <w:ind w:right="29" w:firstLine="0"/>
              <w:rPr>
                <w:bCs/>
                <w:sz w:val="26"/>
                <w:szCs w:val="24"/>
              </w:rPr>
            </w:pPr>
            <w:r>
              <w:rPr>
                <w:bCs/>
                <w:sz w:val="26"/>
                <w:szCs w:val="24"/>
              </w:rPr>
              <w:t>[6</w:t>
            </w:r>
            <w:r w:rsidRPr="006163F7">
              <w:rPr>
                <w:bCs/>
                <w:sz w:val="26"/>
                <w:szCs w:val="24"/>
              </w:rPr>
              <w:t>]</w:t>
            </w:r>
            <w:r w:rsidR="00E9427E" w:rsidRPr="006163F7">
              <w:rPr>
                <w:bCs/>
                <w:sz w:val="26"/>
                <w:szCs w:val="24"/>
              </w:rPr>
              <w:t>Buôn bán</w:t>
            </w:r>
          </w:p>
          <w:p w:rsidR="00E9427E" w:rsidRPr="006163F7" w:rsidRDefault="006163F7" w:rsidP="006163F7">
            <w:pPr>
              <w:spacing w:line="276" w:lineRule="auto"/>
              <w:ind w:right="29" w:firstLine="0"/>
              <w:rPr>
                <w:bCs/>
                <w:sz w:val="26"/>
                <w:szCs w:val="24"/>
              </w:rPr>
            </w:pPr>
            <w:r>
              <w:rPr>
                <w:bCs/>
                <w:sz w:val="26"/>
                <w:szCs w:val="24"/>
              </w:rPr>
              <w:t>[7</w:t>
            </w:r>
            <w:r w:rsidRPr="006163F7">
              <w:rPr>
                <w:bCs/>
                <w:sz w:val="26"/>
                <w:szCs w:val="24"/>
              </w:rPr>
              <w:t>]</w:t>
            </w:r>
            <w:r>
              <w:rPr>
                <w:bCs/>
                <w:sz w:val="26"/>
                <w:szCs w:val="24"/>
              </w:rPr>
              <w:t xml:space="preserve"> Khác (ghi rõ)…………...........</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Q7</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Trình độ học vấn của chồng chị (bố cháu bé) là như thế nào?</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Mù chữ</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Cấp I (lớp 1-5)</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Cấp II (lớp 6-9)</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Cấp III (lớp 10-12)</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sidR="00E9427E" w:rsidRPr="006163F7">
              <w:rPr>
                <w:bCs/>
                <w:sz w:val="26"/>
                <w:szCs w:val="24"/>
              </w:rPr>
              <w:t>Trung cấp</w:t>
            </w:r>
          </w:p>
          <w:p w:rsidR="00E9427E" w:rsidRPr="006163F7" w:rsidRDefault="006163F7" w:rsidP="006163F7">
            <w:pPr>
              <w:spacing w:line="276" w:lineRule="auto"/>
              <w:ind w:right="29" w:firstLine="0"/>
              <w:rPr>
                <w:bCs/>
                <w:sz w:val="26"/>
                <w:szCs w:val="24"/>
              </w:rPr>
            </w:pPr>
            <w:r>
              <w:rPr>
                <w:bCs/>
                <w:sz w:val="26"/>
                <w:szCs w:val="24"/>
              </w:rPr>
              <w:t>[6</w:t>
            </w:r>
            <w:r w:rsidRPr="006163F7">
              <w:rPr>
                <w:bCs/>
                <w:sz w:val="26"/>
                <w:szCs w:val="24"/>
              </w:rPr>
              <w:t>]</w:t>
            </w:r>
            <w:r w:rsidR="00E9427E" w:rsidRPr="006163F7">
              <w:rPr>
                <w:bCs/>
                <w:sz w:val="26"/>
                <w:szCs w:val="24"/>
              </w:rPr>
              <w:t>Đại học/Cao đẳng</w:t>
            </w:r>
          </w:p>
          <w:p w:rsidR="00E9427E" w:rsidRPr="006163F7" w:rsidRDefault="006163F7" w:rsidP="006163F7">
            <w:pPr>
              <w:spacing w:line="276" w:lineRule="auto"/>
              <w:ind w:right="29" w:firstLine="0"/>
              <w:rPr>
                <w:bCs/>
                <w:sz w:val="26"/>
                <w:szCs w:val="24"/>
              </w:rPr>
            </w:pPr>
            <w:r>
              <w:rPr>
                <w:bCs/>
                <w:sz w:val="26"/>
                <w:szCs w:val="24"/>
              </w:rPr>
              <w:t>[7</w:t>
            </w:r>
            <w:r w:rsidRPr="006163F7">
              <w:rPr>
                <w:bCs/>
                <w:sz w:val="26"/>
                <w:szCs w:val="24"/>
              </w:rPr>
              <w:t>]</w:t>
            </w:r>
            <w:r w:rsidR="00E9427E" w:rsidRPr="006163F7">
              <w:rPr>
                <w:bCs/>
                <w:sz w:val="26"/>
                <w:szCs w:val="24"/>
              </w:rPr>
              <w:t>Trên đại học</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Q8</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 xml:space="preserve">Nhà chị là loại nhà nào? </w:t>
            </w:r>
          </w:p>
          <w:p w:rsidR="00E9427E" w:rsidRPr="006163F7" w:rsidRDefault="00E9427E" w:rsidP="006163F7">
            <w:pPr>
              <w:spacing w:line="276" w:lineRule="auto"/>
              <w:ind w:right="29" w:firstLine="0"/>
              <w:rPr>
                <w:bCs/>
                <w:sz w:val="26"/>
                <w:szCs w:val="24"/>
              </w:rPr>
            </w:pPr>
            <w:r w:rsidRPr="006163F7">
              <w:rPr>
                <w:bCs/>
                <w:sz w:val="26"/>
                <w:szCs w:val="24"/>
              </w:rPr>
              <w:t>(Quan sát kiểu của ngôi nhà chính nếu phỏng vấn tại nhà)</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Nhà xây hai tầng trở lên</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Nhà xây mái bằng</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Nhà cấp 4 (một tầng, mái ngói)</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Nhà tranh vách đất</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Pr>
                <w:bCs/>
                <w:sz w:val="26"/>
                <w:szCs w:val="24"/>
              </w:rPr>
              <w:t xml:space="preserve"> Khác…………………………</w:t>
            </w:r>
          </w:p>
          <w:p w:rsidR="00E9427E" w:rsidRPr="006163F7" w:rsidRDefault="00E9427E" w:rsidP="006163F7">
            <w:pPr>
              <w:spacing w:line="276" w:lineRule="auto"/>
              <w:ind w:right="29" w:firstLine="0"/>
              <w:rPr>
                <w:bCs/>
                <w:sz w:val="26"/>
                <w:szCs w:val="24"/>
              </w:rPr>
            </w:pP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Q9</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 xml:space="preserve">Trong năm 2010 gia đình chị có thiếu gạo ăn không? </w:t>
            </w:r>
          </w:p>
          <w:p w:rsidR="00E9427E" w:rsidRPr="006163F7" w:rsidRDefault="00E9427E" w:rsidP="006163F7">
            <w:pPr>
              <w:spacing w:line="276" w:lineRule="auto"/>
              <w:ind w:right="29" w:firstLine="0"/>
              <w:rPr>
                <w:bCs/>
                <w:sz w:val="26"/>
                <w:szCs w:val="24"/>
              </w:rPr>
            </w:pPr>
            <w:r w:rsidRPr="006163F7">
              <w:rPr>
                <w:bCs/>
                <w:sz w:val="26"/>
                <w:szCs w:val="24"/>
              </w:rPr>
              <w:t>(Không sản xuất đủ và  không có tiền để mua)</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Có</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Không</w:t>
            </w:r>
          </w:p>
          <w:p w:rsidR="00E9427E" w:rsidRPr="006163F7" w:rsidRDefault="006163F7" w:rsidP="006163F7">
            <w:pPr>
              <w:spacing w:line="276" w:lineRule="auto"/>
              <w:ind w:right="29" w:firstLine="0"/>
              <w:rPr>
                <w:bCs/>
                <w:sz w:val="26"/>
                <w:szCs w:val="24"/>
              </w:rPr>
            </w:pPr>
            <w:r>
              <w:rPr>
                <w:bCs/>
                <w:sz w:val="26"/>
                <w:szCs w:val="24"/>
              </w:rPr>
              <w:t xml:space="preserve">[9] </w:t>
            </w:r>
            <w:r w:rsidR="00E9427E" w:rsidRPr="006163F7">
              <w:rPr>
                <w:bCs/>
                <w:sz w:val="26"/>
                <w:szCs w:val="24"/>
              </w:rPr>
              <w:t>Không biết/không trả lời</w:t>
            </w:r>
          </w:p>
          <w:p w:rsidR="00E9427E" w:rsidRPr="006163F7" w:rsidRDefault="00E9427E" w:rsidP="006163F7">
            <w:pPr>
              <w:spacing w:line="276" w:lineRule="auto"/>
              <w:ind w:right="29" w:firstLine="0"/>
              <w:rPr>
                <w:bCs/>
                <w:sz w:val="26"/>
                <w:szCs w:val="24"/>
              </w:rPr>
            </w:pPr>
          </w:p>
        </w:tc>
        <w:tc>
          <w:tcPr>
            <w:tcW w:w="1274" w:type="dxa"/>
          </w:tcPr>
          <w:p w:rsidR="00E9427E" w:rsidRPr="006163F7" w:rsidRDefault="00E9427E" w:rsidP="006163F7">
            <w:pPr>
              <w:spacing w:line="276" w:lineRule="auto"/>
              <w:ind w:right="29" w:firstLine="0"/>
              <w:rPr>
                <w:bCs/>
                <w:sz w:val="26"/>
                <w:szCs w:val="24"/>
              </w:rPr>
            </w:pPr>
            <w:r w:rsidRPr="006163F7">
              <w:rPr>
                <w:bCs/>
                <w:sz w:val="26"/>
                <w:szCs w:val="24"/>
              </w:rPr>
              <w:sym w:font="Wingdings" w:char="F0E8"/>
            </w:r>
            <w:r w:rsidRPr="006163F7">
              <w:rPr>
                <w:bCs/>
                <w:sz w:val="26"/>
                <w:szCs w:val="24"/>
              </w:rPr>
              <w:t>Q10</w:t>
            </w:r>
          </w:p>
          <w:p w:rsidR="00E9427E" w:rsidRPr="006163F7" w:rsidRDefault="00E9427E" w:rsidP="006163F7">
            <w:pPr>
              <w:spacing w:line="276" w:lineRule="auto"/>
              <w:ind w:right="29" w:firstLine="0"/>
              <w:rPr>
                <w:bCs/>
                <w:sz w:val="26"/>
                <w:szCs w:val="24"/>
              </w:rPr>
            </w:pPr>
            <w:r w:rsidRPr="006163F7">
              <w:rPr>
                <w:bCs/>
                <w:sz w:val="26"/>
                <w:szCs w:val="24"/>
              </w:rPr>
              <w:t>==&gt;Q12</w:t>
            </w:r>
          </w:p>
          <w:p w:rsidR="00E9427E" w:rsidRPr="006163F7" w:rsidRDefault="00E9427E" w:rsidP="006163F7">
            <w:pPr>
              <w:spacing w:line="276" w:lineRule="auto"/>
              <w:ind w:right="29" w:firstLine="0"/>
              <w:rPr>
                <w:bCs/>
                <w:sz w:val="26"/>
                <w:szCs w:val="24"/>
              </w:rPr>
            </w:pPr>
            <w:r w:rsidRPr="006163F7">
              <w:rPr>
                <w:bCs/>
                <w:sz w:val="26"/>
                <w:szCs w:val="24"/>
              </w:rPr>
              <w:t>==&gt;Q12</w:t>
            </w: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Q10</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Nếu thiếu gạo thì thiếu mấy tháng trong năm 2010?</w:t>
            </w:r>
          </w:p>
        </w:tc>
        <w:tc>
          <w:tcPr>
            <w:tcW w:w="3780" w:type="dxa"/>
          </w:tcPr>
          <w:p w:rsidR="00E9427E" w:rsidRPr="006163F7" w:rsidRDefault="00E9427E" w:rsidP="006163F7">
            <w:pPr>
              <w:spacing w:line="276" w:lineRule="auto"/>
              <w:ind w:right="29" w:firstLine="0"/>
              <w:rPr>
                <w:bCs/>
                <w:sz w:val="26"/>
                <w:szCs w:val="24"/>
              </w:rPr>
            </w:pPr>
            <w:r w:rsidRPr="006163F7">
              <w:rPr>
                <w:bCs/>
                <w:sz w:val="26"/>
                <w:szCs w:val="24"/>
              </w:rPr>
              <w:t>.............................</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Q11</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 xml:space="preserve">Nếu thiếu gạo ăn thì gia đình chị làm gì? </w:t>
            </w:r>
          </w:p>
          <w:p w:rsidR="00E9427E" w:rsidRPr="006163F7" w:rsidRDefault="00E9427E" w:rsidP="006163F7">
            <w:pPr>
              <w:spacing w:line="276" w:lineRule="auto"/>
              <w:ind w:right="29" w:firstLine="0"/>
              <w:rPr>
                <w:bCs/>
                <w:sz w:val="26"/>
                <w:szCs w:val="24"/>
              </w:rPr>
            </w:pPr>
            <w:r w:rsidRPr="006163F7">
              <w:rPr>
                <w:bCs/>
                <w:sz w:val="26"/>
                <w:szCs w:val="24"/>
              </w:rPr>
              <w:t>(câu có nhiều lựa chọn)</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Ăn độn (ngô, khoai, sắn)</w:t>
            </w:r>
          </w:p>
          <w:p w:rsidR="00E9427E" w:rsidRPr="006163F7" w:rsidRDefault="006163F7"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Vay ăn (tiền, thóc gạo)</w:t>
            </w:r>
          </w:p>
          <w:p w:rsidR="00E9427E" w:rsidRPr="006163F7" w:rsidRDefault="006163F7"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Bán đồ dùng trong gia đình</w:t>
            </w:r>
          </w:p>
          <w:p w:rsidR="00E9427E" w:rsidRPr="006163F7" w:rsidRDefault="006163F7"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Người thân cho, tặng</w:t>
            </w:r>
          </w:p>
          <w:p w:rsidR="00E9427E" w:rsidRPr="006163F7" w:rsidRDefault="006163F7" w:rsidP="006163F7">
            <w:pPr>
              <w:spacing w:line="276" w:lineRule="auto"/>
              <w:ind w:right="29" w:firstLine="0"/>
              <w:rPr>
                <w:bCs/>
                <w:sz w:val="26"/>
                <w:szCs w:val="24"/>
              </w:rPr>
            </w:pPr>
            <w:r>
              <w:rPr>
                <w:bCs/>
                <w:sz w:val="26"/>
                <w:szCs w:val="24"/>
              </w:rPr>
              <w:t>[5</w:t>
            </w:r>
            <w:r w:rsidRPr="006163F7">
              <w:rPr>
                <w:bCs/>
                <w:sz w:val="26"/>
                <w:szCs w:val="24"/>
              </w:rPr>
              <w:t>]</w:t>
            </w:r>
            <w:r w:rsidR="00E9427E" w:rsidRPr="006163F7">
              <w:rPr>
                <w:bCs/>
                <w:sz w:val="26"/>
                <w:szCs w:val="24"/>
              </w:rPr>
              <w:t xml:space="preserve">Nhận cứu trợ </w:t>
            </w:r>
          </w:p>
          <w:p w:rsidR="00E9427E" w:rsidRPr="006163F7" w:rsidRDefault="006163F7" w:rsidP="006163F7">
            <w:pPr>
              <w:spacing w:line="276" w:lineRule="auto"/>
              <w:ind w:right="29" w:firstLine="0"/>
              <w:rPr>
                <w:bCs/>
                <w:sz w:val="26"/>
                <w:szCs w:val="24"/>
              </w:rPr>
            </w:pPr>
            <w:r>
              <w:rPr>
                <w:bCs/>
                <w:sz w:val="26"/>
                <w:szCs w:val="24"/>
              </w:rPr>
              <w:t>[6</w:t>
            </w:r>
            <w:r w:rsidRPr="006163F7">
              <w:rPr>
                <w:bCs/>
                <w:sz w:val="26"/>
                <w:szCs w:val="24"/>
              </w:rPr>
              <w:t>]</w:t>
            </w:r>
            <w:r w:rsidR="00E9427E" w:rsidRPr="006163F7">
              <w:rPr>
                <w:bCs/>
                <w:sz w:val="26"/>
                <w:szCs w:val="24"/>
              </w:rPr>
              <w:t>Khác….......</w:t>
            </w:r>
            <w:r>
              <w:rPr>
                <w:bCs/>
                <w:sz w:val="26"/>
                <w:szCs w:val="24"/>
              </w:rPr>
              <w:t>............................</w:t>
            </w:r>
          </w:p>
          <w:p w:rsidR="00E9427E" w:rsidRPr="006163F7" w:rsidRDefault="00E9427E" w:rsidP="006163F7">
            <w:pPr>
              <w:spacing w:line="276" w:lineRule="auto"/>
              <w:ind w:right="29" w:firstLine="0"/>
              <w:rPr>
                <w:bCs/>
                <w:sz w:val="26"/>
                <w:szCs w:val="24"/>
              </w:rPr>
            </w:pPr>
            <w:r w:rsidRPr="006163F7">
              <w:rPr>
                <w:bCs/>
                <w:sz w:val="26"/>
                <w:szCs w:val="24"/>
              </w:rPr>
              <w:t>[9] Không biết/không trả lời</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Q12</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Nhà chị thường dùng nguồn nước nào để ăn/uống?</w:t>
            </w:r>
          </w:p>
          <w:p w:rsidR="00E9427E" w:rsidRPr="006163F7" w:rsidRDefault="00E9427E" w:rsidP="006163F7">
            <w:pPr>
              <w:spacing w:line="276" w:lineRule="auto"/>
              <w:ind w:right="29" w:firstLine="0"/>
              <w:rPr>
                <w:bCs/>
                <w:sz w:val="26"/>
                <w:szCs w:val="24"/>
              </w:rPr>
            </w:pPr>
            <w:r w:rsidRPr="006163F7">
              <w:rPr>
                <w:bCs/>
                <w:sz w:val="26"/>
                <w:szCs w:val="24"/>
              </w:rPr>
              <w:t>(câu hỏi nhiều lựa chọn)</w:t>
            </w: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Nước lấy từ ao/hồ</w:t>
            </w:r>
          </w:p>
          <w:p w:rsidR="00E9427E" w:rsidRPr="006163F7" w:rsidRDefault="00D038DD" w:rsidP="006163F7">
            <w:pPr>
              <w:spacing w:line="276" w:lineRule="auto"/>
              <w:ind w:right="29" w:firstLine="0"/>
              <w:rPr>
                <w:bCs/>
                <w:sz w:val="26"/>
                <w:szCs w:val="24"/>
              </w:rPr>
            </w:pPr>
            <w:r>
              <w:rPr>
                <w:bCs/>
                <w:sz w:val="26"/>
                <w:szCs w:val="24"/>
              </w:rPr>
              <w:t>[2</w:t>
            </w:r>
            <w:r w:rsidR="006163F7" w:rsidRPr="006163F7">
              <w:rPr>
                <w:bCs/>
                <w:sz w:val="26"/>
                <w:szCs w:val="24"/>
              </w:rPr>
              <w:t>]</w:t>
            </w:r>
            <w:r w:rsidR="00E9427E" w:rsidRPr="006163F7">
              <w:rPr>
                <w:bCs/>
                <w:sz w:val="26"/>
                <w:szCs w:val="24"/>
              </w:rPr>
              <w:t>Nước lấy từ sông/suối</w:t>
            </w:r>
          </w:p>
          <w:p w:rsidR="00E9427E" w:rsidRPr="006163F7" w:rsidRDefault="00D038DD" w:rsidP="006163F7">
            <w:pPr>
              <w:spacing w:line="276" w:lineRule="auto"/>
              <w:ind w:right="29" w:firstLine="0"/>
              <w:rPr>
                <w:bCs/>
                <w:sz w:val="26"/>
                <w:szCs w:val="24"/>
              </w:rPr>
            </w:pPr>
            <w:r>
              <w:rPr>
                <w:bCs/>
                <w:sz w:val="26"/>
                <w:szCs w:val="24"/>
              </w:rPr>
              <w:t>[3</w:t>
            </w:r>
            <w:r w:rsidR="006163F7" w:rsidRPr="006163F7">
              <w:rPr>
                <w:bCs/>
                <w:sz w:val="26"/>
                <w:szCs w:val="24"/>
              </w:rPr>
              <w:t>]</w:t>
            </w:r>
            <w:r w:rsidR="00E9427E" w:rsidRPr="006163F7">
              <w:rPr>
                <w:bCs/>
                <w:sz w:val="26"/>
                <w:szCs w:val="24"/>
              </w:rPr>
              <w:t>Nước mưa</w:t>
            </w:r>
          </w:p>
          <w:p w:rsidR="00E9427E" w:rsidRPr="006163F7" w:rsidRDefault="00D038DD" w:rsidP="006163F7">
            <w:pPr>
              <w:spacing w:line="276" w:lineRule="auto"/>
              <w:ind w:right="29" w:firstLine="0"/>
              <w:rPr>
                <w:bCs/>
                <w:sz w:val="26"/>
                <w:szCs w:val="24"/>
              </w:rPr>
            </w:pPr>
            <w:r>
              <w:rPr>
                <w:bCs/>
                <w:sz w:val="26"/>
                <w:szCs w:val="24"/>
              </w:rPr>
              <w:t>[4</w:t>
            </w:r>
            <w:r w:rsidR="006163F7" w:rsidRPr="006163F7">
              <w:rPr>
                <w:bCs/>
                <w:sz w:val="26"/>
                <w:szCs w:val="24"/>
              </w:rPr>
              <w:t>]</w:t>
            </w:r>
            <w:r w:rsidR="00E9427E" w:rsidRPr="006163F7">
              <w:rPr>
                <w:bCs/>
                <w:sz w:val="26"/>
                <w:szCs w:val="24"/>
              </w:rPr>
              <w:t>Nước giếng đào</w:t>
            </w:r>
          </w:p>
          <w:p w:rsidR="00E9427E" w:rsidRPr="006163F7" w:rsidRDefault="00D038DD" w:rsidP="006163F7">
            <w:pPr>
              <w:spacing w:line="276" w:lineRule="auto"/>
              <w:ind w:right="29" w:firstLine="0"/>
              <w:rPr>
                <w:bCs/>
                <w:sz w:val="26"/>
                <w:szCs w:val="24"/>
              </w:rPr>
            </w:pPr>
            <w:r>
              <w:rPr>
                <w:bCs/>
                <w:sz w:val="26"/>
                <w:szCs w:val="24"/>
              </w:rPr>
              <w:t>[5</w:t>
            </w:r>
            <w:r w:rsidR="006163F7" w:rsidRPr="006163F7">
              <w:rPr>
                <w:bCs/>
                <w:sz w:val="26"/>
                <w:szCs w:val="24"/>
              </w:rPr>
              <w:t>]</w:t>
            </w:r>
            <w:r w:rsidR="00E9427E" w:rsidRPr="006163F7">
              <w:rPr>
                <w:bCs/>
                <w:sz w:val="26"/>
                <w:szCs w:val="24"/>
              </w:rPr>
              <w:t>Nước giếng khoan</w:t>
            </w:r>
          </w:p>
          <w:p w:rsidR="00E9427E" w:rsidRPr="006163F7" w:rsidRDefault="00D038DD" w:rsidP="006163F7">
            <w:pPr>
              <w:spacing w:line="276" w:lineRule="auto"/>
              <w:ind w:right="29" w:firstLine="0"/>
              <w:rPr>
                <w:bCs/>
                <w:sz w:val="26"/>
                <w:szCs w:val="24"/>
              </w:rPr>
            </w:pPr>
            <w:r>
              <w:rPr>
                <w:bCs/>
                <w:sz w:val="26"/>
                <w:szCs w:val="24"/>
              </w:rPr>
              <w:t>[6</w:t>
            </w:r>
            <w:r w:rsidR="006163F7" w:rsidRPr="006163F7">
              <w:rPr>
                <w:bCs/>
                <w:sz w:val="26"/>
                <w:szCs w:val="24"/>
              </w:rPr>
              <w:t>]</w:t>
            </w:r>
            <w:r w:rsidR="00E9427E" w:rsidRPr="006163F7">
              <w:rPr>
                <w:bCs/>
                <w:sz w:val="26"/>
                <w:szCs w:val="24"/>
              </w:rPr>
              <w:t>Nước máy</w:t>
            </w:r>
          </w:p>
          <w:p w:rsidR="00E9427E" w:rsidRPr="006163F7" w:rsidRDefault="00D038DD" w:rsidP="006163F7">
            <w:pPr>
              <w:spacing w:line="276" w:lineRule="auto"/>
              <w:ind w:right="29" w:firstLine="0"/>
              <w:rPr>
                <w:bCs/>
                <w:sz w:val="26"/>
                <w:szCs w:val="24"/>
              </w:rPr>
            </w:pPr>
            <w:r>
              <w:rPr>
                <w:bCs/>
                <w:sz w:val="26"/>
                <w:szCs w:val="24"/>
              </w:rPr>
              <w:t>[7</w:t>
            </w:r>
            <w:r w:rsidR="006163F7" w:rsidRPr="006163F7">
              <w:rPr>
                <w:bCs/>
                <w:sz w:val="26"/>
                <w:szCs w:val="24"/>
              </w:rPr>
              <w:t>]</w:t>
            </w:r>
            <w:r>
              <w:rPr>
                <w:bCs/>
                <w:sz w:val="26"/>
                <w:szCs w:val="24"/>
              </w:rPr>
              <w:t>Khác (ghi rõ)……………</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Q13</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Gia đình chị dùng hố xí loại nào?</w:t>
            </w: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r w:rsidRPr="006163F7">
              <w:rPr>
                <w:bCs/>
                <w:sz w:val="26"/>
                <w:szCs w:val="24"/>
              </w:rPr>
              <w:t>(Đọc các phương án nếu đối tượng PV không phân biệt được các loại hố xí)</w:t>
            </w:r>
          </w:p>
          <w:p w:rsidR="00E9427E" w:rsidRPr="006163F7" w:rsidRDefault="00E9427E" w:rsidP="006163F7">
            <w:pPr>
              <w:spacing w:line="276" w:lineRule="auto"/>
              <w:ind w:right="29" w:firstLine="0"/>
              <w:rPr>
                <w:bCs/>
                <w:sz w:val="26"/>
                <w:szCs w:val="24"/>
              </w:rPr>
            </w:pPr>
          </w:p>
          <w:p w:rsidR="00E9427E" w:rsidRPr="006163F7" w:rsidRDefault="00E9427E" w:rsidP="006163F7">
            <w:pPr>
              <w:spacing w:line="276" w:lineRule="auto"/>
              <w:ind w:right="29" w:firstLine="0"/>
              <w:rPr>
                <w:bCs/>
                <w:sz w:val="26"/>
                <w:szCs w:val="24"/>
              </w:rPr>
            </w:pPr>
            <w:r w:rsidRPr="006163F7">
              <w:rPr>
                <w:bCs/>
                <w:sz w:val="26"/>
                <w:szCs w:val="24"/>
              </w:rPr>
              <w:t>Câu nhiều lựa chọn</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Hố xí tự hoại</w:t>
            </w:r>
          </w:p>
          <w:p w:rsidR="00E9427E" w:rsidRPr="006163F7" w:rsidRDefault="00D038DD"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Hố xí thấm dội nước</w:t>
            </w:r>
          </w:p>
          <w:p w:rsidR="00E9427E" w:rsidRPr="006163F7" w:rsidRDefault="00D038DD" w:rsidP="006163F7">
            <w:pPr>
              <w:spacing w:line="276" w:lineRule="auto"/>
              <w:ind w:right="29" w:firstLine="0"/>
              <w:rPr>
                <w:bCs/>
                <w:sz w:val="26"/>
                <w:szCs w:val="24"/>
              </w:rPr>
            </w:pPr>
            <w:r>
              <w:rPr>
                <w:bCs/>
                <w:sz w:val="26"/>
                <w:szCs w:val="24"/>
              </w:rPr>
              <w:t>[3</w:t>
            </w:r>
            <w:r w:rsidRPr="006163F7">
              <w:rPr>
                <w:bCs/>
                <w:sz w:val="26"/>
                <w:szCs w:val="24"/>
              </w:rPr>
              <w:t>]</w:t>
            </w:r>
            <w:r w:rsidR="00E9427E" w:rsidRPr="006163F7">
              <w:rPr>
                <w:bCs/>
                <w:sz w:val="26"/>
                <w:szCs w:val="24"/>
              </w:rPr>
              <w:t>Hố xí xây hai ngăn</w:t>
            </w:r>
          </w:p>
          <w:p w:rsidR="00E9427E" w:rsidRPr="006163F7" w:rsidRDefault="00D038DD" w:rsidP="006163F7">
            <w:pPr>
              <w:spacing w:line="276" w:lineRule="auto"/>
              <w:ind w:right="29" w:firstLine="0"/>
              <w:rPr>
                <w:bCs/>
                <w:sz w:val="26"/>
                <w:szCs w:val="24"/>
              </w:rPr>
            </w:pPr>
            <w:r>
              <w:rPr>
                <w:bCs/>
                <w:sz w:val="26"/>
                <w:szCs w:val="24"/>
              </w:rPr>
              <w:t>[4</w:t>
            </w:r>
            <w:r w:rsidRPr="006163F7">
              <w:rPr>
                <w:bCs/>
                <w:sz w:val="26"/>
                <w:szCs w:val="24"/>
              </w:rPr>
              <w:t>]</w:t>
            </w:r>
            <w:r w:rsidR="00E9427E" w:rsidRPr="006163F7">
              <w:rPr>
                <w:bCs/>
                <w:sz w:val="26"/>
                <w:szCs w:val="24"/>
              </w:rPr>
              <w:t>Hố xí xây một ngăn có nắp đậy</w:t>
            </w:r>
          </w:p>
          <w:p w:rsidR="00E9427E" w:rsidRPr="006163F7" w:rsidRDefault="00D038DD" w:rsidP="006163F7">
            <w:pPr>
              <w:spacing w:line="276" w:lineRule="auto"/>
              <w:ind w:right="29" w:firstLine="0"/>
              <w:rPr>
                <w:bCs/>
                <w:sz w:val="26"/>
                <w:szCs w:val="24"/>
              </w:rPr>
            </w:pPr>
            <w:r>
              <w:rPr>
                <w:bCs/>
                <w:sz w:val="26"/>
                <w:szCs w:val="24"/>
              </w:rPr>
              <w:t>[5</w:t>
            </w:r>
            <w:r w:rsidRPr="006163F7">
              <w:rPr>
                <w:bCs/>
                <w:sz w:val="26"/>
                <w:szCs w:val="24"/>
              </w:rPr>
              <w:t>]</w:t>
            </w:r>
            <w:r>
              <w:rPr>
                <w:bCs/>
                <w:sz w:val="26"/>
                <w:szCs w:val="24"/>
              </w:rPr>
              <w:t xml:space="preserve"> Hố xí xây một ngăn không nắp đậy</w:t>
            </w:r>
          </w:p>
          <w:p w:rsidR="00E9427E" w:rsidRPr="006163F7" w:rsidRDefault="00D038DD" w:rsidP="006163F7">
            <w:pPr>
              <w:spacing w:line="276" w:lineRule="auto"/>
              <w:ind w:right="29" w:firstLine="0"/>
              <w:rPr>
                <w:bCs/>
                <w:sz w:val="26"/>
                <w:szCs w:val="24"/>
              </w:rPr>
            </w:pPr>
            <w:r>
              <w:rPr>
                <w:bCs/>
                <w:sz w:val="26"/>
                <w:szCs w:val="24"/>
              </w:rPr>
              <w:t>[6</w:t>
            </w:r>
            <w:r w:rsidRPr="006163F7">
              <w:rPr>
                <w:bCs/>
                <w:sz w:val="26"/>
                <w:szCs w:val="24"/>
              </w:rPr>
              <w:t>]</w:t>
            </w:r>
            <w:r w:rsidR="00E9427E" w:rsidRPr="006163F7">
              <w:rPr>
                <w:bCs/>
                <w:sz w:val="26"/>
                <w:szCs w:val="24"/>
              </w:rPr>
              <w:t>Hố xí đào có nắp đậy</w:t>
            </w:r>
          </w:p>
          <w:p w:rsidR="00E9427E" w:rsidRPr="006163F7" w:rsidRDefault="00D038DD" w:rsidP="006163F7">
            <w:pPr>
              <w:spacing w:line="276" w:lineRule="auto"/>
              <w:ind w:right="29" w:firstLine="0"/>
              <w:rPr>
                <w:bCs/>
                <w:sz w:val="26"/>
                <w:szCs w:val="24"/>
              </w:rPr>
            </w:pPr>
            <w:r>
              <w:rPr>
                <w:bCs/>
                <w:sz w:val="26"/>
                <w:szCs w:val="24"/>
              </w:rPr>
              <w:t>[7</w:t>
            </w:r>
            <w:r w:rsidRPr="006163F7">
              <w:rPr>
                <w:bCs/>
                <w:sz w:val="26"/>
                <w:szCs w:val="24"/>
              </w:rPr>
              <w:t>]</w:t>
            </w:r>
            <w:r w:rsidR="00E9427E" w:rsidRPr="006163F7">
              <w:rPr>
                <w:bCs/>
                <w:sz w:val="26"/>
                <w:szCs w:val="24"/>
              </w:rPr>
              <w:t>Hố xí đào không có nắp đậy</w:t>
            </w:r>
          </w:p>
          <w:p w:rsidR="00E9427E" w:rsidRPr="006163F7" w:rsidRDefault="00D038DD" w:rsidP="006163F7">
            <w:pPr>
              <w:spacing w:line="276" w:lineRule="auto"/>
              <w:ind w:right="29" w:firstLine="0"/>
              <w:rPr>
                <w:bCs/>
                <w:sz w:val="26"/>
                <w:szCs w:val="24"/>
              </w:rPr>
            </w:pPr>
            <w:r>
              <w:rPr>
                <w:bCs/>
                <w:sz w:val="26"/>
                <w:szCs w:val="24"/>
              </w:rPr>
              <w:t>[8</w:t>
            </w:r>
            <w:r w:rsidRPr="006163F7">
              <w:rPr>
                <w:bCs/>
                <w:sz w:val="26"/>
                <w:szCs w:val="24"/>
              </w:rPr>
              <w:t>]</w:t>
            </w:r>
            <w:r w:rsidR="00E9427E" w:rsidRPr="006163F7">
              <w:rPr>
                <w:bCs/>
                <w:sz w:val="26"/>
                <w:szCs w:val="24"/>
              </w:rPr>
              <w:t>Không có hố xí</w:t>
            </w:r>
          </w:p>
          <w:p w:rsidR="00E9427E" w:rsidRPr="006163F7" w:rsidRDefault="00D038DD" w:rsidP="006163F7">
            <w:pPr>
              <w:spacing w:line="276" w:lineRule="auto"/>
              <w:ind w:right="29" w:firstLine="0"/>
              <w:rPr>
                <w:bCs/>
                <w:sz w:val="26"/>
                <w:szCs w:val="24"/>
              </w:rPr>
            </w:pPr>
            <w:r>
              <w:rPr>
                <w:bCs/>
                <w:sz w:val="26"/>
                <w:szCs w:val="24"/>
              </w:rPr>
              <w:t>[9</w:t>
            </w:r>
            <w:r w:rsidRPr="006163F7">
              <w:rPr>
                <w:bCs/>
                <w:sz w:val="26"/>
                <w:szCs w:val="24"/>
              </w:rPr>
              <w:t>]</w:t>
            </w:r>
            <w:r>
              <w:rPr>
                <w:bCs/>
                <w:sz w:val="26"/>
                <w:szCs w:val="24"/>
              </w:rPr>
              <w:t xml:space="preserve"> Khác………………………</w:t>
            </w:r>
          </w:p>
        </w:tc>
        <w:tc>
          <w:tcPr>
            <w:tcW w:w="1274" w:type="dxa"/>
          </w:tcPr>
          <w:p w:rsidR="00E9427E" w:rsidRPr="006163F7" w:rsidRDefault="00E9427E" w:rsidP="006163F7">
            <w:pPr>
              <w:spacing w:line="276" w:lineRule="auto"/>
              <w:ind w:right="29" w:firstLine="0"/>
              <w:rPr>
                <w:bCs/>
                <w:sz w:val="26"/>
                <w:szCs w:val="24"/>
              </w:rPr>
            </w:pPr>
          </w:p>
        </w:tc>
      </w:tr>
      <w:tr w:rsidR="00E9427E" w:rsidRPr="006163F7" w:rsidTr="00E9427E">
        <w:trPr>
          <w:jc w:val="center"/>
        </w:trPr>
        <w:tc>
          <w:tcPr>
            <w:tcW w:w="734" w:type="dxa"/>
          </w:tcPr>
          <w:p w:rsidR="00E9427E" w:rsidRPr="006163F7" w:rsidRDefault="00E9427E" w:rsidP="006163F7">
            <w:pPr>
              <w:spacing w:line="276" w:lineRule="auto"/>
              <w:ind w:right="29" w:firstLine="0"/>
              <w:rPr>
                <w:bCs/>
                <w:sz w:val="26"/>
                <w:szCs w:val="24"/>
              </w:rPr>
            </w:pPr>
            <w:r w:rsidRPr="006163F7">
              <w:rPr>
                <w:bCs/>
                <w:sz w:val="26"/>
                <w:szCs w:val="24"/>
              </w:rPr>
              <w:t>Q14</w:t>
            </w:r>
          </w:p>
        </w:tc>
        <w:tc>
          <w:tcPr>
            <w:tcW w:w="2880" w:type="dxa"/>
          </w:tcPr>
          <w:p w:rsidR="00E9427E" w:rsidRPr="006163F7" w:rsidRDefault="00E9427E" w:rsidP="006163F7">
            <w:pPr>
              <w:spacing w:line="276" w:lineRule="auto"/>
              <w:ind w:right="29" w:firstLine="0"/>
              <w:rPr>
                <w:bCs/>
                <w:sz w:val="26"/>
                <w:szCs w:val="24"/>
              </w:rPr>
            </w:pPr>
            <w:r w:rsidRPr="006163F7">
              <w:rPr>
                <w:bCs/>
                <w:sz w:val="26"/>
                <w:szCs w:val="24"/>
              </w:rPr>
              <w:t>Trong năm vừa qua gia đình chị có xếp vào diện hộ nghèo của xã không?</w:t>
            </w:r>
          </w:p>
          <w:p w:rsidR="00E9427E" w:rsidRPr="006163F7" w:rsidRDefault="00E9427E" w:rsidP="006163F7">
            <w:pPr>
              <w:spacing w:line="276" w:lineRule="auto"/>
              <w:ind w:right="29" w:firstLine="0"/>
              <w:rPr>
                <w:bCs/>
                <w:sz w:val="26"/>
                <w:szCs w:val="24"/>
              </w:rPr>
            </w:pPr>
            <w:r w:rsidRPr="006163F7">
              <w:rPr>
                <w:bCs/>
                <w:sz w:val="26"/>
                <w:szCs w:val="24"/>
              </w:rPr>
              <w:t>(xin phép xem sổ hộ nghèo không?)</w:t>
            </w:r>
          </w:p>
        </w:tc>
        <w:tc>
          <w:tcPr>
            <w:tcW w:w="3780" w:type="dxa"/>
          </w:tcPr>
          <w:p w:rsidR="00E9427E" w:rsidRPr="006163F7" w:rsidRDefault="006163F7" w:rsidP="006163F7">
            <w:pPr>
              <w:spacing w:line="276" w:lineRule="auto"/>
              <w:ind w:right="29" w:firstLine="0"/>
              <w:rPr>
                <w:bCs/>
                <w:sz w:val="26"/>
                <w:szCs w:val="24"/>
              </w:rPr>
            </w:pPr>
            <w:r w:rsidRPr="006163F7">
              <w:rPr>
                <w:bCs/>
                <w:sz w:val="26"/>
                <w:szCs w:val="24"/>
              </w:rPr>
              <w:t>[1]</w:t>
            </w:r>
            <w:r w:rsidR="00E9427E" w:rsidRPr="006163F7">
              <w:rPr>
                <w:bCs/>
                <w:sz w:val="26"/>
                <w:szCs w:val="24"/>
              </w:rPr>
              <w:t>Có</w:t>
            </w:r>
          </w:p>
          <w:p w:rsidR="00E9427E" w:rsidRPr="006163F7" w:rsidRDefault="00D038DD" w:rsidP="006163F7">
            <w:pPr>
              <w:spacing w:line="276" w:lineRule="auto"/>
              <w:ind w:right="29" w:firstLine="0"/>
              <w:rPr>
                <w:bCs/>
                <w:sz w:val="26"/>
                <w:szCs w:val="24"/>
              </w:rPr>
            </w:pPr>
            <w:r>
              <w:rPr>
                <w:bCs/>
                <w:sz w:val="26"/>
                <w:szCs w:val="24"/>
              </w:rPr>
              <w:t>[2</w:t>
            </w:r>
            <w:r w:rsidRPr="006163F7">
              <w:rPr>
                <w:bCs/>
                <w:sz w:val="26"/>
                <w:szCs w:val="24"/>
              </w:rPr>
              <w:t>]</w:t>
            </w:r>
            <w:r w:rsidR="00E9427E" w:rsidRPr="006163F7">
              <w:rPr>
                <w:bCs/>
                <w:sz w:val="26"/>
                <w:szCs w:val="24"/>
              </w:rPr>
              <w:t>Không</w:t>
            </w:r>
          </w:p>
          <w:p w:rsidR="00E9427E" w:rsidRPr="006163F7" w:rsidRDefault="00E9427E" w:rsidP="006163F7">
            <w:pPr>
              <w:spacing w:line="276" w:lineRule="auto"/>
              <w:ind w:right="29" w:firstLine="0"/>
              <w:rPr>
                <w:bCs/>
                <w:sz w:val="26"/>
                <w:szCs w:val="24"/>
              </w:rPr>
            </w:pPr>
            <w:r w:rsidRPr="006163F7">
              <w:rPr>
                <w:bCs/>
                <w:sz w:val="26"/>
                <w:szCs w:val="24"/>
              </w:rPr>
              <w:t>[9]  Không biết/không trả lời</w:t>
            </w:r>
          </w:p>
        </w:tc>
        <w:tc>
          <w:tcPr>
            <w:tcW w:w="1274" w:type="dxa"/>
          </w:tcPr>
          <w:p w:rsidR="00E9427E" w:rsidRPr="006163F7" w:rsidRDefault="00E9427E" w:rsidP="006163F7">
            <w:pPr>
              <w:spacing w:line="276" w:lineRule="auto"/>
              <w:ind w:right="29" w:firstLine="0"/>
              <w:rPr>
                <w:bCs/>
                <w:sz w:val="26"/>
                <w:szCs w:val="24"/>
              </w:rPr>
            </w:pPr>
          </w:p>
        </w:tc>
      </w:tr>
    </w:tbl>
    <w:p w:rsidR="00E9427E" w:rsidRPr="00E9427E" w:rsidRDefault="00E9427E" w:rsidP="00E9427E">
      <w:pPr>
        <w:spacing w:line="276" w:lineRule="auto"/>
        <w:ind w:left="456" w:right="29"/>
        <w:rPr>
          <w:b/>
          <w:bCs/>
          <w:sz w:val="26"/>
          <w:szCs w:val="24"/>
        </w:rPr>
      </w:pPr>
    </w:p>
    <w:p w:rsidR="00E9427E" w:rsidRPr="00D038DD" w:rsidRDefault="00E9427E" w:rsidP="00D038DD">
      <w:pPr>
        <w:spacing w:line="276" w:lineRule="auto"/>
        <w:ind w:left="456" w:right="29"/>
        <w:jc w:val="center"/>
        <w:rPr>
          <w:b/>
          <w:bCs/>
          <w:sz w:val="24"/>
          <w:szCs w:val="24"/>
        </w:rPr>
      </w:pPr>
    </w:p>
    <w:p w:rsidR="00E9427E" w:rsidRPr="00D038DD" w:rsidRDefault="00E9427E" w:rsidP="00D038DD">
      <w:pPr>
        <w:spacing w:line="276" w:lineRule="auto"/>
        <w:ind w:left="456" w:right="29"/>
        <w:jc w:val="center"/>
        <w:rPr>
          <w:b/>
          <w:bCs/>
          <w:sz w:val="24"/>
          <w:szCs w:val="24"/>
        </w:rPr>
      </w:pPr>
      <w:r w:rsidRPr="00D038DD">
        <w:rPr>
          <w:b/>
          <w:bCs/>
          <w:sz w:val="24"/>
          <w:szCs w:val="24"/>
        </w:rPr>
        <w:t>IV. Kiến thức, thực hành nuôi dưỡng trẻ</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60"/>
        <w:gridCol w:w="3420"/>
        <w:gridCol w:w="1440"/>
      </w:tblGrid>
      <w:tr w:rsidR="00E9427E" w:rsidRPr="00D038DD" w:rsidTr="00E9427E">
        <w:trPr>
          <w:tblHeader/>
        </w:trPr>
        <w:tc>
          <w:tcPr>
            <w:tcW w:w="720" w:type="dxa"/>
            <w:shd w:val="clear" w:color="auto" w:fill="C0C0C0"/>
            <w:vAlign w:val="center"/>
          </w:tcPr>
          <w:p w:rsidR="00E9427E" w:rsidRPr="00D038DD" w:rsidRDefault="00E9427E" w:rsidP="00D038DD">
            <w:pPr>
              <w:spacing w:line="276" w:lineRule="auto"/>
              <w:ind w:right="29" w:firstLine="0"/>
              <w:jc w:val="center"/>
              <w:rPr>
                <w:b/>
                <w:bCs/>
                <w:sz w:val="24"/>
                <w:szCs w:val="24"/>
              </w:rPr>
            </w:pPr>
            <w:r w:rsidRPr="00D038DD">
              <w:rPr>
                <w:b/>
                <w:bCs/>
                <w:sz w:val="24"/>
                <w:szCs w:val="24"/>
              </w:rPr>
              <w:t>STT</w:t>
            </w:r>
          </w:p>
        </w:tc>
        <w:tc>
          <w:tcPr>
            <w:tcW w:w="3060" w:type="dxa"/>
            <w:shd w:val="clear" w:color="auto" w:fill="C0C0C0"/>
            <w:vAlign w:val="center"/>
          </w:tcPr>
          <w:p w:rsidR="00E9427E" w:rsidRPr="00D038DD" w:rsidRDefault="00E9427E" w:rsidP="00D038DD">
            <w:pPr>
              <w:spacing w:line="276" w:lineRule="auto"/>
              <w:ind w:right="29" w:firstLine="0"/>
              <w:jc w:val="center"/>
              <w:rPr>
                <w:b/>
                <w:bCs/>
                <w:sz w:val="24"/>
                <w:szCs w:val="24"/>
              </w:rPr>
            </w:pPr>
            <w:r w:rsidRPr="00D038DD">
              <w:rPr>
                <w:b/>
                <w:bCs/>
                <w:sz w:val="24"/>
                <w:szCs w:val="24"/>
              </w:rPr>
              <w:t>Câu hỏi phỏng vấn</w:t>
            </w:r>
          </w:p>
        </w:tc>
        <w:tc>
          <w:tcPr>
            <w:tcW w:w="3420" w:type="dxa"/>
            <w:shd w:val="clear" w:color="auto" w:fill="C0C0C0"/>
            <w:vAlign w:val="center"/>
          </w:tcPr>
          <w:p w:rsidR="00E9427E" w:rsidRPr="00D038DD" w:rsidRDefault="00E9427E" w:rsidP="00D038DD">
            <w:pPr>
              <w:spacing w:line="276" w:lineRule="auto"/>
              <w:ind w:right="29" w:firstLine="0"/>
              <w:jc w:val="center"/>
              <w:rPr>
                <w:b/>
                <w:bCs/>
                <w:sz w:val="24"/>
                <w:szCs w:val="24"/>
              </w:rPr>
            </w:pPr>
            <w:r w:rsidRPr="00D038DD">
              <w:rPr>
                <w:b/>
                <w:bCs/>
                <w:sz w:val="24"/>
                <w:szCs w:val="24"/>
              </w:rPr>
              <w:t>Phương án trả lời</w:t>
            </w:r>
          </w:p>
        </w:tc>
        <w:tc>
          <w:tcPr>
            <w:tcW w:w="1440" w:type="dxa"/>
            <w:shd w:val="clear" w:color="auto" w:fill="C0C0C0"/>
            <w:vAlign w:val="center"/>
          </w:tcPr>
          <w:p w:rsidR="00E9427E" w:rsidRPr="00D038DD" w:rsidRDefault="00E9427E" w:rsidP="00D038DD">
            <w:pPr>
              <w:spacing w:line="276" w:lineRule="auto"/>
              <w:ind w:right="29" w:firstLine="0"/>
              <w:jc w:val="center"/>
              <w:rPr>
                <w:b/>
                <w:bCs/>
                <w:sz w:val="24"/>
                <w:szCs w:val="24"/>
              </w:rPr>
            </w:pPr>
            <w:r w:rsidRPr="00D038DD">
              <w:rPr>
                <w:b/>
                <w:bCs/>
                <w:sz w:val="24"/>
                <w:szCs w:val="24"/>
              </w:rPr>
              <w:t>Chuyển</w:t>
            </w: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Q15</w:t>
            </w:r>
          </w:p>
        </w:tc>
        <w:tc>
          <w:tcPr>
            <w:tcW w:w="3060" w:type="dxa"/>
          </w:tcPr>
          <w:p w:rsidR="00E9427E" w:rsidRPr="00E9427E" w:rsidRDefault="00E9427E" w:rsidP="00D038DD">
            <w:pPr>
              <w:spacing w:line="276" w:lineRule="auto"/>
              <w:ind w:right="29" w:firstLine="0"/>
              <w:rPr>
                <w:sz w:val="26"/>
                <w:szCs w:val="24"/>
              </w:rPr>
            </w:pPr>
            <w:r w:rsidRPr="00E9427E">
              <w:rPr>
                <w:sz w:val="26"/>
                <w:szCs w:val="24"/>
              </w:rPr>
              <w:t>Cháu còn bú hay đã cai sữa?</w:t>
            </w:r>
          </w:p>
        </w:tc>
        <w:tc>
          <w:tcPr>
            <w:tcW w:w="3420" w:type="dxa"/>
          </w:tcPr>
          <w:p w:rsidR="00E9427E" w:rsidRPr="00E9427E" w:rsidRDefault="00E9427E" w:rsidP="00E9427E">
            <w:pPr>
              <w:numPr>
                <w:ilvl w:val="0"/>
                <w:numId w:val="37"/>
              </w:numPr>
              <w:tabs>
                <w:tab w:val="clear" w:pos="720"/>
              </w:tabs>
              <w:spacing w:before="0" w:after="0" w:line="276" w:lineRule="auto"/>
              <w:ind w:left="432" w:right="29" w:hanging="388"/>
              <w:jc w:val="left"/>
              <w:rPr>
                <w:sz w:val="26"/>
                <w:szCs w:val="24"/>
              </w:rPr>
            </w:pPr>
            <w:r w:rsidRPr="00E9427E">
              <w:rPr>
                <w:sz w:val="26"/>
                <w:szCs w:val="24"/>
              </w:rPr>
              <w:t>Còn bú</w:t>
            </w:r>
          </w:p>
          <w:p w:rsidR="00E9427E" w:rsidRPr="00E9427E" w:rsidRDefault="00E9427E" w:rsidP="00E9427E">
            <w:pPr>
              <w:numPr>
                <w:ilvl w:val="0"/>
                <w:numId w:val="37"/>
              </w:numPr>
              <w:tabs>
                <w:tab w:val="clear" w:pos="720"/>
                <w:tab w:val="num" w:pos="72"/>
              </w:tabs>
              <w:spacing w:before="0" w:after="0" w:line="276" w:lineRule="auto"/>
              <w:ind w:left="432" w:right="29" w:hanging="388"/>
              <w:jc w:val="left"/>
              <w:rPr>
                <w:sz w:val="26"/>
                <w:szCs w:val="24"/>
              </w:rPr>
            </w:pPr>
            <w:r w:rsidRPr="00E9427E">
              <w:rPr>
                <w:sz w:val="26"/>
                <w:szCs w:val="24"/>
              </w:rPr>
              <w:t>Đã cai sữa</w:t>
            </w:r>
          </w:p>
          <w:p w:rsidR="00E9427E" w:rsidRPr="00E9427E" w:rsidRDefault="00E9427E" w:rsidP="00E9427E">
            <w:pPr>
              <w:numPr>
                <w:ilvl w:val="0"/>
                <w:numId w:val="37"/>
              </w:numPr>
              <w:tabs>
                <w:tab w:val="clear" w:pos="720"/>
                <w:tab w:val="num" w:pos="72"/>
              </w:tabs>
              <w:spacing w:before="0" w:after="0" w:line="276" w:lineRule="auto"/>
              <w:ind w:left="432" w:right="29" w:hanging="388"/>
              <w:jc w:val="left"/>
              <w:rPr>
                <w:sz w:val="26"/>
                <w:szCs w:val="24"/>
              </w:rPr>
            </w:pPr>
            <w:r w:rsidRPr="00E9427E">
              <w:rPr>
                <w:sz w:val="26"/>
                <w:szCs w:val="24"/>
              </w:rPr>
              <w:t>Chưa bao giờ bú sữa mẹ</w:t>
            </w:r>
          </w:p>
          <w:p w:rsidR="00E9427E" w:rsidRPr="00E9427E" w:rsidRDefault="00E9427E" w:rsidP="00E9427E">
            <w:pPr>
              <w:spacing w:line="276" w:lineRule="auto"/>
              <w:ind w:left="432" w:right="29"/>
              <w:rPr>
                <w:sz w:val="26"/>
                <w:szCs w:val="24"/>
              </w:rPr>
            </w:pPr>
          </w:p>
        </w:tc>
        <w:tc>
          <w:tcPr>
            <w:tcW w:w="1440" w:type="dxa"/>
          </w:tcPr>
          <w:p w:rsidR="00E9427E" w:rsidRPr="00E9427E" w:rsidRDefault="00E9427E" w:rsidP="00D038DD">
            <w:pPr>
              <w:spacing w:before="0" w:after="0" w:line="276" w:lineRule="auto"/>
              <w:ind w:right="29" w:firstLine="0"/>
              <w:rPr>
                <w:b/>
                <w:sz w:val="26"/>
                <w:szCs w:val="24"/>
              </w:rPr>
            </w:pPr>
            <w:r w:rsidRPr="00E9427E">
              <w:rPr>
                <w:b/>
                <w:sz w:val="26"/>
                <w:szCs w:val="24"/>
              </w:rPr>
              <w:t>==&gt; Q17</w:t>
            </w:r>
          </w:p>
          <w:p w:rsidR="00E9427E" w:rsidRPr="00E9427E" w:rsidRDefault="00E9427E" w:rsidP="00D038DD">
            <w:pPr>
              <w:spacing w:before="0" w:after="0" w:line="276" w:lineRule="auto"/>
              <w:ind w:right="29" w:firstLine="0"/>
              <w:rPr>
                <w:b/>
                <w:sz w:val="26"/>
                <w:szCs w:val="24"/>
              </w:rPr>
            </w:pPr>
            <w:r w:rsidRPr="00E9427E">
              <w:rPr>
                <w:b/>
                <w:sz w:val="26"/>
                <w:szCs w:val="24"/>
              </w:rPr>
              <w:t>==&gt; Q16</w:t>
            </w:r>
          </w:p>
          <w:p w:rsidR="00E9427E" w:rsidRPr="00E9427E" w:rsidRDefault="00E9427E" w:rsidP="00D038DD">
            <w:pPr>
              <w:spacing w:before="0" w:after="0" w:line="276" w:lineRule="auto"/>
              <w:ind w:right="29" w:firstLine="0"/>
              <w:rPr>
                <w:b/>
                <w:bCs/>
                <w:sz w:val="26"/>
                <w:szCs w:val="24"/>
              </w:rPr>
            </w:pPr>
            <w:r w:rsidRPr="00E9427E">
              <w:rPr>
                <w:b/>
                <w:sz w:val="26"/>
                <w:szCs w:val="24"/>
              </w:rPr>
              <w:t>==&gt; Q23</w:t>
            </w: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Q16</w:t>
            </w:r>
          </w:p>
        </w:tc>
        <w:tc>
          <w:tcPr>
            <w:tcW w:w="3060" w:type="dxa"/>
          </w:tcPr>
          <w:p w:rsidR="00E9427E" w:rsidRPr="00E9427E" w:rsidRDefault="00E9427E" w:rsidP="00D038DD">
            <w:pPr>
              <w:spacing w:line="276" w:lineRule="auto"/>
              <w:ind w:right="29" w:firstLine="0"/>
              <w:rPr>
                <w:sz w:val="26"/>
                <w:szCs w:val="24"/>
              </w:rPr>
            </w:pPr>
            <w:r w:rsidRPr="00E9427E">
              <w:rPr>
                <w:sz w:val="26"/>
                <w:szCs w:val="24"/>
              </w:rPr>
              <w:t xml:space="preserve">Nếu đã cai sữa thì chị đã cai sữa khi cháu được mấy tháng tuổi?  </w:t>
            </w:r>
            <w:r w:rsidRPr="00E9427E">
              <w:rPr>
                <w:b/>
                <w:bCs/>
                <w:i/>
                <w:iCs/>
                <w:sz w:val="26"/>
                <w:szCs w:val="24"/>
                <w:u w:val="single"/>
              </w:rPr>
              <w:t>(ghi rõ số tháng)</w:t>
            </w:r>
          </w:p>
        </w:tc>
        <w:tc>
          <w:tcPr>
            <w:tcW w:w="3420" w:type="dxa"/>
          </w:tcPr>
          <w:p w:rsidR="00E9427E" w:rsidRPr="00E9427E" w:rsidRDefault="00E9427E" w:rsidP="00E9427E">
            <w:pPr>
              <w:tabs>
                <w:tab w:val="num" w:pos="542"/>
              </w:tabs>
              <w:spacing w:line="276" w:lineRule="auto"/>
              <w:ind w:right="29" w:firstLine="152"/>
              <w:rPr>
                <w:b/>
                <w:bCs/>
                <w:i/>
                <w:iCs/>
                <w:sz w:val="26"/>
                <w:szCs w:val="24"/>
              </w:rPr>
            </w:pPr>
            <w:r w:rsidRPr="00E9427E">
              <w:rPr>
                <w:b/>
                <w:bCs/>
                <w:i/>
                <w:iCs/>
                <w:sz w:val="26"/>
                <w:szCs w:val="24"/>
              </w:rPr>
              <w:t>………………………</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Q17</w:t>
            </w:r>
          </w:p>
        </w:tc>
        <w:tc>
          <w:tcPr>
            <w:tcW w:w="3060" w:type="dxa"/>
          </w:tcPr>
          <w:p w:rsidR="00E9427E" w:rsidRPr="00E9427E" w:rsidRDefault="00E9427E" w:rsidP="00D038DD">
            <w:pPr>
              <w:spacing w:line="276" w:lineRule="auto"/>
              <w:ind w:right="29" w:firstLine="0"/>
              <w:rPr>
                <w:sz w:val="26"/>
                <w:szCs w:val="24"/>
              </w:rPr>
            </w:pPr>
            <w:r w:rsidRPr="00E9427E">
              <w:rPr>
                <w:sz w:val="26"/>
                <w:szCs w:val="24"/>
              </w:rPr>
              <w:t>Chị bắt đầu cho cháu bú lần đầu bao lâu sau khi sinh?</w:t>
            </w:r>
          </w:p>
        </w:tc>
        <w:tc>
          <w:tcPr>
            <w:tcW w:w="3420" w:type="dxa"/>
          </w:tcPr>
          <w:p w:rsidR="00E9427E" w:rsidRPr="00E9427E" w:rsidRDefault="00E9427E" w:rsidP="00E9427E">
            <w:pPr>
              <w:numPr>
                <w:ilvl w:val="0"/>
                <w:numId w:val="62"/>
              </w:numPr>
              <w:tabs>
                <w:tab w:val="clear" w:pos="720"/>
                <w:tab w:val="num" w:pos="72"/>
              </w:tabs>
              <w:spacing w:before="0" w:after="0" w:line="276" w:lineRule="auto"/>
              <w:ind w:left="432" w:right="29"/>
              <w:jc w:val="left"/>
              <w:rPr>
                <w:sz w:val="26"/>
                <w:szCs w:val="24"/>
              </w:rPr>
            </w:pPr>
            <w:r w:rsidRPr="00E9427E">
              <w:rPr>
                <w:sz w:val="26"/>
                <w:szCs w:val="24"/>
              </w:rPr>
              <w:t>Trong vòng 1 giờ đầu sau khi sinh</w:t>
            </w:r>
          </w:p>
          <w:p w:rsidR="00E9427E" w:rsidRPr="00E9427E" w:rsidRDefault="00E9427E" w:rsidP="00E9427E">
            <w:pPr>
              <w:numPr>
                <w:ilvl w:val="0"/>
                <w:numId w:val="62"/>
              </w:numPr>
              <w:tabs>
                <w:tab w:val="clear" w:pos="720"/>
                <w:tab w:val="num" w:pos="72"/>
              </w:tabs>
              <w:spacing w:before="0" w:after="0" w:line="276" w:lineRule="auto"/>
              <w:ind w:left="432" w:right="29"/>
              <w:jc w:val="left"/>
              <w:rPr>
                <w:sz w:val="26"/>
                <w:szCs w:val="24"/>
              </w:rPr>
            </w:pPr>
            <w:r w:rsidRPr="00E9427E">
              <w:rPr>
                <w:sz w:val="26"/>
                <w:szCs w:val="24"/>
              </w:rPr>
              <w:t>Sau 1 giờ đầu sau khi sinh</w:t>
            </w:r>
          </w:p>
          <w:p w:rsidR="00E9427E" w:rsidRPr="00E9427E" w:rsidRDefault="00E9427E" w:rsidP="00D038DD">
            <w:pPr>
              <w:tabs>
                <w:tab w:val="num" w:pos="0"/>
                <w:tab w:val="left" w:pos="432"/>
              </w:tabs>
              <w:spacing w:line="276" w:lineRule="auto"/>
              <w:ind w:right="29" w:firstLine="0"/>
              <w:rPr>
                <w:sz w:val="26"/>
                <w:szCs w:val="24"/>
              </w:rPr>
            </w:pPr>
            <w:r w:rsidRPr="00E9427E">
              <w:rPr>
                <w:sz w:val="26"/>
                <w:szCs w:val="24"/>
              </w:rPr>
              <w:t>[9]  Không biết/không trả lời</w:t>
            </w:r>
          </w:p>
        </w:tc>
        <w:tc>
          <w:tcPr>
            <w:tcW w:w="1440" w:type="dxa"/>
          </w:tcPr>
          <w:p w:rsidR="00E9427E" w:rsidRPr="00E9427E" w:rsidRDefault="00E9427E" w:rsidP="00D038DD">
            <w:pPr>
              <w:spacing w:line="276" w:lineRule="auto"/>
              <w:ind w:right="29" w:firstLine="0"/>
              <w:rPr>
                <w:b/>
                <w:bCs/>
                <w:sz w:val="26"/>
                <w:szCs w:val="24"/>
              </w:rPr>
            </w:pPr>
            <w:r w:rsidRPr="00E9427E">
              <w:rPr>
                <w:b/>
                <w:bCs/>
                <w:sz w:val="26"/>
                <w:szCs w:val="24"/>
              </w:rPr>
              <w:t xml:space="preserve">==&gt; Q19     </w:t>
            </w:r>
          </w:p>
          <w:p w:rsidR="00E9427E" w:rsidRPr="00E9427E" w:rsidRDefault="00E9427E" w:rsidP="00D038DD">
            <w:pPr>
              <w:spacing w:line="276" w:lineRule="auto"/>
              <w:ind w:right="29" w:firstLine="0"/>
              <w:rPr>
                <w:bCs/>
                <w:sz w:val="26"/>
                <w:szCs w:val="24"/>
              </w:rPr>
            </w:pPr>
            <w:r w:rsidRPr="00E9427E">
              <w:rPr>
                <w:b/>
                <w:bCs/>
                <w:sz w:val="26"/>
                <w:szCs w:val="24"/>
              </w:rPr>
              <w:t>==&gt; Q18</w:t>
            </w:r>
          </w:p>
          <w:p w:rsidR="00E9427E" w:rsidRPr="00E9427E" w:rsidRDefault="00E9427E" w:rsidP="00D038DD">
            <w:pPr>
              <w:spacing w:line="276" w:lineRule="auto"/>
              <w:ind w:right="29" w:firstLine="0"/>
              <w:rPr>
                <w:b/>
                <w:bCs/>
                <w:sz w:val="26"/>
                <w:szCs w:val="24"/>
              </w:rPr>
            </w:pPr>
            <w:r w:rsidRPr="00E9427E">
              <w:rPr>
                <w:b/>
                <w:bCs/>
                <w:sz w:val="26"/>
                <w:szCs w:val="24"/>
              </w:rPr>
              <w:t>==&gt; Q19</w:t>
            </w:r>
          </w:p>
          <w:p w:rsidR="00E9427E" w:rsidRPr="00E9427E" w:rsidRDefault="00E9427E" w:rsidP="00E9427E">
            <w:pPr>
              <w:spacing w:line="276" w:lineRule="auto"/>
              <w:ind w:right="29"/>
              <w:rPr>
                <w:b/>
                <w:bCs/>
                <w:sz w:val="26"/>
                <w:szCs w:val="24"/>
              </w:rPr>
            </w:pP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Q18</w:t>
            </w:r>
          </w:p>
        </w:tc>
        <w:tc>
          <w:tcPr>
            <w:tcW w:w="3060" w:type="dxa"/>
          </w:tcPr>
          <w:p w:rsidR="00E9427E" w:rsidRPr="00E9427E" w:rsidRDefault="00E9427E" w:rsidP="00D038DD">
            <w:pPr>
              <w:spacing w:line="276" w:lineRule="auto"/>
              <w:ind w:right="29" w:firstLine="0"/>
              <w:rPr>
                <w:sz w:val="26"/>
                <w:szCs w:val="24"/>
              </w:rPr>
            </w:pPr>
            <w:r w:rsidRPr="00E9427E">
              <w:rPr>
                <w:b/>
                <w:bCs/>
                <w:sz w:val="26"/>
                <w:szCs w:val="24"/>
              </w:rPr>
              <w:t>Nếu nhiều hơn 1 giờ sau sinh, hỏi</w:t>
            </w:r>
            <w:r w:rsidRPr="00E9427E">
              <w:rPr>
                <w:sz w:val="26"/>
                <w:szCs w:val="24"/>
              </w:rPr>
              <w:t xml:space="preserve">: </w:t>
            </w:r>
          </w:p>
          <w:p w:rsidR="00E9427E" w:rsidRPr="00E9427E" w:rsidRDefault="00E9427E" w:rsidP="00D038DD">
            <w:pPr>
              <w:spacing w:line="276" w:lineRule="auto"/>
              <w:ind w:right="29" w:firstLine="0"/>
              <w:rPr>
                <w:i/>
                <w:iCs/>
                <w:sz w:val="26"/>
                <w:szCs w:val="24"/>
              </w:rPr>
            </w:pPr>
            <w:r w:rsidRPr="00E9427E">
              <w:rPr>
                <w:i/>
                <w:iCs/>
                <w:sz w:val="26"/>
                <w:szCs w:val="24"/>
              </w:rPr>
              <w:t>Lý do tại sao khi ấy chị mới cho cháu bú mà chị không cho cháu bú trong vòng 1 giờ đầu sau sinh?</w:t>
            </w:r>
          </w:p>
          <w:p w:rsidR="00E9427E" w:rsidRPr="00E9427E" w:rsidRDefault="00E9427E" w:rsidP="00E9427E">
            <w:pPr>
              <w:spacing w:line="276" w:lineRule="auto"/>
              <w:ind w:right="29"/>
              <w:rPr>
                <w:sz w:val="26"/>
                <w:szCs w:val="24"/>
              </w:rPr>
            </w:pPr>
          </w:p>
        </w:tc>
        <w:tc>
          <w:tcPr>
            <w:tcW w:w="3420" w:type="dxa"/>
          </w:tcPr>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Mẹ mổ phải nằm riêng</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Con phải nằm riêng vì lý do sơ sinh</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Mẹ mệt không cho bú được</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Mẹ chưa có sữa</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Trẻ ngủ và không chịu bú</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Mẹ bị bệnh</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Trẻ bị bệnh/dị tật</w:t>
            </w:r>
          </w:p>
          <w:p w:rsidR="00E9427E" w:rsidRPr="00E9427E" w:rsidRDefault="00E9427E" w:rsidP="00E9427E">
            <w:pPr>
              <w:numPr>
                <w:ilvl w:val="0"/>
                <w:numId w:val="63"/>
              </w:numPr>
              <w:tabs>
                <w:tab w:val="clear" w:pos="512"/>
                <w:tab w:val="num" w:pos="72"/>
              </w:tabs>
              <w:spacing w:before="0" w:after="0" w:line="276" w:lineRule="auto"/>
              <w:ind w:left="432" w:right="29"/>
              <w:jc w:val="left"/>
              <w:rPr>
                <w:sz w:val="26"/>
                <w:szCs w:val="24"/>
              </w:rPr>
            </w:pPr>
            <w:r w:rsidRPr="00E9427E">
              <w:rPr>
                <w:sz w:val="26"/>
                <w:szCs w:val="24"/>
              </w:rPr>
              <w:t xml:space="preserve">Khác </w:t>
            </w:r>
            <w:r w:rsidR="00D038DD">
              <w:rPr>
                <w:sz w:val="26"/>
                <w:szCs w:val="24"/>
              </w:rPr>
              <w:t>(ghi rõ)...................</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Q19</w:t>
            </w:r>
          </w:p>
        </w:tc>
        <w:tc>
          <w:tcPr>
            <w:tcW w:w="3060" w:type="dxa"/>
          </w:tcPr>
          <w:p w:rsidR="00E9427E" w:rsidRPr="00E9427E" w:rsidRDefault="00E9427E" w:rsidP="00D038DD">
            <w:pPr>
              <w:spacing w:line="276" w:lineRule="auto"/>
              <w:ind w:right="29" w:firstLine="0"/>
              <w:rPr>
                <w:sz w:val="26"/>
                <w:szCs w:val="24"/>
              </w:rPr>
            </w:pPr>
            <w:r w:rsidRPr="00E9427E">
              <w:rPr>
                <w:sz w:val="26"/>
                <w:szCs w:val="24"/>
              </w:rPr>
              <w:t xml:space="preserve">Chị có vắt bỏ những giọt sữa đầu </w:t>
            </w:r>
            <w:r w:rsidRPr="00E9427E">
              <w:rPr>
                <w:b/>
                <w:bCs/>
                <w:i/>
                <w:iCs/>
                <w:sz w:val="26"/>
                <w:szCs w:val="24"/>
              </w:rPr>
              <w:t>(sữa non)</w:t>
            </w:r>
            <w:r w:rsidRPr="00E9427E">
              <w:rPr>
                <w:sz w:val="26"/>
                <w:szCs w:val="24"/>
              </w:rPr>
              <w:t xml:space="preserve"> trước khi cho con bú lần đầu tiên không? </w:t>
            </w:r>
          </w:p>
        </w:tc>
        <w:tc>
          <w:tcPr>
            <w:tcW w:w="3420" w:type="dxa"/>
          </w:tcPr>
          <w:p w:rsidR="00E9427E" w:rsidRPr="00E9427E" w:rsidRDefault="00E9427E" w:rsidP="00E9427E">
            <w:pPr>
              <w:numPr>
                <w:ilvl w:val="0"/>
                <w:numId w:val="64"/>
              </w:numPr>
              <w:tabs>
                <w:tab w:val="clear" w:pos="512"/>
                <w:tab w:val="num" w:pos="72"/>
              </w:tabs>
              <w:spacing w:before="0" w:after="0" w:line="276" w:lineRule="auto"/>
              <w:ind w:left="432" w:right="29"/>
              <w:jc w:val="left"/>
              <w:rPr>
                <w:sz w:val="26"/>
                <w:szCs w:val="24"/>
              </w:rPr>
            </w:pPr>
            <w:r w:rsidRPr="00E9427E">
              <w:rPr>
                <w:sz w:val="26"/>
                <w:szCs w:val="24"/>
              </w:rPr>
              <w:t>Có</w:t>
            </w:r>
          </w:p>
          <w:p w:rsidR="00E9427E" w:rsidRPr="00E9427E" w:rsidRDefault="00E9427E" w:rsidP="00E9427E">
            <w:pPr>
              <w:numPr>
                <w:ilvl w:val="0"/>
                <w:numId w:val="64"/>
              </w:numPr>
              <w:tabs>
                <w:tab w:val="clear" w:pos="512"/>
                <w:tab w:val="num" w:pos="72"/>
              </w:tabs>
              <w:spacing w:before="0" w:after="0" w:line="276" w:lineRule="auto"/>
              <w:ind w:left="432" w:right="29"/>
              <w:jc w:val="left"/>
              <w:rPr>
                <w:sz w:val="26"/>
                <w:szCs w:val="24"/>
              </w:rPr>
            </w:pPr>
            <w:r w:rsidRPr="00E9427E">
              <w:rPr>
                <w:sz w:val="26"/>
                <w:szCs w:val="24"/>
              </w:rPr>
              <w:t>Không</w:t>
            </w:r>
          </w:p>
          <w:p w:rsidR="00E9427E" w:rsidRPr="00E9427E" w:rsidRDefault="00D038DD" w:rsidP="00D038DD">
            <w:pPr>
              <w:spacing w:line="276" w:lineRule="auto"/>
              <w:ind w:left="72" w:right="29" w:firstLine="0"/>
              <w:rPr>
                <w:sz w:val="26"/>
                <w:szCs w:val="24"/>
              </w:rPr>
            </w:pPr>
            <w:r>
              <w:rPr>
                <w:sz w:val="26"/>
                <w:szCs w:val="24"/>
              </w:rPr>
              <w:t xml:space="preserve">[9] </w:t>
            </w:r>
            <w:r w:rsidR="00E9427E" w:rsidRPr="00E9427E">
              <w:rPr>
                <w:sz w:val="26"/>
                <w:szCs w:val="24"/>
              </w:rPr>
              <w:t>Không biết/không trả lời</w:t>
            </w:r>
          </w:p>
        </w:tc>
        <w:tc>
          <w:tcPr>
            <w:tcW w:w="1440" w:type="dxa"/>
          </w:tcPr>
          <w:p w:rsidR="00E9427E" w:rsidRPr="00E9427E" w:rsidRDefault="00E9427E" w:rsidP="00D038DD">
            <w:pPr>
              <w:spacing w:before="0" w:line="276" w:lineRule="auto"/>
              <w:rPr>
                <w:b/>
                <w:bCs/>
                <w:sz w:val="26"/>
                <w:szCs w:val="24"/>
              </w:rPr>
            </w:pPr>
          </w:p>
          <w:p w:rsidR="00E9427E" w:rsidRPr="00E9427E" w:rsidRDefault="00E9427E" w:rsidP="00D038DD">
            <w:pPr>
              <w:spacing w:before="0" w:line="276" w:lineRule="auto"/>
              <w:ind w:firstLine="0"/>
              <w:rPr>
                <w:b/>
                <w:bCs/>
                <w:sz w:val="26"/>
                <w:szCs w:val="24"/>
              </w:rPr>
            </w:pPr>
            <w:r w:rsidRPr="00E9427E">
              <w:rPr>
                <w:b/>
                <w:bCs/>
                <w:sz w:val="26"/>
                <w:szCs w:val="24"/>
              </w:rPr>
              <w:t>==&gt; Q21</w:t>
            </w:r>
          </w:p>
          <w:p w:rsidR="00E9427E" w:rsidRPr="00E9427E" w:rsidRDefault="00E9427E" w:rsidP="00D038DD">
            <w:pPr>
              <w:spacing w:before="0" w:line="276" w:lineRule="auto"/>
              <w:ind w:firstLine="0"/>
              <w:rPr>
                <w:b/>
                <w:bCs/>
                <w:sz w:val="26"/>
                <w:szCs w:val="24"/>
              </w:rPr>
            </w:pPr>
            <w:r w:rsidRPr="00E9427E">
              <w:rPr>
                <w:b/>
                <w:bCs/>
                <w:sz w:val="26"/>
                <w:szCs w:val="24"/>
              </w:rPr>
              <w:t>==&gt; Q21</w:t>
            </w:r>
          </w:p>
        </w:tc>
      </w:tr>
      <w:tr w:rsidR="00E9427E" w:rsidRPr="00E9427E" w:rsidTr="00E9427E">
        <w:tc>
          <w:tcPr>
            <w:tcW w:w="720" w:type="dxa"/>
          </w:tcPr>
          <w:p w:rsidR="00E9427E" w:rsidRPr="00E9427E" w:rsidRDefault="00E9427E" w:rsidP="00D038DD">
            <w:pPr>
              <w:spacing w:line="276" w:lineRule="auto"/>
              <w:ind w:right="29" w:firstLine="0"/>
              <w:rPr>
                <w:b/>
                <w:bCs/>
                <w:sz w:val="26"/>
                <w:szCs w:val="24"/>
              </w:rPr>
            </w:pPr>
            <w:r w:rsidRPr="00E9427E">
              <w:rPr>
                <w:b/>
                <w:bCs/>
                <w:sz w:val="26"/>
                <w:szCs w:val="24"/>
              </w:rPr>
              <w:t>Q20</w:t>
            </w:r>
          </w:p>
        </w:tc>
        <w:tc>
          <w:tcPr>
            <w:tcW w:w="3060" w:type="dxa"/>
          </w:tcPr>
          <w:p w:rsidR="00E9427E" w:rsidRPr="00E9427E" w:rsidRDefault="00E9427E" w:rsidP="00D038DD">
            <w:pPr>
              <w:spacing w:line="276" w:lineRule="auto"/>
              <w:ind w:right="29" w:firstLine="0"/>
              <w:rPr>
                <w:sz w:val="26"/>
                <w:szCs w:val="24"/>
              </w:rPr>
            </w:pPr>
            <w:r w:rsidRPr="00E9427E">
              <w:rPr>
                <w:sz w:val="26"/>
                <w:szCs w:val="24"/>
              </w:rPr>
              <w:t>Nếu có, Lý do tại sao chị vắt bỏ sữa đầu?</w:t>
            </w:r>
          </w:p>
        </w:tc>
        <w:tc>
          <w:tcPr>
            <w:tcW w:w="3420" w:type="dxa"/>
          </w:tcPr>
          <w:p w:rsidR="00E9427E" w:rsidRPr="00E9427E" w:rsidRDefault="00E9427E" w:rsidP="00E9427E">
            <w:pPr>
              <w:numPr>
                <w:ilvl w:val="0"/>
                <w:numId w:val="65"/>
              </w:numPr>
              <w:tabs>
                <w:tab w:val="clear" w:pos="512"/>
                <w:tab w:val="num" w:pos="72"/>
              </w:tabs>
              <w:spacing w:before="0" w:after="0" w:line="276" w:lineRule="auto"/>
              <w:ind w:left="432" w:right="29"/>
              <w:jc w:val="left"/>
              <w:rPr>
                <w:sz w:val="26"/>
                <w:szCs w:val="24"/>
              </w:rPr>
            </w:pPr>
            <w:r w:rsidRPr="00E9427E">
              <w:rPr>
                <w:sz w:val="26"/>
                <w:szCs w:val="24"/>
              </w:rPr>
              <w:t>Vì nghĩ rằng sữa đó không tốt</w:t>
            </w:r>
          </w:p>
          <w:p w:rsidR="00E9427E" w:rsidRPr="00E9427E" w:rsidRDefault="00E9427E" w:rsidP="00E9427E">
            <w:pPr>
              <w:numPr>
                <w:ilvl w:val="0"/>
                <w:numId w:val="65"/>
              </w:numPr>
              <w:tabs>
                <w:tab w:val="clear" w:pos="512"/>
                <w:tab w:val="num" w:pos="72"/>
              </w:tabs>
              <w:spacing w:before="0" w:after="0" w:line="276" w:lineRule="auto"/>
              <w:ind w:left="432" w:right="29"/>
              <w:jc w:val="left"/>
              <w:rPr>
                <w:sz w:val="26"/>
                <w:szCs w:val="24"/>
              </w:rPr>
            </w:pPr>
            <w:r w:rsidRPr="00E9427E">
              <w:rPr>
                <w:sz w:val="26"/>
                <w:szCs w:val="24"/>
              </w:rPr>
              <w:t>Vì sợ sữa sống, sữa cũ, lạnh</w:t>
            </w:r>
          </w:p>
          <w:p w:rsidR="00E9427E" w:rsidRPr="00E9427E" w:rsidRDefault="00E9427E" w:rsidP="00E9427E">
            <w:pPr>
              <w:numPr>
                <w:ilvl w:val="0"/>
                <w:numId w:val="65"/>
              </w:numPr>
              <w:tabs>
                <w:tab w:val="clear" w:pos="512"/>
                <w:tab w:val="num" w:pos="72"/>
              </w:tabs>
              <w:spacing w:before="0" w:after="0" w:line="276" w:lineRule="auto"/>
              <w:ind w:left="432" w:right="29"/>
              <w:jc w:val="left"/>
              <w:rPr>
                <w:sz w:val="26"/>
                <w:szCs w:val="24"/>
              </w:rPr>
            </w:pPr>
            <w:r w:rsidRPr="00E9427E">
              <w:rPr>
                <w:sz w:val="26"/>
                <w:szCs w:val="24"/>
              </w:rPr>
              <w:t>Vì mẹ, người thân bảo thế</w:t>
            </w:r>
          </w:p>
          <w:p w:rsidR="00E9427E" w:rsidRPr="00E9427E" w:rsidRDefault="00E9427E" w:rsidP="00E9427E">
            <w:pPr>
              <w:numPr>
                <w:ilvl w:val="0"/>
                <w:numId w:val="65"/>
              </w:numPr>
              <w:tabs>
                <w:tab w:val="clear" w:pos="512"/>
                <w:tab w:val="num" w:pos="72"/>
              </w:tabs>
              <w:spacing w:before="0" w:after="0" w:line="276" w:lineRule="auto"/>
              <w:ind w:left="432" w:right="29"/>
              <w:jc w:val="left"/>
              <w:rPr>
                <w:sz w:val="26"/>
                <w:szCs w:val="24"/>
              </w:rPr>
            </w:pPr>
            <w:r w:rsidRPr="00E9427E">
              <w:rPr>
                <w:sz w:val="26"/>
                <w:szCs w:val="24"/>
              </w:rPr>
              <w:t>Khác.....</w:t>
            </w:r>
            <w:r w:rsidR="005344EE">
              <w:rPr>
                <w:sz w:val="26"/>
                <w:szCs w:val="24"/>
              </w:rPr>
              <w:t>............................</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5344EE">
            <w:pPr>
              <w:spacing w:line="276" w:lineRule="auto"/>
              <w:ind w:right="29" w:firstLine="0"/>
              <w:rPr>
                <w:b/>
                <w:bCs/>
                <w:sz w:val="26"/>
                <w:szCs w:val="24"/>
              </w:rPr>
            </w:pPr>
            <w:r w:rsidRPr="00E9427E">
              <w:rPr>
                <w:b/>
                <w:bCs/>
                <w:sz w:val="26"/>
                <w:szCs w:val="24"/>
              </w:rPr>
              <w:t>Q21</w:t>
            </w:r>
          </w:p>
        </w:tc>
        <w:tc>
          <w:tcPr>
            <w:tcW w:w="3060" w:type="dxa"/>
          </w:tcPr>
          <w:p w:rsidR="00E9427E" w:rsidRPr="00E9427E" w:rsidRDefault="00E9427E" w:rsidP="005344EE">
            <w:pPr>
              <w:spacing w:line="276" w:lineRule="auto"/>
              <w:ind w:right="29" w:firstLine="0"/>
              <w:rPr>
                <w:sz w:val="26"/>
                <w:szCs w:val="24"/>
              </w:rPr>
            </w:pPr>
            <w:r w:rsidRPr="00E9427E">
              <w:rPr>
                <w:sz w:val="26"/>
                <w:szCs w:val="24"/>
              </w:rPr>
              <w:t xml:space="preserve">Trước khi cho trẻ bú lần đầu tiên chị có cho cháu uống/ăn bất cứ loại thức ăn/ đồ uống nào khác không? </w:t>
            </w:r>
          </w:p>
          <w:p w:rsidR="00E9427E" w:rsidRPr="00E9427E" w:rsidRDefault="00E9427E" w:rsidP="00E9427E">
            <w:pPr>
              <w:spacing w:line="276" w:lineRule="auto"/>
              <w:ind w:right="29"/>
              <w:rPr>
                <w:sz w:val="26"/>
                <w:szCs w:val="24"/>
              </w:rPr>
            </w:pPr>
            <w:r w:rsidRPr="00E9427E">
              <w:rPr>
                <w:sz w:val="26"/>
                <w:szCs w:val="24"/>
              </w:rPr>
              <w:t>(Câu nhiều lựa chọn)</w:t>
            </w:r>
          </w:p>
        </w:tc>
        <w:tc>
          <w:tcPr>
            <w:tcW w:w="3420" w:type="dxa"/>
          </w:tcPr>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Không</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Nước lọc</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Nước cam thảo</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Mật ong</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Chanh/quất</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Nước cơm, nước cháo</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Cơm nhai</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Bú sữa bình</w:t>
            </w:r>
          </w:p>
          <w:p w:rsidR="00E9427E" w:rsidRPr="00E9427E" w:rsidRDefault="00E9427E" w:rsidP="00E9427E">
            <w:pPr>
              <w:numPr>
                <w:ilvl w:val="0"/>
                <w:numId w:val="66"/>
              </w:numPr>
              <w:tabs>
                <w:tab w:val="clear" w:pos="512"/>
                <w:tab w:val="num" w:pos="72"/>
              </w:tabs>
              <w:spacing w:before="0" w:after="0" w:line="276" w:lineRule="auto"/>
              <w:ind w:left="432" w:right="29"/>
              <w:jc w:val="left"/>
              <w:rPr>
                <w:sz w:val="26"/>
                <w:szCs w:val="24"/>
              </w:rPr>
            </w:pPr>
            <w:r w:rsidRPr="00E9427E">
              <w:rPr>
                <w:sz w:val="26"/>
                <w:szCs w:val="24"/>
              </w:rPr>
              <w:t>Khác…</w:t>
            </w:r>
            <w:r w:rsidR="005344EE">
              <w:rPr>
                <w:sz w:val="26"/>
                <w:szCs w:val="24"/>
              </w:rPr>
              <w:t>............................</w:t>
            </w:r>
          </w:p>
          <w:p w:rsidR="00E9427E" w:rsidRPr="00E9427E" w:rsidRDefault="00E9427E" w:rsidP="005344EE">
            <w:pPr>
              <w:spacing w:line="276" w:lineRule="auto"/>
              <w:ind w:right="29" w:firstLine="0"/>
              <w:rPr>
                <w:sz w:val="26"/>
                <w:szCs w:val="24"/>
              </w:rPr>
            </w:pPr>
            <w:r w:rsidRPr="00E9427E">
              <w:rPr>
                <w:sz w:val="26"/>
                <w:szCs w:val="24"/>
              </w:rPr>
              <w:t>[9</w:t>
            </w:r>
            <w:r w:rsidR="005344EE">
              <w:rPr>
                <w:sz w:val="26"/>
                <w:szCs w:val="24"/>
              </w:rPr>
              <w:t>9</w:t>
            </w:r>
            <w:r w:rsidRPr="00E9427E">
              <w:rPr>
                <w:sz w:val="26"/>
                <w:szCs w:val="24"/>
              </w:rPr>
              <w:t>]  Không biết, không trả lời</w:t>
            </w:r>
          </w:p>
        </w:tc>
        <w:tc>
          <w:tcPr>
            <w:tcW w:w="1440" w:type="dxa"/>
          </w:tcPr>
          <w:p w:rsidR="00E9427E" w:rsidRPr="00E9427E" w:rsidRDefault="00E9427E" w:rsidP="005344EE">
            <w:pPr>
              <w:spacing w:line="276" w:lineRule="auto"/>
              <w:ind w:right="29" w:firstLine="0"/>
              <w:rPr>
                <w:b/>
                <w:sz w:val="26"/>
                <w:szCs w:val="24"/>
              </w:rPr>
            </w:pPr>
            <w:r w:rsidRPr="00E9427E">
              <w:rPr>
                <w:b/>
                <w:sz w:val="26"/>
                <w:szCs w:val="24"/>
              </w:rPr>
              <w:t>==&gt; Q23</w:t>
            </w:r>
          </w:p>
          <w:p w:rsidR="00E9427E" w:rsidRPr="00E9427E" w:rsidRDefault="00E9427E" w:rsidP="005344EE">
            <w:pPr>
              <w:spacing w:before="0" w:line="276" w:lineRule="auto"/>
              <w:ind w:right="29"/>
              <w:rPr>
                <w:b/>
                <w:sz w:val="26"/>
                <w:szCs w:val="24"/>
              </w:rPr>
            </w:pPr>
          </w:p>
          <w:p w:rsidR="00E9427E" w:rsidRPr="00E9427E" w:rsidRDefault="00E9427E" w:rsidP="005344EE">
            <w:pPr>
              <w:spacing w:before="0" w:line="276" w:lineRule="auto"/>
              <w:ind w:right="29"/>
              <w:rPr>
                <w:b/>
                <w:sz w:val="26"/>
                <w:szCs w:val="24"/>
              </w:rPr>
            </w:pPr>
          </w:p>
          <w:p w:rsidR="00E9427E" w:rsidRPr="00E9427E" w:rsidRDefault="00E9427E" w:rsidP="005344EE">
            <w:pPr>
              <w:spacing w:before="0" w:line="276" w:lineRule="auto"/>
              <w:ind w:right="29"/>
              <w:rPr>
                <w:b/>
                <w:sz w:val="26"/>
                <w:szCs w:val="24"/>
              </w:rPr>
            </w:pPr>
          </w:p>
          <w:p w:rsidR="00E9427E" w:rsidRPr="00E9427E" w:rsidRDefault="00E9427E" w:rsidP="005344EE">
            <w:pPr>
              <w:spacing w:before="0" w:line="276" w:lineRule="auto"/>
              <w:ind w:right="29"/>
              <w:rPr>
                <w:b/>
                <w:sz w:val="26"/>
                <w:szCs w:val="24"/>
              </w:rPr>
            </w:pPr>
          </w:p>
          <w:p w:rsidR="005344EE" w:rsidRPr="005344EE" w:rsidRDefault="005344EE" w:rsidP="005344EE">
            <w:pPr>
              <w:spacing w:before="0" w:line="276" w:lineRule="auto"/>
              <w:ind w:right="29" w:firstLine="0"/>
              <w:rPr>
                <w:b/>
                <w:sz w:val="36"/>
                <w:szCs w:val="24"/>
              </w:rPr>
            </w:pPr>
          </w:p>
          <w:p w:rsidR="00E9427E" w:rsidRPr="00E9427E" w:rsidRDefault="00E9427E" w:rsidP="005344EE">
            <w:pPr>
              <w:spacing w:line="276" w:lineRule="auto"/>
              <w:ind w:right="29" w:firstLine="0"/>
              <w:rPr>
                <w:b/>
                <w:sz w:val="26"/>
                <w:szCs w:val="24"/>
              </w:rPr>
            </w:pPr>
            <w:r w:rsidRPr="00E9427E">
              <w:rPr>
                <w:b/>
                <w:sz w:val="26"/>
                <w:szCs w:val="24"/>
              </w:rPr>
              <w:t>==&gt; Q23</w:t>
            </w:r>
          </w:p>
        </w:tc>
      </w:tr>
      <w:tr w:rsidR="00E9427E" w:rsidRPr="00E9427E" w:rsidTr="00E9427E">
        <w:tc>
          <w:tcPr>
            <w:tcW w:w="720" w:type="dxa"/>
          </w:tcPr>
          <w:p w:rsidR="00E9427E" w:rsidRPr="00E9427E" w:rsidRDefault="00E9427E" w:rsidP="005344EE">
            <w:pPr>
              <w:spacing w:line="276" w:lineRule="auto"/>
              <w:ind w:right="29" w:firstLine="0"/>
              <w:rPr>
                <w:b/>
                <w:bCs/>
                <w:sz w:val="26"/>
                <w:szCs w:val="24"/>
              </w:rPr>
            </w:pPr>
            <w:r w:rsidRPr="00E9427E">
              <w:rPr>
                <w:b/>
                <w:bCs/>
                <w:sz w:val="26"/>
                <w:szCs w:val="24"/>
              </w:rPr>
              <w:t>Q22</w:t>
            </w:r>
          </w:p>
        </w:tc>
        <w:tc>
          <w:tcPr>
            <w:tcW w:w="3060" w:type="dxa"/>
          </w:tcPr>
          <w:p w:rsidR="00E9427E" w:rsidRPr="00E9427E" w:rsidRDefault="00E9427E" w:rsidP="005344EE">
            <w:pPr>
              <w:spacing w:line="276" w:lineRule="auto"/>
              <w:ind w:right="29" w:firstLine="0"/>
              <w:rPr>
                <w:sz w:val="26"/>
                <w:szCs w:val="24"/>
              </w:rPr>
            </w:pPr>
            <w:r w:rsidRPr="00E9427E">
              <w:rPr>
                <w:sz w:val="26"/>
                <w:szCs w:val="24"/>
              </w:rPr>
              <w:t>Lý do tại sao chị cho cháu thức ăn đó?</w:t>
            </w:r>
          </w:p>
        </w:tc>
        <w:tc>
          <w:tcPr>
            <w:tcW w:w="3420" w:type="dxa"/>
          </w:tcPr>
          <w:p w:rsidR="00E9427E" w:rsidRPr="00E9427E" w:rsidRDefault="00E9427E" w:rsidP="00E9427E">
            <w:pPr>
              <w:numPr>
                <w:ilvl w:val="0"/>
                <w:numId w:val="67"/>
              </w:numPr>
              <w:tabs>
                <w:tab w:val="clear" w:pos="512"/>
                <w:tab w:val="num" w:pos="72"/>
              </w:tabs>
              <w:spacing w:before="0" w:after="0" w:line="276" w:lineRule="auto"/>
              <w:ind w:left="432" w:right="29"/>
              <w:jc w:val="left"/>
              <w:rPr>
                <w:sz w:val="26"/>
                <w:szCs w:val="24"/>
              </w:rPr>
            </w:pPr>
            <w:r w:rsidRPr="00E9427E">
              <w:rPr>
                <w:sz w:val="26"/>
                <w:szCs w:val="24"/>
              </w:rPr>
              <w:t>Vì chưa có sữa</w:t>
            </w:r>
          </w:p>
          <w:p w:rsidR="00E9427E" w:rsidRPr="00E9427E" w:rsidRDefault="00E9427E" w:rsidP="00E9427E">
            <w:pPr>
              <w:numPr>
                <w:ilvl w:val="0"/>
                <w:numId w:val="67"/>
              </w:numPr>
              <w:tabs>
                <w:tab w:val="clear" w:pos="512"/>
                <w:tab w:val="num" w:pos="72"/>
              </w:tabs>
              <w:spacing w:before="0" w:after="0" w:line="276" w:lineRule="auto"/>
              <w:ind w:left="432" w:right="29"/>
              <w:jc w:val="left"/>
              <w:rPr>
                <w:sz w:val="26"/>
                <w:szCs w:val="24"/>
              </w:rPr>
            </w:pPr>
            <w:r w:rsidRPr="00E9427E">
              <w:rPr>
                <w:sz w:val="26"/>
                <w:szCs w:val="24"/>
              </w:rPr>
              <w:t>Vì nghĩ rằng thức ăn/uống đó tốt cho trẻ</w:t>
            </w:r>
          </w:p>
          <w:p w:rsidR="00E9427E" w:rsidRPr="00E9427E" w:rsidRDefault="00E9427E" w:rsidP="00E9427E">
            <w:pPr>
              <w:numPr>
                <w:ilvl w:val="0"/>
                <w:numId w:val="67"/>
              </w:numPr>
              <w:tabs>
                <w:tab w:val="clear" w:pos="512"/>
                <w:tab w:val="num" w:pos="72"/>
              </w:tabs>
              <w:spacing w:before="0" w:after="0" w:line="276" w:lineRule="auto"/>
              <w:ind w:left="432" w:right="29"/>
              <w:jc w:val="left"/>
              <w:rPr>
                <w:sz w:val="26"/>
                <w:szCs w:val="24"/>
              </w:rPr>
            </w:pPr>
            <w:r w:rsidRPr="00E9427E">
              <w:rPr>
                <w:sz w:val="26"/>
                <w:szCs w:val="24"/>
              </w:rPr>
              <w:t>Vì mọi người ở địa phương đều làm thế</w:t>
            </w:r>
          </w:p>
          <w:p w:rsidR="00E9427E" w:rsidRPr="00E9427E" w:rsidRDefault="00E9427E" w:rsidP="00E9427E">
            <w:pPr>
              <w:numPr>
                <w:ilvl w:val="0"/>
                <w:numId w:val="67"/>
              </w:numPr>
              <w:tabs>
                <w:tab w:val="clear" w:pos="512"/>
                <w:tab w:val="num" w:pos="72"/>
              </w:tabs>
              <w:spacing w:before="0" w:after="0" w:line="276" w:lineRule="auto"/>
              <w:ind w:left="432" w:right="29"/>
              <w:jc w:val="left"/>
              <w:rPr>
                <w:sz w:val="26"/>
                <w:szCs w:val="24"/>
              </w:rPr>
            </w:pPr>
            <w:r w:rsidRPr="00E9427E">
              <w:rPr>
                <w:sz w:val="26"/>
                <w:szCs w:val="24"/>
              </w:rPr>
              <w:t>Vì mẹ/người thân khuyên</w:t>
            </w:r>
          </w:p>
          <w:p w:rsidR="00E9427E" w:rsidRPr="00E9427E" w:rsidRDefault="00E9427E" w:rsidP="00E9427E">
            <w:pPr>
              <w:numPr>
                <w:ilvl w:val="0"/>
                <w:numId w:val="67"/>
              </w:numPr>
              <w:tabs>
                <w:tab w:val="clear" w:pos="512"/>
                <w:tab w:val="num" w:pos="72"/>
              </w:tabs>
              <w:spacing w:before="0" w:after="0" w:line="276" w:lineRule="auto"/>
              <w:ind w:left="432" w:right="29"/>
              <w:jc w:val="left"/>
              <w:rPr>
                <w:sz w:val="26"/>
                <w:szCs w:val="24"/>
              </w:rPr>
            </w:pPr>
            <w:r w:rsidRPr="00E9427E">
              <w:rPr>
                <w:sz w:val="26"/>
                <w:szCs w:val="24"/>
              </w:rPr>
              <w:t>Khác.....</w:t>
            </w:r>
            <w:r w:rsidR="005344EE">
              <w:rPr>
                <w:sz w:val="26"/>
                <w:szCs w:val="24"/>
              </w:rPr>
              <w:t>...........................</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5344EE">
            <w:pPr>
              <w:spacing w:line="276" w:lineRule="auto"/>
              <w:ind w:right="29" w:firstLine="0"/>
              <w:rPr>
                <w:b/>
                <w:bCs/>
                <w:sz w:val="26"/>
                <w:szCs w:val="24"/>
              </w:rPr>
            </w:pPr>
            <w:r w:rsidRPr="00E9427E">
              <w:rPr>
                <w:b/>
                <w:bCs/>
                <w:sz w:val="26"/>
                <w:szCs w:val="24"/>
              </w:rPr>
              <w:t>Q23</w:t>
            </w:r>
          </w:p>
        </w:tc>
        <w:tc>
          <w:tcPr>
            <w:tcW w:w="3060" w:type="dxa"/>
          </w:tcPr>
          <w:p w:rsidR="00E9427E" w:rsidRPr="00E9427E" w:rsidRDefault="00E9427E" w:rsidP="005344EE">
            <w:pPr>
              <w:widowControl w:val="0"/>
              <w:autoSpaceDE w:val="0"/>
              <w:autoSpaceDN w:val="0"/>
              <w:adjustRightInd w:val="0"/>
              <w:spacing w:line="276" w:lineRule="auto"/>
              <w:ind w:right="29" w:firstLine="0"/>
              <w:rPr>
                <w:bCs/>
                <w:sz w:val="26"/>
                <w:szCs w:val="24"/>
              </w:rPr>
            </w:pPr>
            <w:r w:rsidRPr="00E9427E">
              <w:rPr>
                <w:bCs/>
                <w:sz w:val="26"/>
                <w:szCs w:val="24"/>
              </w:rPr>
              <w:t>Trong vòng ba ngày đầu sau sinh chị có vắt bỏ sữa không?</w:t>
            </w:r>
          </w:p>
        </w:tc>
        <w:tc>
          <w:tcPr>
            <w:tcW w:w="3420" w:type="dxa"/>
          </w:tcPr>
          <w:p w:rsidR="00E9427E" w:rsidRPr="00E9427E" w:rsidRDefault="00E9427E" w:rsidP="00E9427E">
            <w:pPr>
              <w:numPr>
                <w:ilvl w:val="0"/>
                <w:numId w:val="68"/>
              </w:numPr>
              <w:tabs>
                <w:tab w:val="clear" w:pos="512"/>
                <w:tab w:val="num" w:pos="72"/>
              </w:tabs>
              <w:spacing w:before="0" w:after="0" w:line="276" w:lineRule="auto"/>
              <w:ind w:left="432" w:right="29"/>
              <w:jc w:val="left"/>
              <w:rPr>
                <w:sz w:val="26"/>
                <w:szCs w:val="24"/>
              </w:rPr>
            </w:pPr>
            <w:r w:rsidRPr="00E9427E">
              <w:rPr>
                <w:sz w:val="26"/>
                <w:szCs w:val="24"/>
              </w:rPr>
              <w:t>Có</w:t>
            </w:r>
          </w:p>
          <w:p w:rsidR="00E9427E" w:rsidRPr="00E9427E" w:rsidRDefault="00E9427E" w:rsidP="00E9427E">
            <w:pPr>
              <w:numPr>
                <w:ilvl w:val="0"/>
                <w:numId w:val="68"/>
              </w:numPr>
              <w:tabs>
                <w:tab w:val="clear" w:pos="512"/>
                <w:tab w:val="num" w:pos="72"/>
              </w:tabs>
              <w:spacing w:before="0" w:after="0" w:line="276" w:lineRule="auto"/>
              <w:ind w:left="432" w:right="29"/>
              <w:jc w:val="left"/>
              <w:rPr>
                <w:sz w:val="26"/>
                <w:szCs w:val="24"/>
              </w:rPr>
            </w:pPr>
            <w:r w:rsidRPr="00E9427E">
              <w:rPr>
                <w:sz w:val="26"/>
                <w:szCs w:val="24"/>
              </w:rPr>
              <w:t>Không</w:t>
            </w:r>
          </w:p>
          <w:p w:rsidR="00E9427E" w:rsidRPr="00E9427E" w:rsidRDefault="00E9427E" w:rsidP="007F70A3">
            <w:pPr>
              <w:numPr>
                <w:ilvl w:val="0"/>
                <w:numId w:val="68"/>
              </w:numPr>
              <w:tabs>
                <w:tab w:val="clear" w:pos="512"/>
                <w:tab w:val="num" w:pos="72"/>
              </w:tabs>
              <w:spacing w:before="0" w:after="0" w:line="276" w:lineRule="auto"/>
              <w:ind w:left="432" w:right="29"/>
              <w:jc w:val="left"/>
              <w:rPr>
                <w:sz w:val="26"/>
                <w:szCs w:val="24"/>
              </w:rPr>
            </w:pPr>
            <w:r w:rsidRPr="00E9427E">
              <w:rPr>
                <w:sz w:val="26"/>
                <w:szCs w:val="24"/>
              </w:rPr>
              <w:t>Không nhớ</w:t>
            </w:r>
          </w:p>
        </w:tc>
        <w:tc>
          <w:tcPr>
            <w:tcW w:w="1440" w:type="dxa"/>
          </w:tcPr>
          <w:p w:rsidR="00FB7251" w:rsidRDefault="00FB7251" w:rsidP="00FB7251">
            <w:pPr>
              <w:spacing w:before="0" w:line="276" w:lineRule="auto"/>
              <w:ind w:right="29" w:firstLine="0"/>
              <w:rPr>
                <w:sz w:val="26"/>
                <w:szCs w:val="24"/>
              </w:rPr>
            </w:pPr>
          </w:p>
          <w:p w:rsidR="00E9427E" w:rsidRPr="00E9427E" w:rsidRDefault="00E9427E" w:rsidP="00FB7251">
            <w:pPr>
              <w:spacing w:before="0" w:line="276" w:lineRule="auto"/>
              <w:ind w:right="29" w:firstLine="0"/>
              <w:rPr>
                <w:sz w:val="26"/>
                <w:szCs w:val="24"/>
              </w:rPr>
            </w:pPr>
            <w:r w:rsidRPr="00E9427E">
              <w:rPr>
                <w:sz w:val="26"/>
                <w:szCs w:val="24"/>
              </w:rPr>
              <w:sym w:font="Wingdings" w:char="F0E8"/>
            </w:r>
            <w:r w:rsidRPr="00E9427E">
              <w:rPr>
                <w:sz w:val="26"/>
                <w:szCs w:val="24"/>
              </w:rPr>
              <w:t>Q25</w:t>
            </w:r>
          </w:p>
          <w:p w:rsidR="00E9427E" w:rsidRPr="00E9427E" w:rsidRDefault="00E9427E" w:rsidP="00FB7251">
            <w:pPr>
              <w:spacing w:before="0" w:line="276" w:lineRule="auto"/>
              <w:ind w:right="29" w:firstLine="0"/>
              <w:rPr>
                <w:sz w:val="26"/>
                <w:szCs w:val="24"/>
              </w:rPr>
            </w:pPr>
            <w:r w:rsidRPr="00E9427E">
              <w:rPr>
                <w:sz w:val="26"/>
                <w:szCs w:val="24"/>
              </w:rPr>
              <w:sym w:font="Wingdings" w:char="F0E8"/>
            </w:r>
            <w:r w:rsidRPr="00E9427E">
              <w:rPr>
                <w:sz w:val="26"/>
                <w:szCs w:val="24"/>
              </w:rPr>
              <w:t>Q25</w:t>
            </w: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Q24</w:t>
            </w:r>
          </w:p>
        </w:tc>
        <w:tc>
          <w:tcPr>
            <w:tcW w:w="3060" w:type="dxa"/>
          </w:tcPr>
          <w:p w:rsidR="00E9427E" w:rsidRPr="00E9427E" w:rsidRDefault="00E9427E" w:rsidP="007F70A3">
            <w:pPr>
              <w:widowControl w:val="0"/>
              <w:autoSpaceDE w:val="0"/>
              <w:autoSpaceDN w:val="0"/>
              <w:adjustRightInd w:val="0"/>
              <w:spacing w:line="276" w:lineRule="auto"/>
              <w:ind w:right="29" w:firstLine="0"/>
              <w:rPr>
                <w:bCs/>
                <w:sz w:val="26"/>
                <w:szCs w:val="24"/>
              </w:rPr>
            </w:pPr>
            <w:r w:rsidRPr="00E9427E">
              <w:rPr>
                <w:bCs/>
                <w:sz w:val="26"/>
                <w:szCs w:val="24"/>
              </w:rPr>
              <w:t>Nếu có vắt vì sao lại vắt bỏ sữa trong ba ngày đầu</w:t>
            </w:r>
          </w:p>
        </w:tc>
        <w:tc>
          <w:tcPr>
            <w:tcW w:w="3420" w:type="dxa"/>
          </w:tcPr>
          <w:p w:rsidR="00E9427E" w:rsidRPr="00E9427E" w:rsidRDefault="00E9427E" w:rsidP="007F70A3">
            <w:pPr>
              <w:numPr>
                <w:ilvl w:val="0"/>
                <w:numId w:val="87"/>
              </w:numPr>
              <w:tabs>
                <w:tab w:val="clear" w:pos="512"/>
                <w:tab w:val="num" w:pos="409"/>
              </w:tabs>
              <w:spacing w:before="0" w:after="0" w:line="276" w:lineRule="auto"/>
              <w:ind w:left="409" w:right="29"/>
              <w:jc w:val="left"/>
              <w:rPr>
                <w:sz w:val="26"/>
                <w:szCs w:val="24"/>
              </w:rPr>
            </w:pPr>
            <w:r w:rsidRPr="00E9427E">
              <w:rPr>
                <w:sz w:val="26"/>
                <w:szCs w:val="24"/>
              </w:rPr>
              <w:t>Vì nghĩ rằng sữa đó không tốt</w:t>
            </w:r>
          </w:p>
          <w:p w:rsidR="00E9427E" w:rsidRPr="00E9427E" w:rsidRDefault="00E9427E" w:rsidP="007F70A3">
            <w:pPr>
              <w:numPr>
                <w:ilvl w:val="0"/>
                <w:numId w:val="87"/>
              </w:numPr>
              <w:tabs>
                <w:tab w:val="clear" w:pos="512"/>
                <w:tab w:val="num" w:pos="409"/>
              </w:tabs>
              <w:spacing w:before="0" w:after="0" w:line="276" w:lineRule="auto"/>
              <w:ind w:left="409" w:right="29" w:hanging="463"/>
              <w:jc w:val="left"/>
              <w:rPr>
                <w:sz w:val="26"/>
                <w:szCs w:val="24"/>
              </w:rPr>
            </w:pPr>
            <w:r w:rsidRPr="00E9427E">
              <w:rPr>
                <w:sz w:val="26"/>
                <w:szCs w:val="24"/>
              </w:rPr>
              <w:t>Vì sợ sữa sống, sữa cũ, lạnh</w:t>
            </w:r>
          </w:p>
          <w:p w:rsidR="00E9427E" w:rsidRPr="00E9427E" w:rsidRDefault="00E9427E" w:rsidP="00E9427E">
            <w:pPr>
              <w:numPr>
                <w:ilvl w:val="0"/>
                <w:numId w:val="87"/>
              </w:numPr>
              <w:spacing w:before="0" w:after="0" w:line="276" w:lineRule="auto"/>
              <w:ind w:right="29"/>
              <w:jc w:val="left"/>
              <w:rPr>
                <w:sz w:val="26"/>
                <w:szCs w:val="24"/>
              </w:rPr>
            </w:pPr>
            <w:r w:rsidRPr="00E9427E">
              <w:rPr>
                <w:sz w:val="26"/>
                <w:szCs w:val="24"/>
              </w:rPr>
              <w:t>Vì mẹ, người thân bảo thế</w:t>
            </w:r>
          </w:p>
          <w:p w:rsidR="00E9427E" w:rsidRPr="00E9427E" w:rsidRDefault="00E9427E" w:rsidP="00E9427E">
            <w:pPr>
              <w:numPr>
                <w:ilvl w:val="0"/>
                <w:numId w:val="87"/>
              </w:numPr>
              <w:spacing w:before="0" w:after="0" w:line="276" w:lineRule="auto"/>
              <w:ind w:right="29"/>
              <w:jc w:val="left"/>
              <w:rPr>
                <w:sz w:val="26"/>
                <w:szCs w:val="24"/>
              </w:rPr>
            </w:pPr>
            <w:r w:rsidRPr="00E9427E">
              <w:rPr>
                <w:sz w:val="26"/>
                <w:szCs w:val="24"/>
              </w:rPr>
              <w:t>Khác.....</w:t>
            </w:r>
            <w:r w:rsidR="007F70A3">
              <w:rPr>
                <w:sz w:val="26"/>
                <w:szCs w:val="24"/>
              </w:rPr>
              <w:t>...........................</w:t>
            </w:r>
          </w:p>
        </w:tc>
        <w:tc>
          <w:tcPr>
            <w:tcW w:w="1440" w:type="dxa"/>
          </w:tcPr>
          <w:p w:rsidR="00E9427E" w:rsidRPr="00E9427E" w:rsidRDefault="00E9427E" w:rsidP="00E9427E">
            <w:pPr>
              <w:spacing w:line="276" w:lineRule="auto"/>
              <w:ind w:right="29"/>
              <w:rPr>
                <w:sz w:val="26"/>
                <w:szCs w:val="24"/>
              </w:rPr>
            </w:pP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Q25</w:t>
            </w:r>
          </w:p>
        </w:tc>
        <w:tc>
          <w:tcPr>
            <w:tcW w:w="3060" w:type="dxa"/>
          </w:tcPr>
          <w:p w:rsidR="00E9427E" w:rsidRPr="00E9427E" w:rsidRDefault="00E9427E" w:rsidP="007F70A3">
            <w:pPr>
              <w:spacing w:line="276" w:lineRule="auto"/>
              <w:ind w:right="29" w:firstLine="0"/>
              <w:rPr>
                <w:sz w:val="26"/>
                <w:szCs w:val="24"/>
              </w:rPr>
            </w:pPr>
            <w:r w:rsidRPr="00E9427E">
              <w:rPr>
                <w:sz w:val="26"/>
                <w:szCs w:val="24"/>
              </w:rPr>
              <w:t xml:space="preserve">Chị cho bú hoàn toàn đến mấy tháng tuổi? </w:t>
            </w:r>
          </w:p>
          <w:p w:rsidR="00E9427E" w:rsidRPr="00E9427E" w:rsidRDefault="00E9427E" w:rsidP="007F70A3">
            <w:pPr>
              <w:spacing w:line="276" w:lineRule="auto"/>
              <w:ind w:right="29" w:firstLine="0"/>
              <w:rPr>
                <w:sz w:val="26"/>
                <w:szCs w:val="24"/>
              </w:rPr>
            </w:pPr>
            <w:r w:rsidRPr="00E9427E">
              <w:rPr>
                <w:sz w:val="26"/>
                <w:szCs w:val="24"/>
              </w:rPr>
              <w:t>(</w:t>
            </w:r>
            <w:r w:rsidRPr="00E9427E">
              <w:rPr>
                <w:b/>
                <w:sz w:val="26"/>
                <w:szCs w:val="24"/>
                <w:u w:val="single"/>
              </w:rPr>
              <w:t>Giải thích cho bà mẹ</w:t>
            </w:r>
            <w:r w:rsidRPr="00E9427E">
              <w:rPr>
                <w:sz w:val="26"/>
                <w:szCs w:val="24"/>
              </w:rPr>
              <w:t xml:space="preserve">: </w:t>
            </w:r>
            <w:r w:rsidRPr="00E9427E">
              <w:rPr>
                <w:i/>
                <w:iCs/>
                <w:sz w:val="26"/>
                <w:szCs w:val="24"/>
              </w:rPr>
              <w:t>Bú hoàn toàn là chỉ bú mẹ mà không ăn/ uống thêm bất cứ đồ ăn, thức uống nào khác)</w:t>
            </w:r>
          </w:p>
        </w:tc>
        <w:tc>
          <w:tcPr>
            <w:tcW w:w="3420" w:type="dxa"/>
          </w:tcPr>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sz w:val="26"/>
                <w:szCs w:val="24"/>
              </w:rPr>
              <w:t>Dưới 1 tháng</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 xml:space="preserve">≥ </w:t>
            </w:r>
            <w:r w:rsidRPr="00E9427E">
              <w:rPr>
                <w:sz w:val="26"/>
                <w:szCs w:val="24"/>
              </w:rPr>
              <w:t>1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w:t>
            </w:r>
            <w:r w:rsidRPr="00E9427E">
              <w:rPr>
                <w:sz w:val="26"/>
                <w:szCs w:val="24"/>
              </w:rPr>
              <w:t xml:space="preserve"> 2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w:t>
            </w:r>
            <w:r w:rsidRPr="00E9427E">
              <w:rPr>
                <w:sz w:val="26"/>
                <w:szCs w:val="24"/>
              </w:rPr>
              <w:t xml:space="preserve"> 3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w:t>
            </w:r>
            <w:r w:rsidRPr="00E9427E">
              <w:rPr>
                <w:sz w:val="26"/>
                <w:szCs w:val="24"/>
              </w:rPr>
              <w:t xml:space="preserve"> 4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w:t>
            </w:r>
            <w:r w:rsidRPr="00E9427E">
              <w:rPr>
                <w:sz w:val="26"/>
                <w:szCs w:val="24"/>
              </w:rPr>
              <w:t xml:space="preserve"> 5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b/>
                <w:bCs/>
                <w:sz w:val="26"/>
                <w:szCs w:val="24"/>
              </w:rPr>
              <w:t>≥</w:t>
            </w:r>
            <w:r w:rsidRPr="00E9427E">
              <w:rPr>
                <w:sz w:val="26"/>
                <w:szCs w:val="24"/>
              </w:rPr>
              <w:t xml:space="preserve"> 6 tháng tuổi</w:t>
            </w:r>
          </w:p>
          <w:p w:rsidR="00E9427E" w:rsidRPr="00E9427E" w:rsidRDefault="00E9427E" w:rsidP="00E9427E">
            <w:pPr>
              <w:numPr>
                <w:ilvl w:val="0"/>
                <w:numId w:val="38"/>
              </w:numPr>
              <w:tabs>
                <w:tab w:val="clear" w:pos="512"/>
                <w:tab w:val="num" w:pos="72"/>
              </w:tabs>
              <w:spacing w:before="0" w:after="0" w:line="276" w:lineRule="auto"/>
              <w:ind w:left="432" w:right="29"/>
              <w:jc w:val="left"/>
              <w:rPr>
                <w:sz w:val="26"/>
                <w:szCs w:val="24"/>
              </w:rPr>
            </w:pPr>
            <w:r w:rsidRPr="00E9427E">
              <w:rPr>
                <w:sz w:val="26"/>
                <w:szCs w:val="24"/>
              </w:rPr>
              <w:t>không biết/không trả lời</w:t>
            </w:r>
          </w:p>
          <w:p w:rsidR="00E9427E" w:rsidRPr="00E9427E" w:rsidRDefault="00E9427E" w:rsidP="00E9427E">
            <w:pPr>
              <w:spacing w:line="276" w:lineRule="auto"/>
              <w:ind w:left="432" w:right="29"/>
              <w:rPr>
                <w:sz w:val="26"/>
                <w:szCs w:val="24"/>
              </w:rPr>
            </w:pPr>
          </w:p>
        </w:tc>
        <w:tc>
          <w:tcPr>
            <w:tcW w:w="144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7F70A3">
            <w:pPr>
              <w:spacing w:line="276" w:lineRule="auto"/>
              <w:ind w:right="29" w:firstLine="0"/>
              <w:rPr>
                <w:b/>
                <w:sz w:val="26"/>
                <w:szCs w:val="24"/>
              </w:rPr>
            </w:pPr>
            <w:r w:rsidRPr="00E9427E">
              <w:rPr>
                <w:b/>
                <w:sz w:val="26"/>
                <w:szCs w:val="24"/>
              </w:rPr>
              <w:t>==&gt; Q27</w:t>
            </w:r>
          </w:p>
          <w:p w:rsidR="00E9427E" w:rsidRPr="00E9427E" w:rsidRDefault="00E9427E" w:rsidP="007F70A3">
            <w:pPr>
              <w:spacing w:line="276" w:lineRule="auto"/>
              <w:ind w:right="29" w:firstLine="0"/>
              <w:rPr>
                <w:b/>
                <w:sz w:val="26"/>
                <w:szCs w:val="24"/>
              </w:rPr>
            </w:pPr>
            <w:r w:rsidRPr="00E9427E">
              <w:rPr>
                <w:b/>
                <w:sz w:val="26"/>
                <w:szCs w:val="24"/>
              </w:rPr>
              <w:t>==&gt; Q27</w:t>
            </w: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Q26</w:t>
            </w:r>
          </w:p>
        </w:tc>
        <w:tc>
          <w:tcPr>
            <w:tcW w:w="3060" w:type="dxa"/>
          </w:tcPr>
          <w:p w:rsidR="00E9427E" w:rsidRPr="00E9427E" w:rsidRDefault="00E9427E" w:rsidP="007F70A3">
            <w:pPr>
              <w:spacing w:line="276" w:lineRule="auto"/>
              <w:ind w:right="29" w:firstLine="0"/>
              <w:rPr>
                <w:color w:val="000000"/>
                <w:spacing w:val="-6"/>
                <w:sz w:val="26"/>
                <w:szCs w:val="24"/>
              </w:rPr>
            </w:pPr>
            <w:r w:rsidRPr="00E9427E">
              <w:rPr>
                <w:color w:val="000000"/>
                <w:spacing w:val="-6"/>
                <w:sz w:val="26"/>
                <w:szCs w:val="24"/>
              </w:rPr>
              <w:t>Lý do chị cho trẻ ăn thêm thức ăn và nước uống khác ngoài sữa mẹ khi trẻ dưới 6 tháng tuổi?</w:t>
            </w:r>
          </w:p>
          <w:p w:rsidR="00E9427E" w:rsidRPr="00E9427E" w:rsidRDefault="00E9427E" w:rsidP="007F70A3">
            <w:pPr>
              <w:spacing w:line="276" w:lineRule="auto"/>
              <w:ind w:right="29" w:firstLine="0"/>
              <w:rPr>
                <w:b/>
                <w:bCs/>
                <w:sz w:val="26"/>
                <w:szCs w:val="24"/>
                <w:u w:val="single"/>
              </w:rPr>
            </w:pPr>
            <w:r w:rsidRPr="00E9427E">
              <w:rPr>
                <w:b/>
                <w:bCs/>
                <w:i/>
                <w:iCs/>
                <w:spacing w:val="-6"/>
                <w:sz w:val="26"/>
                <w:szCs w:val="24"/>
                <w:u w:val="single"/>
              </w:rPr>
              <w:t>(Chỉ hỏi những trẻ ăn thêm khi chưa được 6 tháng tuổi)</w:t>
            </w:r>
          </w:p>
        </w:tc>
        <w:tc>
          <w:tcPr>
            <w:tcW w:w="3420" w:type="dxa"/>
          </w:tcPr>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Mẹ không có sữa/ không đủ sữa</w:t>
            </w:r>
          </w:p>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Mẹ nghĩ rằng ăn thêm sẽ tốt hơn</w:t>
            </w:r>
          </w:p>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Mẹ sợ con đói vì trẻ khóc nhiều</w:t>
            </w:r>
          </w:p>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Gia đình hướng dẫn/bắt buộc cho trẻ ăn thêm</w:t>
            </w:r>
          </w:p>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Thấy người khác cho ăn sớm</w:t>
            </w:r>
          </w:p>
          <w:p w:rsidR="00E9427E" w:rsidRPr="00E9427E" w:rsidRDefault="00E9427E" w:rsidP="00E9427E">
            <w:pPr>
              <w:numPr>
                <w:ilvl w:val="0"/>
                <w:numId w:val="69"/>
              </w:numPr>
              <w:tabs>
                <w:tab w:val="clear" w:pos="512"/>
                <w:tab w:val="num" w:pos="72"/>
              </w:tabs>
              <w:spacing w:before="0" w:after="0" w:line="276" w:lineRule="auto"/>
              <w:ind w:left="432" w:right="29"/>
              <w:rPr>
                <w:sz w:val="26"/>
                <w:szCs w:val="24"/>
              </w:rPr>
            </w:pPr>
            <w:r w:rsidRPr="00E9427E">
              <w:rPr>
                <w:sz w:val="26"/>
                <w:szCs w:val="24"/>
              </w:rPr>
              <w:t>Mẹ phải đi làm nên cho con ăn sớm</w:t>
            </w:r>
          </w:p>
          <w:p w:rsidR="00E9427E" w:rsidRPr="00E9427E" w:rsidRDefault="00E9427E" w:rsidP="00E9427E">
            <w:pPr>
              <w:numPr>
                <w:ilvl w:val="0"/>
                <w:numId w:val="69"/>
              </w:numPr>
              <w:tabs>
                <w:tab w:val="clear" w:pos="512"/>
                <w:tab w:val="num" w:pos="72"/>
              </w:tabs>
              <w:spacing w:before="0" w:after="0" w:line="276" w:lineRule="auto"/>
              <w:ind w:left="432" w:right="29"/>
              <w:jc w:val="left"/>
              <w:rPr>
                <w:sz w:val="26"/>
                <w:szCs w:val="24"/>
              </w:rPr>
            </w:pPr>
            <w:r w:rsidRPr="00E9427E">
              <w:rPr>
                <w:sz w:val="26"/>
                <w:szCs w:val="24"/>
              </w:rPr>
              <w:t>Khác..................................................</w:t>
            </w:r>
            <w:r w:rsidR="007F70A3">
              <w:rPr>
                <w:sz w:val="26"/>
                <w:szCs w:val="24"/>
              </w:rPr>
              <w:t>.........................</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Q27</w:t>
            </w:r>
          </w:p>
        </w:tc>
        <w:tc>
          <w:tcPr>
            <w:tcW w:w="3060" w:type="dxa"/>
          </w:tcPr>
          <w:p w:rsidR="00E9427E" w:rsidRPr="00E9427E" w:rsidRDefault="00E9427E" w:rsidP="007F70A3">
            <w:pPr>
              <w:spacing w:line="276" w:lineRule="auto"/>
              <w:ind w:right="29" w:firstLine="0"/>
              <w:rPr>
                <w:color w:val="000000"/>
                <w:spacing w:val="-6"/>
                <w:sz w:val="26"/>
                <w:szCs w:val="24"/>
              </w:rPr>
            </w:pPr>
            <w:r w:rsidRPr="00E9427E">
              <w:rPr>
                <w:color w:val="000000"/>
                <w:spacing w:val="-6"/>
                <w:sz w:val="26"/>
                <w:szCs w:val="24"/>
              </w:rPr>
              <w:t>Loại thức ăn chị cho cháu ăn thêm lần đầu tiên ngoài sữa mẹ là gì?</w:t>
            </w:r>
          </w:p>
          <w:p w:rsidR="00E9427E" w:rsidRPr="00E9427E" w:rsidRDefault="00E9427E" w:rsidP="00E9427E">
            <w:pPr>
              <w:spacing w:line="276" w:lineRule="auto"/>
              <w:ind w:right="29"/>
              <w:rPr>
                <w:color w:val="000000"/>
                <w:spacing w:val="-6"/>
                <w:sz w:val="26"/>
                <w:szCs w:val="24"/>
              </w:rPr>
            </w:pPr>
          </w:p>
        </w:tc>
        <w:tc>
          <w:tcPr>
            <w:tcW w:w="3420" w:type="dxa"/>
          </w:tcPr>
          <w:p w:rsidR="00E9427E" w:rsidRPr="00E9427E" w:rsidRDefault="00E9427E" w:rsidP="00E9427E">
            <w:pPr>
              <w:numPr>
                <w:ilvl w:val="0"/>
                <w:numId w:val="39"/>
              </w:numPr>
              <w:tabs>
                <w:tab w:val="clear" w:pos="512"/>
                <w:tab w:val="num" w:pos="72"/>
              </w:tabs>
              <w:spacing w:before="0" w:after="0" w:line="276" w:lineRule="auto"/>
              <w:ind w:left="432" w:right="29"/>
              <w:jc w:val="left"/>
              <w:rPr>
                <w:sz w:val="26"/>
                <w:szCs w:val="24"/>
              </w:rPr>
            </w:pPr>
            <w:r w:rsidRPr="00E9427E">
              <w:rPr>
                <w:sz w:val="26"/>
                <w:szCs w:val="24"/>
              </w:rPr>
              <w:t>Nước cơm</w:t>
            </w:r>
          </w:p>
          <w:p w:rsidR="00E9427E" w:rsidRPr="00E9427E" w:rsidRDefault="00E9427E" w:rsidP="00E9427E">
            <w:pPr>
              <w:numPr>
                <w:ilvl w:val="0"/>
                <w:numId w:val="39"/>
              </w:numPr>
              <w:tabs>
                <w:tab w:val="clear" w:pos="512"/>
                <w:tab w:val="num" w:pos="72"/>
              </w:tabs>
              <w:spacing w:before="0" w:after="0" w:line="276" w:lineRule="auto"/>
              <w:ind w:left="432" w:right="29"/>
              <w:jc w:val="left"/>
              <w:rPr>
                <w:sz w:val="26"/>
                <w:szCs w:val="24"/>
              </w:rPr>
            </w:pPr>
            <w:r w:rsidRPr="00E9427E">
              <w:rPr>
                <w:sz w:val="26"/>
                <w:szCs w:val="24"/>
              </w:rPr>
              <w:t>Bột</w:t>
            </w:r>
          </w:p>
          <w:p w:rsidR="00E9427E" w:rsidRPr="00E9427E" w:rsidRDefault="00E9427E" w:rsidP="00E9427E">
            <w:pPr>
              <w:numPr>
                <w:ilvl w:val="0"/>
                <w:numId w:val="39"/>
              </w:numPr>
              <w:tabs>
                <w:tab w:val="clear" w:pos="512"/>
                <w:tab w:val="num" w:pos="72"/>
              </w:tabs>
              <w:spacing w:before="0" w:after="0" w:line="276" w:lineRule="auto"/>
              <w:ind w:left="432" w:right="29"/>
              <w:jc w:val="left"/>
              <w:rPr>
                <w:sz w:val="26"/>
                <w:szCs w:val="24"/>
              </w:rPr>
            </w:pPr>
            <w:r w:rsidRPr="00E9427E">
              <w:rPr>
                <w:sz w:val="26"/>
                <w:szCs w:val="24"/>
              </w:rPr>
              <w:t>Cháo</w:t>
            </w:r>
          </w:p>
          <w:p w:rsidR="00E9427E" w:rsidRPr="00E9427E" w:rsidRDefault="00E9427E" w:rsidP="00E9427E">
            <w:pPr>
              <w:numPr>
                <w:ilvl w:val="0"/>
                <w:numId w:val="39"/>
              </w:numPr>
              <w:tabs>
                <w:tab w:val="clear" w:pos="512"/>
                <w:tab w:val="num" w:pos="72"/>
              </w:tabs>
              <w:spacing w:before="0" w:after="0" w:line="276" w:lineRule="auto"/>
              <w:ind w:left="432" w:right="29"/>
              <w:jc w:val="left"/>
              <w:rPr>
                <w:sz w:val="26"/>
                <w:szCs w:val="24"/>
              </w:rPr>
            </w:pPr>
            <w:r w:rsidRPr="00E9427E">
              <w:rPr>
                <w:sz w:val="26"/>
                <w:szCs w:val="24"/>
              </w:rPr>
              <w:t>Cơm nhai/nhá</w:t>
            </w:r>
          </w:p>
          <w:p w:rsidR="00E9427E" w:rsidRPr="00E9427E" w:rsidRDefault="00E9427E" w:rsidP="00E9427E">
            <w:pPr>
              <w:numPr>
                <w:ilvl w:val="0"/>
                <w:numId w:val="39"/>
              </w:numPr>
              <w:tabs>
                <w:tab w:val="clear" w:pos="512"/>
                <w:tab w:val="num" w:pos="72"/>
              </w:tabs>
              <w:spacing w:before="0" w:after="0" w:line="276" w:lineRule="auto"/>
              <w:ind w:left="432" w:right="29"/>
              <w:jc w:val="left"/>
              <w:rPr>
                <w:sz w:val="26"/>
                <w:szCs w:val="24"/>
              </w:rPr>
            </w:pPr>
            <w:r w:rsidRPr="00E9427E">
              <w:rPr>
                <w:sz w:val="26"/>
                <w:szCs w:val="24"/>
              </w:rPr>
              <w:t>Sữa ngoài</w:t>
            </w:r>
          </w:p>
          <w:p w:rsidR="00E9427E" w:rsidRPr="00E9427E" w:rsidRDefault="007F70A3" w:rsidP="00E9427E">
            <w:pPr>
              <w:numPr>
                <w:ilvl w:val="0"/>
                <w:numId w:val="39"/>
              </w:numPr>
              <w:tabs>
                <w:tab w:val="clear" w:pos="512"/>
                <w:tab w:val="num" w:pos="72"/>
              </w:tabs>
              <w:spacing w:before="0" w:after="0" w:line="276" w:lineRule="auto"/>
              <w:ind w:left="432" w:right="29"/>
              <w:jc w:val="left"/>
              <w:rPr>
                <w:sz w:val="26"/>
                <w:szCs w:val="24"/>
              </w:rPr>
            </w:pPr>
            <w:r>
              <w:rPr>
                <w:sz w:val="26"/>
                <w:szCs w:val="24"/>
              </w:rPr>
              <w:t>Khác…......…………</w:t>
            </w:r>
          </w:p>
          <w:p w:rsidR="00E9427E" w:rsidRDefault="00E9427E" w:rsidP="007F70A3">
            <w:pPr>
              <w:tabs>
                <w:tab w:val="num" w:pos="72"/>
              </w:tabs>
              <w:spacing w:line="276" w:lineRule="auto"/>
              <w:ind w:right="29" w:firstLine="0"/>
              <w:rPr>
                <w:sz w:val="26"/>
                <w:szCs w:val="24"/>
              </w:rPr>
            </w:pPr>
            <w:r w:rsidRPr="00E9427E">
              <w:rPr>
                <w:sz w:val="26"/>
                <w:szCs w:val="24"/>
              </w:rPr>
              <w:t>[9] Không biết/không trả lời</w:t>
            </w:r>
          </w:p>
          <w:p w:rsidR="007F70A3" w:rsidRPr="00E9427E" w:rsidRDefault="007F70A3" w:rsidP="007F70A3">
            <w:pPr>
              <w:tabs>
                <w:tab w:val="num" w:pos="72"/>
              </w:tabs>
              <w:spacing w:line="276" w:lineRule="auto"/>
              <w:ind w:right="29" w:firstLine="0"/>
              <w:rPr>
                <w:sz w:val="26"/>
                <w:szCs w:val="24"/>
              </w:rPr>
            </w:pP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7F70A3">
            <w:pPr>
              <w:spacing w:line="276" w:lineRule="auto"/>
              <w:ind w:right="24" w:firstLine="0"/>
              <w:rPr>
                <w:b/>
                <w:bCs/>
                <w:sz w:val="26"/>
                <w:szCs w:val="24"/>
              </w:rPr>
            </w:pPr>
            <w:r w:rsidRPr="00E9427E">
              <w:rPr>
                <w:b/>
                <w:bCs/>
                <w:sz w:val="26"/>
                <w:szCs w:val="24"/>
              </w:rPr>
              <w:t>Q28</w:t>
            </w:r>
          </w:p>
        </w:tc>
        <w:tc>
          <w:tcPr>
            <w:tcW w:w="3060" w:type="dxa"/>
          </w:tcPr>
          <w:p w:rsidR="00E9427E" w:rsidRPr="00E9427E" w:rsidRDefault="00E9427E" w:rsidP="007F70A3">
            <w:pPr>
              <w:spacing w:line="276" w:lineRule="auto"/>
              <w:ind w:right="29" w:firstLine="0"/>
              <w:rPr>
                <w:color w:val="000000"/>
                <w:spacing w:val="-6"/>
                <w:sz w:val="26"/>
                <w:szCs w:val="24"/>
              </w:rPr>
            </w:pPr>
            <w:r w:rsidRPr="00E9427E">
              <w:rPr>
                <w:b/>
                <w:bCs/>
                <w:i/>
                <w:iCs/>
                <w:color w:val="000000"/>
                <w:spacing w:val="-6"/>
                <w:sz w:val="26"/>
                <w:szCs w:val="24"/>
                <w:u w:val="single"/>
              </w:rPr>
              <w:t>Theo ý kiến của chị</w:t>
            </w:r>
            <w:r w:rsidRPr="00E9427E">
              <w:rPr>
                <w:color w:val="000000"/>
                <w:spacing w:val="-6"/>
                <w:sz w:val="26"/>
                <w:szCs w:val="24"/>
              </w:rPr>
              <w:t xml:space="preserve">:  </w:t>
            </w:r>
          </w:p>
          <w:p w:rsidR="00E9427E" w:rsidRPr="00E9427E" w:rsidRDefault="00E9427E" w:rsidP="007F70A3">
            <w:pPr>
              <w:spacing w:line="276" w:lineRule="auto"/>
              <w:ind w:right="29" w:firstLine="0"/>
              <w:rPr>
                <w:color w:val="000000"/>
                <w:spacing w:val="-6"/>
                <w:sz w:val="26"/>
                <w:szCs w:val="24"/>
              </w:rPr>
            </w:pPr>
            <w:r w:rsidRPr="00E9427E">
              <w:rPr>
                <w:color w:val="000000"/>
                <w:spacing w:val="-6"/>
                <w:sz w:val="26"/>
                <w:szCs w:val="24"/>
              </w:rPr>
              <w:t>Sau sinh bao lâu thì nên cho trẻ bú lần đầu?</w:t>
            </w:r>
          </w:p>
          <w:p w:rsidR="00E9427E" w:rsidRPr="00E9427E" w:rsidRDefault="00E9427E" w:rsidP="007F70A3">
            <w:pPr>
              <w:spacing w:line="276" w:lineRule="auto"/>
              <w:ind w:right="29" w:firstLine="0"/>
              <w:rPr>
                <w:color w:val="000000"/>
                <w:spacing w:val="-6"/>
                <w:sz w:val="26"/>
                <w:szCs w:val="24"/>
              </w:rPr>
            </w:pPr>
            <w:r w:rsidRPr="00E9427E">
              <w:rPr>
                <w:i/>
                <w:color w:val="000000"/>
                <w:spacing w:val="-6"/>
                <w:sz w:val="26"/>
                <w:szCs w:val="24"/>
              </w:rPr>
              <w:t>(Có thể hỏi lại: theo chị tốt nhất nên cho trẻ bú sau khi sinh bao lâu)</w:t>
            </w:r>
          </w:p>
        </w:tc>
        <w:tc>
          <w:tcPr>
            <w:tcW w:w="3420" w:type="dxa"/>
          </w:tcPr>
          <w:p w:rsidR="00E9427E" w:rsidRPr="00E9427E" w:rsidRDefault="00E9427E" w:rsidP="00E9427E">
            <w:pPr>
              <w:numPr>
                <w:ilvl w:val="0"/>
                <w:numId w:val="70"/>
              </w:numPr>
              <w:tabs>
                <w:tab w:val="clear" w:pos="512"/>
                <w:tab w:val="num" w:pos="72"/>
              </w:tabs>
              <w:spacing w:before="0" w:after="0" w:line="276" w:lineRule="auto"/>
              <w:ind w:left="432" w:right="29"/>
              <w:jc w:val="left"/>
              <w:rPr>
                <w:sz w:val="26"/>
                <w:szCs w:val="24"/>
              </w:rPr>
            </w:pPr>
            <w:r w:rsidRPr="00E9427E">
              <w:rPr>
                <w:sz w:val="26"/>
                <w:szCs w:val="24"/>
              </w:rPr>
              <w:t>Trong vòng 1 giờ đầu sau khi sinh</w:t>
            </w:r>
          </w:p>
          <w:p w:rsidR="00E9427E" w:rsidRPr="00E9427E" w:rsidRDefault="00E9427E" w:rsidP="00E9427E">
            <w:pPr>
              <w:numPr>
                <w:ilvl w:val="0"/>
                <w:numId w:val="70"/>
              </w:numPr>
              <w:tabs>
                <w:tab w:val="clear" w:pos="512"/>
                <w:tab w:val="num" w:pos="72"/>
              </w:tabs>
              <w:spacing w:before="0" w:after="0" w:line="276" w:lineRule="auto"/>
              <w:ind w:left="432" w:right="29"/>
              <w:jc w:val="left"/>
              <w:rPr>
                <w:sz w:val="26"/>
                <w:szCs w:val="24"/>
              </w:rPr>
            </w:pPr>
            <w:r w:rsidRPr="00E9427E">
              <w:rPr>
                <w:sz w:val="26"/>
                <w:szCs w:val="24"/>
              </w:rPr>
              <w:t xml:space="preserve">Sau 1 giờ </w:t>
            </w:r>
          </w:p>
          <w:p w:rsidR="00E9427E" w:rsidRPr="00E9427E" w:rsidRDefault="007F70A3" w:rsidP="007F70A3">
            <w:pPr>
              <w:spacing w:line="276" w:lineRule="auto"/>
              <w:ind w:left="72" w:right="29" w:firstLine="0"/>
              <w:rPr>
                <w:sz w:val="26"/>
                <w:szCs w:val="24"/>
              </w:rPr>
            </w:pPr>
            <w:r>
              <w:rPr>
                <w:sz w:val="26"/>
                <w:szCs w:val="24"/>
              </w:rPr>
              <w:t xml:space="preserve">[9] </w:t>
            </w:r>
            <w:r w:rsidR="00E9427E" w:rsidRPr="00E9427E">
              <w:rPr>
                <w:sz w:val="26"/>
                <w:szCs w:val="24"/>
              </w:rPr>
              <w:t>Không biết/không trả lời</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Q29</w:t>
            </w:r>
          </w:p>
        </w:tc>
        <w:tc>
          <w:tcPr>
            <w:tcW w:w="3060" w:type="dxa"/>
          </w:tcPr>
          <w:p w:rsidR="00E9427E" w:rsidRPr="00E9427E" w:rsidRDefault="00E9427E" w:rsidP="007F70A3">
            <w:pPr>
              <w:spacing w:line="276" w:lineRule="auto"/>
              <w:ind w:right="29" w:firstLine="0"/>
              <w:rPr>
                <w:b/>
                <w:bCs/>
                <w:i/>
                <w:iCs/>
                <w:color w:val="000000"/>
                <w:spacing w:val="-6"/>
                <w:sz w:val="26"/>
                <w:szCs w:val="24"/>
              </w:rPr>
            </w:pPr>
            <w:r w:rsidRPr="00E9427E">
              <w:rPr>
                <w:b/>
                <w:bCs/>
                <w:i/>
                <w:iCs/>
                <w:color w:val="000000"/>
                <w:spacing w:val="-6"/>
                <w:sz w:val="26"/>
                <w:szCs w:val="24"/>
                <w:u w:val="single"/>
              </w:rPr>
              <w:t>Theo ý kiến của chị</w:t>
            </w:r>
            <w:r w:rsidRPr="00E9427E">
              <w:rPr>
                <w:b/>
                <w:bCs/>
                <w:i/>
                <w:iCs/>
                <w:color w:val="000000"/>
                <w:spacing w:val="-6"/>
                <w:sz w:val="26"/>
                <w:szCs w:val="24"/>
              </w:rPr>
              <w:t>:</w:t>
            </w:r>
          </w:p>
          <w:p w:rsidR="00E9427E" w:rsidRPr="00E9427E" w:rsidRDefault="00E9427E" w:rsidP="007F70A3">
            <w:pPr>
              <w:spacing w:line="276" w:lineRule="auto"/>
              <w:ind w:right="29" w:firstLine="0"/>
              <w:rPr>
                <w:color w:val="000000"/>
                <w:spacing w:val="-6"/>
                <w:sz w:val="26"/>
                <w:szCs w:val="24"/>
              </w:rPr>
            </w:pPr>
            <w:r w:rsidRPr="00E9427E">
              <w:rPr>
                <w:color w:val="000000"/>
                <w:spacing w:val="-6"/>
                <w:sz w:val="26"/>
                <w:szCs w:val="24"/>
              </w:rPr>
              <w:t>Nên cho trẻ bú sữa mẹ hoàn toàn trong vòng bao nhiêu lâu?</w:t>
            </w:r>
          </w:p>
        </w:tc>
        <w:tc>
          <w:tcPr>
            <w:tcW w:w="3420" w:type="dxa"/>
          </w:tcPr>
          <w:p w:rsidR="00E9427E" w:rsidRPr="00E9427E" w:rsidRDefault="00E9427E" w:rsidP="00E9427E">
            <w:pPr>
              <w:numPr>
                <w:ilvl w:val="0"/>
                <w:numId w:val="78"/>
              </w:numPr>
              <w:tabs>
                <w:tab w:val="clear" w:pos="664"/>
                <w:tab w:val="num" w:pos="432"/>
              </w:tabs>
              <w:spacing w:before="0" w:after="0" w:line="276" w:lineRule="auto"/>
              <w:ind w:right="29" w:hanging="592"/>
              <w:jc w:val="left"/>
              <w:rPr>
                <w:sz w:val="26"/>
                <w:szCs w:val="24"/>
              </w:rPr>
            </w:pPr>
            <w:r w:rsidRPr="00E9427E">
              <w:rPr>
                <w:sz w:val="26"/>
                <w:szCs w:val="24"/>
              </w:rPr>
              <w:t>Trong 6 tháng đầu</w:t>
            </w:r>
          </w:p>
          <w:p w:rsidR="00E9427E" w:rsidRPr="00E9427E" w:rsidRDefault="007F70A3" w:rsidP="00E9427E">
            <w:pPr>
              <w:numPr>
                <w:ilvl w:val="0"/>
                <w:numId w:val="78"/>
              </w:numPr>
              <w:tabs>
                <w:tab w:val="clear" w:pos="664"/>
                <w:tab w:val="num" w:pos="432"/>
              </w:tabs>
              <w:spacing w:before="0" w:after="0" w:line="276" w:lineRule="auto"/>
              <w:ind w:right="29" w:hanging="592"/>
              <w:jc w:val="left"/>
              <w:rPr>
                <w:sz w:val="26"/>
                <w:szCs w:val="24"/>
              </w:rPr>
            </w:pPr>
            <w:r>
              <w:rPr>
                <w:sz w:val="26"/>
                <w:szCs w:val="24"/>
              </w:rPr>
              <w:t>Khác…………………</w:t>
            </w:r>
          </w:p>
          <w:p w:rsidR="00E9427E" w:rsidRPr="00E9427E" w:rsidRDefault="007F70A3" w:rsidP="007F70A3">
            <w:pPr>
              <w:tabs>
                <w:tab w:val="num" w:pos="512"/>
              </w:tabs>
              <w:spacing w:line="276" w:lineRule="auto"/>
              <w:ind w:right="29" w:firstLine="0"/>
              <w:rPr>
                <w:sz w:val="26"/>
                <w:szCs w:val="24"/>
              </w:rPr>
            </w:pPr>
            <w:r>
              <w:rPr>
                <w:sz w:val="26"/>
                <w:szCs w:val="24"/>
              </w:rPr>
              <w:t xml:space="preserve"> [9] </w:t>
            </w:r>
            <w:r w:rsidR="00E9427E" w:rsidRPr="00E9427E">
              <w:rPr>
                <w:sz w:val="26"/>
                <w:szCs w:val="24"/>
              </w:rPr>
              <w:t>Không biết/không trả lời</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Q30</w:t>
            </w:r>
          </w:p>
        </w:tc>
        <w:tc>
          <w:tcPr>
            <w:tcW w:w="3060" w:type="dxa"/>
          </w:tcPr>
          <w:p w:rsidR="00E9427E" w:rsidRPr="00E9427E" w:rsidRDefault="00E9427E" w:rsidP="007F70A3">
            <w:pPr>
              <w:spacing w:line="276" w:lineRule="auto"/>
              <w:ind w:right="29" w:firstLine="0"/>
              <w:rPr>
                <w:b/>
                <w:bCs/>
                <w:i/>
                <w:iCs/>
                <w:color w:val="000000"/>
                <w:spacing w:val="-6"/>
                <w:sz w:val="26"/>
                <w:szCs w:val="24"/>
                <w:u w:val="single"/>
              </w:rPr>
            </w:pPr>
            <w:r w:rsidRPr="00E9427E">
              <w:rPr>
                <w:b/>
                <w:bCs/>
                <w:i/>
                <w:iCs/>
                <w:color w:val="000000"/>
                <w:spacing w:val="-6"/>
                <w:sz w:val="26"/>
                <w:szCs w:val="24"/>
                <w:u w:val="single"/>
              </w:rPr>
              <w:t>Theo ý kiến của chị:</w:t>
            </w:r>
          </w:p>
          <w:p w:rsidR="00E9427E" w:rsidRPr="00E9427E" w:rsidRDefault="00E9427E" w:rsidP="007F70A3">
            <w:pPr>
              <w:spacing w:line="276" w:lineRule="auto"/>
              <w:ind w:right="29" w:firstLine="0"/>
              <w:rPr>
                <w:color w:val="000000"/>
                <w:spacing w:val="-6"/>
                <w:sz w:val="26"/>
                <w:szCs w:val="24"/>
              </w:rPr>
            </w:pPr>
            <w:r w:rsidRPr="00E9427E">
              <w:rPr>
                <w:color w:val="000000"/>
                <w:spacing w:val="-6"/>
                <w:sz w:val="26"/>
                <w:szCs w:val="24"/>
              </w:rPr>
              <w:t>Nên cho trẻ ăn bổ sung/ăn thêm/ăn dặm lúc trẻ được bao nhiêu tháng tuổi?</w:t>
            </w:r>
          </w:p>
        </w:tc>
        <w:tc>
          <w:tcPr>
            <w:tcW w:w="3420" w:type="dxa"/>
          </w:tcPr>
          <w:p w:rsidR="00E9427E" w:rsidRPr="00E9427E" w:rsidRDefault="00E9427E" w:rsidP="00E9427E">
            <w:pPr>
              <w:numPr>
                <w:ilvl w:val="0"/>
                <w:numId w:val="71"/>
              </w:numPr>
              <w:tabs>
                <w:tab w:val="clear" w:pos="664"/>
                <w:tab w:val="num" w:pos="72"/>
              </w:tabs>
              <w:spacing w:before="0" w:after="0" w:line="276" w:lineRule="auto"/>
              <w:ind w:left="432" w:right="29"/>
              <w:jc w:val="left"/>
              <w:rPr>
                <w:sz w:val="26"/>
                <w:szCs w:val="24"/>
              </w:rPr>
            </w:pPr>
            <w:r w:rsidRPr="00E9427E">
              <w:rPr>
                <w:sz w:val="26"/>
                <w:szCs w:val="24"/>
              </w:rPr>
              <w:t xml:space="preserve">Từ 6 – 9 tháng tuổi </w:t>
            </w:r>
          </w:p>
          <w:p w:rsidR="00E9427E" w:rsidRPr="00E9427E" w:rsidRDefault="00E9427E" w:rsidP="00E9427E">
            <w:pPr>
              <w:numPr>
                <w:ilvl w:val="0"/>
                <w:numId w:val="71"/>
              </w:numPr>
              <w:tabs>
                <w:tab w:val="clear" w:pos="664"/>
                <w:tab w:val="num" w:pos="72"/>
              </w:tabs>
              <w:spacing w:before="0" w:after="0" w:line="276" w:lineRule="auto"/>
              <w:ind w:left="432" w:right="29"/>
              <w:jc w:val="left"/>
              <w:rPr>
                <w:sz w:val="26"/>
                <w:szCs w:val="24"/>
              </w:rPr>
            </w:pPr>
            <w:r w:rsidRPr="00E9427E">
              <w:rPr>
                <w:sz w:val="26"/>
                <w:szCs w:val="24"/>
              </w:rPr>
              <w:t>Khác………….</w:t>
            </w:r>
          </w:p>
          <w:p w:rsidR="00E9427E" w:rsidRPr="00E9427E" w:rsidRDefault="007F70A3" w:rsidP="007F70A3">
            <w:pPr>
              <w:spacing w:line="276" w:lineRule="auto"/>
              <w:ind w:right="29" w:firstLine="0"/>
              <w:rPr>
                <w:sz w:val="26"/>
                <w:szCs w:val="24"/>
              </w:rPr>
            </w:pPr>
            <w:r>
              <w:rPr>
                <w:sz w:val="26"/>
                <w:szCs w:val="24"/>
              </w:rPr>
              <w:t xml:space="preserve"> [9] </w:t>
            </w:r>
            <w:r w:rsidR="00E9427E" w:rsidRPr="00E9427E">
              <w:rPr>
                <w:sz w:val="26"/>
                <w:szCs w:val="24"/>
              </w:rPr>
              <w:t>Không biết/không trả lời</w:t>
            </w:r>
          </w:p>
        </w:tc>
        <w:tc>
          <w:tcPr>
            <w:tcW w:w="1440" w:type="dxa"/>
          </w:tcPr>
          <w:p w:rsidR="00E9427E" w:rsidRPr="00E9427E" w:rsidRDefault="00E9427E" w:rsidP="00E9427E">
            <w:pPr>
              <w:spacing w:line="276" w:lineRule="auto"/>
              <w:ind w:right="29"/>
              <w:rPr>
                <w:b/>
                <w:sz w:val="26"/>
                <w:szCs w:val="24"/>
              </w:rPr>
            </w:pPr>
          </w:p>
        </w:tc>
      </w:tr>
      <w:tr w:rsidR="00E9427E" w:rsidRPr="00E9427E" w:rsidTr="00E9427E">
        <w:tc>
          <w:tcPr>
            <w:tcW w:w="720" w:type="dxa"/>
          </w:tcPr>
          <w:p w:rsidR="00E9427E" w:rsidRPr="00E9427E" w:rsidRDefault="00E9427E" w:rsidP="007F70A3">
            <w:pPr>
              <w:spacing w:line="276" w:lineRule="auto"/>
              <w:ind w:right="29" w:firstLine="0"/>
              <w:rPr>
                <w:b/>
                <w:bCs/>
                <w:sz w:val="26"/>
                <w:szCs w:val="24"/>
              </w:rPr>
            </w:pPr>
            <w:r w:rsidRPr="00E9427E">
              <w:rPr>
                <w:b/>
                <w:bCs/>
                <w:sz w:val="26"/>
                <w:szCs w:val="24"/>
              </w:rPr>
              <w:t>Q31</w:t>
            </w:r>
          </w:p>
        </w:tc>
        <w:tc>
          <w:tcPr>
            <w:tcW w:w="3060" w:type="dxa"/>
          </w:tcPr>
          <w:p w:rsidR="00E9427E" w:rsidRPr="00E9427E" w:rsidRDefault="00E9427E" w:rsidP="007F70A3">
            <w:pPr>
              <w:spacing w:line="276" w:lineRule="auto"/>
              <w:ind w:right="29" w:firstLine="0"/>
              <w:rPr>
                <w:sz w:val="26"/>
                <w:szCs w:val="24"/>
              </w:rPr>
            </w:pPr>
            <w:r w:rsidRPr="00E9427E">
              <w:rPr>
                <w:sz w:val="26"/>
                <w:szCs w:val="24"/>
              </w:rPr>
              <w:t xml:space="preserve">Chị đã bắt đầu cho cháu </w:t>
            </w:r>
            <w:r w:rsidRPr="00E9427E">
              <w:rPr>
                <w:b/>
                <w:bCs/>
                <w:i/>
                <w:iCs/>
                <w:sz w:val="26"/>
                <w:szCs w:val="24"/>
              </w:rPr>
              <w:t>(tên trẻ đang được phỏng vấn)</w:t>
            </w:r>
            <w:r w:rsidRPr="00E9427E">
              <w:rPr>
                <w:sz w:val="26"/>
                <w:szCs w:val="24"/>
              </w:rPr>
              <w:t xml:space="preserve"> ăn bổ sung/ăn thêm/ăn dặm từ khi nào?</w:t>
            </w:r>
          </w:p>
          <w:p w:rsidR="00E9427E" w:rsidRPr="00E9427E" w:rsidRDefault="00E9427E" w:rsidP="007F70A3">
            <w:pPr>
              <w:spacing w:line="276" w:lineRule="auto"/>
              <w:ind w:right="29" w:firstLine="0"/>
              <w:rPr>
                <w:b/>
                <w:bCs/>
                <w:sz w:val="26"/>
                <w:szCs w:val="24"/>
                <w:u w:val="single"/>
              </w:rPr>
            </w:pPr>
            <w:r w:rsidRPr="00E9427E">
              <w:rPr>
                <w:sz w:val="26"/>
                <w:szCs w:val="24"/>
              </w:rPr>
              <w:t>(ăn dặm là ăn những thức ăn như bột, cháo, cơm...)</w:t>
            </w:r>
          </w:p>
        </w:tc>
        <w:tc>
          <w:tcPr>
            <w:tcW w:w="3420" w:type="dxa"/>
          </w:tcPr>
          <w:p w:rsidR="00E9427E" w:rsidRPr="00E9427E" w:rsidRDefault="00E9427E" w:rsidP="00E9427E">
            <w:pPr>
              <w:numPr>
                <w:ilvl w:val="0"/>
                <w:numId w:val="72"/>
              </w:numPr>
              <w:tabs>
                <w:tab w:val="clear" w:pos="512"/>
                <w:tab w:val="num" w:pos="72"/>
              </w:tabs>
              <w:spacing w:before="0" w:after="0" w:line="276" w:lineRule="auto"/>
              <w:ind w:left="432" w:right="29"/>
              <w:jc w:val="left"/>
              <w:rPr>
                <w:sz w:val="26"/>
                <w:szCs w:val="24"/>
              </w:rPr>
            </w:pPr>
            <w:r w:rsidRPr="00E9427E">
              <w:rPr>
                <w:sz w:val="26"/>
                <w:szCs w:val="24"/>
              </w:rPr>
              <w:t>Cháu chưa ăn thêm/ăn sam/ăn dặm</w:t>
            </w:r>
          </w:p>
          <w:p w:rsidR="00E9427E" w:rsidRPr="00E9427E" w:rsidRDefault="00E9427E" w:rsidP="00E9427E">
            <w:pPr>
              <w:numPr>
                <w:ilvl w:val="0"/>
                <w:numId w:val="72"/>
              </w:numPr>
              <w:tabs>
                <w:tab w:val="clear" w:pos="512"/>
                <w:tab w:val="num" w:pos="72"/>
              </w:tabs>
              <w:spacing w:before="0" w:after="0" w:line="276" w:lineRule="auto"/>
              <w:ind w:left="432" w:right="29"/>
              <w:jc w:val="left"/>
              <w:rPr>
                <w:sz w:val="26"/>
                <w:szCs w:val="24"/>
              </w:rPr>
            </w:pPr>
            <w:r w:rsidRPr="00E9427E">
              <w:rPr>
                <w:sz w:val="26"/>
                <w:szCs w:val="24"/>
              </w:rPr>
              <w:t>Khi cháu dưới 4 tháng tuổi</w:t>
            </w:r>
          </w:p>
          <w:p w:rsidR="00E9427E" w:rsidRPr="00E9427E" w:rsidRDefault="00E9427E" w:rsidP="00E9427E">
            <w:pPr>
              <w:numPr>
                <w:ilvl w:val="0"/>
                <w:numId w:val="72"/>
              </w:numPr>
              <w:tabs>
                <w:tab w:val="clear" w:pos="512"/>
                <w:tab w:val="num" w:pos="72"/>
              </w:tabs>
              <w:spacing w:before="0" w:after="0" w:line="276" w:lineRule="auto"/>
              <w:ind w:left="432" w:right="29"/>
              <w:jc w:val="left"/>
              <w:rPr>
                <w:sz w:val="26"/>
                <w:szCs w:val="24"/>
              </w:rPr>
            </w:pPr>
            <w:r w:rsidRPr="00E9427E">
              <w:rPr>
                <w:sz w:val="26"/>
                <w:szCs w:val="24"/>
              </w:rPr>
              <w:t>Trong vòng 4-6 tháng tuổi</w:t>
            </w:r>
          </w:p>
          <w:p w:rsidR="00E9427E" w:rsidRPr="00E9427E" w:rsidRDefault="00E9427E" w:rsidP="00E9427E">
            <w:pPr>
              <w:numPr>
                <w:ilvl w:val="0"/>
                <w:numId w:val="72"/>
              </w:numPr>
              <w:tabs>
                <w:tab w:val="clear" w:pos="512"/>
                <w:tab w:val="num" w:pos="72"/>
              </w:tabs>
              <w:spacing w:before="0" w:after="0" w:line="276" w:lineRule="auto"/>
              <w:ind w:left="432" w:right="29"/>
              <w:jc w:val="left"/>
              <w:rPr>
                <w:sz w:val="26"/>
                <w:szCs w:val="24"/>
              </w:rPr>
            </w:pPr>
            <w:r w:rsidRPr="00E9427E">
              <w:rPr>
                <w:sz w:val="26"/>
                <w:szCs w:val="24"/>
              </w:rPr>
              <w:t xml:space="preserve">Từ 6 -9 tháng tuổi </w:t>
            </w:r>
          </w:p>
          <w:p w:rsidR="00E9427E" w:rsidRPr="00E9427E" w:rsidRDefault="00E9427E" w:rsidP="00E9427E">
            <w:pPr>
              <w:numPr>
                <w:ilvl w:val="0"/>
                <w:numId w:val="72"/>
              </w:numPr>
              <w:tabs>
                <w:tab w:val="clear" w:pos="512"/>
                <w:tab w:val="num" w:pos="72"/>
              </w:tabs>
              <w:spacing w:before="0" w:after="0" w:line="276" w:lineRule="auto"/>
              <w:ind w:left="432" w:right="29"/>
              <w:jc w:val="left"/>
              <w:rPr>
                <w:sz w:val="26"/>
                <w:szCs w:val="24"/>
              </w:rPr>
            </w:pPr>
            <w:r w:rsidRPr="00E9427E">
              <w:rPr>
                <w:sz w:val="26"/>
                <w:szCs w:val="24"/>
              </w:rPr>
              <w:t>Trên 9 tháng tuổi</w:t>
            </w:r>
          </w:p>
          <w:p w:rsidR="00E9427E" w:rsidRPr="00E9427E" w:rsidRDefault="007F70A3" w:rsidP="007F70A3">
            <w:pPr>
              <w:spacing w:line="276" w:lineRule="auto"/>
              <w:ind w:right="29" w:firstLine="0"/>
              <w:rPr>
                <w:sz w:val="26"/>
                <w:szCs w:val="24"/>
              </w:rPr>
            </w:pPr>
            <w:r>
              <w:rPr>
                <w:sz w:val="26"/>
                <w:szCs w:val="24"/>
              </w:rPr>
              <w:t xml:space="preserve"> [9] </w:t>
            </w:r>
            <w:r w:rsidR="00E9427E" w:rsidRPr="00E9427E">
              <w:rPr>
                <w:sz w:val="26"/>
                <w:szCs w:val="24"/>
              </w:rPr>
              <w:t>Không biết/không trả lời</w:t>
            </w:r>
          </w:p>
        </w:tc>
        <w:tc>
          <w:tcPr>
            <w:tcW w:w="1440" w:type="dxa"/>
          </w:tcPr>
          <w:p w:rsidR="00E9427E" w:rsidRPr="00E9427E" w:rsidRDefault="00E9427E" w:rsidP="007F70A3">
            <w:pPr>
              <w:spacing w:line="276" w:lineRule="auto"/>
              <w:ind w:right="29" w:firstLine="0"/>
              <w:rPr>
                <w:b/>
                <w:sz w:val="26"/>
                <w:szCs w:val="24"/>
              </w:rPr>
            </w:pPr>
            <w:r w:rsidRPr="00E9427E">
              <w:rPr>
                <w:b/>
                <w:sz w:val="26"/>
                <w:szCs w:val="24"/>
              </w:rPr>
              <w:t>== &gt; Q34</w:t>
            </w:r>
          </w:p>
        </w:tc>
      </w:tr>
    </w:tbl>
    <w:p w:rsidR="00E9427E" w:rsidRPr="00E9427E" w:rsidRDefault="00E9427E" w:rsidP="00E9427E">
      <w:pPr>
        <w:spacing w:line="276" w:lineRule="auto"/>
        <w:ind w:left="456" w:right="29"/>
        <w:rPr>
          <w:b/>
          <w:bCs/>
          <w:sz w:val="26"/>
          <w:szCs w:val="24"/>
        </w:rPr>
      </w:pPr>
    </w:p>
    <w:p w:rsidR="00E9427E" w:rsidRPr="00E9427E" w:rsidRDefault="00E9427E" w:rsidP="00E9427E">
      <w:pPr>
        <w:spacing w:line="276" w:lineRule="auto"/>
        <w:ind w:right="29"/>
        <w:rPr>
          <w:bCs/>
          <w:sz w:val="26"/>
          <w:szCs w:val="24"/>
        </w:rPr>
      </w:pPr>
      <w:r w:rsidRPr="00E9427E">
        <w:rPr>
          <w:b/>
          <w:bCs/>
          <w:sz w:val="26"/>
          <w:szCs w:val="24"/>
        </w:rPr>
        <w:t xml:space="preserve">Q32. </w:t>
      </w:r>
      <w:r w:rsidRPr="00E9427E">
        <w:rPr>
          <w:b/>
          <w:bCs/>
          <w:sz w:val="26"/>
          <w:szCs w:val="24"/>
          <w:u w:val="single"/>
        </w:rPr>
        <w:t>Ngày hôm qua</w:t>
      </w:r>
      <w:r w:rsidRPr="00E9427E">
        <w:rPr>
          <w:b/>
          <w:bCs/>
          <w:sz w:val="26"/>
          <w:szCs w:val="24"/>
        </w:rPr>
        <w:t xml:space="preserve"> cháu ăn mấy bữa?</w:t>
      </w:r>
      <w:r w:rsidRPr="00E9427E">
        <w:rPr>
          <w:bCs/>
          <w:i/>
          <w:sz w:val="26"/>
          <w:szCs w:val="24"/>
        </w:rPr>
        <w:t>(từ khi cháu ngủ dậy sáng qua cho đến lúc ngủ dậy sáng nay)</w:t>
      </w:r>
      <w:r w:rsidRPr="00E9427E">
        <w:rPr>
          <w:bCs/>
          <w:sz w:val="26"/>
          <w:szCs w:val="24"/>
          <w:u w:val="single"/>
        </w:rPr>
        <w:t>nếu cháu còn bú mẹ thì ngoài sữa mẹ, cháu được ăn thêm mấy bữa</w:t>
      </w:r>
      <w:r w:rsidRPr="00E9427E">
        <w:rPr>
          <w:bCs/>
          <w:sz w:val="26"/>
          <w:szCs w:val="24"/>
        </w:rPr>
        <w:t>:............................................(chính).........................(phụ)</w:t>
      </w:r>
    </w:p>
    <w:p w:rsidR="00E9427E" w:rsidRPr="00E9427E" w:rsidRDefault="00E9427E" w:rsidP="007F70A3">
      <w:pPr>
        <w:spacing w:line="276" w:lineRule="auto"/>
        <w:ind w:right="29"/>
        <w:rPr>
          <w:b/>
          <w:bCs/>
          <w:sz w:val="26"/>
          <w:szCs w:val="24"/>
        </w:rPr>
      </w:pPr>
      <w:r w:rsidRPr="00E9427E">
        <w:rPr>
          <w:bCs/>
          <w:sz w:val="26"/>
          <w:szCs w:val="24"/>
        </w:rPr>
        <w:br w:type="page"/>
      </w:r>
      <w:r w:rsidRPr="00E9427E">
        <w:rPr>
          <w:b/>
          <w:bCs/>
          <w:sz w:val="26"/>
          <w:szCs w:val="24"/>
        </w:rPr>
        <w:t xml:space="preserve">Q33. Tần suất tiêu thụ thực phẩm </w:t>
      </w:r>
      <w:r w:rsidRPr="00E9427E">
        <w:rPr>
          <w:b/>
          <w:bCs/>
          <w:sz w:val="26"/>
          <w:szCs w:val="24"/>
          <w:u w:val="single"/>
        </w:rPr>
        <w:t>ngày hôm qua</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860"/>
      </w:tblGrid>
      <w:tr w:rsidR="00E9427E" w:rsidRPr="00E9427E" w:rsidTr="00E9427E">
        <w:trPr>
          <w:cantSplit/>
          <w:jc w:val="center"/>
        </w:trPr>
        <w:tc>
          <w:tcPr>
            <w:tcW w:w="3510" w:type="dxa"/>
            <w:vAlign w:val="center"/>
          </w:tcPr>
          <w:p w:rsidR="00E9427E" w:rsidRPr="00E9427E" w:rsidRDefault="00E9427E" w:rsidP="007F70A3">
            <w:pPr>
              <w:spacing w:line="276" w:lineRule="auto"/>
              <w:ind w:right="29" w:firstLine="0"/>
              <w:jc w:val="center"/>
              <w:rPr>
                <w:b/>
                <w:bCs/>
                <w:sz w:val="26"/>
                <w:szCs w:val="24"/>
              </w:rPr>
            </w:pPr>
            <w:r w:rsidRPr="00E9427E">
              <w:rPr>
                <w:b/>
                <w:bCs/>
                <w:sz w:val="26"/>
                <w:szCs w:val="24"/>
              </w:rPr>
              <w:t>Tên thức ăn</w:t>
            </w:r>
          </w:p>
        </w:tc>
        <w:tc>
          <w:tcPr>
            <w:tcW w:w="4860" w:type="dxa"/>
          </w:tcPr>
          <w:p w:rsidR="00E9427E" w:rsidRPr="00E9427E" w:rsidRDefault="00E9427E" w:rsidP="007F70A3">
            <w:pPr>
              <w:spacing w:line="276" w:lineRule="auto"/>
              <w:ind w:right="29" w:firstLine="0"/>
              <w:jc w:val="center"/>
              <w:rPr>
                <w:b/>
                <w:bCs/>
                <w:sz w:val="26"/>
                <w:szCs w:val="24"/>
              </w:rPr>
            </w:pPr>
            <w:r w:rsidRPr="00E9427E">
              <w:rPr>
                <w:b/>
                <w:bCs/>
                <w:sz w:val="26"/>
                <w:szCs w:val="24"/>
              </w:rPr>
              <w:t xml:space="preserve">Ngày hôm qua cháu được ăn mấy lần những thực phẩm sau đây </w:t>
            </w:r>
            <w:r w:rsidRPr="00E9427E">
              <w:rPr>
                <w:bCs/>
                <w:sz w:val="26"/>
                <w:szCs w:val="24"/>
              </w:rPr>
              <w:t>(s</w:t>
            </w:r>
            <w:r w:rsidRPr="00E9427E">
              <w:rPr>
                <w:sz w:val="26"/>
                <w:szCs w:val="24"/>
              </w:rPr>
              <w:t>ố lần)?</w:t>
            </w: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Các loại sữa(ngoài sữa mẹ)/sản phẩm của sữa (format/sữa chua)</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Bột/gạo</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Thịt/cá/tôm/cua</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Trứng</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Dầu/mỡ</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Lạc/vừng/đậu/đỗ</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Rau/ củ giàu vitamin A(cà rốt, cà chua, rau ngót, súp lơ, bí đỏ)</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Các loại rau/củ khác</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7F70A3" w:rsidP="007F70A3">
            <w:pPr>
              <w:spacing w:line="276" w:lineRule="auto"/>
              <w:ind w:right="29" w:firstLine="0"/>
              <w:rPr>
                <w:sz w:val="26"/>
                <w:szCs w:val="24"/>
              </w:rPr>
            </w:pPr>
            <w:r>
              <w:rPr>
                <w:sz w:val="26"/>
                <w:szCs w:val="24"/>
              </w:rPr>
              <w:t>Quả chí</w:t>
            </w:r>
            <w:r w:rsidR="00E9427E" w:rsidRPr="00E9427E">
              <w:rPr>
                <w:sz w:val="26"/>
                <w:szCs w:val="24"/>
              </w:rPr>
              <w:t>n</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Bánh kẹo</w:t>
            </w:r>
          </w:p>
        </w:tc>
        <w:tc>
          <w:tcPr>
            <w:tcW w:w="4860" w:type="dxa"/>
          </w:tcPr>
          <w:p w:rsidR="00E9427E" w:rsidRPr="00E9427E" w:rsidRDefault="00E9427E" w:rsidP="00E9427E">
            <w:pPr>
              <w:spacing w:line="276" w:lineRule="auto"/>
              <w:ind w:right="29"/>
              <w:rPr>
                <w:b/>
                <w:bCs/>
                <w:sz w:val="26"/>
                <w:szCs w:val="24"/>
              </w:rPr>
            </w:pPr>
          </w:p>
        </w:tc>
      </w:tr>
      <w:tr w:rsidR="00E9427E" w:rsidRPr="00E9427E" w:rsidTr="00E9427E">
        <w:trPr>
          <w:jc w:val="center"/>
        </w:trPr>
        <w:tc>
          <w:tcPr>
            <w:tcW w:w="3510" w:type="dxa"/>
          </w:tcPr>
          <w:p w:rsidR="00E9427E" w:rsidRPr="00E9427E" w:rsidRDefault="00E9427E" w:rsidP="007F70A3">
            <w:pPr>
              <w:spacing w:line="276" w:lineRule="auto"/>
              <w:ind w:right="29" w:firstLine="0"/>
              <w:rPr>
                <w:sz w:val="26"/>
                <w:szCs w:val="24"/>
              </w:rPr>
            </w:pPr>
            <w:r w:rsidRPr="00E9427E">
              <w:rPr>
                <w:sz w:val="26"/>
                <w:szCs w:val="24"/>
              </w:rPr>
              <w:t>Nước xương</w:t>
            </w:r>
          </w:p>
        </w:tc>
        <w:tc>
          <w:tcPr>
            <w:tcW w:w="4860" w:type="dxa"/>
          </w:tcPr>
          <w:p w:rsidR="00E9427E" w:rsidRPr="00E9427E" w:rsidRDefault="00E9427E" w:rsidP="00E9427E">
            <w:pPr>
              <w:spacing w:line="276" w:lineRule="auto"/>
              <w:ind w:right="29"/>
              <w:rPr>
                <w:b/>
                <w:bCs/>
                <w:sz w:val="26"/>
                <w:szCs w:val="24"/>
              </w:rPr>
            </w:pPr>
          </w:p>
        </w:tc>
      </w:tr>
    </w:tbl>
    <w:p w:rsidR="00E9427E" w:rsidRPr="00E9427E" w:rsidRDefault="00E9427E" w:rsidP="00E9427E">
      <w:pPr>
        <w:spacing w:line="276" w:lineRule="auto"/>
        <w:ind w:left="-720" w:right="-360" w:firstLine="720"/>
        <w:rPr>
          <w:b/>
          <w:bCs/>
          <w:sz w:val="26"/>
          <w:szCs w:val="24"/>
        </w:rPr>
      </w:pPr>
    </w:p>
    <w:p w:rsidR="00E9427E" w:rsidRPr="00E9427E" w:rsidRDefault="00E9427E" w:rsidP="00E9427E">
      <w:pPr>
        <w:spacing w:line="276" w:lineRule="auto"/>
        <w:ind w:left="-720" w:right="-360" w:firstLine="720"/>
        <w:rPr>
          <w:i/>
          <w:iCs/>
          <w:sz w:val="26"/>
          <w:szCs w:val="24"/>
        </w:rPr>
      </w:pPr>
      <w:r w:rsidRPr="00E9427E">
        <w:rPr>
          <w:b/>
          <w:bCs/>
          <w:sz w:val="26"/>
          <w:szCs w:val="24"/>
        </w:rPr>
        <w:t>(Nếu ăn bột/cháo ăn liền, ghi rõ loại bột)</w:t>
      </w:r>
      <w:r w:rsidRPr="00E9427E">
        <w:rPr>
          <w:i/>
          <w:iCs/>
          <w:sz w:val="26"/>
          <w:szCs w:val="24"/>
        </w:rPr>
        <w:t>...........................................</w:t>
      </w:r>
      <w:r w:rsidR="007F70A3">
        <w:rPr>
          <w:i/>
          <w:iCs/>
          <w:sz w:val="26"/>
          <w:szCs w:val="24"/>
        </w:rPr>
        <w:t>.....................</w:t>
      </w:r>
    </w:p>
    <w:p w:rsidR="00E9427E" w:rsidRPr="00E9427E" w:rsidRDefault="00E9427E" w:rsidP="007F70A3">
      <w:pPr>
        <w:spacing w:line="276" w:lineRule="auto"/>
        <w:ind w:left="-720" w:right="-360" w:firstLine="720"/>
        <w:rPr>
          <w:bCs/>
          <w:sz w:val="26"/>
          <w:szCs w:val="24"/>
        </w:rPr>
      </w:pPr>
      <w:r w:rsidRPr="00E9427E">
        <w:rPr>
          <w:bCs/>
          <w:sz w:val="26"/>
          <w:szCs w:val="24"/>
        </w:rPr>
        <w:t>...............................................................................................................</w:t>
      </w:r>
      <w:r w:rsidR="007F70A3">
        <w:rPr>
          <w:bCs/>
          <w:sz w:val="26"/>
          <w:szCs w:val="24"/>
        </w:rPr>
        <w:t>......................</w:t>
      </w:r>
    </w:p>
    <w:p w:rsidR="00E9427E" w:rsidRPr="00E9427E" w:rsidRDefault="00E9427E" w:rsidP="00E9427E">
      <w:pPr>
        <w:spacing w:line="276" w:lineRule="auto"/>
        <w:ind w:right="29"/>
        <w:rPr>
          <w:b/>
          <w:bCs/>
          <w:sz w:val="26"/>
          <w:szCs w:val="24"/>
        </w:rPr>
      </w:pPr>
    </w:p>
    <w:p w:rsidR="00E9427E" w:rsidRPr="00E9427E" w:rsidRDefault="00E9427E" w:rsidP="00E9427E">
      <w:pPr>
        <w:spacing w:line="276" w:lineRule="auto"/>
        <w:ind w:right="29"/>
        <w:rPr>
          <w:b/>
          <w:bCs/>
          <w:sz w:val="26"/>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929"/>
        <w:gridCol w:w="4068"/>
        <w:gridCol w:w="1350"/>
      </w:tblGrid>
      <w:tr w:rsidR="00E9427E" w:rsidRPr="00E9427E" w:rsidTr="00D81C09">
        <w:trPr>
          <w:tblHeader/>
        </w:trPr>
        <w:tc>
          <w:tcPr>
            <w:tcW w:w="900" w:type="dxa"/>
            <w:shd w:val="clear" w:color="auto" w:fill="C0C0C0"/>
            <w:vAlign w:val="center"/>
          </w:tcPr>
          <w:p w:rsidR="00E9427E" w:rsidRPr="00E9427E" w:rsidRDefault="00E9427E" w:rsidP="007F70A3">
            <w:pPr>
              <w:spacing w:line="276" w:lineRule="auto"/>
              <w:ind w:right="29" w:firstLine="0"/>
              <w:rPr>
                <w:b/>
                <w:bCs/>
                <w:sz w:val="26"/>
                <w:szCs w:val="24"/>
              </w:rPr>
            </w:pPr>
            <w:r w:rsidRPr="00E9427E">
              <w:rPr>
                <w:b/>
                <w:bCs/>
                <w:sz w:val="26"/>
                <w:szCs w:val="24"/>
              </w:rPr>
              <w:t>STT</w:t>
            </w:r>
          </w:p>
        </w:tc>
        <w:tc>
          <w:tcPr>
            <w:tcW w:w="2929" w:type="dxa"/>
            <w:shd w:val="clear" w:color="auto" w:fill="C0C0C0"/>
            <w:vAlign w:val="center"/>
          </w:tcPr>
          <w:p w:rsidR="00E9427E" w:rsidRPr="00E9427E" w:rsidRDefault="00E9427E" w:rsidP="007F70A3">
            <w:pPr>
              <w:spacing w:line="276" w:lineRule="auto"/>
              <w:ind w:right="29" w:firstLine="0"/>
              <w:jc w:val="center"/>
              <w:rPr>
                <w:b/>
                <w:bCs/>
                <w:sz w:val="26"/>
                <w:szCs w:val="24"/>
              </w:rPr>
            </w:pPr>
            <w:r w:rsidRPr="00E9427E">
              <w:rPr>
                <w:b/>
                <w:bCs/>
                <w:sz w:val="26"/>
                <w:szCs w:val="24"/>
              </w:rPr>
              <w:t>Câu hỏi phỏng vấn</w:t>
            </w:r>
          </w:p>
        </w:tc>
        <w:tc>
          <w:tcPr>
            <w:tcW w:w="4068" w:type="dxa"/>
            <w:shd w:val="clear" w:color="auto" w:fill="C0C0C0"/>
            <w:vAlign w:val="center"/>
          </w:tcPr>
          <w:p w:rsidR="00E9427E" w:rsidRPr="00E9427E" w:rsidRDefault="00E9427E" w:rsidP="007F70A3">
            <w:pPr>
              <w:tabs>
                <w:tab w:val="left" w:pos="1080"/>
              </w:tabs>
              <w:spacing w:line="276" w:lineRule="auto"/>
              <w:ind w:right="29" w:firstLine="90"/>
              <w:jc w:val="center"/>
              <w:rPr>
                <w:b/>
                <w:bCs/>
                <w:sz w:val="26"/>
                <w:szCs w:val="24"/>
              </w:rPr>
            </w:pPr>
            <w:r w:rsidRPr="00E9427E">
              <w:rPr>
                <w:b/>
                <w:bCs/>
                <w:sz w:val="26"/>
                <w:szCs w:val="24"/>
              </w:rPr>
              <w:t>Phương án trả lời</w:t>
            </w:r>
          </w:p>
        </w:tc>
        <w:tc>
          <w:tcPr>
            <w:tcW w:w="1350" w:type="dxa"/>
            <w:shd w:val="clear" w:color="auto" w:fill="C0C0C0"/>
            <w:vAlign w:val="center"/>
          </w:tcPr>
          <w:p w:rsidR="00E9427E" w:rsidRPr="00E9427E" w:rsidRDefault="00E9427E" w:rsidP="00D81C09">
            <w:pPr>
              <w:spacing w:line="276" w:lineRule="auto"/>
              <w:ind w:right="29" w:firstLine="0"/>
              <w:rPr>
                <w:b/>
                <w:bCs/>
                <w:sz w:val="26"/>
                <w:szCs w:val="24"/>
              </w:rPr>
            </w:pPr>
            <w:r w:rsidRPr="00E9427E">
              <w:rPr>
                <w:b/>
                <w:bCs/>
                <w:sz w:val="26"/>
                <w:szCs w:val="24"/>
              </w:rPr>
              <w:t>Chuyển</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Q34</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6 tháng qua cháu có bị tiêu chảy hay không?</w:t>
            </w:r>
          </w:p>
        </w:tc>
        <w:tc>
          <w:tcPr>
            <w:tcW w:w="4068" w:type="dxa"/>
          </w:tcPr>
          <w:p w:rsidR="00E9427E" w:rsidRPr="00E9427E" w:rsidRDefault="00E9427E" w:rsidP="007F70A3">
            <w:pPr>
              <w:numPr>
                <w:ilvl w:val="0"/>
                <w:numId w:val="73"/>
              </w:numPr>
              <w:tabs>
                <w:tab w:val="clear" w:pos="512"/>
                <w:tab w:val="num" w:pos="23"/>
              </w:tabs>
              <w:spacing w:before="0" w:after="0" w:line="276" w:lineRule="auto"/>
              <w:ind w:left="90" w:right="29" w:firstLine="0"/>
              <w:jc w:val="left"/>
              <w:rPr>
                <w:sz w:val="26"/>
                <w:szCs w:val="24"/>
              </w:rPr>
            </w:pPr>
            <w:r w:rsidRPr="00E9427E">
              <w:rPr>
                <w:sz w:val="26"/>
                <w:szCs w:val="24"/>
              </w:rPr>
              <w:t xml:space="preserve">Có </w:t>
            </w:r>
          </w:p>
          <w:p w:rsidR="00E9427E" w:rsidRPr="00E9427E" w:rsidRDefault="007F70A3" w:rsidP="007F70A3">
            <w:pPr>
              <w:tabs>
                <w:tab w:val="left" w:pos="1080"/>
              </w:tabs>
              <w:spacing w:line="276" w:lineRule="auto"/>
              <w:ind w:left="383" w:right="29" w:firstLine="90"/>
              <w:rPr>
                <w:sz w:val="26"/>
                <w:szCs w:val="24"/>
              </w:rPr>
            </w:pPr>
            <w:r>
              <w:rPr>
                <w:sz w:val="26"/>
                <w:szCs w:val="24"/>
              </w:rPr>
              <w:t>Số đợt ỉa chảy: ……</w:t>
            </w:r>
          </w:p>
          <w:p w:rsidR="00E9427E" w:rsidRPr="00E9427E" w:rsidRDefault="007F70A3" w:rsidP="007F70A3">
            <w:pPr>
              <w:tabs>
                <w:tab w:val="left" w:pos="1080"/>
              </w:tabs>
              <w:spacing w:line="276" w:lineRule="auto"/>
              <w:ind w:left="383" w:right="29" w:firstLine="90"/>
              <w:rPr>
                <w:sz w:val="26"/>
                <w:szCs w:val="24"/>
              </w:rPr>
            </w:pPr>
            <w:r>
              <w:rPr>
                <w:sz w:val="26"/>
                <w:szCs w:val="24"/>
              </w:rPr>
              <w:t>Tổng số ngày ỉa chảy: ……</w:t>
            </w:r>
          </w:p>
          <w:p w:rsidR="00E9427E" w:rsidRPr="00E9427E" w:rsidRDefault="00E9427E" w:rsidP="007F70A3">
            <w:pPr>
              <w:numPr>
                <w:ilvl w:val="0"/>
                <w:numId w:val="73"/>
              </w:numPr>
              <w:tabs>
                <w:tab w:val="clear" w:pos="512"/>
                <w:tab w:val="num" w:pos="23"/>
                <w:tab w:val="left" w:pos="720"/>
              </w:tabs>
              <w:spacing w:before="0" w:after="0" w:line="276" w:lineRule="auto"/>
              <w:ind w:left="0"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[9]  Không biết/không trả lời</w:t>
            </w:r>
          </w:p>
          <w:p w:rsidR="00E9427E" w:rsidRPr="00E9427E" w:rsidRDefault="00E9427E" w:rsidP="007F70A3">
            <w:pPr>
              <w:tabs>
                <w:tab w:val="left" w:pos="1080"/>
              </w:tabs>
              <w:spacing w:line="276" w:lineRule="auto"/>
              <w:ind w:left="23"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7F70A3">
            <w:pPr>
              <w:spacing w:line="276" w:lineRule="auto"/>
              <w:ind w:right="29" w:firstLine="0"/>
              <w:rPr>
                <w:b/>
                <w:sz w:val="26"/>
                <w:szCs w:val="24"/>
              </w:rPr>
            </w:pPr>
            <w:r w:rsidRPr="00E9427E">
              <w:rPr>
                <w:b/>
                <w:sz w:val="26"/>
                <w:szCs w:val="24"/>
              </w:rPr>
              <w:t>==&gt; Q41</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Q35</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3 tháng qua cháu có bị tiêu chảy hay không?</w:t>
            </w:r>
          </w:p>
        </w:tc>
        <w:tc>
          <w:tcPr>
            <w:tcW w:w="4068" w:type="dxa"/>
          </w:tcPr>
          <w:p w:rsidR="00E9427E" w:rsidRPr="00E9427E" w:rsidRDefault="00E9427E" w:rsidP="007F70A3">
            <w:pPr>
              <w:numPr>
                <w:ilvl w:val="0"/>
                <w:numId w:val="93"/>
              </w:numPr>
              <w:tabs>
                <w:tab w:val="left" w:pos="1080"/>
              </w:tabs>
              <w:spacing w:before="0" w:after="0" w:line="276" w:lineRule="auto"/>
              <w:ind w:right="29" w:hanging="422"/>
              <w:jc w:val="left"/>
              <w:rPr>
                <w:sz w:val="26"/>
                <w:szCs w:val="24"/>
              </w:rPr>
            </w:pPr>
            <w:r w:rsidRPr="00E9427E">
              <w:rPr>
                <w:sz w:val="26"/>
                <w:szCs w:val="24"/>
              </w:rPr>
              <w:t xml:space="preserve">Có </w:t>
            </w:r>
          </w:p>
          <w:p w:rsidR="00E9427E" w:rsidRPr="00E9427E" w:rsidRDefault="007F70A3" w:rsidP="007F70A3">
            <w:pPr>
              <w:tabs>
                <w:tab w:val="left" w:pos="1080"/>
              </w:tabs>
              <w:spacing w:line="276" w:lineRule="auto"/>
              <w:ind w:left="383" w:right="29" w:firstLine="90"/>
              <w:rPr>
                <w:sz w:val="26"/>
                <w:szCs w:val="24"/>
              </w:rPr>
            </w:pPr>
            <w:r>
              <w:rPr>
                <w:sz w:val="26"/>
                <w:szCs w:val="24"/>
              </w:rPr>
              <w:t>Số đợt ỉa chảy: …………</w:t>
            </w:r>
          </w:p>
          <w:p w:rsidR="00E9427E" w:rsidRPr="00E9427E" w:rsidRDefault="007F70A3" w:rsidP="007F70A3">
            <w:pPr>
              <w:tabs>
                <w:tab w:val="left" w:pos="1080"/>
              </w:tabs>
              <w:spacing w:line="276" w:lineRule="auto"/>
              <w:ind w:left="383" w:right="29" w:firstLine="90"/>
              <w:rPr>
                <w:sz w:val="26"/>
                <w:szCs w:val="24"/>
              </w:rPr>
            </w:pPr>
            <w:r>
              <w:rPr>
                <w:sz w:val="26"/>
                <w:szCs w:val="24"/>
              </w:rPr>
              <w:t>Tổng số ngày ỉa chảy: …</w:t>
            </w:r>
          </w:p>
          <w:p w:rsidR="00E9427E" w:rsidRPr="00E9427E" w:rsidRDefault="00E9427E" w:rsidP="007F70A3">
            <w:pPr>
              <w:numPr>
                <w:ilvl w:val="0"/>
                <w:numId w:val="93"/>
              </w:numPr>
              <w:tabs>
                <w:tab w:val="left" w:pos="1080"/>
              </w:tabs>
              <w:spacing w:before="0" w:after="0" w:line="276" w:lineRule="auto"/>
              <w:ind w:left="90" w:right="29" w:firstLine="0"/>
              <w:jc w:val="left"/>
              <w:rPr>
                <w:sz w:val="26"/>
                <w:szCs w:val="24"/>
              </w:rPr>
            </w:pPr>
            <w:r w:rsidRPr="00E9427E">
              <w:rPr>
                <w:sz w:val="26"/>
                <w:szCs w:val="24"/>
              </w:rPr>
              <w:t>Không</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[9]  Không biết/không trả lời</w:t>
            </w:r>
          </w:p>
          <w:p w:rsidR="00E9427E" w:rsidRPr="00E9427E" w:rsidRDefault="00E9427E" w:rsidP="007F70A3">
            <w:pPr>
              <w:tabs>
                <w:tab w:val="left" w:pos="1080"/>
              </w:tabs>
              <w:spacing w:line="276" w:lineRule="auto"/>
              <w:ind w:left="23"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7F70A3">
            <w:pPr>
              <w:spacing w:line="276" w:lineRule="auto"/>
              <w:ind w:right="29" w:firstLine="0"/>
              <w:rPr>
                <w:b/>
                <w:sz w:val="26"/>
                <w:szCs w:val="24"/>
              </w:rPr>
            </w:pPr>
            <w:r w:rsidRPr="00E9427E">
              <w:rPr>
                <w:b/>
                <w:sz w:val="26"/>
                <w:szCs w:val="24"/>
              </w:rPr>
              <w:t>==&gt; Q41</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Q36</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hai tuần qua cháu có bị tiêu chảy không?</w:t>
            </w:r>
          </w:p>
        </w:tc>
        <w:tc>
          <w:tcPr>
            <w:tcW w:w="4068" w:type="dxa"/>
          </w:tcPr>
          <w:p w:rsidR="00E9427E" w:rsidRPr="00E9427E" w:rsidRDefault="00E9427E" w:rsidP="00D81C09">
            <w:pPr>
              <w:numPr>
                <w:ilvl w:val="0"/>
                <w:numId w:val="81"/>
              </w:numPr>
              <w:tabs>
                <w:tab w:val="clear" w:pos="512"/>
                <w:tab w:val="num" w:pos="383"/>
                <w:tab w:val="left" w:pos="540"/>
              </w:tabs>
              <w:spacing w:before="0" w:after="0" w:line="276" w:lineRule="auto"/>
              <w:ind w:left="90" w:right="29" w:firstLine="90"/>
              <w:jc w:val="left"/>
              <w:rPr>
                <w:sz w:val="26"/>
                <w:szCs w:val="24"/>
              </w:rPr>
            </w:pPr>
            <w:r w:rsidRPr="00E9427E">
              <w:rPr>
                <w:sz w:val="26"/>
                <w:szCs w:val="24"/>
              </w:rPr>
              <w:t>Có</w:t>
            </w:r>
          </w:p>
          <w:p w:rsidR="00E9427E" w:rsidRPr="00E9427E" w:rsidRDefault="00D81C09" w:rsidP="007F70A3">
            <w:pPr>
              <w:tabs>
                <w:tab w:val="left" w:pos="1080"/>
              </w:tabs>
              <w:spacing w:line="276" w:lineRule="auto"/>
              <w:ind w:left="383" w:right="29" w:firstLine="90"/>
              <w:rPr>
                <w:sz w:val="26"/>
                <w:szCs w:val="24"/>
              </w:rPr>
            </w:pPr>
            <w:r>
              <w:rPr>
                <w:sz w:val="26"/>
                <w:szCs w:val="24"/>
              </w:rPr>
              <w:t>Số đợt ỉa chảy: …………</w:t>
            </w:r>
          </w:p>
          <w:p w:rsidR="00E9427E" w:rsidRPr="00E9427E" w:rsidRDefault="00D81C09" w:rsidP="007F70A3">
            <w:pPr>
              <w:tabs>
                <w:tab w:val="left" w:pos="1080"/>
              </w:tabs>
              <w:spacing w:line="276" w:lineRule="auto"/>
              <w:ind w:right="29" w:firstLine="90"/>
              <w:rPr>
                <w:sz w:val="26"/>
                <w:szCs w:val="24"/>
              </w:rPr>
            </w:pPr>
            <w:r>
              <w:rPr>
                <w:sz w:val="26"/>
                <w:szCs w:val="24"/>
              </w:rPr>
              <w:t xml:space="preserve">      Tổng số ngày ỉa chảy: ……</w:t>
            </w:r>
          </w:p>
          <w:p w:rsidR="00E9427E" w:rsidRPr="00E9427E" w:rsidRDefault="00E9427E" w:rsidP="00D81C09">
            <w:pPr>
              <w:numPr>
                <w:ilvl w:val="0"/>
                <w:numId w:val="81"/>
              </w:numPr>
              <w:tabs>
                <w:tab w:val="clear" w:pos="512"/>
                <w:tab w:val="num" w:pos="383"/>
                <w:tab w:val="left" w:pos="540"/>
              </w:tabs>
              <w:spacing w:before="0" w:after="0" w:line="276" w:lineRule="auto"/>
              <w:ind w:left="180"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[9]  Không biết/không trả lời</w:t>
            </w:r>
          </w:p>
          <w:p w:rsidR="00E9427E" w:rsidRPr="00E9427E" w:rsidRDefault="00E9427E" w:rsidP="007F70A3">
            <w:pPr>
              <w:tabs>
                <w:tab w:val="left" w:pos="1080"/>
              </w:tabs>
              <w:spacing w:line="276" w:lineRule="auto"/>
              <w:ind w:left="23"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D81C09">
            <w:pPr>
              <w:spacing w:line="276" w:lineRule="auto"/>
              <w:ind w:right="29" w:firstLine="0"/>
              <w:rPr>
                <w:b/>
                <w:sz w:val="26"/>
                <w:szCs w:val="24"/>
              </w:rPr>
            </w:pPr>
            <w:r w:rsidRPr="00E9427E">
              <w:rPr>
                <w:b/>
                <w:sz w:val="26"/>
                <w:szCs w:val="24"/>
              </w:rPr>
              <w:t>==&gt; Q41</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Q37</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 xml:space="preserve">Trong thời gian cháu bị tiêu chảy, chị cho cháu bú như thế nào? </w:t>
            </w:r>
          </w:p>
          <w:p w:rsidR="00E9427E" w:rsidRPr="00E9427E" w:rsidRDefault="00E9427E" w:rsidP="007F70A3">
            <w:pPr>
              <w:spacing w:line="276" w:lineRule="auto"/>
              <w:ind w:right="29" w:firstLine="0"/>
              <w:rPr>
                <w:sz w:val="26"/>
                <w:szCs w:val="24"/>
              </w:rPr>
            </w:pPr>
          </w:p>
        </w:tc>
        <w:tc>
          <w:tcPr>
            <w:tcW w:w="4068" w:type="dxa"/>
          </w:tcPr>
          <w:p w:rsidR="00E9427E" w:rsidRPr="00E9427E" w:rsidRDefault="00E9427E" w:rsidP="007F70A3">
            <w:pPr>
              <w:numPr>
                <w:ilvl w:val="0"/>
                <w:numId w:val="40"/>
              </w:numPr>
              <w:tabs>
                <w:tab w:val="clear" w:pos="720"/>
                <w:tab w:val="num" w:pos="23"/>
                <w:tab w:val="left" w:pos="1080"/>
              </w:tabs>
              <w:spacing w:before="0" w:after="0" w:line="276" w:lineRule="auto"/>
              <w:ind w:left="383" w:right="29" w:firstLine="90"/>
              <w:rPr>
                <w:sz w:val="26"/>
                <w:szCs w:val="24"/>
              </w:rPr>
            </w:pPr>
            <w:r w:rsidRPr="00E9427E">
              <w:rPr>
                <w:sz w:val="26"/>
                <w:szCs w:val="24"/>
              </w:rPr>
              <w:t>Bú bình thường</w:t>
            </w:r>
          </w:p>
          <w:p w:rsidR="00E9427E" w:rsidRPr="00E9427E" w:rsidRDefault="00E9427E" w:rsidP="007F70A3">
            <w:pPr>
              <w:numPr>
                <w:ilvl w:val="0"/>
                <w:numId w:val="40"/>
              </w:numPr>
              <w:tabs>
                <w:tab w:val="clear" w:pos="720"/>
                <w:tab w:val="num" w:pos="23"/>
                <w:tab w:val="left" w:pos="1080"/>
              </w:tabs>
              <w:spacing w:before="0" w:after="0" w:line="276" w:lineRule="auto"/>
              <w:ind w:left="383" w:right="29" w:firstLine="90"/>
              <w:rPr>
                <w:sz w:val="26"/>
                <w:szCs w:val="24"/>
              </w:rPr>
            </w:pPr>
            <w:r w:rsidRPr="00E9427E">
              <w:rPr>
                <w:sz w:val="26"/>
                <w:szCs w:val="24"/>
              </w:rPr>
              <w:t>Bú nhiều hơn bình thường</w:t>
            </w:r>
          </w:p>
          <w:p w:rsidR="00E9427E" w:rsidRPr="00E9427E" w:rsidRDefault="00E9427E" w:rsidP="007F70A3">
            <w:pPr>
              <w:numPr>
                <w:ilvl w:val="0"/>
                <w:numId w:val="40"/>
              </w:numPr>
              <w:tabs>
                <w:tab w:val="clear" w:pos="720"/>
                <w:tab w:val="num" w:pos="23"/>
                <w:tab w:val="left" w:pos="1080"/>
              </w:tabs>
              <w:spacing w:before="0" w:after="0" w:line="276" w:lineRule="auto"/>
              <w:ind w:left="383" w:right="29" w:firstLine="90"/>
              <w:rPr>
                <w:sz w:val="26"/>
                <w:szCs w:val="24"/>
              </w:rPr>
            </w:pPr>
            <w:r w:rsidRPr="00E9427E">
              <w:rPr>
                <w:sz w:val="26"/>
                <w:szCs w:val="24"/>
              </w:rPr>
              <w:t>Bú ít hơn bình thường</w:t>
            </w:r>
          </w:p>
          <w:p w:rsidR="00E9427E" w:rsidRPr="00E9427E" w:rsidRDefault="00E9427E" w:rsidP="007F70A3">
            <w:pPr>
              <w:numPr>
                <w:ilvl w:val="0"/>
                <w:numId w:val="40"/>
              </w:numPr>
              <w:tabs>
                <w:tab w:val="clear" w:pos="720"/>
                <w:tab w:val="num" w:pos="23"/>
                <w:tab w:val="left" w:pos="1080"/>
              </w:tabs>
              <w:spacing w:before="0" w:after="0" w:line="276" w:lineRule="auto"/>
              <w:ind w:left="383" w:right="29" w:firstLine="90"/>
              <w:rPr>
                <w:sz w:val="26"/>
                <w:szCs w:val="24"/>
              </w:rPr>
            </w:pPr>
            <w:r w:rsidRPr="00E9427E">
              <w:rPr>
                <w:sz w:val="26"/>
                <w:szCs w:val="24"/>
              </w:rPr>
              <w:t>Không cho bú nữa</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Q38</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 xml:space="preserve">Trong thời gian cháu bị tiêu chảy, chị có kiêng không cho cháu ăn các thức ăn sau không? </w:t>
            </w:r>
          </w:p>
          <w:p w:rsidR="00E9427E" w:rsidRPr="00E9427E" w:rsidRDefault="00E9427E" w:rsidP="007F70A3">
            <w:pPr>
              <w:spacing w:line="276" w:lineRule="auto"/>
              <w:ind w:right="29" w:firstLine="0"/>
              <w:rPr>
                <w:i/>
                <w:sz w:val="26"/>
                <w:szCs w:val="24"/>
              </w:rPr>
            </w:pPr>
            <w:r w:rsidRPr="00E9427E">
              <w:rPr>
                <w:i/>
                <w:sz w:val="26"/>
                <w:szCs w:val="24"/>
              </w:rPr>
              <w:t>Câu nhiều đáp án</w:t>
            </w:r>
          </w:p>
          <w:p w:rsidR="00E9427E" w:rsidRPr="00E9427E" w:rsidRDefault="00E9427E" w:rsidP="007F70A3">
            <w:pPr>
              <w:spacing w:line="276" w:lineRule="auto"/>
              <w:ind w:right="29" w:firstLine="0"/>
              <w:rPr>
                <w:i/>
                <w:sz w:val="26"/>
                <w:szCs w:val="24"/>
              </w:rPr>
            </w:pPr>
            <w:r w:rsidRPr="00E9427E">
              <w:rPr>
                <w:i/>
                <w:sz w:val="26"/>
                <w:szCs w:val="24"/>
              </w:rPr>
              <w:t>Đọc đáp án</w:t>
            </w:r>
          </w:p>
          <w:p w:rsidR="00E9427E" w:rsidRPr="00E9427E" w:rsidRDefault="00E9427E" w:rsidP="007F70A3">
            <w:pPr>
              <w:spacing w:line="276" w:lineRule="auto"/>
              <w:ind w:right="29" w:firstLine="0"/>
              <w:rPr>
                <w:sz w:val="26"/>
                <w:szCs w:val="24"/>
              </w:rPr>
            </w:pPr>
          </w:p>
          <w:p w:rsidR="00E9427E" w:rsidRPr="00E9427E" w:rsidRDefault="00E9427E" w:rsidP="007F70A3">
            <w:pPr>
              <w:spacing w:line="276" w:lineRule="auto"/>
              <w:ind w:right="29" w:firstLine="0"/>
              <w:rPr>
                <w:sz w:val="26"/>
                <w:szCs w:val="24"/>
              </w:rPr>
            </w:pPr>
            <w:r w:rsidRPr="00E9427E">
              <w:rPr>
                <w:sz w:val="26"/>
                <w:szCs w:val="24"/>
              </w:rPr>
              <w:t>(</w:t>
            </w:r>
            <w:r w:rsidRPr="00E9427E">
              <w:rPr>
                <w:i/>
                <w:sz w:val="26"/>
                <w:szCs w:val="24"/>
              </w:rPr>
              <w:t>Nếu trẻ đang bú mẹ hoàn toàn không hỏi câu này</w:t>
            </w:r>
            <w:r w:rsidRPr="00E9427E">
              <w:rPr>
                <w:sz w:val="26"/>
                <w:szCs w:val="24"/>
              </w:rPr>
              <w:t>)</w:t>
            </w:r>
          </w:p>
        </w:tc>
        <w:tc>
          <w:tcPr>
            <w:tcW w:w="4068" w:type="dxa"/>
          </w:tcPr>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lang w:val="pt-BR"/>
              </w:rPr>
            </w:pPr>
            <w:r w:rsidRPr="00E9427E">
              <w:rPr>
                <w:sz w:val="26"/>
                <w:szCs w:val="24"/>
                <w:lang w:val="pt-BR"/>
              </w:rPr>
              <w:t>Không kiêng</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lang w:val="pt-BR"/>
              </w:rPr>
            </w:pPr>
            <w:r w:rsidRPr="00E9427E">
              <w:rPr>
                <w:sz w:val="26"/>
                <w:szCs w:val="24"/>
                <w:lang w:val="pt-BR"/>
              </w:rPr>
              <w:t>Kiêng chất tanh (tôm, cua, cá)</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rPr>
            </w:pPr>
            <w:r w:rsidRPr="00E9427E">
              <w:rPr>
                <w:sz w:val="26"/>
                <w:szCs w:val="24"/>
              </w:rPr>
              <w:t>Kiêng dầu</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rPr>
            </w:pPr>
            <w:r w:rsidRPr="00E9427E">
              <w:rPr>
                <w:sz w:val="26"/>
                <w:szCs w:val="24"/>
              </w:rPr>
              <w:t>Kiêng mỡ</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rPr>
            </w:pPr>
            <w:r w:rsidRPr="00E9427E">
              <w:rPr>
                <w:sz w:val="26"/>
                <w:szCs w:val="24"/>
              </w:rPr>
              <w:t>Kiêng ăn rau</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rPr>
            </w:pPr>
            <w:r w:rsidRPr="00E9427E">
              <w:rPr>
                <w:sz w:val="26"/>
                <w:szCs w:val="24"/>
              </w:rPr>
              <w:t>Kiêng hoa quả</w:t>
            </w:r>
          </w:p>
          <w:p w:rsidR="00E9427E" w:rsidRPr="00E9427E" w:rsidRDefault="00E9427E" w:rsidP="007F70A3">
            <w:pPr>
              <w:numPr>
                <w:ilvl w:val="0"/>
                <w:numId w:val="74"/>
              </w:numPr>
              <w:tabs>
                <w:tab w:val="clear" w:pos="720"/>
                <w:tab w:val="num" w:pos="203"/>
                <w:tab w:val="left" w:pos="1080"/>
              </w:tabs>
              <w:spacing w:before="0" w:after="0" w:line="276" w:lineRule="auto"/>
              <w:ind w:left="383" w:right="29" w:firstLine="90"/>
              <w:rPr>
                <w:sz w:val="26"/>
                <w:szCs w:val="24"/>
              </w:rPr>
            </w:pPr>
            <w:r w:rsidRPr="00E9427E">
              <w:rPr>
                <w:sz w:val="26"/>
                <w:szCs w:val="24"/>
              </w:rPr>
              <w:t>Kiêng thức ăn khác (ghi rõ)….....</w:t>
            </w:r>
            <w:r w:rsidR="00D81C09">
              <w:rPr>
                <w:sz w:val="26"/>
                <w:szCs w:val="24"/>
              </w:rPr>
              <w:t>..........................…</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Q39</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con bị tiêu chảy, chị làm gì đầu tiên?</w:t>
            </w:r>
          </w:p>
          <w:p w:rsidR="00E9427E" w:rsidRPr="00E9427E" w:rsidRDefault="00E9427E" w:rsidP="007F70A3">
            <w:pPr>
              <w:spacing w:line="276" w:lineRule="auto"/>
              <w:ind w:right="29" w:firstLine="0"/>
              <w:rPr>
                <w:sz w:val="26"/>
                <w:szCs w:val="24"/>
              </w:rPr>
            </w:pPr>
          </w:p>
          <w:p w:rsidR="00E9427E" w:rsidRPr="00E9427E" w:rsidRDefault="00E9427E" w:rsidP="007F70A3">
            <w:pPr>
              <w:spacing w:line="276" w:lineRule="auto"/>
              <w:ind w:right="29" w:firstLine="0"/>
              <w:rPr>
                <w:sz w:val="26"/>
                <w:szCs w:val="24"/>
              </w:rPr>
            </w:pPr>
          </w:p>
          <w:p w:rsidR="00E9427E" w:rsidRPr="00E9427E" w:rsidRDefault="00E9427E" w:rsidP="007F70A3">
            <w:pPr>
              <w:spacing w:line="276" w:lineRule="auto"/>
              <w:ind w:right="29" w:firstLine="0"/>
              <w:rPr>
                <w:sz w:val="26"/>
                <w:szCs w:val="24"/>
              </w:rPr>
            </w:pPr>
          </w:p>
        </w:tc>
        <w:tc>
          <w:tcPr>
            <w:tcW w:w="4068" w:type="dxa"/>
          </w:tcPr>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lang w:val="es-ES"/>
              </w:rPr>
            </w:pPr>
            <w:r w:rsidRPr="00E9427E">
              <w:rPr>
                <w:sz w:val="26"/>
                <w:szCs w:val="24"/>
                <w:lang w:val="es-ES"/>
              </w:rPr>
              <w:t>Tự mua thuốc cho con uống</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lang w:val="es-ES"/>
              </w:rPr>
            </w:pPr>
            <w:r w:rsidRPr="00E9427E">
              <w:rPr>
                <w:sz w:val="26"/>
                <w:szCs w:val="24"/>
                <w:lang w:val="es-ES"/>
              </w:rPr>
              <w:t>Đưa con đến cơ sở y tế</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rPr>
            </w:pPr>
            <w:r w:rsidRPr="00E9427E">
              <w:rPr>
                <w:sz w:val="26"/>
                <w:szCs w:val="24"/>
              </w:rPr>
              <w:t>Đến y tế tư nhân</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rPr>
            </w:pPr>
            <w:r w:rsidRPr="00E9427E">
              <w:rPr>
                <w:sz w:val="26"/>
                <w:szCs w:val="24"/>
              </w:rPr>
              <w:t>Gặp y tế thôn bản để tư vấn</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rPr>
            </w:pPr>
            <w:r w:rsidRPr="00E9427E">
              <w:rPr>
                <w:sz w:val="26"/>
                <w:szCs w:val="24"/>
              </w:rPr>
              <w:t>Tự kiếm thuốc lá nam cho uống</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rPr>
            </w:pPr>
            <w:r w:rsidRPr="00E9427E">
              <w:rPr>
                <w:sz w:val="26"/>
                <w:szCs w:val="24"/>
              </w:rPr>
              <w:t>Không làm gì</w:t>
            </w:r>
          </w:p>
          <w:p w:rsidR="00E9427E" w:rsidRPr="00E9427E" w:rsidRDefault="00E9427E" w:rsidP="007F70A3">
            <w:pPr>
              <w:numPr>
                <w:ilvl w:val="0"/>
                <w:numId w:val="41"/>
              </w:numPr>
              <w:tabs>
                <w:tab w:val="clear" w:pos="720"/>
                <w:tab w:val="num" w:pos="203"/>
                <w:tab w:val="left" w:pos="1080"/>
              </w:tabs>
              <w:spacing w:before="0" w:after="0" w:line="276" w:lineRule="auto"/>
              <w:ind w:left="383" w:right="29" w:firstLine="90"/>
              <w:rPr>
                <w:sz w:val="26"/>
                <w:szCs w:val="24"/>
              </w:rPr>
            </w:pPr>
            <w:r w:rsidRPr="00E9427E">
              <w:rPr>
                <w:sz w:val="26"/>
                <w:szCs w:val="24"/>
              </w:rPr>
              <w:t>Khác………………………………........</w:t>
            </w:r>
            <w:r w:rsidR="00D81C09">
              <w:rPr>
                <w:sz w:val="26"/>
                <w:szCs w:val="24"/>
              </w:rPr>
              <w:t>............................</w:t>
            </w:r>
          </w:p>
          <w:p w:rsidR="00E9427E" w:rsidRPr="00E9427E" w:rsidRDefault="00E9427E" w:rsidP="00D81C09">
            <w:pPr>
              <w:tabs>
                <w:tab w:val="left" w:pos="1080"/>
              </w:tabs>
              <w:spacing w:line="276" w:lineRule="auto"/>
              <w:ind w:left="383" w:right="29" w:firstLine="90"/>
              <w:rPr>
                <w:sz w:val="26"/>
                <w:szCs w:val="24"/>
              </w:rPr>
            </w:pPr>
            <w:r w:rsidRPr="00E9427E">
              <w:rPr>
                <w:sz w:val="26"/>
                <w:szCs w:val="24"/>
              </w:rPr>
              <w:t>[9]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Q40</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con bị tiêu chảy, chị có cho cháu uống Oresol không?</w:t>
            </w:r>
          </w:p>
        </w:tc>
        <w:tc>
          <w:tcPr>
            <w:tcW w:w="4068" w:type="dxa"/>
          </w:tcPr>
          <w:p w:rsidR="00E9427E" w:rsidRPr="00E9427E" w:rsidRDefault="00E9427E" w:rsidP="007F70A3">
            <w:pPr>
              <w:numPr>
                <w:ilvl w:val="0"/>
                <w:numId w:val="42"/>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Có</w:t>
            </w:r>
          </w:p>
          <w:p w:rsidR="00E9427E" w:rsidRPr="00E9427E" w:rsidRDefault="00E9427E" w:rsidP="007F70A3">
            <w:pPr>
              <w:numPr>
                <w:ilvl w:val="0"/>
                <w:numId w:val="42"/>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Không</w:t>
            </w:r>
          </w:p>
          <w:p w:rsidR="00E9427E" w:rsidRPr="00E9427E" w:rsidRDefault="00D81C09" w:rsidP="00D81C09">
            <w:pPr>
              <w:tabs>
                <w:tab w:val="left" w:pos="1080"/>
              </w:tabs>
              <w:spacing w:line="276" w:lineRule="auto"/>
              <w:ind w:left="383" w:right="29" w:firstLine="90"/>
              <w:rPr>
                <w:sz w:val="26"/>
                <w:szCs w:val="24"/>
              </w:rPr>
            </w:pPr>
            <w:r>
              <w:rPr>
                <w:sz w:val="26"/>
                <w:szCs w:val="24"/>
              </w:rPr>
              <w:t>[9]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Q41</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6 tháng qua, con chị có bị ho, sốt không?</w:t>
            </w:r>
          </w:p>
        </w:tc>
        <w:tc>
          <w:tcPr>
            <w:tcW w:w="4068" w:type="dxa"/>
          </w:tcPr>
          <w:p w:rsidR="00E9427E" w:rsidRPr="00E9427E" w:rsidRDefault="00E9427E" w:rsidP="007F70A3">
            <w:pPr>
              <w:numPr>
                <w:ilvl w:val="0"/>
                <w:numId w:val="82"/>
              </w:numPr>
              <w:tabs>
                <w:tab w:val="clear" w:pos="720"/>
                <w:tab w:val="num" w:pos="383"/>
                <w:tab w:val="left" w:pos="1080"/>
              </w:tabs>
              <w:spacing w:before="0" w:after="0" w:line="276" w:lineRule="auto"/>
              <w:ind w:right="29" w:firstLine="90"/>
              <w:jc w:val="left"/>
              <w:rPr>
                <w:sz w:val="26"/>
                <w:szCs w:val="24"/>
              </w:rPr>
            </w:pPr>
            <w:r w:rsidRPr="00E9427E">
              <w:rPr>
                <w:sz w:val="26"/>
                <w:szCs w:val="24"/>
              </w:rPr>
              <w:t>Có</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Số đợt ho, sốt: ………………</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Tổng số ngày ho, sốt: ………</w:t>
            </w:r>
          </w:p>
          <w:p w:rsidR="00E9427E" w:rsidRPr="00E9427E" w:rsidRDefault="00E9427E" w:rsidP="007F70A3">
            <w:pPr>
              <w:numPr>
                <w:ilvl w:val="0"/>
                <w:numId w:val="82"/>
              </w:numPr>
              <w:tabs>
                <w:tab w:val="clear" w:pos="720"/>
                <w:tab w:val="num" w:pos="383"/>
                <w:tab w:val="left" w:pos="1080"/>
              </w:tabs>
              <w:spacing w:before="0" w:after="0" w:line="276" w:lineRule="auto"/>
              <w:ind w:right="29" w:firstLine="90"/>
              <w:jc w:val="left"/>
              <w:rPr>
                <w:sz w:val="26"/>
                <w:szCs w:val="24"/>
              </w:rPr>
            </w:pPr>
            <w:r w:rsidRPr="00E9427E">
              <w:rPr>
                <w:sz w:val="26"/>
                <w:szCs w:val="24"/>
              </w:rPr>
              <w:t>Không</w:t>
            </w:r>
          </w:p>
          <w:p w:rsidR="00E9427E" w:rsidRPr="00E9427E" w:rsidRDefault="00E9427E" w:rsidP="007F70A3">
            <w:pPr>
              <w:tabs>
                <w:tab w:val="num" w:pos="383"/>
                <w:tab w:val="left" w:pos="1080"/>
              </w:tabs>
              <w:spacing w:line="276" w:lineRule="auto"/>
              <w:ind w:left="360" w:right="29" w:firstLine="90"/>
              <w:rPr>
                <w:sz w:val="26"/>
                <w:szCs w:val="24"/>
              </w:rPr>
            </w:pPr>
            <w:r w:rsidRPr="00E9427E">
              <w:rPr>
                <w:sz w:val="26"/>
                <w:szCs w:val="24"/>
              </w:rPr>
              <w:t xml:space="preserve"> [9] Không biết/không trả lời</w:t>
            </w:r>
          </w:p>
          <w:p w:rsidR="00E9427E" w:rsidRPr="00E9427E" w:rsidRDefault="00E9427E" w:rsidP="007F70A3">
            <w:pPr>
              <w:tabs>
                <w:tab w:val="num" w:pos="383"/>
                <w:tab w:val="left" w:pos="1080"/>
              </w:tabs>
              <w:spacing w:line="276" w:lineRule="auto"/>
              <w:ind w:left="360"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D81C09">
            <w:pPr>
              <w:spacing w:line="276" w:lineRule="auto"/>
              <w:ind w:right="29" w:firstLine="0"/>
              <w:rPr>
                <w:b/>
                <w:sz w:val="26"/>
                <w:szCs w:val="24"/>
              </w:rPr>
            </w:pPr>
            <w:r w:rsidRPr="00E9427E">
              <w:rPr>
                <w:b/>
                <w:sz w:val="26"/>
                <w:szCs w:val="24"/>
              </w:rPr>
              <w:t>==&gt;Q45</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Q42</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3 tháng qua, con chị có bị ho, sốt không?</w:t>
            </w:r>
          </w:p>
        </w:tc>
        <w:tc>
          <w:tcPr>
            <w:tcW w:w="4068" w:type="dxa"/>
          </w:tcPr>
          <w:p w:rsidR="00E9427E" w:rsidRPr="00E9427E" w:rsidRDefault="00E9427E" w:rsidP="007F70A3">
            <w:pPr>
              <w:numPr>
                <w:ilvl w:val="0"/>
                <w:numId w:val="94"/>
              </w:numPr>
              <w:tabs>
                <w:tab w:val="left" w:pos="1080"/>
              </w:tabs>
              <w:spacing w:before="0" w:after="0" w:line="276" w:lineRule="auto"/>
              <w:ind w:right="29" w:firstLine="90"/>
              <w:jc w:val="left"/>
              <w:rPr>
                <w:sz w:val="26"/>
                <w:szCs w:val="24"/>
              </w:rPr>
            </w:pPr>
            <w:r w:rsidRPr="00E9427E">
              <w:rPr>
                <w:sz w:val="26"/>
                <w:szCs w:val="24"/>
              </w:rPr>
              <w:t xml:space="preserve">Có </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Số đợt ho, sốt: ………………</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Tổng số ngày ho, sốt: ………</w:t>
            </w:r>
          </w:p>
          <w:p w:rsidR="00E9427E" w:rsidRPr="00E9427E" w:rsidRDefault="00E9427E" w:rsidP="007F70A3">
            <w:pPr>
              <w:numPr>
                <w:ilvl w:val="0"/>
                <w:numId w:val="94"/>
              </w:numPr>
              <w:tabs>
                <w:tab w:val="left" w:pos="1080"/>
              </w:tabs>
              <w:spacing w:before="0" w:after="0" w:line="276" w:lineRule="auto"/>
              <w:ind w:right="29" w:firstLine="90"/>
              <w:jc w:val="left"/>
              <w:rPr>
                <w:sz w:val="26"/>
                <w:szCs w:val="24"/>
              </w:rPr>
            </w:pPr>
            <w:r w:rsidRPr="00E9427E">
              <w:rPr>
                <w:sz w:val="26"/>
                <w:szCs w:val="24"/>
              </w:rPr>
              <w:t>Không</w:t>
            </w:r>
          </w:p>
          <w:p w:rsidR="00E9427E" w:rsidRPr="00E9427E" w:rsidRDefault="00E9427E" w:rsidP="007F70A3">
            <w:pPr>
              <w:tabs>
                <w:tab w:val="num" w:pos="383"/>
                <w:tab w:val="left" w:pos="1080"/>
              </w:tabs>
              <w:spacing w:line="276" w:lineRule="auto"/>
              <w:ind w:left="360" w:right="29" w:firstLine="90"/>
              <w:rPr>
                <w:sz w:val="26"/>
                <w:szCs w:val="24"/>
              </w:rPr>
            </w:pPr>
            <w:r w:rsidRPr="00E9427E">
              <w:rPr>
                <w:sz w:val="26"/>
                <w:szCs w:val="24"/>
              </w:rPr>
              <w:t xml:space="preserve"> [9] Không biết/không trả lời</w:t>
            </w:r>
          </w:p>
          <w:p w:rsidR="00E9427E" w:rsidRPr="00E9427E" w:rsidRDefault="00E9427E" w:rsidP="007F70A3">
            <w:pPr>
              <w:tabs>
                <w:tab w:val="num" w:pos="383"/>
                <w:tab w:val="left" w:pos="1080"/>
              </w:tabs>
              <w:spacing w:line="276" w:lineRule="auto"/>
              <w:ind w:left="360"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D81C09">
            <w:pPr>
              <w:spacing w:line="276" w:lineRule="auto"/>
              <w:ind w:right="29" w:firstLine="0"/>
              <w:rPr>
                <w:b/>
                <w:sz w:val="26"/>
                <w:szCs w:val="24"/>
              </w:rPr>
            </w:pPr>
            <w:r w:rsidRPr="00E9427E">
              <w:rPr>
                <w:b/>
                <w:sz w:val="26"/>
                <w:szCs w:val="24"/>
              </w:rPr>
              <w:t>==&gt;Q45</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Q43</w:t>
            </w:r>
          </w:p>
        </w:tc>
        <w:tc>
          <w:tcPr>
            <w:tcW w:w="2929" w:type="dxa"/>
          </w:tcPr>
          <w:p w:rsidR="00E9427E" w:rsidRPr="00E9427E" w:rsidRDefault="00E9427E" w:rsidP="007F70A3">
            <w:pPr>
              <w:spacing w:line="276" w:lineRule="auto"/>
              <w:ind w:right="29" w:firstLine="0"/>
              <w:rPr>
                <w:sz w:val="26"/>
                <w:szCs w:val="24"/>
                <w:lang w:val="it-IT"/>
              </w:rPr>
            </w:pPr>
            <w:r w:rsidRPr="00E9427E">
              <w:rPr>
                <w:sz w:val="26"/>
                <w:szCs w:val="24"/>
                <w:lang w:val="it-IT"/>
              </w:rPr>
              <w:t>Trong hai tuần qua, con chị có bị ho, sốt không?</w:t>
            </w:r>
          </w:p>
        </w:tc>
        <w:tc>
          <w:tcPr>
            <w:tcW w:w="4068" w:type="dxa"/>
          </w:tcPr>
          <w:p w:rsidR="00E9427E" w:rsidRPr="00E9427E" w:rsidRDefault="00E9427E" w:rsidP="007F70A3">
            <w:pPr>
              <w:numPr>
                <w:ilvl w:val="0"/>
                <w:numId w:val="83"/>
              </w:numPr>
              <w:tabs>
                <w:tab w:val="clear" w:pos="720"/>
                <w:tab w:val="num" w:pos="383"/>
                <w:tab w:val="left" w:pos="1080"/>
              </w:tabs>
              <w:spacing w:before="0" w:after="0" w:line="276" w:lineRule="auto"/>
              <w:ind w:right="29" w:firstLine="90"/>
              <w:jc w:val="left"/>
              <w:rPr>
                <w:sz w:val="26"/>
                <w:szCs w:val="24"/>
              </w:rPr>
            </w:pPr>
            <w:r w:rsidRPr="00E9427E">
              <w:rPr>
                <w:sz w:val="26"/>
                <w:szCs w:val="24"/>
              </w:rPr>
              <w:t>Có</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Số đợt ho, sốt: ………………</w:t>
            </w:r>
          </w:p>
          <w:p w:rsidR="00E9427E" w:rsidRPr="00E9427E" w:rsidRDefault="00E9427E" w:rsidP="007F70A3">
            <w:pPr>
              <w:tabs>
                <w:tab w:val="left" w:pos="1080"/>
              </w:tabs>
              <w:spacing w:line="276" w:lineRule="auto"/>
              <w:ind w:left="23" w:right="29" w:firstLine="90"/>
              <w:rPr>
                <w:sz w:val="26"/>
                <w:szCs w:val="24"/>
              </w:rPr>
            </w:pPr>
            <w:r w:rsidRPr="00E9427E">
              <w:rPr>
                <w:sz w:val="26"/>
                <w:szCs w:val="24"/>
              </w:rPr>
              <w:t xml:space="preserve">      Tổng số ngày ho, sốt: ………</w:t>
            </w:r>
          </w:p>
          <w:p w:rsidR="00E9427E" w:rsidRPr="00E9427E" w:rsidRDefault="00E9427E" w:rsidP="007F70A3">
            <w:pPr>
              <w:numPr>
                <w:ilvl w:val="0"/>
                <w:numId w:val="83"/>
              </w:numPr>
              <w:tabs>
                <w:tab w:val="clear" w:pos="720"/>
                <w:tab w:val="num" w:pos="383"/>
                <w:tab w:val="left" w:pos="1080"/>
              </w:tabs>
              <w:spacing w:before="0" w:after="0" w:line="276" w:lineRule="auto"/>
              <w:ind w:right="29" w:firstLine="90"/>
              <w:jc w:val="left"/>
              <w:rPr>
                <w:sz w:val="26"/>
                <w:szCs w:val="24"/>
              </w:rPr>
            </w:pPr>
            <w:r w:rsidRPr="00E9427E">
              <w:rPr>
                <w:sz w:val="26"/>
                <w:szCs w:val="24"/>
              </w:rPr>
              <w:t>Không</w:t>
            </w:r>
          </w:p>
          <w:p w:rsidR="00E9427E" w:rsidRPr="00E9427E" w:rsidRDefault="00E9427E" w:rsidP="007F70A3">
            <w:pPr>
              <w:tabs>
                <w:tab w:val="num" w:pos="383"/>
                <w:tab w:val="left" w:pos="1080"/>
              </w:tabs>
              <w:spacing w:line="276" w:lineRule="auto"/>
              <w:ind w:right="29" w:firstLine="90"/>
              <w:rPr>
                <w:sz w:val="26"/>
                <w:szCs w:val="24"/>
              </w:rPr>
            </w:pPr>
            <w:r w:rsidRPr="00E9427E">
              <w:rPr>
                <w:sz w:val="26"/>
                <w:szCs w:val="24"/>
              </w:rPr>
              <w:t xml:space="preserve"> [9]  Không biết, không trả lời</w:t>
            </w:r>
          </w:p>
          <w:p w:rsidR="00E9427E" w:rsidRPr="00E9427E" w:rsidRDefault="00E9427E" w:rsidP="007F70A3">
            <w:pPr>
              <w:tabs>
                <w:tab w:val="num" w:pos="383"/>
                <w:tab w:val="left" w:pos="1080"/>
              </w:tabs>
              <w:spacing w:line="276" w:lineRule="auto"/>
              <w:ind w:right="29" w:firstLine="90"/>
              <w:rPr>
                <w:sz w:val="26"/>
                <w:szCs w:val="24"/>
              </w:rPr>
            </w:pPr>
          </w:p>
        </w:tc>
        <w:tc>
          <w:tcPr>
            <w:tcW w:w="1350" w:type="dxa"/>
          </w:tcPr>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p w:rsidR="00E9427E" w:rsidRPr="00E9427E" w:rsidRDefault="00E9427E" w:rsidP="00D81C09">
            <w:pPr>
              <w:spacing w:line="276" w:lineRule="auto"/>
              <w:ind w:right="29" w:firstLine="0"/>
              <w:rPr>
                <w:b/>
                <w:sz w:val="26"/>
                <w:szCs w:val="24"/>
              </w:rPr>
            </w:pPr>
            <w:r w:rsidRPr="00E9427E">
              <w:rPr>
                <w:b/>
                <w:sz w:val="26"/>
                <w:szCs w:val="24"/>
              </w:rPr>
              <w:t>==&gt;Q45</w:t>
            </w: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Q44</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 xml:space="preserve">Khi trẻ bị ho, sốt chị làm gì đầu tiên?  </w:t>
            </w:r>
          </w:p>
          <w:p w:rsidR="00E9427E" w:rsidRPr="00E9427E" w:rsidRDefault="00E9427E" w:rsidP="007F70A3">
            <w:pPr>
              <w:spacing w:line="276" w:lineRule="auto"/>
              <w:ind w:right="29" w:firstLine="0"/>
              <w:rPr>
                <w:sz w:val="26"/>
                <w:szCs w:val="24"/>
              </w:rPr>
            </w:pPr>
            <w:r w:rsidRPr="00E9427E">
              <w:rPr>
                <w:sz w:val="26"/>
                <w:szCs w:val="24"/>
              </w:rPr>
              <w:t>(một lựa chọn)</w:t>
            </w:r>
          </w:p>
        </w:tc>
        <w:tc>
          <w:tcPr>
            <w:tcW w:w="4068" w:type="dxa"/>
          </w:tcPr>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lang w:val="es-ES"/>
              </w:rPr>
            </w:pPr>
            <w:r w:rsidRPr="00E9427E">
              <w:rPr>
                <w:sz w:val="26"/>
                <w:szCs w:val="24"/>
                <w:lang w:val="es-ES"/>
              </w:rPr>
              <w:t>Tự mua thuốc cho con uống</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lang w:val="es-ES"/>
              </w:rPr>
            </w:pPr>
            <w:r w:rsidRPr="00E9427E">
              <w:rPr>
                <w:sz w:val="26"/>
                <w:szCs w:val="24"/>
                <w:lang w:val="es-ES"/>
              </w:rPr>
              <w:t>Đưa con đến cơ sở y tế</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rPr>
            </w:pPr>
            <w:r w:rsidRPr="00E9427E">
              <w:rPr>
                <w:sz w:val="26"/>
                <w:szCs w:val="24"/>
              </w:rPr>
              <w:t>Đến y tế tư nhân</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rPr>
            </w:pPr>
            <w:r w:rsidRPr="00E9427E">
              <w:rPr>
                <w:sz w:val="26"/>
                <w:szCs w:val="24"/>
              </w:rPr>
              <w:t>Gặp y tế thôn để xin tư vấn</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rPr>
            </w:pPr>
            <w:r w:rsidRPr="00E9427E">
              <w:rPr>
                <w:sz w:val="26"/>
                <w:szCs w:val="24"/>
              </w:rPr>
              <w:t>Tự kiếm thuốc lá nam cho con uống</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rPr>
            </w:pPr>
            <w:r w:rsidRPr="00E9427E">
              <w:rPr>
                <w:sz w:val="26"/>
                <w:szCs w:val="24"/>
              </w:rPr>
              <w:t>Không làm gì</w:t>
            </w:r>
          </w:p>
          <w:p w:rsidR="00E9427E" w:rsidRPr="00E9427E" w:rsidRDefault="00E9427E" w:rsidP="007F70A3">
            <w:pPr>
              <w:numPr>
                <w:ilvl w:val="0"/>
                <w:numId w:val="43"/>
              </w:numPr>
              <w:tabs>
                <w:tab w:val="clear" w:pos="720"/>
                <w:tab w:val="num" w:pos="203"/>
                <w:tab w:val="left" w:pos="1080"/>
              </w:tabs>
              <w:spacing w:before="0" w:after="0" w:line="276" w:lineRule="auto"/>
              <w:ind w:left="383" w:right="29" w:firstLine="90"/>
              <w:rPr>
                <w:sz w:val="26"/>
                <w:szCs w:val="24"/>
              </w:rPr>
            </w:pPr>
            <w:r w:rsidRPr="00E9427E">
              <w:rPr>
                <w:sz w:val="26"/>
                <w:szCs w:val="24"/>
              </w:rPr>
              <w:t>Khác…………………………</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jc w:val="center"/>
              <w:rPr>
                <w:b/>
                <w:bCs/>
                <w:sz w:val="26"/>
                <w:szCs w:val="24"/>
              </w:rPr>
            </w:pPr>
            <w:r w:rsidRPr="00E9427E">
              <w:rPr>
                <w:b/>
                <w:bCs/>
                <w:sz w:val="26"/>
                <w:szCs w:val="24"/>
              </w:rPr>
              <w:t>Q45</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Hiện tại cháu có được theo dõi cân nặng không?</w:t>
            </w:r>
          </w:p>
        </w:tc>
        <w:tc>
          <w:tcPr>
            <w:tcW w:w="4068" w:type="dxa"/>
          </w:tcPr>
          <w:p w:rsidR="00E9427E" w:rsidRPr="00E9427E" w:rsidRDefault="00E9427E" w:rsidP="00D85381">
            <w:pPr>
              <w:numPr>
                <w:ilvl w:val="0"/>
                <w:numId w:val="44"/>
              </w:numPr>
              <w:tabs>
                <w:tab w:val="clear" w:pos="720"/>
                <w:tab w:val="num" w:pos="203"/>
                <w:tab w:val="left" w:pos="1080"/>
              </w:tabs>
              <w:spacing w:before="0" w:after="0" w:line="276" w:lineRule="auto"/>
              <w:ind w:left="383" w:right="29" w:hanging="203"/>
              <w:jc w:val="left"/>
              <w:rPr>
                <w:sz w:val="26"/>
                <w:szCs w:val="24"/>
                <w:lang w:val="es-ES"/>
              </w:rPr>
            </w:pPr>
            <w:r w:rsidRPr="00E9427E">
              <w:rPr>
                <w:sz w:val="26"/>
                <w:szCs w:val="24"/>
              </w:rPr>
              <w:t>Có</w:t>
            </w:r>
          </w:p>
          <w:p w:rsidR="00E9427E" w:rsidRPr="00E9427E" w:rsidRDefault="00E9427E" w:rsidP="00D85381">
            <w:pPr>
              <w:numPr>
                <w:ilvl w:val="0"/>
                <w:numId w:val="44"/>
              </w:numPr>
              <w:tabs>
                <w:tab w:val="clear" w:pos="720"/>
                <w:tab w:val="num" w:pos="203"/>
                <w:tab w:val="left" w:pos="1080"/>
              </w:tabs>
              <w:spacing w:before="0" w:after="0" w:line="276" w:lineRule="auto"/>
              <w:ind w:left="383" w:right="29" w:hanging="203"/>
              <w:jc w:val="left"/>
              <w:rPr>
                <w:sz w:val="26"/>
                <w:szCs w:val="24"/>
                <w:lang w:val="es-ES"/>
              </w:rPr>
            </w:pPr>
            <w:r w:rsidRPr="00E9427E">
              <w:rPr>
                <w:sz w:val="26"/>
                <w:szCs w:val="24"/>
              </w:rPr>
              <w:t>Không</w:t>
            </w:r>
          </w:p>
        </w:tc>
        <w:tc>
          <w:tcPr>
            <w:tcW w:w="1350" w:type="dxa"/>
          </w:tcPr>
          <w:p w:rsidR="00D81C09" w:rsidRPr="00D81C09" w:rsidRDefault="00D81C09" w:rsidP="00D81C09">
            <w:pPr>
              <w:spacing w:line="276" w:lineRule="auto"/>
              <w:ind w:right="29" w:firstLine="0"/>
              <w:rPr>
                <w:b/>
                <w:sz w:val="12"/>
                <w:szCs w:val="24"/>
              </w:rPr>
            </w:pPr>
          </w:p>
          <w:p w:rsidR="00E9427E" w:rsidRPr="00E9427E" w:rsidRDefault="00E9427E" w:rsidP="00D81C09">
            <w:pPr>
              <w:spacing w:line="276" w:lineRule="auto"/>
              <w:ind w:right="29" w:firstLine="0"/>
              <w:rPr>
                <w:b/>
                <w:sz w:val="26"/>
                <w:szCs w:val="24"/>
              </w:rPr>
            </w:pPr>
            <w:r w:rsidRPr="00E9427E">
              <w:rPr>
                <w:b/>
                <w:sz w:val="26"/>
                <w:szCs w:val="24"/>
              </w:rPr>
              <w:t>==&gt;Q47</w:t>
            </w: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Q46</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Hiện tại cháu được theo dõi cân nặng như thế nào?</w:t>
            </w:r>
          </w:p>
        </w:tc>
        <w:tc>
          <w:tcPr>
            <w:tcW w:w="4068" w:type="dxa"/>
          </w:tcPr>
          <w:p w:rsidR="00E9427E" w:rsidRPr="00E9427E" w:rsidRDefault="00E9427E" w:rsidP="007F70A3">
            <w:pPr>
              <w:tabs>
                <w:tab w:val="left" w:pos="1080"/>
              </w:tabs>
              <w:spacing w:line="276" w:lineRule="auto"/>
              <w:ind w:right="29" w:firstLine="90"/>
              <w:rPr>
                <w:sz w:val="26"/>
                <w:szCs w:val="24"/>
              </w:rPr>
            </w:pPr>
            <w:r w:rsidRPr="00E9427E">
              <w:rPr>
                <w:sz w:val="26"/>
                <w:szCs w:val="24"/>
              </w:rPr>
              <w:t>[1] Hàng tháng</w:t>
            </w:r>
          </w:p>
          <w:p w:rsidR="00E9427E" w:rsidRPr="00E9427E" w:rsidRDefault="00E9427E" w:rsidP="007F70A3">
            <w:pPr>
              <w:tabs>
                <w:tab w:val="left" w:pos="1080"/>
              </w:tabs>
              <w:spacing w:line="276" w:lineRule="auto"/>
              <w:ind w:right="29" w:firstLine="90"/>
              <w:rPr>
                <w:sz w:val="26"/>
                <w:szCs w:val="24"/>
              </w:rPr>
            </w:pPr>
            <w:r w:rsidRPr="00E9427E">
              <w:rPr>
                <w:sz w:val="26"/>
                <w:szCs w:val="24"/>
              </w:rPr>
              <w:t>[2] 3 tháng một lần</w:t>
            </w:r>
          </w:p>
          <w:p w:rsidR="00E9427E" w:rsidRPr="00E9427E" w:rsidRDefault="00E9427E" w:rsidP="00D85381">
            <w:pPr>
              <w:numPr>
                <w:ilvl w:val="0"/>
                <w:numId w:val="44"/>
              </w:numPr>
              <w:tabs>
                <w:tab w:val="clear" w:pos="720"/>
                <w:tab w:val="num" w:pos="203"/>
                <w:tab w:val="left" w:pos="1080"/>
              </w:tabs>
              <w:spacing w:before="0" w:after="0" w:line="276" w:lineRule="auto"/>
              <w:ind w:left="383" w:right="29" w:hanging="293"/>
              <w:jc w:val="left"/>
              <w:rPr>
                <w:sz w:val="26"/>
                <w:szCs w:val="24"/>
              </w:rPr>
            </w:pPr>
            <w:r w:rsidRPr="00E9427E">
              <w:rPr>
                <w:sz w:val="26"/>
                <w:szCs w:val="24"/>
              </w:rPr>
              <w:t>6 tháng một lần</w:t>
            </w:r>
          </w:p>
          <w:p w:rsidR="00E9427E" w:rsidRPr="00E9427E" w:rsidRDefault="00E9427E" w:rsidP="00D85381">
            <w:pPr>
              <w:numPr>
                <w:ilvl w:val="0"/>
                <w:numId w:val="44"/>
              </w:numPr>
              <w:tabs>
                <w:tab w:val="clear" w:pos="720"/>
                <w:tab w:val="num" w:pos="203"/>
                <w:tab w:val="left" w:pos="1080"/>
              </w:tabs>
              <w:spacing w:before="0" w:after="0" w:line="276" w:lineRule="auto"/>
              <w:ind w:left="383" w:right="29" w:hanging="293"/>
              <w:jc w:val="left"/>
              <w:rPr>
                <w:sz w:val="26"/>
                <w:szCs w:val="24"/>
              </w:rPr>
            </w:pPr>
            <w:r w:rsidRPr="00E9427E">
              <w:rPr>
                <w:sz w:val="26"/>
                <w:szCs w:val="24"/>
              </w:rPr>
              <w:t>Khác………</w:t>
            </w:r>
          </w:p>
          <w:p w:rsidR="00E9427E" w:rsidRPr="00E9427E" w:rsidRDefault="00E9427E" w:rsidP="00D85381">
            <w:pPr>
              <w:numPr>
                <w:ilvl w:val="0"/>
                <w:numId w:val="44"/>
              </w:numPr>
              <w:tabs>
                <w:tab w:val="clear" w:pos="720"/>
                <w:tab w:val="num" w:pos="203"/>
                <w:tab w:val="left" w:pos="1080"/>
              </w:tabs>
              <w:spacing w:before="0" w:after="0" w:line="276" w:lineRule="auto"/>
              <w:ind w:left="383" w:right="29" w:hanging="293"/>
              <w:jc w:val="left"/>
              <w:rPr>
                <w:sz w:val="26"/>
                <w:szCs w:val="24"/>
              </w:rPr>
            </w:pPr>
            <w:r w:rsidRPr="00E9427E">
              <w:rPr>
                <w:sz w:val="26"/>
                <w:szCs w:val="24"/>
              </w:rPr>
              <w:t>Không theo dõi cân nặng</w:t>
            </w:r>
          </w:p>
          <w:p w:rsidR="00E9427E" w:rsidRPr="00E9427E" w:rsidRDefault="00E9427E" w:rsidP="00D85381">
            <w:pPr>
              <w:tabs>
                <w:tab w:val="left" w:pos="1080"/>
              </w:tabs>
              <w:spacing w:line="276" w:lineRule="auto"/>
              <w:ind w:left="383" w:right="29" w:hanging="293"/>
              <w:rPr>
                <w:sz w:val="26"/>
                <w:szCs w:val="24"/>
              </w:rPr>
            </w:pPr>
            <w:r w:rsidRPr="00E9427E">
              <w:rPr>
                <w:sz w:val="26"/>
                <w:szCs w:val="24"/>
              </w:rPr>
              <w:t>[9]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Q47</w:t>
            </w:r>
          </w:p>
        </w:tc>
        <w:tc>
          <w:tcPr>
            <w:tcW w:w="2929" w:type="dxa"/>
          </w:tcPr>
          <w:p w:rsidR="00E9427E" w:rsidRPr="00E9427E" w:rsidRDefault="00E9427E" w:rsidP="007F70A3">
            <w:pPr>
              <w:spacing w:line="276" w:lineRule="auto"/>
              <w:ind w:firstLine="0"/>
              <w:rPr>
                <w:bCs/>
                <w:sz w:val="26"/>
                <w:szCs w:val="24"/>
              </w:rPr>
            </w:pPr>
            <w:r w:rsidRPr="00E9427E">
              <w:rPr>
                <w:bCs/>
                <w:sz w:val="26"/>
                <w:szCs w:val="24"/>
              </w:rPr>
              <w:t>Trong 6 tháng qua con chị có được uống viên nang Vitamin A không?</w:t>
            </w:r>
          </w:p>
          <w:p w:rsidR="00E9427E" w:rsidRPr="00E9427E" w:rsidRDefault="00E9427E" w:rsidP="007F70A3">
            <w:pPr>
              <w:spacing w:line="276" w:lineRule="auto"/>
              <w:ind w:firstLine="0"/>
              <w:rPr>
                <w:sz w:val="26"/>
                <w:szCs w:val="24"/>
              </w:rPr>
            </w:pPr>
          </w:p>
        </w:tc>
        <w:tc>
          <w:tcPr>
            <w:tcW w:w="4068" w:type="dxa"/>
          </w:tcPr>
          <w:p w:rsidR="00E9427E" w:rsidRPr="00E9427E" w:rsidRDefault="00E9427E" w:rsidP="007F70A3">
            <w:pPr>
              <w:numPr>
                <w:ilvl w:val="0"/>
                <w:numId w:val="79"/>
              </w:numPr>
              <w:tabs>
                <w:tab w:val="clear" w:pos="720"/>
                <w:tab w:val="num" w:pos="383"/>
                <w:tab w:val="left" w:pos="1080"/>
              </w:tabs>
              <w:spacing w:before="0" w:after="0" w:line="276" w:lineRule="auto"/>
              <w:ind w:left="383" w:right="29" w:firstLine="90"/>
              <w:jc w:val="left"/>
              <w:rPr>
                <w:sz w:val="26"/>
                <w:szCs w:val="24"/>
              </w:rPr>
            </w:pPr>
            <w:r w:rsidRPr="00E9427E">
              <w:rPr>
                <w:sz w:val="26"/>
                <w:szCs w:val="24"/>
              </w:rPr>
              <w:t>Có</w:t>
            </w:r>
          </w:p>
          <w:p w:rsidR="00E9427E" w:rsidRPr="00E9427E" w:rsidRDefault="00E9427E" w:rsidP="007F70A3">
            <w:pPr>
              <w:numPr>
                <w:ilvl w:val="0"/>
                <w:numId w:val="79"/>
              </w:numPr>
              <w:tabs>
                <w:tab w:val="clear" w:pos="720"/>
                <w:tab w:val="num" w:pos="383"/>
                <w:tab w:val="left" w:pos="1080"/>
              </w:tabs>
              <w:spacing w:before="0" w:after="0" w:line="276" w:lineRule="auto"/>
              <w:ind w:left="383" w:right="29" w:firstLine="90"/>
              <w:jc w:val="left"/>
              <w:rPr>
                <w:sz w:val="26"/>
                <w:szCs w:val="24"/>
              </w:rPr>
            </w:pPr>
            <w:r w:rsidRPr="00E9427E">
              <w:rPr>
                <w:sz w:val="26"/>
                <w:szCs w:val="24"/>
              </w:rPr>
              <w:t>Không</w:t>
            </w:r>
          </w:p>
          <w:p w:rsidR="00E9427E" w:rsidRPr="00E9427E" w:rsidRDefault="00E9427E" w:rsidP="007F70A3">
            <w:pPr>
              <w:tabs>
                <w:tab w:val="num" w:pos="383"/>
                <w:tab w:val="left" w:pos="1080"/>
              </w:tabs>
              <w:spacing w:line="276" w:lineRule="auto"/>
              <w:ind w:right="29" w:firstLine="90"/>
              <w:rPr>
                <w:sz w:val="26"/>
                <w:szCs w:val="24"/>
              </w:rPr>
            </w:pPr>
            <w:r w:rsidRPr="00E9427E">
              <w:rPr>
                <w:sz w:val="26"/>
                <w:szCs w:val="24"/>
              </w:rPr>
              <w:t>[9]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Q48</w:t>
            </w:r>
          </w:p>
        </w:tc>
        <w:tc>
          <w:tcPr>
            <w:tcW w:w="2929" w:type="dxa"/>
          </w:tcPr>
          <w:p w:rsidR="00E9427E" w:rsidRPr="00E9427E" w:rsidRDefault="00E9427E" w:rsidP="007F70A3">
            <w:pPr>
              <w:spacing w:line="276" w:lineRule="auto"/>
              <w:ind w:firstLine="0"/>
              <w:rPr>
                <w:sz w:val="26"/>
                <w:szCs w:val="24"/>
              </w:rPr>
            </w:pPr>
            <w:r w:rsidRPr="00E9427E">
              <w:rPr>
                <w:bCs/>
                <w:sz w:val="26"/>
                <w:szCs w:val="24"/>
              </w:rPr>
              <w:t>Trong 6 tháng qua con chị có được uống bổ sung các vitamin và khoáng chất khác không?</w:t>
            </w:r>
          </w:p>
        </w:tc>
        <w:tc>
          <w:tcPr>
            <w:tcW w:w="4068" w:type="dxa"/>
          </w:tcPr>
          <w:p w:rsidR="00E9427E" w:rsidRPr="00E9427E" w:rsidRDefault="00E9427E" w:rsidP="007F70A3">
            <w:pPr>
              <w:numPr>
                <w:ilvl w:val="0"/>
                <w:numId w:val="75"/>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Có</w:t>
            </w:r>
          </w:p>
          <w:p w:rsidR="00E9427E" w:rsidRPr="00E9427E" w:rsidRDefault="00E9427E" w:rsidP="007F70A3">
            <w:pPr>
              <w:numPr>
                <w:ilvl w:val="0"/>
                <w:numId w:val="75"/>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Q49</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Trong 6 tháng qua con chị có được uống bổ sung sắt không</w:t>
            </w:r>
          </w:p>
        </w:tc>
        <w:tc>
          <w:tcPr>
            <w:tcW w:w="4068" w:type="dxa"/>
          </w:tcPr>
          <w:p w:rsidR="00E9427E" w:rsidRPr="00E9427E" w:rsidRDefault="00E9427E" w:rsidP="007F70A3">
            <w:pPr>
              <w:numPr>
                <w:ilvl w:val="0"/>
                <w:numId w:val="92"/>
              </w:numPr>
              <w:tabs>
                <w:tab w:val="left" w:pos="1080"/>
              </w:tabs>
              <w:spacing w:before="0" w:after="0" w:line="276" w:lineRule="auto"/>
              <w:ind w:right="29" w:firstLine="90"/>
              <w:jc w:val="left"/>
              <w:rPr>
                <w:sz w:val="26"/>
                <w:szCs w:val="24"/>
              </w:rPr>
            </w:pPr>
            <w:r w:rsidRPr="00E9427E">
              <w:rPr>
                <w:sz w:val="26"/>
                <w:szCs w:val="24"/>
              </w:rPr>
              <w:t>Có</w:t>
            </w:r>
          </w:p>
          <w:p w:rsidR="00E9427E" w:rsidRPr="00E9427E" w:rsidRDefault="00E9427E" w:rsidP="007F70A3">
            <w:pPr>
              <w:numPr>
                <w:ilvl w:val="0"/>
                <w:numId w:val="92"/>
              </w:numPr>
              <w:tabs>
                <w:tab w:val="left" w:pos="1080"/>
              </w:tabs>
              <w:spacing w:before="0" w:after="0" w:line="276" w:lineRule="auto"/>
              <w:ind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46"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Q50</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Chị có rửa tay cho cháu  trước khi cháu ăn không?</w:t>
            </w:r>
          </w:p>
        </w:tc>
        <w:tc>
          <w:tcPr>
            <w:tcW w:w="4068" w:type="dxa"/>
          </w:tcPr>
          <w:p w:rsidR="00E9427E" w:rsidRPr="00E9427E" w:rsidRDefault="00E9427E" w:rsidP="007F70A3">
            <w:pPr>
              <w:numPr>
                <w:ilvl w:val="0"/>
                <w:numId w:val="80"/>
              </w:numPr>
              <w:tabs>
                <w:tab w:val="clear" w:pos="720"/>
                <w:tab w:val="num" w:pos="383"/>
                <w:tab w:val="left" w:pos="1080"/>
              </w:tabs>
              <w:spacing w:before="0" w:after="0" w:line="276" w:lineRule="auto"/>
              <w:ind w:left="653" w:right="29" w:firstLine="90"/>
              <w:jc w:val="left"/>
              <w:rPr>
                <w:sz w:val="26"/>
                <w:szCs w:val="24"/>
              </w:rPr>
            </w:pPr>
            <w:r w:rsidRPr="00E9427E">
              <w:rPr>
                <w:sz w:val="26"/>
                <w:szCs w:val="24"/>
              </w:rPr>
              <w:t>Thường xuyên</w:t>
            </w:r>
          </w:p>
          <w:p w:rsidR="00E9427E" w:rsidRPr="00E9427E" w:rsidRDefault="00E9427E" w:rsidP="007F70A3">
            <w:pPr>
              <w:numPr>
                <w:ilvl w:val="0"/>
                <w:numId w:val="80"/>
              </w:numPr>
              <w:tabs>
                <w:tab w:val="clear" w:pos="720"/>
                <w:tab w:val="num" w:pos="383"/>
                <w:tab w:val="left" w:pos="1080"/>
              </w:tabs>
              <w:spacing w:before="0" w:after="0" w:line="276" w:lineRule="auto"/>
              <w:ind w:left="653" w:right="29" w:firstLine="90"/>
              <w:jc w:val="left"/>
              <w:rPr>
                <w:sz w:val="26"/>
                <w:szCs w:val="24"/>
              </w:rPr>
            </w:pPr>
            <w:r w:rsidRPr="00E9427E">
              <w:rPr>
                <w:sz w:val="26"/>
                <w:szCs w:val="24"/>
              </w:rPr>
              <w:t>Thỉnh thoảng</w:t>
            </w:r>
          </w:p>
          <w:p w:rsidR="00E9427E" w:rsidRPr="00E9427E" w:rsidRDefault="00E9427E" w:rsidP="007F70A3">
            <w:pPr>
              <w:numPr>
                <w:ilvl w:val="0"/>
                <w:numId w:val="80"/>
              </w:numPr>
              <w:tabs>
                <w:tab w:val="clear" w:pos="720"/>
                <w:tab w:val="num" w:pos="383"/>
                <w:tab w:val="left" w:pos="1080"/>
              </w:tabs>
              <w:spacing w:before="0" w:after="0" w:line="276" w:lineRule="auto"/>
              <w:ind w:left="653" w:right="29" w:firstLine="90"/>
              <w:jc w:val="left"/>
              <w:rPr>
                <w:sz w:val="26"/>
                <w:szCs w:val="24"/>
              </w:rPr>
            </w:pPr>
            <w:r w:rsidRPr="00E9427E">
              <w:rPr>
                <w:sz w:val="26"/>
                <w:szCs w:val="24"/>
              </w:rPr>
              <w:t>Hiếm khi</w:t>
            </w:r>
          </w:p>
          <w:p w:rsidR="00E9427E" w:rsidRPr="00E9427E" w:rsidRDefault="00E9427E" w:rsidP="007F70A3">
            <w:pPr>
              <w:numPr>
                <w:ilvl w:val="0"/>
                <w:numId w:val="80"/>
              </w:numPr>
              <w:tabs>
                <w:tab w:val="clear" w:pos="720"/>
                <w:tab w:val="num" w:pos="383"/>
                <w:tab w:val="left" w:pos="1080"/>
              </w:tabs>
              <w:spacing w:before="0" w:after="0" w:line="276" w:lineRule="auto"/>
              <w:ind w:left="653" w:right="29" w:firstLine="90"/>
              <w:jc w:val="left"/>
              <w:rPr>
                <w:sz w:val="26"/>
                <w:szCs w:val="24"/>
              </w:rPr>
            </w:pPr>
            <w:r w:rsidRPr="00E9427E">
              <w:rPr>
                <w:sz w:val="26"/>
                <w:szCs w:val="24"/>
              </w:rPr>
              <w:t>Không bao giờ</w:t>
            </w:r>
          </w:p>
          <w:p w:rsidR="00E9427E" w:rsidRPr="00E9427E" w:rsidRDefault="00E9427E" w:rsidP="007F70A3">
            <w:pPr>
              <w:tabs>
                <w:tab w:val="left" w:pos="1080"/>
              </w:tabs>
              <w:spacing w:line="276" w:lineRule="auto"/>
              <w:ind w:right="29" w:firstLine="90"/>
              <w:rPr>
                <w:sz w:val="26"/>
                <w:szCs w:val="24"/>
              </w:rPr>
            </w:pPr>
            <w:r w:rsidRPr="00E9427E">
              <w:rPr>
                <w:sz w:val="26"/>
                <w:szCs w:val="24"/>
              </w:rPr>
              <w:t>[9]Không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Q51</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Chị có rửa tay cho cháu sau khi cháu đi vệ sinh không</w:t>
            </w:r>
          </w:p>
          <w:p w:rsidR="00E9427E" w:rsidRPr="00E9427E" w:rsidRDefault="00E9427E" w:rsidP="007F70A3">
            <w:pPr>
              <w:spacing w:line="276" w:lineRule="auto"/>
              <w:ind w:right="29" w:firstLine="0"/>
              <w:rPr>
                <w:sz w:val="26"/>
                <w:szCs w:val="24"/>
              </w:rPr>
            </w:pPr>
          </w:p>
        </w:tc>
        <w:tc>
          <w:tcPr>
            <w:tcW w:w="4068" w:type="dxa"/>
          </w:tcPr>
          <w:p w:rsidR="00E9427E" w:rsidRPr="00E9427E" w:rsidRDefault="00E9427E" w:rsidP="007F70A3">
            <w:pPr>
              <w:numPr>
                <w:ilvl w:val="0"/>
                <w:numId w:val="85"/>
              </w:numPr>
              <w:tabs>
                <w:tab w:val="left" w:pos="1080"/>
              </w:tabs>
              <w:spacing w:before="0" w:after="0" w:line="276" w:lineRule="auto"/>
              <w:ind w:right="29" w:firstLine="90"/>
              <w:jc w:val="left"/>
              <w:rPr>
                <w:sz w:val="26"/>
                <w:szCs w:val="24"/>
              </w:rPr>
            </w:pPr>
            <w:r w:rsidRPr="00E9427E">
              <w:rPr>
                <w:sz w:val="26"/>
                <w:szCs w:val="24"/>
              </w:rPr>
              <w:t>Thường xuyên</w:t>
            </w:r>
          </w:p>
          <w:p w:rsidR="00E9427E" w:rsidRPr="00E9427E" w:rsidRDefault="00E9427E" w:rsidP="007F70A3">
            <w:pPr>
              <w:numPr>
                <w:ilvl w:val="0"/>
                <w:numId w:val="85"/>
              </w:numPr>
              <w:tabs>
                <w:tab w:val="left" w:pos="1080"/>
              </w:tabs>
              <w:spacing w:before="0" w:after="0" w:line="276" w:lineRule="auto"/>
              <w:ind w:right="29" w:firstLine="90"/>
              <w:jc w:val="left"/>
              <w:rPr>
                <w:sz w:val="26"/>
                <w:szCs w:val="24"/>
              </w:rPr>
            </w:pPr>
            <w:r w:rsidRPr="00E9427E">
              <w:rPr>
                <w:sz w:val="26"/>
                <w:szCs w:val="24"/>
              </w:rPr>
              <w:t>Thỉnh thoảng</w:t>
            </w:r>
          </w:p>
          <w:p w:rsidR="00E9427E" w:rsidRPr="00E9427E" w:rsidRDefault="00E9427E" w:rsidP="007F70A3">
            <w:pPr>
              <w:numPr>
                <w:ilvl w:val="0"/>
                <w:numId w:val="85"/>
              </w:numPr>
              <w:tabs>
                <w:tab w:val="left" w:pos="1080"/>
              </w:tabs>
              <w:spacing w:before="0" w:after="0" w:line="276" w:lineRule="auto"/>
              <w:ind w:right="29" w:firstLine="90"/>
              <w:jc w:val="left"/>
              <w:rPr>
                <w:sz w:val="26"/>
                <w:szCs w:val="24"/>
              </w:rPr>
            </w:pPr>
            <w:r w:rsidRPr="00E9427E">
              <w:rPr>
                <w:sz w:val="26"/>
                <w:szCs w:val="24"/>
              </w:rPr>
              <w:t>Hiếm khi</w:t>
            </w:r>
          </w:p>
          <w:p w:rsidR="00E9427E" w:rsidRPr="00E9427E" w:rsidRDefault="00E9427E" w:rsidP="007F70A3">
            <w:pPr>
              <w:numPr>
                <w:ilvl w:val="0"/>
                <w:numId w:val="85"/>
              </w:numPr>
              <w:tabs>
                <w:tab w:val="left" w:pos="1080"/>
              </w:tabs>
              <w:spacing w:before="0" w:after="0" w:line="276" w:lineRule="auto"/>
              <w:ind w:right="29" w:firstLine="90"/>
              <w:jc w:val="left"/>
              <w:rPr>
                <w:sz w:val="26"/>
                <w:szCs w:val="24"/>
              </w:rPr>
            </w:pPr>
            <w:r w:rsidRPr="00E9427E">
              <w:rPr>
                <w:sz w:val="26"/>
                <w:szCs w:val="24"/>
              </w:rPr>
              <w:t>Không bao giờ</w:t>
            </w:r>
          </w:p>
          <w:p w:rsidR="00E9427E" w:rsidRPr="00E9427E" w:rsidRDefault="00E9427E" w:rsidP="007F70A3">
            <w:pPr>
              <w:tabs>
                <w:tab w:val="left" w:pos="383"/>
                <w:tab w:val="left" w:pos="1080"/>
              </w:tabs>
              <w:spacing w:line="276" w:lineRule="auto"/>
              <w:ind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Q52</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Cháu bé này có được tẩy giun không?</w:t>
            </w:r>
          </w:p>
        </w:tc>
        <w:tc>
          <w:tcPr>
            <w:tcW w:w="4068" w:type="dxa"/>
          </w:tcPr>
          <w:p w:rsidR="00E9427E" w:rsidRPr="00E9427E" w:rsidRDefault="00E9427E" w:rsidP="007F70A3">
            <w:pPr>
              <w:numPr>
                <w:ilvl w:val="0"/>
                <w:numId w:val="90"/>
              </w:numPr>
              <w:tabs>
                <w:tab w:val="left" w:pos="1080"/>
              </w:tabs>
              <w:spacing w:before="0" w:after="0" w:line="276" w:lineRule="auto"/>
              <w:ind w:right="29" w:firstLine="90"/>
              <w:jc w:val="left"/>
              <w:rPr>
                <w:sz w:val="26"/>
                <w:szCs w:val="24"/>
              </w:rPr>
            </w:pPr>
            <w:r w:rsidRPr="00E9427E">
              <w:rPr>
                <w:sz w:val="26"/>
                <w:szCs w:val="24"/>
              </w:rPr>
              <w:t>Tẩy giun 6 tháng một lần</w:t>
            </w:r>
          </w:p>
          <w:p w:rsidR="00E9427E" w:rsidRPr="00E9427E" w:rsidRDefault="00E9427E" w:rsidP="007F70A3">
            <w:pPr>
              <w:numPr>
                <w:ilvl w:val="0"/>
                <w:numId w:val="90"/>
              </w:numPr>
              <w:tabs>
                <w:tab w:val="left" w:pos="1080"/>
              </w:tabs>
              <w:spacing w:before="0" w:after="0" w:line="276" w:lineRule="auto"/>
              <w:ind w:right="29" w:firstLine="90"/>
              <w:jc w:val="left"/>
              <w:rPr>
                <w:sz w:val="26"/>
                <w:szCs w:val="24"/>
              </w:rPr>
            </w:pPr>
            <w:r w:rsidRPr="00E9427E">
              <w:rPr>
                <w:sz w:val="26"/>
                <w:szCs w:val="24"/>
              </w:rPr>
              <w:t>1 năm một lần</w:t>
            </w:r>
          </w:p>
          <w:p w:rsidR="00E9427E" w:rsidRPr="00E9427E" w:rsidRDefault="00E9427E" w:rsidP="007F70A3">
            <w:pPr>
              <w:numPr>
                <w:ilvl w:val="0"/>
                <w:numId w:val="90"/>
              </w:numPr>
              <w:tabs>
                <w:tab w:val="left" w:pos="1080"/>
              </w:tabs>
              <w:spacing w:before="0" w:after="0" w:line="276" w:lineRule="auto"/>
              <w:ind w:right="29" w:firstLine="90"/>
              <w:jc w:val="left"/>
              <w:rPr>
                <w:sz w:val="26"/>
                <w:szCs w:val="24"/>
              </w:rPr>
            </w:pPr>
            <w:r w:rsidRPr="00E9427E">
              <w:rPr>
                <w:sz w:val="26"/>
                <w:szCs w:val="24"/>
              </w:rPr>
              <w:t>Chưa tẩy giun bao giờ</w:t>
            </w:r>
          </w:p>
          <w:p w:rsidR="00E9427E" w:rsidRPr="00E9427E" w:rsidRDefault="00E9427E" w:rsidP="007F70A3">
            <w:pPr>
              <w:numPr>
                <w:ilvl w:val="0"/>
                <w:numId w:val="90"/>
              </w:numPr>
              <w:tabs>
                <w:tab w:val="left" w:pos="1080"/>
              </w:tabs>
              <w:spacing w:before="0" w:after="0" w:line="276" w:lineRule="auto"/>
              <w:ind w:right="29" w:firstLine="90"/>
              <w:jc w:val="left"/>
              <w:rPr>
                <w:sz w:val="26"/>
                <w:szCs w:val="24"/>
              </w:rPr>
            </w:pPr>
            <w:r w:rsidRPr="00E9427E">
              <w:rPr>
                <w:sz w:val="26"/>
                <w:szCs w:val="24"/>
              </w:rPr>
              <w:t>Khác…………..</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[9]Không biết/không trả lời</w:t>
            </w:r>
          </w:p>
          <w:p w:rsidR="00E9427E" w:rsidRPr="00E9427E" w:rsidRDefault="00E9427E" w:rsidP="007F70A3">
            <w:pPr>
              <w:tabs>
                <w:tab w:val="left" w:pos="383"/>
                <w:tab w:val="left" w:pos="1080"/>
              </w:tabs>
              <w:spacing w:line="276" w:lineRule="auto"/>
              <w:ind w:right="29" w:firstLine="90"/>
              <w:rPr>
                <w:sz w:val="26"/>
                <w:szCs w:val="24"/>
              </w:rPr>
            </w:pP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Q53</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mang thai cháu bé này chị có tẩy giun không?</w:t>
            </w:r>
          </w:p>
        </w:tc>
        <w:tc>
          <w:tcPr>
            <w:tcW w:w="4068" w:type="dxa"/>
          </w:tcPr>
          <w:p w:rsidR="00E9427E" w:rsidRPr="00E9427E" w:rsidRDefault="00E9427E" w:rsidP="007F70A3">
            <w:pPr>
              <w:numPr>
                <w:ilvl w:val="0"/>
                <w:numId w:val="91"/>
              </w:numPr>
              <w:tabs>
                <w:tab w:val="left" w:pos="1080"/>
              </w:tabs>
              <w:spacing w:before="0" w:after="0" w:line="276" w:lineRule="auto"/>
              <w:ind w:right="29" w:firstLine="90"/>
              <w:jc w:val="left"/>
              <w:rPr>
                <w:sz w:val="26"/>
                <w:szCs w:val="24"/>
              </w:rPr>
            </w:pPr>
            <w:r w:rsidRPr="00E9427E">
              <w:rPr>
                <w:sz w:val="26"/>
                <w:szCs w:val="24"/>
              </w:rPr>
              <w:t>Có</w:t>
            </w:r>
          </w:p>
          <w:p w:rsidR="00E9427E" w:rsidRPr="00E9427E" w:rsidRDefault="00E9427E" w:rsidP="007F70A3">
            <w:pPr>
              <w:numPr>
                <w:ilvl w:val="0"/>
                <w:numId w:val="91"/>
              </w:numPr>
              <w:tabs>
                <w:tab w:val="left" w:pos="1080"/>
              </w:tabs>
              <w:spacing w:before="0" w:after="0" w:line="276" w:lineRule="auto"/>
              <w:ind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360" w:right="29" w:firstLine="90"/>
              <w:rPr>
                <w:sz w:val="26"/>
                <w:szCs w:val="24"/>
              </w:rPr>
            </w:pPr>
            <w:r w:rsidRPr="00E9427E">
              <w:rPr>
                <w:sz w:val="26"/>
                <w:szCs w:val="24"/>
              </w:rPr>
              <w:t>[9]Không biết/không trả lời</w:t>
            </w:r>
          </w:p>
          <w:p w:rsidR="00E9427E" w:rsidRPr="00E9427E" w:rsidRDefault="00E9427E" w:rsidP="007F70A3">
            <w:pPr>
              <w:tabs>
                <w:tab w:val="left" w:pos="383"/>
                <w:tab w:val="left" w:pos="1080"/>
              </w:tabs>
              <w:spacing w:line="276" w:lineRule="auto"/>
              <w:ind w:right="29" w:firstLine="90"/>
              <w:rPr>
                <w:sz w:val="26"/>
                <w:szCs w:val="24"/>
              </w:rPr>
            </w:pP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Q54</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có thai cháu bé này, chị có đi khám thai không?</w:t>
            </w:r>
          </w:p>
        </w:tc>
        <w:tc>
          <w:tcPr>
            <w:tcW w:w="4068" w:type="dxa"/>
          </w:tcPr>
          <w:p w:rsidR="00E9427E" w:rsidRPr="00E9427E" w:rsidRDefault="00E9427E" w:rsidP="007F70A3">
            <w:pPr>
              <w:tabs>
                <w:tab w:val="left" w:pos="383"/>
                <w:tab w:val="left" w:pos="1080"/>
              </w:tabs>
              <w:spacing w:line="276" w:lineRule="auto"/>
              <w:ind w:right="29" w:firstLine="90"/>
              <w:rPr>
                <w:sz w:val="26"/>
                <w:szCs w:val="24"/>
              </w:rPr>
            </w:pPr>
            <w:r w:rsidRPr="00E9427E">
              <w:rPr>
                <w:sz w:val="26"/>
                <w:szCs w:val="24"/>
              </w:rPr>
              <w:t xml:space="preserve"> [1] Có</w:t>
            </w:r>
          </w:p>
          <w:p w:rsidR="00E9427E" w:rsidRPr="00E9427E" w:rsidRDefault="00E9427E" w:rsidP="007F70A3">
            <w:pPr>
              <w:tabs>
                <w:tab w:val="left" w:pos="383"/>
                <w:tab w:val="left" w:pos="1080"/>
              </w:tabs>
              <w:spacing w:line="276" w:lineRule="auto"/>
              <w:ind w:right="29" w:firstLine="90"/>
              <w:rPr>
                <w:sz w:val="26"/>
                <w:szCs w:val="24"/>
              </w:rPr>
            </w:pPr>
            <w:r w:rsidRPr="00E9427E">
              <w:rPr>
                <w:sz w:val="26"/>
                <w:szCs w:val="24"/>
              </w:rPr>
              <w:t xml:space="preserve"> [2] Không</w:t>
            </w:r>
          </w:p>
          <w:p w:rsidR="00E9427E" w:rsidRPr="00E9427E" w:rsidRDefault="00E9427E" w:rsidP="007F70A3">
            <w:pPr>
              <w:tabs>
                <w:tab w:val="left" w:pos="383"/>
                <w:tab w:val="left" w:pos="1080"/>
              </w:tabs>
              <w:spacing w:line="276" w:lineRule="auto"/>
              <w:ind w:right="29" w:firstLine="90"/>
              <w:rPr>
                <w:sz w:val="26"/>
                <w:szCs w:val="24"/>
              </w:rPr>
            </w:pPr>
            <w:r w:rsidRPr="00E9427E">
              <w:rPr>
                <w:sz w:val="26"/>
                <w:szCs w:val="24"/>
              </w:rPr>
              <w:t xml:space="preserve"> [9] Không nhớ/không trả lời</w:t>
            </w:r>
          </w:p>
        </w:tc>
        <w:tc>
          <w:tcPr>
            <w:tcW w:w="1350" w:type="dxa"/>
          </w:tcPr>
          <w:p w:rsidR="00E9427E" w:rsidRPr="00E9427E" w:rsidRDefault="00E9427E" w:rsidP="00E9427E">
            <w:pPr>
              <w:spacing w:line="276" w:lineRule="auto"/>
              <w:ind w:right="29"/>
              <w:rPr>
                <w:b/>
                <w:sz w:val="26"/>
                <w:szCs w:val="24"/>
              </w:rPr>
            </w:pPr>
          </w:p>
          <w:p w:rsidR="00E9427E" w:rsidRPr="00E9427E" w:rsidRDefault="00E9427E" w:rsidP="00D81C09">
            <w:pPr>
              <w:spacing w:line="276" w:lineRule="auto"/>
              <w:ind w:right="29" w:firstLine="0"/>
              <w:rPr>
                <w:b/>
                <w:sz w:val="26"/>
                <w:szCs w:val="24"/>
              </w:rPr>
            </w:pPr>
            <w:r w:rsidRPr="00E9427E">
              <w:rPr>
                <w:b/>
                <w:sz w:val="26"/>
                <w:szCs w:val="24"/>
              </w:rPr>
              <w:t>== &gt;Q57</w:t>
            </w:r>
          </w:p>
          <w:p w:rsidR="00E9427E" w:rsidRPr="00E9427E" w:rsidRDefault="00E9427E" w:rsidP="00D81C09">
            <w:pPr>
              <w:spacing w:line="276" w:lineRule="auto"/>
              <w:ind w:right="29" w:firstLine="0"/>
              <w:rPr>
                <w:b/>
                <w:sz w:val="26"/>
                <w:szCs w:val="24"/>
              </w:rPr>
            </w:pPr>
            <w:r w:rsidRPr="00E9427E">
              <w:rPr>
                <w:b/>
                <w:sz w:val="26"/>
                <w:szCs w:val="24"/>
              </w:rPr>
              <w:t>== &gt;Q57</w:t>
            </w: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Q55</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có chị đi khám thai mấy lần?</w:t>
            </w:r>
          </w:p>
        </w:tc>
        <w:tc>
          <w:tcPr>
            <w:tcW w:w="4068" w:type="dxa"/>
          </w:tcPr>
          <w:p w:rsidR="00E9427E" w:rsidRPr="00E9427E" w:rsidRDefault="00E9427E" w:rsidP="007F70A3">
            <w:pPr>
              <w:numPr>
                <w:ilvl w:val="0"/>
                <w:numId w:val="45"/>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Dưới 3 lần</w:t>
            </w:r>
          </w:p>
          <w:p w:rsidR="00E9427E" w:rsidRPr="00E9427E" w:rsidRDefault="00E9427E" w:rsidP="007F70A3">
            <w:pPr>
              <w:numPr>
                <w:ilvl w:val="0"/>
                <w:numId w:val="45"/>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&gt;= 3 lần</w:t>
            </w:r>
          </w:p>
          <w:p w:rsidR="00E9427E" w:rsidRPr="00E9427E" w:rsidRDefault="00E9427E" w:rsidP="007F70A3">
            <w:pPr>
              <w:numPr>
                <w:ilvl w:val="0"/>
                <w:numId w:val="45"/>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Không đi khám thai lần nào</w:t>
            </w:r>
          </w:p>
          <w:p w:rsidR="00E9427E" w:rsidRPr="00E9427E" w:rsidRDefault="00E9427E" w:rsidP="007F70A3">
            <w:pPr>
              <w:tabs>
                <w:tab w:val="left" w:pos="1080"/>
              </w:tabs>
              <w:spacing w:line="276" w:lineRule="auto"/>
              <w:ind w:left="383" w:right="29" w:firstLine="90"/>
              <w:rPr>
                <w:sz w:val="26"/>
                <w:szCs w:val="24"/>
              </w:rPr>
            </w:pPr>
            <w:r w:rsidRPr="00E9427E">
              <w:rPr>
                <w:sz w:val="26"/>
                <w:szCs w:val="24"/>
              </w:rPr>
              <w:t>[9]  Không biết/không nhớ/không trả lời</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Q56</w:t>
            </w:r>
          </w:p>
        </w:tc>
        <w:tc>
          <w:tcPr>
            <w:tcW w:w="2929" w:type="dxa"/>
          </w:tcPr>
          <w:p w:rsidR="00E9427E" w:rsidRPr="00E9427E" w:rsidRDefault="00E9427E" w:rsidP="007F70A3">
            <w:pPr>
              <w:spacing w:line="276" w:lineRule="auto"/>
              <w:ind w:right="29" w:firstLine="0"/>
              <w:rPr>
                <w:bCs/>
                <w:iCs/>
                <w:sz w:val="26"/>
                <w:szCs w:val="24"/>
              </w:rPr>
            </w:pPr>
            <w:r w:rsidRPr="00E9427E">
              <w:rPr>
                <w:bCs/>
                <w:iCs/>
                <w:sz w:val="26"/>
                <w:szCs w:val="24"/>
              </w:rPr>
              <w:t>Khám vào những thời điểm nào?</w:t>
            </w:r>
          </w:p>
        </w:tc>
        <w:tc>
          <w:tcPr>
            <w:tcW w:w="4068" w:type="dxa"/>
          </w:tcPr>
          <w:p w:rsidR="00E9427E" w:rsidRPr="00E9427E" w:rsidRDefault="00E9427E" w:rsidP="007F70A3">
            <w:pPr>
              <w:numPr>
                <w:ilvl w:val="0"/>
                <w:numId w:val="4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Ba tháng đầu, ba tháng giữa và 3 tháng cuối</w:t>
            </w:r>
          </w:p>
          <w:p w:rsidR="00E9427E" w:rsidRPr="00E9427E" w:rsidRDefault="00D81C09" w:rsidP="007F70A3">
            <w:pPr>
              <w:numPr>
                <w:ilvl w:val="0"/>
                <w:numId w:val="47"/>
              </w:numPr>
              <w:tabs>
                <w:tab w:val="clear" w:pos="720"/>
                <w:tab w:val="num" w:pos="203"/>
                <w:tab w:val="left" w:pos="1080"/>
              </w:tabs>
              <w:spacing w:before="0" w:after="0" w:line="276" w:lineRule="auto"/>
              <w:ind w:left="473" w:right="29" w:firstLine="90"/>
              <w:jc w:val="left"/>
              <w:rPr>
                <w:sz w:val="26"/>
                <w:szCs w:val="24"/>
              </w:rPr>
            </w:pPr>
            <w:r>
              <w:rPr>
                <w:sz w:val="26"/>
                <w:szCs w:val="24"/>
              </w:rPr>
              <w:t>Khác …………………</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    Không nhớ/không biết</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Q57</w:t>
            </w:r>
          </w:p>
        </w:tc>
        <w:tc>
          <w:tcPr>
            <w:tcW w:w="2929" w:type="dxa"/>
          </w:tcPr>
          <w:p w:rsidR="00E9427E" w:rsidRPr="00E9427E" w:rsidRDefault="00E9427E" w:rsidP="007F70A3">
            <w:pPr>
              <w:spacing w:line="276" w:lineRule="auto"/>
              <w:ind w:right="29" w:firstLine="0"/>
              <w:rPr>
                <w:sz w:val="26"/>
                <w:szCs w:val="24"/>
              </w:rPr>
            </w:pPr>
            <w:r w:rsidRPr="00E9427E">
              <w:rPr>
                <w:b/>
                <w:bCs/>
                <w:i/>
                <w:iCs/>
                <w:sz w:val="26"/>
                <w:szCs w:val="24"/>
              </w:rPr>
              <w:t>Theo ý kiến của chị</w:t>
            </w:r>
            <w:r w:rsidRPr="00E9427E">
              <w:rPr>
                <w:sz w:val="26"/>
                <w:szCs w:val="24"/>
              </w:rPr>
              <w:t>, khi mang thai người mẹ cần đi khám thai mấy lần?</w:t>
            </w:r>
          </w:p>
        </w:tc>
        <w:tc>
          <w:tcPr>
            <w:tcW w:w="4068" w:type="dxa"/>
          </w:tcPr>
          <w:p w:rsidR="00E9427E" w:rsidRPr="00E9427E" w:rsidRDefault="00E9427E" w:rsidP="007F70A3">
            <w:pPr>
              <w:numPr>
                <w:ilvl w:val="0"/>
                <w:numId w:val="46"/>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Dưới 3 lần</w:t>
            </w:r>
          </w:p>
          <w:p w:rsidR="00E9427E" w:rsidRPr="00E9427E" w:rsidRDefault="00E9427E" w:rsidP="007F70A3">
            <w:pPr>
              <w:numPr>
                <w:ilvl w:val="0"/>
                <w:numId w:val="46"/>
              </w:numPr>
              <w:tabs>
                <w:tab w:val="clear" w:pos="720"/>
                <w:tab w:val="num" w:pos="203"/>
                <w:tab w:val="left" w:pos="1080"/>
              </w:tabs>
              <w:spacing w:before="0" w:after="0" w:line="276" w:lineRule="auto"/>
              <w:ind w:left="383" w:right="29" w:firstLine="90"/>
              <w:jc w:val="left"/>
              <w:rPr>
                <w:sz w:val="26"/>
                <w:szCs w:val="24"/>
              </w:rPr>
            </w:pPr>
            <w:r w:rsidRPr="00E9427E">
              <w:rPr>
                <w:sz w:val="26"/>
                <w:szCs w:val="24"/>
              </w:rPr>
              <w:t>&gt;= 3 lần</w:t>
            </w: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Q58</w:t>
            </w:r>
          </w:p>
        </w:tc>
        <w:tc>
          <w:tcPr>
            <w:tcW w:w="2929" w:type="dxa"/>
          </w:tcPr>
          <w:p w:rsidR="00E9427E" w:rsidRPr="00E9427E" w:rsidRDefault="00E9427E" w:rsidP="007F70A3">
            <w:pPr>
              <w:spacing w:line="276" w:lineRule="auto"/>
              <w:ind w:right="29" w:firstLine="0"/>
              <w:rPr>
                <w:bCs/>
                <w:iCs/>
                <w:sz w:val="26"/>
                <w:szCs w:val="24"/>
              </w:rPr>
            </w:pPr>
            <w:r w:rsidRPr="00E9427E">
              <w:rPr>
                <w:bCs/>
                <w:iCs/>
                <w:sz w:val="26"/>
                <w:szCs w:val="24"/>
              </w:rPr>
              <w:t>Nếu vậy, khám vào những thời điểm nào</w:t>
            </w:r>
          </w:p>
        </w:tc>
        <w:tc>
          <w:tcPr>
            <w:tcW w:w="4068" w:type="dxa"/>
          </w:tcPr>
          <w:p w:rsidR="00E9427E" w:rsidRPr="00E9427E" w:rsidRDefault="00E9427E" w:rsidP="007F70A3">
            <w:pPr>
              <w:numPr>
                <w:ilvl w:val="0"/>
                <w:numId w:val="88"/>
              </w:numPr>
              <w:tabs>
                <w:tab w:val="left" w:pos="1080"/>
              </w:tabs>
              <w:spacing w:before="0" w:after="0" w:line="276" w:lineRule="auto"/>
              <w:ind w:right="29" w:firstLine="90"/>
              <w:jc w:val="left"/>
              <w:rPr>
                <w:sz w:val="26"/>
                <w:szCs w:val="24"/>
              </w:rPr>
            </w:pPr>
            <w:r w:rsidRPr="00E9427E">
              <w:rPr>
                <w:sz w:val="26"/>
                <w:szCs w:val="24"/>
              </w:rPr>
              <w:t>Ba tháng đầu, ba tháng giữa và 3 tháng cuối</w:t>
            </w:r>
          </w:p>
          <w:p w:rsidR="00E9427E" w:rsidRPr="00E9427E" w:rsidRDefault="00D81C09" w:rsidP="007F70A3">
            <w:pPr>
              <w:numPr>
                <w:ilvl w:val="0"/>
                <w:numId w:val="88"/>
              </w:numPr>
              <w:tabs>
                <w:tab w:val="left" w:pos="1080"/>
              </w:tabs>
              <w:spacing w:before="0" w:after="0" w:line="276" w:lineRule="auto"/>
              <w:ind w:right="29" w:firstLine="90"/>
              <w:jc w:val="left"/>
              <w:rPr>
                <w:sz w:val="26"/>
                <w:szCs w:val="24"/>
              </w:rPr>
            </w:pPr>
            <w:r>
              <w:rPr>
                <w:sz w:val="26"/>
                <w:szCs w:val="24"/>
              </w:rPr>
              <w:t>Khác ……………</w:t>
            </w:r>
          </w:p>
          <w:p w:rsidR="00E9427E" w:rsidRPr="00E9427E" w:rsidRDefault="00E9427E" w:rsidP="007F70A3">
            <w:pPr>
              <w:tabs>
                <w:tab w:val="left" w:pos="1080"/>
              </w:tabs>
              <w:spacing w:line="276" w:lineRule="auto"/>
              <w:ind w:left="360" w:right="29" w:firstLine="90"/>
              <w:rPr>
                <w:sz w:val="26"/>
                <w:szCs w:val="24"/>
              </w:rPr>
            </w:pPr>
            <w:r w:rsidRPr="00E9427E">
              <w:rPr>
                <w:sz w:val="26"/>
                <w:szCs w:val="24"/>
              </w:rPr>
              <w:t>[9]Không nhớ/không biết</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Q59</w:t>
            </w:r>
          </w:p>
        </w:tc>
        <w:tc>
          <w:tcPr>
            <w:tcW w:w="2929" w:type="dxa"/>
          </w:tcPr>
          <w:p w:rsidR="00E9427E" w:rsidRPr="00E9427E" w:rsidRDefault="00E9427E" w:rsidP="007F70A3">
            <w:pPr>
              <w:spacing w:line="276" w:lineRule="auto"/>
              <w:ind w:right="29" w:firstLine="0"/>
              <w:rPr>
                <w:sz w:val="26"/>
                <w:szCs w:val="24"/>
              </w:rPr>
            </w:pPr>
            <w:r w:rsidRPr="00E9427E">
              <w:rPr>
                <w:b/>
                <w:bCs/>
                <w:i/>
                <w:iCs/>
                <w:sz w:val="26"/>
                <w:szCs w:val="24"/>
              </w:rPr>
              <w:t>Theo ý kiến của chị</w:t>
            </w:r>
            <w:r w:rsidRPr="00E9427E">
              <w:rPr>
                <w:sz w:val="26"/>
                <w:szCs w:val="24"/>
              </w:rPr>
              <w:t>, khi mang thai bà mẹ cần tăng bao nhiêu cân để thai nhi không bị suy dinh dưỡng?</w:t>
            </w:r>
          </w:p>
        </w:tc>
        <w:tc>
          <w:tcPr>
            <w:tcW w:w="4068" w:type="dxa"/>
          </w:tcPr>
          <w:p w:rsidR="00E9427E" w:rsidRPr="00E9427E" w:rsidRDefault="00E9427E" w:rsidP="007F70A3">
            <w:pPr>
              <w:numPr>
                <w:ilvl w:val="0"/>
                <w:numId w:val="89"/>
              </w:numPr>
              <w:tabs>
                <w:tab w:val="left" w:pos="1080"/>
              </w:tabs>
              <w:spacing w:before="0" w:after="0" w:line="276" w:lineRule="auto"/>
              <w:ind w:right="29" w:firstLine="90"/>
              <w:jc w:val="left"/>
              <w:rPr>
                <w:sz w:val="26"/>
                <w:szCs w:val="24"/>
              </w:rPr>
            </w:pPr>
            <w:r w:rsidRPr="00E9427E">
              <w:rPr>
                <w:sz w:val="26"/>
                <w:szCs w:val="24"/>
              </w:rPr>
              <w:t>Dưới 9 kg</w:t>
            </w:r>
          </w:p>
          <w:p w:rsidR="00E9427E" w:rsidRPr="00E9427E" w:rsidRDefault="00E9427E" w:rsidP="007F70A3">
            <w:pPr>
              <w:numPr>
                <w:ilvl w:val="0"/>
                <w:numId w:val="89"/>
              </w:numPr>
              <w:tabs>
                <w:tab w:val="left" w:pos="1080"/>
              </w:tabs>
              <w:spacing w:before="0" w:after="0" w:line="276" w:lineRule="auto"/>
              <w:ind w:right="29" w:firstLine="90"/>
              <w:jc w:val="left"/>
              <w:rPr>
                <w:sz w:val="26"/>
                <w:szCs w:val="24"/>
              </w:rPr>
            </w:pPr>
            <w:r w:rsidRPr="00E9427E">
              <w:rPr>
                <w:sz w:val="26"/>
                <w:szCs w:val="24"/>
              </w:rPr>
              <w:t>9-12 kg</w:t>
            </w:r>
          </w:p>
          <w:p w:rsidR="00E9427E" w:rsidRPr="00E9427E" w:rsidRDefault="00E9427E" w:rsidP="007F70A3">
            <w:pPr>
              <w:numPr>
                <w:ilvl w:val="0"/>
                <w:numId w:val="89"/>
              </w:numPr>
              <w:tabs>
                <w:tab w:val="left" w:pos="1080"/>
              </w:tabs>
              <w:spacing w:before="0" w:after="0" w:line="276" w:lineRule="auto"/>
              <w:ind w:right="29" w:firstLine="90"/>
              <w:jc w:val="left"/>
              <w:rPr>
                <w:sz w:val="26"/>
                <w:szCs w:val="24"/>
              </w:rPr>
            </w:pPr>
            <w:r w:rsidRPr="00E9427E">
              <w:rPr>
                <w:sz w:val="26"/>
                <w:szCs w:val="24"/>
              </w:rPr>
              <w:t>Trên 12 kg</w:t>
            </w:r>
          </w:p>
          <w:p w:rsidR="00E9427E" w:rsidRPr="00E9427E" w:rsidRDefault="00E9427E" w:rsidP="007F70A3">
            <w:pPr>
              <w:tabs>
                <w:tab w:val="left" w:pos="1080"/>
              </w:tabs>
              <w:spacing w:line="276" w:lineRule="auto"/>
              <w:ind w:left="113" w:right="29" w:firstLine="9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Q60</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mang thai cháu bé này, chị có được uống viên sắt không?</w:t>
            </w:r>
          </w:p>
        </w:tc>
        <w:tc>
          <w:tcPr>
            <w:tcW w:w="4068" w:type="dxa"/>
          </w:tcPr>
          <w:p w:rsidR="00E9427E" w:rsidRPr="00E9427E" w:rsidRDefault="00E9427E" w:rsidP="007F70A3">
            <w:pPr>
              <w:numPr>
                <w:ilvl w:val="0"/>
                <w:numId w:val="48"/>
              </w:numPr>
              <w:tabs>
                <w:tab w:val="clear" w:pos="720"/>
                <w:tab w:val="left" w:pos="203"/>
                <w:tab w:val="left" w:pos="1080"/>
              </w:tabs>
              <w:spacing w:before="0" w:after="0" w:line="276" w:lineRule="auto"/>
              <w:ind w:left="473" w:right="29" w:firstLine="90"/>
              <w:jc w:val="left"/>
              <w:rPr>
                <w:sz w:val="26"/>
                <w:szCs w:val="24"/>
              </w:rPr>
            </w:pPr>
            <w:r w:rsidRPr="00E9427E">
              <w:rPr>
                <w:sz w:val="26"/>
                <w:szCs w:val="24"/>
              </w:rPr>
              <w:t>Có</w:t>
            </w:r>
          </w:p>
          <w:p w:rsidR="00E9427E" w:rsidRPr="00E9427E" w:rsidRDefault="00E9427E" w:rsidP="007F70A3">
            <w:pPr>
              <w:numPr>
                <w:ilvl w:val="0"/>
                <w:numId w:val="48"/>
              </w:numPr>
              <w:tabs>
                <w:tab w:val="clear" w:pos="720"/>
                <w:tab w:val="left" w:pos="203"/>
                <w:tab w:val="left" w:pos="1080"/>
              </w:tabs>
              <w:spacing w:before="0" w:after="0" w:line="276" w:lineRule="auto"/>
              <w:ind w:left="473"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113" w:right="29" w:firstLine="90"/>
              <w:rPr>
                <w:sz w:val="26"/>
                <w:szCs w:val="24"/>
              </w:rPr>
            </w:pPr>
            <w:r w:rsidRPr="00E9427E">
              <w:rPr>
                <w:sz w:val="26"/>
                <w:szCs w:val="24"/>
              </w:rPr>
              <w:t>[9]  Không biết/không trả lời</w:t>
            </w:r>
          </w:p>
        </w:tc>
        <w:tc>
          <w:tcPr>
            <w:tcW w:w="1350" w:type="dxa"/>
          </w:tcPr>
          <w:p w:rsidR="00E9427E" w:rsidRPr="00D81C09" w:rsidRDefault="00E9427E" w:rsidP="00E9427E">
            <w:pPr>
              <w:spacing w:line="276" w:lineRule="auto"/>
              <w:ind w:right="29"/>
              <w:rPr>
                <w:b/>
                <w:sz w:val="2"/>
                <w:szCs w:val="24"/>
              </w:rPr>
            </w:pPr>
          </w:p>
          <w:p w:rsidR="00E9427E" w:rsidRPr="00E9427E" w:rsidRDefault="00E9427E" w:rsidP="00D81C09">
            <w:pPr>
              <w:spacing w:line="276" w:lineRule="auto"/>
              <w:ind w:right="29" w:firstLine="0"/>
              <w:rPr>
                <w:b/>
                <w:sz w:val="26"/>
                <w:szCs w:val="24"/>
              </w:rPr>
            </w:pPr>
            <w:r w:rsidRPr="00E9427E">
              <w:rPr>
                <w:b/>
                <w:sz w:val="26"/>
                <w:szCs w:val="24"/>
              </w:rPr>
              <w:t xml:space="preserve">== &gt; Q63 </w:t>
            </w:r>
          </w:p>
          <w:p w:rsidR="00E9427E" w:rsidRPr="00E9427E" w:rsidRDefault="00E9427E" w:rsidP="00D81C09">
            <w:pPr>
              <w:spacing w:line="276" w:lineRule="auto"/>
              <w:ind w:right="29" w:firstLine="0"/>
              <w:rPr>
                <w:b/>
                <w:sz w:val="26"/>
                <w:szCs w:val="24"/>
              </w:rPr>
            </w:pPr>
            <w:r w:rsidRPr="00E9427E">
              <w:rPr>
                <w:b/>
                <w:sz w:val="26"/>
                <w:szCs w:val="24"/>
              </w:rPr>
              <w:t>== &gt; Q63</w:t>
            </w: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Q61</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được uống viên sắt, chị uống trong bao nhiêu tháng?</w:t>
            </w:r>
          </w:p>
        </w:tc>
        <w:tc>
          <w:tcPr>
            <w:tcW w:w="4068" w:type="dxa"/>
          </w:tcPr>
          <w:p w:rsidR="00E9427E" w:rsidRPr="00E9427E" w:rsidRDefault="00E9427E" w:rsidP="007F70A3">
            <w:pPr>
              <w:tabs>
                <w:tab w:val="left" w:pos="1080"/>
              </w:tabs>
              <w:spacing w:line="276" w:lineRule="auto"/>
              <w:ind w:right="29" w:firstLine="90"/>
              <w:rPr>
                <w:sz w:val="26"/>
                <w:szCs w:val="24"/>
              </w:rPr>
            </w:pPr>
          </w:p>
          <w:p w:rsidR="00E9427E" w:rsidRPr="00E9427E" w:rsidRDefault="00E9427E" w:rsidP="007F70A3">
            <w:pPr>
              <w:tabs>
                <w:tab w:val="left" w:pos="1080"/>
              </w:tabs>
              <w:spacing w:line="276" w:lineRule="auto"/>
              <w:ind w:right="29" w:firstLine="90"/>
              <w:rPr>
                <w:sz w:val="26"/>
                <w:szCs w:val="24"/>
              </w:rPr>
            </w:pPr>
            <w:r w:rsidRPr="00E9427E">
              <w:rPr>
                <w:sz w:val="26"/>
                <w:szCs w:val="24"/>
              </w:rPr>
              <w:t xml:space="preserve">       ……………tháng</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Q62</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Nguồn cung cấp viên sắt ở đâu?</w:t>
            </w:r>
          </w:p>
        </w:tc>
        <w:tc>
          <w:tcPr>
            <w:tcW w:w="4068" w:type="dxa"/>
          </w:tcPr>
          <w:p w:rsidR="00E9427E" w:rsidRPr="00E9427E" w:rsidRDefault="00E9427E" w:rsidP="007F70A3">
            <w:pPr>
              <w:numPr>
                <w:ilvl w:val="0"/>
                <w:numId w:val="49"/>
              </w:numPr>
              <w:tabs>
                <w:tab w:val="clear" w:pos="720"/>
                <w:tab w:val="num" w:pos="203"/>
                <w:tab w:val="left" w:pos="473"/>
                <w:tab w:val="left" w:pos="1080"/>
              </w:tabs>
              <w:spacing w:before="0" w:after="0" w:line="276" w:lineRule="auto"/>
              <w:ind w:left="473" w:right="29" w:firstLine="90"/>
              <w:jc w:val="left"/>
              <w:rPr>
                <w:sz w:val="26"/>
                <w:szCs w:val="24"/>
              </w:rPr>
            </w:pPr>
            <w:r w:rsidRPr="00E9427E">
              <w:rPr>
                <w:sz w:val="26"/>
                <w:szCs w:val="24"/>
              </w:rPr>
              <w:t>Trạm y tế cấp</w:t>
            </w:r>
          </w:p>
          <w:p w:rsidR="00E9427E" w:rsidRPr="00E9427E" w:rsidRDefault="00E9427E" w:rsidP="007F70A3">
            <w:pPr>
              <w:numPr>
                <w:ilvl w:val="0"/>
                <w:numId w:val="49"/>
              </w:numPr>
              <w:tabs>
                <w:tab w:val="clear" w:pos="720"/>
                <w:tab w:val="num" w:pos="203"/>
                <w:tab w:val="left" w:pos="473"/>
                <w:tab w:val="left" w:pos="1080"/>
              </w:tabs>
              <w:spacing w:before="0" w:after="0" w:line="276" w:lineRule="auto"/>
              <w:ind w:left="473" w:right="29" w:firstLine="90"/>
              <w:jc w:val="left"/>
              <w:rPr>
                <w:sz w:val="26"/>
                <w:szCs w:val="24"/>
              </w:rPr>
            </w:pPr>
            <w:r w:rsidRPr="00E9427E">
              <w:rPr>
                <w:sz w:val="26"/>
                <w:szCs w:val="24"/>
              </w:rPr>
              <w:t>Tự mua</w:t>
            </w:r>
          </w:p>
          <w:p w:rsidR="00E9427E" w:rsidRPr="00E9427E" w:rsidRDefault="00E9427E" w:rsidP="007F70A3">
            <w:pPr>
              <w:numPr>
                <w:ilvl w:val="0"/>
                <w:numId w:val="49"/>
              </w:numPr>
              <w:tabs>
                <w:tab w:val="clear" w:pos="720"/>
                <w:tab w:val="num" w:pos="203"/>
                <w:tab w:val="left" w:pos="473"/>
                <w:tab w:val="left" w:pos="1080"/>
              </w:tabs>
              <w:spacing w:before="0" w:after="0" w:line="276" w:lineRule="auto"/>
              <w:ind w:left="473" w:right="29" w:firstLine="90"/>
              <w:jc w:val="left"/>
              <w:rPr>
                <w:sz w:val="26"/>
                <w:szCs w:val="24"/>
              </w:rPr>
            </w:pPr>
            <w:r w:rsidRPr="00E9427E">
              <w:rPr>
                <w:sz w:val="26"/>
                <w:szCs w:val="24"/>
              </w:rPr>
              <w:t>Khác……………………</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Q63</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không uống viên sắt thì vì lý do gì?</w:t>
            </w:r>
          </w:p>
        </w:tc>
        <w:tc>
          <w:tcPr>
            <w:tcW w:w="4068" w:type="dxa"/>
          </w:tcPr>
          <w:p w:rsidR="00E9427E" w:rsidRPr="00E9427E" w:rsidRDefault="00E9427E" w:rsidP="007F70A3">
            <w:pPr>
              <w:numPr>
                <w:ilvl w:val="0"/>
                <w:numId w:val="50"/>
              </w:numPr>
              <w:tabs>
                <w:tab w:val="clear" w:pos="720"/>
                <w:tab w:val="num" w:pos="203"/>
                <w:tab w:val="left" w:pos="473"/>
                <w:tab w:val="left" w:pos="1080"/>
              </w:tabs>
              <w:spacing w:before="0" w:after="0" w:line="276" w:lineRule="auto"/>
              <w:ind w:left="383" w:right="29" w:firstLine="90"/>
              <w:jc w:val="left"/>
              <w:rPr>
                <w:sz w:val="26"/>
                <w:szCs w:val="24"/>
              </w:rPr>
            </w:pPr>
            <w:r w:rsidRPr="00E9427E">
              <w:rPr>
                <w:sz w:val="26"/>
                <w:szCs w:val="24"/>
              </w:rPr>
              <w:t>Không thích uống</w:t>
            </w:r>
          </w:p>
          <w:p w:rsidR="00E9427E" w:rsidRPr="00E9427E" w:rsidRDefault="00E9427E" w:rsidP="007F70A3">
            <w:pPr>
              <w:numPr>
                <w:ilvl w:val="0"/>
                <w:numId w:val="50"/>
              </w:numPr>
              <w:tabs>
                <w:tab w:val="clear" w:pos="720"/>
                <w:tab w:val="num" w:pos="203"/>
                <w:tab w:val="left" w:pos="473"/>
                <w:tab w:val="left" w:pos="1080"/>
              </w:tabs>
              <w:spacing w:before="0" w:after="0" w:line="276" w:lineRule="auto"/>
              <w:ind w:left="383" w:right="29" w:firstLine="90"/>
              <w:jc w:val="left"/>
              <w:rPr>
                <w:sz w:val="26"/>
                <w:szCs w:val="24"/>
              </w:rPr>
            </w:pPr>
            <w:r w:rsidRPr="00E9427E">
              <w:rPr>
                <w:sz w:val="26"/>
                <w:szCs w:val="24"/>
              </w:rPr>
              <w:t>Không được cấp viên sắt</w:t>
            </w:r>
          </w:p>
          <w:p w:rsidR="00E9427E" w:rsidRPr="00E9427E" w:rsidRDefault="00E9427E" w:rsidP="007F70A3">
            <w:pPr>
              <w:numPr>
                <w:ilvl w:val="0"/>
                <w:numId w:val="50"/>
              </w:numPr>
              <w:tabs>
                <w:tab w:val="clear" w:pos="720"/>
                <w:tab w:val="num" w:pos="203"/>
                <w:tab w:val="left" w:pos="473"/>
                <w:tab w:val="left" w:pos="1080"/>
              </w:tabs>
              <w:spacing w:before="0" w:after="0" w:line="276" w:lineRule="auto"/>
              <w:ind w:left="383" w:right="29" w:firstLine="90"/>
              <w:jc w:val="left"/>
              <w:rPr>
                <w:sz w:val="26"/>
                <w:szCs w:val="24"/>
              </w:rPr>
            </w:pPr>
            <w:r w:rsidRPr="00E9427E">
              <w:rPr>
                <w:sz w:val="26"/>
                <w:szCs w:val="24"/>
              </w:rPr>
              <w:t>Vì tác dụng phụ của thuốc</w:t>
            </w:r>
          </w:p>
          <w:p w:rsidR="00E9427E" w:rsidRPr="00E9427E" w:rsidRDefault="00E9427E" w:rsidP="007F70A3">
            <w:pPr>
              <w:numPr>
                <w:ilvl w:val="0"/>
                <w:numId w:val="50"/>
              </w:numPr>
              <w:tabs>
                <w:tab w:val="clear" w:pos="720"/>
                <w:tab w:val="num" w:pos="203"/>
                <w:tab w:val="left" w:pos="473"/>
                <w:tab w:val="left" w:pos="1080"/>
              </w:tabs>
              <w:spacing w:before="0" w:after="0" w:line="276" w:lineRule="auto"/>
              <w:ind w:left="383" w:right="29" w:firstLine="90"/>
              <w:jc w:val="left"/>
              <w:rPr>
                <w:sz w:val="26"/>
                <w:szCs w:val="24"/>
              </w:rPr>
            </w:pPr>
            <w:r w:rsidRPr="00E9427E">
              <w:rPr>
                <w:sz w:val="26"/>
                <w:szCs w:val="24"/>
              </w:rPr>
              <w:t>Không có tiền để mua</w:t>
            </w:r>
          </w:p>
          <w:p w:rsidR="00E9427E" w:rsidRPr="00E9427E" w:rsidRDefault="00D81C09" w:rsidP="007F70A3">
            <w:pPr>
              <w:numPr>
                <w:ilvl w:val="0"/>
                <w:numId w:val="50"/>
              </w:numPr>
              <w:tabs>
                <w:tab w:val="clear" w:pos="720"/>
                <w:tab w:val="num" w:pos="203"/>
                <w:tab w:val="left" w:pos="473"/>
                <w:tab w:val="left" w:pos="1080"/>
              </w:tabs>
              <w:spacing w:before="0" w:after="0" w:line="276" w:lineRule="auto"/>
              <w:ind w:left="383" w:right="29" w:firstLine="90"/>
              <w:jc w:val="left"/>
              <w:rPr>
                <w:sz w:val="26"/>
                <w:szCs w:val="24"/>
              </w:rPr>
            </w:pPr>
            <w:r>
              <w:rPr>
                <w:sz w:val="26"/>
                <w:szCs w:val="24"/>
              </w:rPr>
              <w:t>Khác……………………</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Q64</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Chị sinh cháu bé này ở đâu?</w:t>
            </w:r>
          </w:p>
        </w:tc>
        <w:tc>
          <w:tcPr>
            <w:tcW w:w="4068" w:type="dxa"/>
          </w:tcPr>
          <w:p w:rsidR="00E9427E" w:rsidRPr="00E9427E" w:rsidRDefault="00E9427E" w:rsidP="007F70A3">
            <w:pPr>
              <w:numPr>
                <w:ilvl w:val="0"/>
                <w:numId w:val="76"/>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Cơ sở y tế</w:t>
            </w:r>
          </w:p>
          <w:p w:rsidR="00E9427E" w:rsidRPr="00E9427E" w:rsidRDefault="00E9427E" w:rsidP="007F70A3">
            <w:pPr>
              <w:numPr>
                <w:ilvl w:val="0"/>
                <w:numId w:val="76"/>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Ở nhà</w:t>
            </w:r>
          </w:p>
          <w:p w:rsidR="00E9427E" w:rsidRPr="00E9427E" w:rsidRDefault="00D81C09" w:rsidP="007F70A3">
            <w:pPr>
              <w:numPr>
                <w:ilvl w:val="0"/>
                <w:numId w:val="76"/>
              </w:numPr>
              <w:tabs>
                <w:tab w:val="clear" w:pos="720"/>
                <w:tab w:val="num" w:pos="203"/>
                <w:tab w:val="left" w:pos="1080"/>
              </w:tabs>
              <w:spacing w:before="0" w:after="0" w:line="276" w:lineRule="auto"/>
              <w:ind w:left="473" w:right="29" w:firstLine="90"/>
              <w:jc w:val="left"/>
              <w:rPr>
                <w:sz w:val="26"/>
                <w:szCs w:val="24"/>
              </w:rPr>
            </w:pPr>
            <w:r>
              <w:rPr>
                <w:sz w:val="26"/>
                <w:szCs w:val="24"/>
              </w:rPr>
              <w:t>Khác……………………</w:t>
            </w:r>
          </w:p>
        </w:tc>
        <w:tc>
          <w:tcPr>
            <w:tcW w:w="1350" w:type="dxa"/>
          </w:tcPr>
          <w:p w:rsidR="00E9427E" w:rsidRPr="00E9427E" w:rsidRDefault="00E9427E" w:rsidP="00D81C09">
            <w:pPr>
              <w:spacing w:line="276" w:lineRule="auto"/>
              <w:ind w:right="29" w:firstLine="0"/>
              <w:rPr>
                <w:b/>
                <w:bCs/>
                <w:sz w:val="26"/>
                <w:szCs w:val="24"/>
              </w:rPr>
            </w:pPr>
            <w:r w:rsidRPr="00E9427E">
              <w:rPr>
                <w:b/>
                <w:sz w:val="26"/>
                <w:szCs w:val="24"/>
              </w:rPr>
              <w:t>== &gt;</w:t>
            </w:r>
            <w:r w:rsidRPr="00E9427E">
              <w:rPr>
                <w:b/>
                <w:bCs/>
                <w:sz w:val="26"/>
                <w:szCs w:val="24"/>
              </w:rPr>
              <w:t>Q66</w:t>
            </w:r>
          </w:p>
          <w:p w:rsidR="00E9427E" w:rsidRPr="00D81C09" w:rsidRDefault="00E9427E" w:rsidP="00E9427E">
            <w:pPr>
              <w:spacing w:line="276" w:lineRule="auto"/>
              <w:ind w:right="29"/>
              <w:rPr>
                <w:b/>
                <w:bCs/>
                <w:sz w:val="4"/>
                <w:szCs w:val="24"/>
              </w:rPr>
            </w:pPr>
          </w:p>
          <w:p w:rsidR="00E9427E" w:rsidRPr="00E9427E" w:rsidRDefault="00E9427E" w:rsidP="00D81C09">
            <w:pPr>
              <w:spacing w:line="276" w:lineRule="auto"/>
              <w:ind w:right="29" w:firstLine="0"/>
              <w:rPr>
                <w:b/>
                <w:sz w:val="26"/>
                <w:szCs w:val="24"/>
              </w:rPr>
            </w:pPr>
            <w:r w:rsidRPr="00E9427E">
              <w:rPr>
                <w:b/>
                <w:sz w:val="26"/>
                <w:szCs w:val="24"/>
              </w:rPr>
              <w:t>== &gt;</w:t>
            </w:r>
            <w:r w:rsidRPr="00E9427E">
              <w:rPr>
                <w:b/>
                <w:bCs/>
                <w:sz w:val="26"/>
                <w:szCs w:val="24"/>
              </w:rPr>
              <w:t>Q66</w:t>
            </w: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Q65</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sinh cháu bé ở nhà, vì sao chị lại sinh cháu bé ở nhà?</w:t>
            </w:r>
          </w:p>
        </w:tc>
        <w:tc>
          <w:tcPr>
            <w:tcW w:w="4068" w:type="dxa"/>
          </w:tcPr>
          <w:p w:rsidR="00E9427E" w:rsidRPr="00E9427E" w:rsidRDefault="00E9427E"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đẻ nhanh quá không kịp đi</w:t>
            </w:r>
          </w:p>
          <w:p w:rsidR="00E9427E" w:rsidRPr="00E9427E" w:rsidRDefault="00E9427E"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không có tiền</w:t>
            </w:r>
          </w:p>
          <w:p w:rsidR="00E9427E" w:rsidRPr="00E9427E" w:rsidRDefault="00E9427E"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không có phương tiện</w:t>
            </w:r>
          </w:p>
          <w:p w:rsidR="00E9427E" w:rsidRPr="00E9427E" w:rsidRDefault="00E9427E"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thấy đẻ ở nhà cũng không sao</w:t>
            </w:r>
          </w:p>
          <w:p w:rsidR="00E9427E" w:rsidRPr="00E9427E" w:rsidRDefault="00E9427E"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gia đình muốn thế</w:t>
            </w:r>
          </w:p>
          <w:p w:rsidR="00E9427E" w:rsidRPr="00E9427E" w:rsidRDefault="00D85381" w:rsidP="007F70A3">
            <w:pPr>
              <w:numPr>
                <w:ilvl w:val="0"/>
                <w:numId w:val="77"/>
              </w:numPr>
              <w:tabs>
                <w:tab w:val="clear" w:pos="720"/>
                <w:tab w:val="num" w:pos="203"/>
                <w:tab w:val="left" w:pos="1080"/>
              </w:tabs>
              <w:spacing w:before="0" w:after="0" w:line="276" w:lineRule="auto"/>
              <w:ind w:left="473" w:right="29" w:firstLine="90"/>
              <w:jc w:val="left"/>
              <w:rPr>
                <w:sz w:val="26"/>
                <w:szCs w:val="24"/>
              </w:rPr>
            </w:pPr>
            <w:r>
              <w:rPr>
                <w:sz w:val="26"/>
                <w:szCs w:val="24"/>
              </w:rPr>
              <w:t>Khác……………………</w:t>
            </w:r>
          </w:p>
        </w:tc>
        <w:tc>
          <w:tcPr>
            <w:tcW w:w="1350" w:type="dxa"/>
          </w:tcPr>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Q66</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chị sinh cháu bé này ai là người đỡ đẻ cho chị</w:t>
            </w:r>
          </w:p>
        </w:tc>
        <w:tc>
          <w:tcPr>
            <w:tcW w:w="4068" w:type="dxa"/>
          </w:tcPr>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Cán bộ y tế của BV huyện/tỉnh</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Cán bộ y tế của trạm</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Cán bộ y tế tư nhân</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Y tế thôn</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Mụ vườn</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Người thân/hàng xóm</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Khác………………..</w:t>
            </w:r>
          </w:p>
        </w:tc>
        <w:tc>
          <w:tcPr>
            <w:tcW w:w="1350" w:type="dxa"/>
          </w:tcPr>
          <w:p w:rsidR="00E9427E" w:rsidRPr="00E9427E" w:rsidRDefault="00E9427E" w:rsidP="00E9427E">
            <w:pPr>
              <w:spacing w:line="276" w:lineRule="auto"/>
              <w:ind w:right="29"/>
              <w:rPr>
                <w:b/>
                <w:sz w:val="26"/>
                <w:szCs w:val="24"/>
                <w:lang w:val="es-ES"/>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Q67</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chị sinh cháu bé này, cháu có được cân không?</w:t>
            </w:r>
          </w:p>
        </w:tc>
        <w:tc>
          <w:tcPr>
            <w:tcW w:w="4068" w:type="dxa"/>
          </w:tcPr>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Có</w:t>
            </w:r>
          </w:p>
          <w:p w:rsidR="00E9427E" w:rsidRPr="00E9427E" w:rsidRDefault="00E9427E" w:rsidP="007F70A3">
            <w:pPr>
              <w:numPr>
                <w:ilvl w:val="0"/>
                <w:numId w:val="51"/>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Không</w:t>
            </w:r>
          </w:p>
          <w:p w:rsidR="00E9427E" w:rsidRPr="00E9427E" w:rsidRDefault="00E9427E" w:rsidP="00D85381">
            <w:pPr>
              <w:tabs>
                <w:tab w:val="left" w:pos="1080"/>
              </w:tabs>
              <w:spacing w:line="276" w:lineRule="auto"/>
              <w:ind w:left="113" w:right="29" w:firstLine="427"/>
              <w:rPr>
                <w:sz w:val="26"/>
                <w:szCs w:val="24"/>
              </w:rPr>
            </w:pPr>
            <w:r w:rsidRPr="00E9427E">
              <w:rPr>
                <w:sz w:val="26"/>
                <w:szCs w:val="24"/>
              </w:rPr>
              <w:t>[9]  Không biết</w:t>
            </w:r>
          </w:p>
        </w:tc>
        <w:tc>
          <w:tcPr>
            <w:tcW w:w="1350" w:type="dxa"/>
          </w:tcPr>
          <w:p w:rsidR="00E9427E" w:rsidRPr="00E9427E" w:rsidRDefault="00E9427E" w:rsidP="00D81C09">
            <w:pPr>
              <w:spacing w:line="276" w:lineRule="auto"/>
              <w:ind w:right="29" w:firstLine="0"/>
              <w:rPr>
                <w:b/>
                <w:sz w:val="26"/>
                <w:szCs w:val="24"/>
              </w:rPr>
            </w:pPr>
            <w:r w:rsidRPr="00E9427E">
              <w:rPr>
                <w:b/>
                <w:sz w:val="26"/>
                <w:szCs w:val="24"/>
              </w:rPr>
              <w:t>== &gt;Q 69</w:t>
            </w:r>
          </w:p>
          <w:p w:rsidR="00E9427E" w:rsidRPr="00E9427E" w:rsidRDefault="00E9427E" w:rsidP="00E9427E">
            <w:pPr>
              <w:spacing w:line="276" w:lineRule="auto"/>
              <w:ind w:right="29"/>
              <w:rPr>
                <w:b/>
                <w:sz w:val="26"/>
                <w:szCs w:val="24"/>
              </w:rPr>
            </w:pPr>
          </w:p>
          <w:p w:rsidR="00E9427E" w:rsidRPr="00E9427E" w:rsidRDefault="00E9427E" w:rsidP="00E9427E">
            <w:pPr>
              <w:spacing w:line="276" w:lineRule="auto"/>
              <w:ind w:right="29"/>
              <w:rPr>
                <w:b/>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Q68</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không được cân thì vì sao?</w:t>
            </w:r>
          </w:p>
        </w:tc>
        <w:tc>
          <w:tcPr>
            <w:tcW w:w="4068" w:type="dxa"/>
          </w:tcPr>
          <w:p w:rsidR="00E9427E" w:rsidRPr="00E9427E" w:rsidRDefault="00E9427E" w:rsidP="007F70A3">
            <w:pPr>
              <w:numPr>
                <w:ilvl w:val="0"/>
                <w:numId w:val="52"/>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cán bộ y tế không cân</w:t>
            </w:r>
          </w:p>
          <w:p w:rsidR="00E9427E" w:rsidRPr="00E9427E" w:rsidRDefault="00E9427E" w:rsidP="007F70A3">
            <w:pPr>
              <w:numPr>
                <w:ilvl w:val="0"/>
                <w:numId w:val="52"/>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đẻ tại nhà nên không cân</w:t>
            </w:r>
          </w:p>
          <w:p w:rsidR="00E9427E" w:rsidRPr="00E9427E" w:rsidRDefault="00E9427E" w:rsidP="007F70A3">
            <w:pPr>
              <w:numPr>
                <w:ilvl w:val="0"/>
                <w:numId w:val="52"/>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Vì GĐ không muốn cân trẻ</w:t>
            </w:r>
          </w:p>
          <w:p w:rsidR="00E9427E" w:rsidRPr="00E9427E" w:rsidRDefault="00D81C09" w:rsidP="007F70A3">
            <w:pPr>
              <w:numPr>
                <w:ilvl w:val="0"/>
                <w:numId w:val="52"/>
              </w:numPr>
              <w:tabs>
                <w:tab w:val="clear" w:pos="720"/>
                <w:tab w:val="num" w:pos="203"/>
                <w:tab w:val="left" w:pos="1080"/>
              </w:tabs>
              <w:spacing w:before="0" w:after="0" w:line="276" w:lineRule="auto"/>
              <w:ind w:left="473" w:right="29" w:firstLine="90"/>
              <w:jc w:val="left"/>
              <w:rPr>
                <w:sz w:val="26"/>
                <w:szCs w:val="24"/>
              </w:rPr>
            </w:pPr>
            <w:r>
              <w:rPr>
                <w:sz w:val="26"/>
                <w:szCs w:val="24"/>
              </w:rPr>
              <w:t>Khác……………………</w:t>
            </w:r>
          </w:p>
          <w:p w:rsidR="00E9427E" w:rsidRPr="00E9427E" w:rsidRDefault="00E9427E" w:rsidP="007F70A3">
            <w:pPr>
              <w:tabs>
                <w:tab w:val="left" w:pos="1080"/>
              </w:tabs>
              <w:spacing w:line="276" w:lineRule="auto"/>
              <w:ind w:left="473" w:right="29" w:firstLine="90"/>
              <w:rPr>
                <w:sz w:val="26"/>
                <w:szCs w:val="24"/>
              </w:rPr>
            </w:pPr>
          </w:p>
        </w:tc>
        <w:tc>
          <w:tcPr>
            <w:tcW w:w="1350" w:type="dxa"/>
          </w:tcPr>
          <w:p w:rsidR="00E9427E" w:rsidRPr="00E9427E" w:rsidRDefault="00E9427E" w:rsidP="00E9427E">
            <w:pPr>
              <w:spacing w:line="276" w:lineRule="auto"/>
              <w:ind w:right="29"/>
              <w:rPr>
                <w:sz w:val="26"/>
                <w:szCs w:val="24"/>
              </w:rPr>
            </w:pPr>
          </w:p>
          <w:p w:rsidR="00E9427E" w:rsidRPr="00E9427E" w:rsidRDefault="00E9427E" w:rsidP="00E9427E">
            <w:pPr>
              <w:spacing w:line="276" w:lineRule="auto"/>
              <w:ind w:right="29"/>
              <w:rPr>
                <w:sz w:val="26"/>
                <w:szCs w:val="24"/>
              </w:rPr>
            </w:pPr>
          </w:p>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Q69</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được cân, cháu nặng bao nhiêu?</w:t>
            </w:r>
          </w:p>
        </w:tc>
        <w:tc>
          <w:tcPr>
            <w:tcW w:w="4068" w:type="dxa"/>
          </w:tcPr>
          <w:p w:rsidR="00E9427E" w:rsidRPr="00E9427E" w:rsidRDefault="00E9427E" w:rsidP="007F70A3">
            <w:pPr>
              <w:tabs>
                <w:tab w:val="left" w:pos="1080"/>
              </w:tabs>
              <w:spacing w:line="276" w:lineRule="auto"/>
              <w:ind w:left="113" w:right="29" w:firstLine="90"/>
              <w:rPr>
                <w:sz w:val="26"/>
                <w:szCs w:val="24"/>
              </w:rPr>
            </w:pPr>
            <w:r w:rsidRPr="00E9427E">
              <w:rPr>
                <w:sz w:val="26"/>
                <w:szCs w:val="24"/>
              </w:rPr>
              <w:t>Trọng lượng:...…………g</w:t>
            </w:r>
          </w:p>
          <w:p w:rsidR="00E9427E" w:rsidRPr="00E9427E" w:rsidRDefault="00E9427E" w:rsidP="007F70A3">
            <w:pPr>
              <w:tabs>
                <w:tab w:val="left" w:pos="1080"/>
              </w:tabs>
              <w:spacing w:line="276" w:lineRule="auto"/>
              <w:ind w:left="113" w:right="29" w:firstLine="90"/>
              <w:rPr>
                <w:sz w:val="26"/>
                <w:szCs w:val="24"/>
              </w:rPr>
            </w:pPr>
            <w:r w:rsidRPr="00E9427E">
              <w:rPr>
                <w:sz w:val="26"/>
                <w:szCs w:val="24"/>
              </w:rPr>
              <w:t>[9] Không nhớ/không trả lời</w:t>
            </w:r>
          </w:p>
          <w:p w:rsidR="00E9427E" w:rsidRPr="00E9427E" w:rsidRDefault="00E9427E" w:rsidP="007F70A3">
            <w:pPr>
              <w:tabs>
                <w:tab w:val="left" w:pos="1080"/>
              </w:tabs>
              <w:spacing w:line="276" w:lineRule="auto"/>
              <w:ind w:left="113" w:right="29" w:firstLine="90"/>
              <w:rPr>
                <w:sz w:val="26"/>
                <w:szCs w:val="24"/>
              </w:rPr>
            </w:pP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Q70</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Chị có bao giờ được nghe hướng dẫn về cách nuôi con không?</w:t>
            </w:r>
          </w:p>
        </w:tc>
        <w:tc>
          <w:tcPr>
            <w:tcW w:w="4068" w:type="dxa"/>
          </w:tcPr>
          <w:p w:rsidR="00E9427E" w:rsidRPr="00E9427E" w:rsidRDefault="00E9427E" w:rsidP="007F70A3">
            <w:pPr>
              <w:numPr>
                <w:ilvl w:val="0"/>
                <w:numId w:val="53"/>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Có</w:t>
            </w:r>
          </w:p>
          <w:p w:rsidR="00E9427E" w:rsidRPr="00E9427E" w:rsidRDefault="00E9427E" w:rsidP="007F70A3">
            <w:pPr>
              <w:numPr>
                <w:ilvl w:val="0"/>
                <w:numId w:val="53"/>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Không</w:t>
            </w:r>
          </w:p>
          <w:p w:rsidR="00E9427E" w:rsidRPr="00E9427E" w:rsidRDefault="00E9427E" w:rsidP="007F70A3">
            <w:pPr>
              <w:tabs>
                <w:tab w:val="left" w:pos="1080"/>
              </w:tabs>
              <w:spacing w:line="276" w:lineRule="auto"/>
              <w:ind w:left="473" w:right="29" w:firstLine="90"/>
              <w:rPr>
                <w:sz w:val="26"/>
                <w:szCs w:val="24"/>
              </w:rPr>
            </w:pPr>
            <w:r w:rsidRPr="00E9427E">
              <w:rPr>
                <w:sz w:val="26"/>
                <w:szCs w:val="24"/>
              </w:rPr>
              <w:t>[9]  Không nhớ/Không trả lời</w:t>
            </w:r>
          </w:p>
          <w:p w:rsidR="00E9427E" w:rsidRPr="00E9427E" w:rsidRDefault="00E9427E" w:rsidP="007F70A3">
            <w:pPr>
              <w:tabs>
                <w:tab w:val="left" w:pos="1080"/>
              </w:tabs>
              <w:spacing w:line="276" w:lineRule="auto"/>
              <w:ind w:left="473" w:right="29" w:firstLine="90"/>
              <w:rPr>
                <w:sz w:val="26"/>
                <w:szCs w:val="24"/>
              </w:rPr>
            </w:pPr>
          </w:p>
        </w:tc>
        <w:tc>
          <w:tcPr>
            <w:tcW w:w="1350" w:type="dxa"/>
          </w:tcPr>
          <w:p w:rsidR="00E9427E" w:rsidRPr="00D81C09" w:rsidRDefault="00E9427E" w:rsidP="00E9427E">
            <w:pPr>
              <w:tabs>
                <w:tab w:val="left" w:pos="1283"/>
              </w:tabs>
              <w:spacing w:line="276" w:lineRule="auto"/>
              <w:ind w:right="-59"/>
              <w:rPr>
                <w:b/>
                <w:sz w:val="6"/>
                <w:szCs w:val="24"/>
                <w:u w:val="single"/>
              </w:rPr>
            </w:pPr>
          </w:p>
          <w:p w:rsidR="00E9427E" w:rsidRPr="00E9427E" w:rsidRDefault="00E9427E" w:rsidP="00D81C09">
            <w:pPr>
              <w:tabs>
                <w:tab w:val="left" w:pos="1283"/>
              </w:tabs>
              <w:spacing w:line="276" w:lineRule="auto"/>
              <w:ind w:right="-59" w:firstLine="0"/>
              <w:rPr>
                <w:b/>
                <w:sz w:val="26"/>
                <w:szCs w:val="24"/>
                <w:u w:val="single"/>
              </w:rPr>
            </w:pPr>
            <w:r w:rsidRPr="00E9427E">
              <w:rPr>
                <w:b/>
                <w:sz w:val="26"/>
                <w:szCs w:val="24"/>
                <w:u w:val="single"/>
              </w:rPr>
              <w:t>==&gt;Q72</w:t>
            </w:r>
          </w:p>
          <w:p w:rsidR="00E9427E" w:rsidRPr="00E9427E" w:rsidRDefault="00E9427E" w:rsidP="00D81C09">
            <w:pPr>
              <w:tabs>
                <w:tab w:val="left" w:pos="1283"/>
              </w:tabs>
              <w:spacing w:line="276" w:lineRule="auto"/>
              <w:ind w:right="-59" w:firstLine="0"/>
              <w:rPr>
                <w:b/>
                <w:sz w:val="26"/>
                <w:szCs w:val="24"/>
                <w:u w:val="single"/>
              </w:rPr>
            </w:pPr>
            <w:r w:rsidRPr="00E9427E">
              <w:rPr>
                <w:b/>
                <w:sz w:val="26"/>
                <w:szCs w:val="24"/>
                <w:u w:val="single"/>
              </w:rPr>
              <w:t>==&gt;Q72</w:t>
            </w: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r w:rsidRPr="00E9427E">
              <w:rPr>
                <w:b/>
                <w:bCs/>
                <w:sz w:val="26"/>
                <w:szCs w:val="24"/>
              </w:rPr>
              <w:t>Q71</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Nếu có chị nghe từ nguồn nào?</w:t>
            </w:r>
          </w:p>
          <w:p w:rsidR="00E9427E" w:rsidRPr="00E9427E" w:rsidRDefault="00E9427E" w:rsidP="007F70A3">
            <w:pPr>
              <w:spacing w:line="276" w:lineRule="auto"/>
              <w:ind w:right="29" w:firstLine="0"/>
              <w:rPr>
                <w:sz w:val="26"/>
                <w:szCs w:val="24"/>
              </w:rPr>
            </w:pPr>
            <w:r w:rsidRPr="00E9427E">
              <w:rPr>
                <w:sz w:val="26"/>
                <w:szCs w:val="24"/>
              </w:rPr>
              <w:t>(</w:t>
            </w:r>
            <w:r w:rsidRPr="00E9427E">
              <w:rPr>
                <w:b/>
                <w:sz w:val="26"/>
                <w:szCs w:val="24"/>
              </w:rPr>
              <w:t>nhiều lựa chọn</w:t>
            </w:r>
            <w:r w:rsidRPr="00E9427E">
              <w:rPr>
                <w:sz w:val="26"/>
                <w:szCs w:val="24"/>
              </w:rPr>
              <w:t>)</w:t>
            </w:r>
          </w:p>
        </w:tc>
        <w:tc>
          <w:tcPr>
            <w:tcW w:w="4068" w:type="dxa"/>
          </w:tcPr>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Tivi</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Đài</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Cán bộ y tế thôn/xã</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Cán bộ BV huyện/tỉnh</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lang w:val="es-ES"/>
              </w:rPr>
            </w:pPr>
            <w:r w:rsidRPr="00E9427E">
              <w:rPr>
                <w:sz w:val="26"/>
                <w:szCs w:val="24"/>
                <w:lang w:val="es-ES"/>
              </w:rPr>
              <w:t>Dịch vụ y tế tư nhân</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Mẹ/Mẹ chồng/Người thân</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Bạn bè/hàng xóm</w:t>
            </w:r>
          </w:p>
          <w:p w:rsidR="00E9427E" w:rsidRPr="00E9427E" w:rsidRDefault="00E9427E"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sidRPr="00E9427E">
              <w:rPr>
                <w:sz w:val="26"/>
                <w:szCs w:val="24"/>
              </w:rPr>
              <w:t>Cán bộ phụ nữ</w:t>
            </w:r>
          </w:p>
          <w:p w:rsidR="00E9427E" w:rsidRPr="00E9427E" w:rsidRDefault="00D81C09" w:rsidP="007F70A3">
            <w:pPr>
              <w:numPr>
                <w:ilvl w:val="0"/>
                <w:numId w:val="54"/>
              </w:numPr>
              <w:tabs>
                <w:tab w:val="clear" w:pos="720"/>
                <w:tab w:val="num" w:pos="203"/>
                <w:tab w:val="left" w:pos="1080"/>
              </w:tabs>
              <w:spacing w:before="0" w:after="0" w:line="276" w:lineRule="auto"/>
              <w:ind w:left="473" w:right="29" w:firstLine="90"/>
              <w:jc w:val="left"/>
              <w:rPr>
                <w:sz w:val="26"/>
                <w:szCs w:val="24"/>
              </w:rPr>
            </w:pPr>
            <w:r>
              <w:rPr>
                <w:sz w:val="26"/>
                <w:szCs w:val="24"/>
              </w:rPr>
              <w:t>Khác…………………</w:t>
            </w:r>
          </w:p>
          <w:p w:rsidR="00E9427E" w:rsidRPr="00E9427E" w:rsidRDefault="00E9427E" w:rsidP="007F70A3">
            <w:pPr>
              <w:tabs>
                <w:tab w:val="left" w:pos="1080"/>
              </w:tabs>
              <w:spacing w:line="276" w:lineRule="auto"/>
              <w:ind w:left="473" w:right="29" w:firstLine="90"/>
              <w:rPr>
                <w:sz w:val="26"/>
                <w:szCs w:val="24"/>
              </w:rPr>
            </w:pP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Cs/>
                <w:sz w:val="26"/>
                <w:szCs w:val="24"/>
              </w:rPr>
            </w:pPr>
            <w:r w:rsidRPr="00E9427E">
              <w:rPr>
                <w:bCs/>
                <w:sz w:val="26"/>
                <w:szCs w:val="24"/>
              </w:rPr>
              <w:t>Q72</w:t>
            </w:r>
          </w:p>
        </w:tc>
        <w:tc>
          <w:tcPr>
            <w:tcW w:w="2929" w:type="dxa"/>
          </w:tcPr>
          <w:p w:rsidR="00E9427E" w:rsidRPr="00E9427E" w:rsidRDefault="00E9427E" w:rsidP="007F70A3">
            <w:pPr>
              <w:spacing w:line="276" w:lineRule="auto"/>
              <w:ind w:right="29" w:firstLine="0"/>
              <w:rPr>
                <w:sz w:val="26"/>
                <w:szCs w:val="24"/>
              </w:rPr>
            </w:pPr>
            <w:r w:rsidRPr="00E9427E">
              <w:rPr>
                <w:sz w:val="26"/>
                <w:szCs w:val="24"/>
              </w:rPr>
              <w:t>Khi cần được tư vấn về các vấn đề sức khỏe, bệnh tật của trẻ chị thường đến gặp ai đầu tiên?</w:t>
            </w:r>
          </w:p>
        </w:tc>
        <w:tc>
          <w:tcPr>
            <w:tcW w:w="4068" w:type="dxa"/>
          </w:tcPr>
          <w:p w:rsidR="00E9427E" w:rsidRPr="00E9427E" w:rsidRDefault="00E9427E" w:rsidP="00D85381">
            <w:pPr>
              <w:numPr>
                <w:ilvl w:val="0"/>
                <w:numId w:val="86"/>
              </w:numPr>
              <w:tabs>
                <w:tab w:val="left" w:pos="1080"/>
              </w:tabs>
              <w:spacing w:before="0" w:after="0" w:line="276" w:lineRule="auto"/>
              <w:ind w:right="29" w:hanging="180"/>
              <w:rPr>
                <w:sz w:val="26"/>
                <w:szCs w:val="24"/>
              </w:rPr>
            </w:pPr>
            <w:r w:rsidRPr="00E9427E">
              <w:rPr>
                <w:sz w:val="26"/>
                <w:szCs w:val="24"/>
              </w:rPr>
              <w:t>Đến gặp y tế thôn bản</w:t>
            </w:r>
          </w:p>
          <w:p w:rsidR="00E9427E" w:rsidRPr="00E9427E" w:rsidRDefault="00E9427E" w:rsidP="00D85381">
            <w:pPr>
              <w:numPr>
                <w:ilvl w:val="0"/>
                <w:numId w:val="86"/>
              </w:numPr>
              <w:tabs>
                <w:tab w:val="left" w:pos="1080"/>
              </w:tabs>
              <w:spacing w:before="0" w:after="0" w:line="276" w:lineRule="auto"/>
              <w:ind w:right="29" w:hanging="180"/>
              <w:rPr>
                <w:sz w:val="26"/>
                <w:szCs w:val="24"/>
                <w:lang w:val="es-ES"/>
              </w:rPr>
            </w:pPr>
            <w:r w:rsidRPr="00E9427E">
              <w:rPr>
                <w:sz w:val="26"/>
                <w:szCs w:val="24"/>
                <w:lang w:val="es-ES"/>
              </w:rPr>
              <w:t>Đến cán bộ y tế xã</w:t>
            </w:r>
          </w:p>
          <w:p w:rsidR="00E9427E" w:rsidRPr="00E9427E" w:rsidRDefault="00E9427E" w:rsidP="00D85381">
            <w:pPr>
              <w:numPr>
                <w:ilvl w:val="0"/>
                <w:numId w:val="86"/>
              </w:numPr>
              <w:tabs>
                <w:tab w:val="left" w:pos="1080"/>
              </w:tabs>
              <w:spacing w:before="0" w:after="0" w:line="276" w:lineRule="auto"/>
              <w:ind w:right="29" w:hanging="180"/>
              <w:rPr>
                <w:sz w:val="26"/>
                <w:szCs w:val="24"/>
                <w:lang w:val="es-ES"/>
              </w:rPr>
            </w:pPr>
            <w:r w:rsidRPr="00E9427E">
              <w:rPr>
                <w:sz w:val="26"/>
                <w:szCs w:val="24"/>
                <w:lang w:val="es-ES"/>
              </w:rPr>
              <w:t>Đến y tế tư nhân</w:t>
            </w:r>
          </w:p>
          <w:p w:rsidR="00E9427E" w:rsidRPr="00E9427E" w:rsidRDefault="00E9427E" w:rsidP="00D85381">
            <w:pPr>
              <w:numPr>
                <w:ilvl w:val="0"/>
                <w:numId w:val="86"/>
              </w:numPr>
              <w:tabs>
                <w:tab w:val="left" w:pos="1080"/>
              </w:tabs>
              <w:spacing w:before="0" w:after="0" w:line="276" w:lineRule="auto"/>
              <w:ind w:right="29" w:hanging="180"/>
              <w:rPr>
                <w:sz w:val="26"/>
                <w:szCs w:val="24"/>
              </w:rPr>
            </w:pPr>
            <w:r w:rsidRPr="00E9427E">
              <w:rPr>
                <w:sz w:val="26"/>
                <w:szCs w:val="24"/>
                <w:lang w:val="es-ES"/>
              </w:rPr>
              <w:t>Đến bệnh viện huyện/tỉnh</w:t>
            </w:r>
          </w:p>
          <w:p w:rsidR="00E9427E" w:rsidRPr="00E9427E" w:rsidRDefault="00E9427E" w:rsidP="00D85381">
            <w:pPr>
              <w:numPr>
                <w:ilvl w:val="0"/>
                <w:numId w:val="86"/>
              </w:numPr>
              <w:tabs>
                <w:tab w:val="left" w:pos="1080"/>
              </w:tabs>
              <w:spacing w:before="0" w:after="0" w:line="276" w:lineRule="auto"/>
              <w:ind w:right="29" w:hanging="180"/>
              <w:rPr>
                <w:sz w:val="26"/>
                <w:szCs w:val="24"/>
              </w:rPr>
            </w:pPr>
            <w:r w:rsidRPr="00E9427E">
              <w:rPr>
                <w:sz w:val="26"/>
                <w:szCs w:val="24"/>
              </w:rPr>
              <w:t>Đến người thân trong GĐ</w:t>
            </w:r>
          </w:p>
          <w:p w:rsidR="00E9427E" w:rsidRPr="00E9427E" w:rsidRDefault="00E9427E" w:rsidP="00D85381">
            <w:pPr>
              <w:numPr>
                <w:ilvl w:val="0"/>
                <w:numId w:val="86"/>
              </w:numPr>
              <w:tabs>
                <w:tab w:val="left" w:pos="1080"/>
              </w:tabs>
              <w:spacing w:before="0" w:after="0" w:line="276" w:lineRule="auto"/>
              <w:ind w:right="29" w:hanging="180"/>
              <w:rPr>
                <w:sz w:val="26"/>
                <w:szCs w:val="24"/>
              </w:rPr>
            </w:pPr>
            <w:r w:rsidRPr="00E9427E">
              <w:rPr>
                <w:sz w:val="26"/>
                <w:szCs w:val="24"/>
              </w:rPr>
              <w:t>Hỏi hàng xóm/bạn bè</w:t>
            </w:r>
          </w:p>
          <w:p w:rsidR="00E9427E" w:rsidRPr="00E9427E" w:rsidRDefault="00E9427E" w:rsidP="00D85381">
            <w:pPr>
              <w:numPr>
                <w:ilvl w:val="0"/>
                <w:numId w:val="86"/>
              </w:numPr>
              <w:tabs>
                <w:tab w:val="left" w:pos="1080"/>
              </w:tabs>
              <w:spacing w:before="0" w:after="0" w:line="276" w:lineRule="auto"/>
              <w:ind w:right="29" w:hanging="180"/>
              <w:rPr>
                <w:sz w:val="26"/>
                <w:szCs w:val="24"/>
              </w:rPr>
            </w:pPr>
            <w:r w:rsidRPr="00E9427E">
              <w:rPr>
                <w:sz w:val="26"/>
                <w:szCs w:val="24"/>
              </w:rPr>
              <w:t>Khác…………………</w:t>
            </w:r>
          </w:p>
          <w:p w:rsidR="00E9427E" w:rsidRPr="00E9427E" w:rsidRDefault="00E9427E" w:rsidP="00D85381">
            <w:pPr>
              <w:tabs>
                <w:tab w:val="left" w:pos="1080"/>
              </w:tabs>
              <w:spacing w:line="276" w:lineRule="auto"/>
              <w:ind w:right="29" w:firstLine="180"/>
              <w:rPr>
                <w:sz w:val="26"/>
                <w:szCs w:val="24"/>
              </w:rPr>
            </w:pPr>
            <w:r w:rsidRPr="00E9427E">
              <w:rPr>
                <w:sz w:val="26"/>
                <w:szCs w:val="24"/>
              </w:rPr>
              <w:t xml:space="preserve">      [9] Không biết/không trả lời</w:t>
            </w:r>
          </w:p>
        </w:tc>
        <w:tc>
          <w:tcPr>
            <w:tcW w:w="1350" w:type="dxa"/>
          </w:tcPr>
          <w:p w:rsidR="00E9427E" w:rsidRPr="00E9427E" w:rsidRDefault="00E9427E" w:rsidP="00E9427E">
            <w:pPr>
              <w:spacing w:line="276" w:lineRule="auto"/>
              <w:ind w:right="29"/>
              <w:rPr>
                <w:sz w:val="26"/>
                <w:szCs w:val="24"/>
              </w:rPr>
            </w:pPr>
          </w:p>
        </w:tc>
      </w:tr>
      <w:tr w:rsidR="00E9427E" w:rsidRPr="00E9427E" w:rsidTr="00D81C09">
        <w:trPr>
          <w:tblHeader/>
        </w:trPr>
        <w:tc>
          <w:tcPr>
            <w:tcW w:w="900" w:type="dxa"/>
          </w:tcPr>
          <w:p w:rsidR="00E9427E" w:rsidRPr="00E9427E" w:rsidRDefault="00E9427E" w:rsidP="007F70A3">
            <w:pPr>
              <w:spacing w:line="276" w:lineRule="auto"/>
              <w:ind w:right="29" w:firstLine="0"/>
              <w:rPr>
                <w:b/>
                <w:bCs/>
                <w:sz w:val="26"/>
                <w:szCs w:val="24"/>
              </w:rPr>
            </w:pPr>
          </w:p>
        </w:tc>
        <w:tc>
          <w:tcPr>
            <w:tcW w:w="2929" w:type="dxa"/>
          </w:tcPr>
          <w:p w:rsidR="00E9427E" w:rsidRPr="00E9427E" w:rsidRDefault="00E9427E" w:rsidP="007F70A3">
            <w:pPr>
              <w:spacing w:line="276" w:lineRule="auto"/>
              <w:ind w:right="29" w:firstLine="0"/>
              <w:rPr>
                <w:b/>
                <w:sz w:val="26"/>
                <w:szCs w:val="24"/>
              </w:rPr>
            </w:pPr>
            <w:r w:rsidRPr="00E9427E">
              <w:rPr>
                <w:b/>
                <w:sz w:val="26"/>
                <w:szCs w:val="24"/>
              </w:rPr>
              <w:t>Thời gian kết thúc PV</w:t>
            </w:r>
          </w:p>
        </w:tc>
        <w:tc>
          <w:tcPr>
            <w:tcW w:w="4068" w:type="dxa"/>
          </w:tcPr>
          <w:p w:rsidR="00E9427E" w:rsidRPr="00E9427E" w:rsidRDefault="00E9427E" w:rsidP="00D81C09">
            <w:pPr>
              <w:tabs>
                <w:tab w:val="left" w:pos="1080"/>
              </w:tabs>
              <w:spacing w:line="276" w:lineRule="auto"/>
              <w:ind w:right="29" w:firstLine="90"/>
              <w:rPr>
                <w:sz w:val="26"/>
                <w:szCs w:val="24"/>
              </w:rPr>
            </w:pPr>
            <w:r w:rsidRPr="00E9427E">
              <w:rPr>
                <w:sz w:val="26"/>
                <w:szCs w:val="24"/>
              </w:rPr>
              <w:t xml:space="preserve">  ...................giờ..............phút</w:t>
            </w:r>
          </w:p>
        </w:tc>
        <w:tc>
          <w:tcPr>
            <w:tcW w:w="1350" w:type="dxa"/>
          </w:tcPr>
          <w:p w:rsidR="00E9427E" w:rsidRPr="00E9427E" w:rsidRDefault="00E9427E" w:rsidP="00E9427E">
            <w:pPr>
              <w:spacing w:line="276" w:lineRule="auto"/>
              <w:ind w:right="29"/>
              <w:rPr>
                <w:sz w:val="26"/>
                <w:szCs w:val="24"/>
              </w:rPr>
            </w:pPr>
          </w:p>
        </w:tc>
      </w:tr>
    </w:tbl>
    <w:p w:rsidR="00E9427E" w:rsidRPr="00E9427E" w:rsidRDefault="00E9427E" w:rsidP="00E9427E">
      <w:pPr>
        <w:pStyle w:val="Heading1"/>
        <w:spacing w:line="276" w:lineRule="auto"/>
        <w:ind w:right="29"/>
        <w:rPr>
          <w:szCs w:val="24"/>
        </w:rPr>
      </w:pPr>
    </w:p>
    <w:p w:rsidR="00E9427E" w:rsidRPr="00E9427E" w:rsidRDefault="00E9427E" w:rsidP="00E9427E">
      <w:pPr>
        <w:pStyle w:val="Heading1"/>
        <w:spacing w:line="276" w:lineRule="auto"/>
        <w:ind w:right="29"/>
        <w:rPr>
          <w:szCs w:val="24"/>
        </w:rPr>
      </w:pPr>
    </w:p>
    <w:p w:rsidR="00085BEB" w:rsidRDefault="00E9427E" w:rsidP="00E9427E">
      <w:pPr>
        <w:pStyle w:val="Heading1"/>
        <w:spacing w:line="276" w:lineRule="auto"/>
        <w:ind w:right="29"/>
        <w:rPr>
          <w:szCs w:val="24"/>
        </w:rPr>
      </w:pPr>
      <w:r w:rsidRPr="00E9427E">
        <w:rPr>
          <w:szCs w:val="24"/>
        </w:rPr>
        <w:t>Xin cám ơn chị đã giành thời gian cho cuộc phỏng vấn!</w:t>
      </w:r>
    </w:p>
    <w:p w:rsidR="00085BEB" w:rsidRDefault="00085BEB">
      <w:pPr>
        <w:spacing w:before="0" w:after="0" w:line="240" w:lineRule="auto"/>
        <w:ind w:firstLine="0"/>
        <w:jc w:val="left"/>
        <w:rPr>
          <w:b/>
          <w:bCs/>
          <w:sz w:val="26"/>
          <w:szCs w:val="24"/>
        </w:rPr>
      </w:pPr>
      <w:r>
        <w:rPr>
          <w:szCs w:val="24"/>
        </w:rPr>
        <w:br w:type="page"/>
      </w:r>
    </w:p>
    <w:tbl>
      <w:tblPr>
        <w:tblW w:w="1049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1260"/>
        <w:gridCol w:w="2790"/>
        <w:gridCol w:w="990"/>
        <w:gridCol w:w="1309"/>
        <w:gridCol w:w="514"/>
        <w:gridCol w:w="515"/>
        <w:gridCol w:w="515"/>
        <w:gridCol w:w="515"/>
        <w:gridCol w:w="515"/>
        <w:gridCol w:w="347"/>
        <w:gridCol w:w="168"/>
      </w:tblGrid>
      <w:tr w:rsidR="00085BEB" w:rsidRPr="007712F1" w:rsidTr="004D1094">
        <w:trPr>
          <w:gridAfter w:val="1"/>
          <w:wAfter w:w="168" w:type="dxa"/>
          <w:trHeight w:val="6375"/>
        </w:trPr>
        <w:tc>
          <w:tcPr>
            <w:tcW w:w="5107" w:type="dxa"/>
            <w:gridSpan w:val="3"/>
            <w:shd w:val="clear" w:color="auto" w:fill="auto"/>
          </w:tcPr>
          <w:p w:rsidR="00085BEB" w:rsidRPr="00543A4C" w:rsidRDefault="00085BEB" w:rsidP="004D1094">
            <w:pPr>
              <w:spacing w:line="276" w:lineRule="auto"/>
              <w:rPr>
                <w:b/>
                <w:sz w:val="24"/>
                <w:szCs w:val="24"/>
                <w:u w:val="single"/>
              </w:rPr>
            </w:pPr>
            <w:r w:rsidRPr="00543A4C">
              <w:rPr>
                <w:b/>
                <w:sz w:val="24"/>
                <w:szCs w:val="24"/>
                <w:u w:val="single"/>
              </w:rPr>
              <w:t>Phụ Lục 1</w:t>
            </w:r>
          </w:p>
          <w:p w:rsidR="00085BEB" w:rsidRPr="007712F1" w:rsidRDefault="00085BEB" w:rsidP="004D1094">
            <w:pPr>
              <w:spacing w:line="276" w:lineRule="auto"/>
              <w:jc w:val="center"/>
              <w:rPr>
                <w:b/>
                <w:sz w:val="24"/>
                <w:szCs w:val="24"/>
              </w:rPr>
            </w:pPr>
            <w:r w:rsidRPr="007712F1">
              <w:rPr>
                <w:b/>
                <w:sz w:val="24"/>
                <w:szCs w:val="24"/>
              </w:rPr>
              <w:t>PHIẾU ĐIỀU TRA DINH DƯỠNG</w:t>
            </w:r>
          </w:p>
          <w:p w:rsidR="00085BEB" w:rsidRDefault="004D1094" w:rsidP="004D1094">
            <w:pPr>
              <w:spacing w:line="276" w:lineRule="auto"/>
              <w:ind w:left="720" w:hanging="720"/>
              <w:rPr>
                <w:sz w:val="24"/>
                <w:szCs w:val="24"/>
              </w:rPr>
            </w:pPr>
            <w:r>
              <w:rPr>
                <w:sz w:val="24"/>
                <w:szCs w:val="24"/>
              </w:rPr>
              <w:t>Tên trẻ: ……………………………………………</w:t>
            </w:r>
          </w:p>
          <w:p w:rsidR="00085BEB" w:rsidRPr="007712F1" w:rsidRDefault="00085BEB" w:rsidP="004D1094">
            <w:pPr>
              <w:spacing w:line="276" w:lineRule="auto"/>
              <w:ind w:left="720" w:hanging="720"/>
              <w:rPr>
                <w:sz w:val="24"/>
                <w:szCs w:val="24"/>
              </w:rPr>
            </w:pPr>
            <w:r>
              <w:rPr>
                <w:sz w:val="24"/>
                <w:szCs w:val="24"/>
              </w:rPr>
              <w:t>Giới tính: …</w:t>
            </w:r>
            <w:r w:rsidR="004D1094">
              <w:rPr>
                <w:sz w:val="24"/>
                <w:szCs w:val="24"/>
              </w:rPr>
              <w:t>………  Ngày sinh của trẻ: …………</w:t>
            </w:r>
          </w:p>
          <w:p w:rsidR="00085BEB" w:rsidRPr="007712F1" w:rsidRDefault="004D1094" w:rsidP="004D1094">
            <w:pPr>
              <w:spacing w:line="276" w:lineRule="auto"/>
              <w:ind w:left="720" w:hanging="720"/>
              <w:rPr>
                <w:sz w:val="24"/>
                <w:szCs w:val="24"/>
              </w:rPr>
            </w:pPr>
            <w:r>
              <w:rPr>
                <w:sz w:val="24"/>
                <w:szCs w:val="24"/>
              </w:rPr>
              <w:t>Tên mẹ: …………………………………………</w:t>
            </w:r>
          </w:p>
          <w:p w:rsidR="00085BEB" w:rsidRPr="007712F1" w:rsidRDefault="004D1094" w:rsidP="004D1094">
            <w:pPr>
              <w:spacing w:line="276" w:lineRule="auto"/>
              <w:ind w:left="720" w:hanging="720"/>
              <w:rPr>
                <w:sz w:val="24"/>
                <w:szCs w:val="24"/>
              </w:rPr>
            </w:pPr>
            <w:r>
              <w:rPr>
                <w:sz w:val="24"/>
                <w:szCs w:val="24"/>
              </w:rPr>
              <w:t>Thôn: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710"/>
              <w:gridCol w:w="1417"/>
            </w:tblGrid>
            <w:tr w:rsidR="00085BEB" w:rsidRPr="006A582A" w:rsidTr="004D1094">
              <w:tc>
                <w:tcPr>
                  <w:tcW w:w="144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Nội dung</w:t>
                  </w:r>
                </w:p>
              </w:tc>
              <w:tc>
                <w:tcPr>
                  <w:tcW w:w="171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Kết quả</w:t>
                  </w:r>
                </w:p>
              </w:tc>
              <w:tc>
                <w:tcPr>
                  <w:tcW w:w="1417"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Chữ ký</w:t>
                  </w:r>
                </w:p>
              </w:tc>
            </w:tr>
            <w:tr w:rsidR="00085BEB" w:rsidRPr="007712F1" w:rsidTr="004D1094">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Cân</w:t>
                  </w:r>
                </w:p>
              </w:tc>
              <w:tc>
                <w:tcPr>
                  <w:tcW w:w="1710" w:type="dxa"/>
                  <w:shd w:val="clear" w:color="auto" w:fill="auto"/>
                </w:tcPr>
                <w:p w:rsidR="00085BEB" w:rsidRPr="007712F1" w:rsidRDefault="00085BEB" w:rsidP="004D1094">
                  <w:pPr>
                    <w:spacing w:line="276" w:lineRule="auto"/>
                    <w:ind w:firstLine="0"/>
                    <w:rPr>
                      <w:sz w:val="24"/>
                      <w:szCs w:val="24"/>
                    </w:rPr>
                  </w:pPr>
                  <w:r w:rsidRPr="007712F1">
                    <w:rPr>
                      <w:sz w:val="24"/>
                      <w:szCs w:val="24"/>
                    </w:rPr>
                    <w:t>…………..kg</w:t>
                  </w:r>
                </w:p>
              </w:tc>
              <w:tc>
                <w:tcPr>
                  <w:tcW w:w="1417" w:type="dxa"/>
                  <w:shd w:val="clear" w:color="auto" w:fill="auto"/>
                </w:tcPr>
                <w:p w:rsidR="00085BEB" w:rsidRPr="007712F1" w:rsidRDefault="00085BEB" w:rsidP="004D1094">
                  <w:pPr>
                    <w:spacing w:line="276" w:lineRule="auto"/>
                    <w:rPr>
                      <w:sz w:val="24"/>
                      <w:szCs w:val="24"/>
                    </w:rPr>
                  </w:pPr>
                </w:p>
              </w:tc>
            </w:tr>
            <w:tr w:rsidR="00085BEB" w:rsidRPr="007712F1" w:rsidTr="004D1094">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Đo</w:t>
                  </w:r>
                </w:p>
              </w:tc>
              <w:tc>
                <w:tcPr>
                  <w:tcW w:w="1710" w:type="dxa"/>
                  <w:shd w:val="clear" w:color="auto" w:fill="auto"/>
                </w:tcPr>
                <w:p w:rsidR="00085BEB" w:rsidRPr="007712F1" w:rsidRDefault="00085BEB" w:rsidP="004D1094">
                  <w:pPr>
                    <w:spacing w:line="276" w:lineRule="auto"/>
                    <w:ind w:firstLine="0"/>
                    <w:rPr>
                      <w:sz w:val="24"/>
                      <w:szCs w:val="24"/>
                    </w:rPr>
                  </w:pPr>
                  <w:r w:rsidRPr="007712F1">
                    <w:rPr>
                      <w:sz w:val="24"/>
                      <w:szCs w:val="24"/>
                    </w:rPr>
                    <w:t>……………cm</w:t>
                  </w:r>
                </w:p>
              </w:tc>
              <w:tc>
                <w:tcPr>
                  <w:tcW w:w="1417" w:type="dxa"/>
                  <w:shd w:val="clear" w:color="auto" w:fill="auto"/>
                </w:tcPr>
                <w:p w:rsidR="00085BEB" w:rsidRPr="007712F1" w:rsidRDefault="00085BEB" w:rsidP="004D1094">
                  <w:pPr>
                    <w:spacing w:line="276" w:lineRule="auto"/>
                    <w:rPr>
                      <w:sz w:val="24"/>
                      <w:szCs w:val="24"/>
                    </w:rPr>
                  </w:pPr>
                </w:p>
              </w:tc>
            </w:tr>
            <w:tr w:rsidR="00085BEB" w:rsidRPr="007712F1" w:rsidTr="004D1094">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Phỏng vấn</w:t>
                  </w:r>
                </w:p>
              </w:tc>
              <w:tc>
                <w:tcPr>
                  <w:tcW w:w="1710" w:type="dxa"/>
                  <w:shd w:val="clear" w:color="auto" w:fill="auto"/>
                </w:tcPr>
                <w:p w:rsidR="00085BEB" w:rsidRPr="007712F1" w:rsidRDefault="00085BEB" w:rsidP="004D1094">
                  <w:pPr>
                    <w:spacing w:line="276" w:lineRule="auto"/>
                    <w:rPr>
                      <w:sz w:val="24"/>
                      <w:szCs w:val="24"/>
                    </w:rPr>
                  </w:pPr>
                </w:p>
              </w:tc>
              <w:tc>
                <w:tcPr>
                  <w:tcW w:w="1417" w:type="dxa"/>
                  <w:shd w:val="clear" w:color="auto" w:fill="auto"/>
                </w:tcPr>
                <w:p w:rsidR="00085BEB" w:rsidRPr="007712F1" w:rsidRDefault="00085BEB" w:rsidP="004D1094">
                  <w:pPr>
                    <w:spacing w:line="276" w:lineRule="auto"/>
                    <w:rPr>
                      <w:sz w:val="24"/>
                      <w:szCs w:val="24"/>
                    </w:rPr>
                  </w:pPr>
                </w:p>
              </w:tc>
            </w:tr>
            <w:tr w:rsidR="00085BEB" w:rsidRPr="007712F1" w:rsidTr="004D1094">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Phát quà</w:t>
                  </w:r>
                </w:p>
              </w:tc>
              <w:tc>
                <w:tcPr>
                  <w:tcW w:w="1710" w:type="dxa"/>
                  <w:shd w:val="clear" w:color="auto" w:fill="auto"/>
                </w:tcPr>
                <w:p w:rsidR="00085BEB" w:rsidRPr="007712F1" w:rsidRDefault="00085BEB" w:rsidP="004D1094">
                  <w:pPr>
                    <w:spacing w:line="276" w:lineRule="auto"/>
                    <w:rPr>
                      <w:sz w:val="24"/>
                      <w:szCs w:val="24"/>
                    </w:rPr>
                  </w:pPr>
                </w:p>
              </w:tc>
              <w:tc>
                <w:tcPr>
                  <w:tcW w:w="1417" w:type="dxa"/>
                  <w:shd w:val="clear" w:color="auto" w:fill="auto"/>
                </w:tcPr>
                <w:p w:rsidR="00085BEB" w:rsidRPr="007712F1" w:rsidRDefault="00085BEB" w:rsidP="004D1094">
                  <w:pPr>
                    <w:spacing w:line="276" w:lineRule="auto"/>
                    <w:rPr>
                      <w:sz w:val="24"/>
                      <w:szCs w:val="24"/>
                    </w:rPr>
                  </w:pPr>
                </w:p>
              </w:tc>
            </w:tr>
          </w:tbl>
          <w:p w:rsidR="00085BEB" w:rsidRPr="007712F1" w:rsidRDefault="00085BEB" w:rsidP="004D1094">
            <w:pPr>
              <w:spacing w:line="276" w:lineRule="auto"/>
              <w:ind w:left="720" w:hanging="720"/>
              <w:rPr>
                <w:sz w:val="24"/>
                <w:szCs w:val="24"/>
              </w:rPr>
            </w:pPr>
          </w:p>
        </w:tc>
        <w:tc>
          <w:tcPr>
            <w:tcW w:w="5220" w:type="dxa"/>
            <w:gridSpan w:val="8"/>
            <w:shd w:val="clear" w:color="auto" w:fill="auto"/>
          </w:tcPr>
          <w:p w:rsidR="00085BEB" w:rsidRPr="007712F1" w:rsidRDefault="00085BEB" w:rsidP="004D1094">
            <w:pPr>
              <w:spacing w:line="276" w:lineRule="auto"/>
              <w:rPr>
                <w:sz w:val="24"/>
                <w:szCs w:val="24"/>
              </w:rPr>
            </w:pPr>
          </w:p>
          <w:p w:rsidR="00085BEB" w:rsidRPr="007712F1" w:rsidRDefault="00085BEB" w:rsidP="004D1094">
            <w:pPr>
              <w:spacing w:line="276" w:lineRule="auto"/>
              <w:jc w:val="center"/>
              <w:rPr>
                <w:b/>
                <w:sz w:val="24"/>
                <w:szCs w:val="24"/>
              </w:rPr>
            </w:pPr>
            <w:r w:rsidRPr="007712F1">
              <w:rPr>
                <w:b/>
                <w:sz w:val="24"/>
                <w:szCs w:val="24"/>
              </w:rPr>
              <w:t>PHIẾU ĐIỀU TRA DINH DƯỠNG</w:t>
            </w:r>
          </w:p>
          <w:p w:rsidR="00085BEB" w:rsidRPr="007712F1" w:rsidRDefault="00085BEB" w:rsidP="004D1094">
            <w:pPr>
              <w:spacing w:line="276" w:lineRule="auto"/>
              <w:ind w:left="720" w:hanging="720"/>
              <w:rPr>
                <w:sz w:val="24"/>
                <w:szCs w:val="24"/>
              </w:rPr>
            </w:pPr>
            <w:r w:rsidRPr="007712F1">
              <w:rPr>
                <w:sz w:val="24"/>
                <w:szCs w:val="24"/>
              </w:rPr>
              <w:t>Tên trẻ: ……………………………………………</w:t>
            </w:r>
          </w:p>
          <w:p w:rsidR="00085BEB" w:rsidRDefault="00085BEB" w:rsidP="004D1094">
            <w:pPr>
              <w:spacing w:line="276" w:lineRule="auto"/>
              <w:ind w:left="720" w:hanging="720"/>
              <w:rPr>
                <w:sz w:val="24"/>
                <w:szCs w:val="24"/>
              </w:rPr>
            </w:pPr>
            <w:r>
              <w:rPr>
                <w:sz w:val="24"/>
                <w:szCs w:val="24"/>
              </w:rPr>
              <w:t>Giới tính: ……     Ngày sinh của trẻ ……………..</w:t>
            </w:r>
          </w:p>
          <w:p w:rsidR="00085BEB" w:rsidRPr="007712F1" w:rsidRDefault="00085BEB" w:rsidP="004D1094">
            <w:pPr>
              <w:spacing w:line="276" w:lineRule="auto"/>
              <w:ind w:left="720" w:hanging="720"/>
              <w:rPr>
                <w:sz w:val="24"/>
                <w:szCs w:val="24"/>
              </w:rPr>
            </w:pPr>
            <w:r w:rsidRPr="007712F1">
              <w:rPr>
                <w:sz w:val="24"/>
                <w:szCs w:val="24"/>
              </w:rPr>
              <w:t>Tên mẹ: ……………………………………………</w:t>
            </w:r>
          </w:p>
          <w:p w:rsidR="00085BEB" w:rsidRPr="007712F1" w:rsidRDefault="00085BEB" w:rsidP="004D1094">
            <w:pPr>
              <w:spacing w:line="276" w:lineRule="auto"/>
              <w:ind w:left="720" w:hanging="720"/>
              <w:rPr>
                <w:sz w:val="24"/>
                <w:szCs w:val="24"/>
              </w:rPr>
            </w:pPr>
            <w:r w:rsidRPr="007712F1">
              <w:rPr>
                <w:sz w:val="24"/>
                <w:szCs w:val="24"/>
              </w:rPr>
              <w:t>Thôn: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800"/>
              <w:gridCol w:w="1687"/>
            </w:tblGrid>
            <w:tr w:rsidR="00085BEB" w:rsidRPr="006A582A" w:rsidTr="00085BEB">
              <w:tc>
                <w:tcPr>
                  <w:tcW w:w="144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Nội dung</w:t>
                  </w:r>
                </w:p>
              </w:tc>
              <w:tc>
                <w:tcPr>
                  <w:tcW w:w="180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Kết quả</w:t>
                  </w:r>
                </w:p>
              </w:tc>
              <w:tc>
                <w:tcPr>
                  <w:tcW w:w="1687"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Chữ ký</w:t>
                  </w: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Cân</w:t>
                  </w:r>
                </w:p>
              </w:tc>
              <w:tc>
                <w:tcPr>
                  <w:tcW w:w="1800" w:type="dxa"/>
                  <w:shd w:val="clear" w:color="auto" w:fill="auto"/>
                </w:tcPr>
                <w:p w:rsidR="00085BEB" w:rsidRPr="007712F1" w:rsidRDefault="00085BEB" w:rsidP="004D1094">
                  <w:pPr>
                    <w:spacing w:line="276" w:lineRule="auto"/>
                    <w:ind w:firstLine="0"/>
                    <w:rPr>
                      <w:sz w:val="24"/>
                      <w:szCs w:val="24"/>
                    </w:rPr>
                  </w:pPr>
                  <w:r w:rsidRPr="007712F1">
                    <w:rPr>
                      <w:sz w:val="24"/>
                      <w:szCs w:val="24"/>
                    </w:rPr>
                    <w:t>…………..kg</w:t>
                  </w: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Đo</w:t>
                  </w:r>
                </w:p>
              </w:tc>
              <w:tc>
                <w:tcPr>
                  <w:tcW w:w="1800" w:type="dxa"/>
                  <w:shd w:val="clear" w:color="auto" w:fill="auto"/>
                </w:tcPr>
                <w:p w:rsidR="00085BEB" w:rsidRPr="007712F1" w:rsidRDefault="00085BEB" w:rsidP="004D1094">
                  <w:pPr>
                    <w:spacing w:line="276" w:lineRule="auto"/>
                    <w:ind w:firstLine="0"/>
                    <w:rPr>
                      <w:sz w:val="24"/>
                      <w:szCs w:val="24"/>
                    </w:rPr>
                  </w:pPr>
                  <w:r w:rsidRPr="007712F1">
                    <w:rPr>
                      <w:sz w:val="24"/>
                      <w:szCs w:val="24"/>
                    </w:rPr>
                    <w:t>……………cm</w:t>
                  </w: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Phỏng vấn</w:t>
                  </w:r>
                </w:p>
              </w:tc>
              <w:tc>
                <w:tcPr>
                  <w:tcW w:w="1800" w:type="dxa"/>
                  <w:shd w:val="clear" w:color="auto" w:fill="auto"/>
                </w:tcPr>
                <w:p w:rsidR="00085BEB" w:rsidRPr="007712F1" w:rsidRDefault="00085BEB" w:rsidP="004D1094">
                  <w:pPr>
                    <w:spacing w:line="276" w:lineRule="auto"/>
                    <w:rPr>
                      <w:sz w:val="24"/>
                      <w:szCs w:val="24"/>
                    </w:rPr>
                  </w:pP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Phát quà</w:t>
                  </w:r>
                </w:p>
              </w:tc>
              <w:tc>
                <w:tcPr>
                  <w:tcW w:w="1800" w:type="dxa"/>
                  <w:shd w:val="clear" w:color="auto" w:fill="auto"/>
                </w:tcPr>
                <w:p w:rsidR="00085BEB" w:rsidRPr="007712F1" w:rsidRDefault="00085BEB" w:rsidP="004D1094">
                  <w:pPr>
                    <w:spacing w:line="276" w:lineRule="auto"/>
                    <w:rPr>
                      <w:sz w:val="24"/>
                      <w:szCs w:val="24"/>
                    </w:rPr>
                  </w:pPr>
                </w:p>
              </w:tc>
              <w:tc>
                <w:tcPr>
                  <w:tcW w:w="1687" w:type="dxa"/>
                  <w:shd w:val="clear" w:color="auto" w:fill="auto"/>
                </w:tcPr>
                <w:p w:rsidR="00085BEB" w:rsidRPr="007712F1" w:rsidRDefault="00085BEB" w:rsidP="004D1094">
                  <w:pPr>
                    <w:spacing w:line="276" w:lineRule="auto"/>
                    <w:rPr>
                      <w:sz w:val="24"/>
                      <w:szCs w:val="24"/>
                    </w:rPr>
                  </w:pPr>
                </w:p>
              </w:tc>
            </w:tr>
          </w:tbl>
          <w:p w:rsidR="00085BEB" w:rsidRPr="007712F1" w:rsidRDefault="00085BEB" w:rsidP="004D1094">
            <w:pPr>
              <w:spacing w:line="276" w:lineRule="auto"/>
              <w:rPr>
                <w:sz w:val="24"/>
                <w:szCs w:val="24"/>
              </w:rPr>
            </w:pPr>
          </w:p>
        </w:tc>
      </w:tr>
      <w:tr w:rsidR="00085BEB" w:rsidRPr="007712F1" w:rsidTr="004D1094">
        <w:trPr>
          <w:gridAfter w:val="1"/>
          <w:wAfter w:w="168" w:type="dxa"/>
          <w:trHeight w:val="6632"/>
        </w:trPr>
        <w:tc>
          <w:tcPr>
            <w:tcW w:w="5107" w:type="dxa"/>
            <w:gridSpan w:val="3"/>
            <w:shd w:val="clear" w:color="auto" w:fill="auto"/>
          </w:tcPr>
          <w:p w:rsidR="00085BEB" w:rsidRPr="007712F1" w:rsidRDefault="00085BEB" w:rsidP="004D1094">
            <w:pPr>
              <w:spacing w:line="276" w:lineRule="auto"/>
              <w:jc w:val="center"/>
              <w:rPr>
                <w:b/>
                <w:sz w:val="24"/>
                <w:szCs w:val="24"/>
              </w:rPr>
            </w:pPr>
            <w:r w:rsidRPr="007712F1">
              <w:rPr>
                <w:b/>
                <w:sz w:val="24"/>
                <w:szCs w:val="24"/>
              </w:rPr>
              <w:t>PHIẾU ĐIỀU TRA DINH DƯỠNG</w:t>
            </w:r>
          </w:p>
          <w:p w:rsidR="00085BEB" w:rsidRPr="007712F1" w:rsidRDefault="00085BEB" w:rsidP="004D1094">
            <w:pPr>
              <w:spacing w:line="276" w:lineRule="auto"/>
              <w:ind w:left="720" w:hanging="720"/>
              <w:rPr>
                <w:sz w:val="24"/>
                <w:szCs w:val="24"/>
              </w:rPr>
            </w:pPr>
            <w:r>
              <w:rPr>
                <w:sz w:val="24"/>
                <w:szCs w:val="24"/>
              </w:rPr>
              <w:t>Tên trẻ: ……………………………………………</w:t>
            </w:r>
          </w:p>
          <w:p w:rsidR="00085BEB" w:rsidRDefault="00085BEB" w:rsidP="004D1094">
            <w:pPr>
              <w:spacing w:line="276" w:lineRule="auto"/>
              <w:ind w:left="720" w:hanging="720"/>
              <w:rPr>
                <w:sz w:val="24"/>
                <w:szCs w:val="24"/>
              </w:rPr>
            </w:pPr>
            <w:r>
              <w:rPr>
                <w:sz w:val="24"/>
                <w:szCs w:val="24"/>
              </w:rPr>
              <w:t>Giới tính: …………  Ngày sinh của trẻ: …………</w:t>
            </w:r>
          </w:p>
          <w:p w:rsidR="00085BEB" w:rsidRPr="007712F1" w:rsidRDefault="00085BEB" w:rsidP="004D1094">
            <w:pPr>
              <w:spacing w:line="276" w:lineRule="auto"/>
              <w:ind w:left="720" w:hanging="720"/>
              <w:rPr>
                <w:sz w:val="24"/>
                <w:szCs w:val="24"/>
              </w:rPr>
            </w:pPr>
            <w:r>
              <w:rPr>
                <w:sz w:val="24"/>
                <w:szCs w:val="24"/>
              </w:rPr>
              <w:t>Tên mẹ: …………………………………………</w:t>
            </w:r>
          </w:p>
          <w:p w:rsidR="00085BEB" w:rsidRPr="007712F1" w:rsidRDefault="00085BEB" w:rsidP="004D1094">
            <w:pPr>
              <w:spacing w:line="276" w:lineRule="auto"/>
              <w:ind w:left="720" w:hanging="720"/>
              <w:rPr>
                <w:sz w:val="24"/>
                <w:szCs w:val="24"/>
              </w:rPr>
            </w:pPr>
            <w:r>
              <w:rPr>
                <w:sz w:val="24"/>
                <w:szCs w:val="24"/>
              </w:rPr>
              <w:t>Thôn: ………………… …………………………</w:t>
            </w:r>
          </w:p>
          <w:tbl>
            <w:tblPr>
              <w:tblW w:w="45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97"/>
              <w:gridCol w:w="1530"/>
            </w:tblGrid>
            <w:tr w:rsidR="00085BEB" w:rsidRPr="006A582A" w:rsidTr="00085BEB">
              <w:tc>
                <w:tcPr>
                  <w:tcW w:w="1440" w:type="dxa"/>
                  <w:shd w:val="clear" w:color="auto" w:fill="auto"/>
                </w:tcPr>
                <w:p w:rsidR="00085BEB" w:rsidRPr="006A582A" w:rsidRDefault="00085BEB" w:rsidP="004D1094">
                  <w:pPr>
                    <w:spacing w:line="276" w:lineRule="auto"/>
                    <w:ind w:right="185" w:firstLine="0"/>
                    <w:jc w:val="center"/>
                    <w:rPr>
                      <w:b/>
                      <w:sz w:val="24"/>
                      <w:szCs w:val="24"/>
                    </w:rPr>
                  </w:pPr>
                  <w:r w:rsidRPr="006A582A">
                    <w:rPr>
                      <w:b/>
                      <w:sz w:val="24"/>
                      <w:szCs w:val="24"/>
                    </w:rPr>
                    <w:t>Nội dung</w:t>
                  </w:r>
                </w:p>
              </w:tc>
              <w:tc>
                <w:tcPr>
                  <w:tcW w:w="1597"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Kết quả</w:t>
                  </w:r>
                </w:p>
              </w:tc>
              <w:tc>
                <w:tcPr>
                  <w:tcW w:w="153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Chữ ký</w:t>
                  </w: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Cân</w:t>
                  </w:r>
                </w:p>
              </w:tc>
              <w:tc>
                <w:tcPr>
                  <w:tcW w:w="1597" w:type="dxa"/>
                  <w:shd w:val="clear" w:color="auto" w:fill="auto"/>
                </w:tcPr>
                <w:p w:rsidR="00085BEB" w:rsidRPr="007712F1" w:rsidRDefault="00085BEB" w:rsidP="004D1094">
                  <w:pPr>
                    <w:spacing w:line="276" w:lineRule="auto"/>
                    <w:ind w:firstLine="0"/>
                    <w:rPr>
                      <w:sz w:val="24"/>
                      <w:szCs w:val="24"/>
                    </w:rPr>
                  </w:pPr>
                  <w:r w:rsidRPr="007712F1">
                    <w:rPr>
                      <w:sz w:val="24"/>
                      <w:szCs w:val="24"/>
                    </w:rPr>
                    <w:t>…………..kg</w:t>
                  </w:r>
                </w:p>
              </w:tc>
              <w:tc>
                <w:tcPr>
                  <w:tcW w:w="1530"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Đo</w:t>
                  </w:r>
                </w:p>
              </w:tc>
              <w:tc>
                <w:tcPr>
                  <w:tcW w:w="1597" w:type="dxa"/>
                  <w:shd w:val="clear" w:color="auto" w:fill="auto"/>
                </w:tcPr>
                <w:p w:rsidR="00085BEB" w:rsidRPr="007712F1" w:rsidRDefault="00085BEB" w:rsidP="004D1094">
                  <w:pPr>
                    <w:spacing w:line="276" w:lineRule="auto"/>
                    <w:ind w:firstLine="0"/>
                    <w:rPr>
                      <w:sz w:val="24"/>
                      <w:szCs w:val="24"/>
                    </w:rPr>
                  </w:pPr>
                  <w:r w:rsidRPr="007712F1">
                    <w:rPr>
                      <w:sz w:val="24"/>
                      <w:szCs w:val="24"/>
                    </w:rPr>
                    <w:t>…………cm</w:t>
                  </w:r>
                </w:p>
              </w:tc>
              <w:tc>
                <w:tcPr>
                  <w:tcW w:w="1530"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Phỏng vấn</w:t>
                  </w:r>
                </w:p>
              </w:tc>
              <w:tc>
                <w:tcPr>
                  <w:tcW w:w="1597" w:type="dxa"/>
                  <w:shd w:val="clear" w:color="auto" w:fill="auto"/>
                </w:tcPr>
                <w:p w:rsidR="00085BEB" w:rsidRPr="007712F1" w:rsidRDefault="00085BEB" w:rsidP="004D1094">
                  <w:pPr>
                    <w:spacing w:line="276" w:lineRule="auto"/>
                    <w:rPr>
                      <w:sz w:val="24"/>
                      <w:szCs w:val="24"/>
                    </w:rPr>
                  </w:pPr>
                </w:p>
              </w:tc>
              <w:tc>
                <w:tcPr>
                  <w:tcW w:w="1530"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Phát quà</w:t>
                  </w:r>
                </w:p>
              </w:tc>
              <w:tc>
                <w:tcPr>
                  <w:tcW w:w="1597" w:type="dxa"/>
                  <w:shd w:val="clear" w:color="auto" w:fill="auto"/>
                </w:tcPr>
                <w:p w:rsidR="00085BEB" w:rsidRPr="007712F1" w:rsidRDefault="00085BEB" w:rsidP="004D1094">
                  <w:pPr>
                    <w:spacing w:line="276" w:lineRule="auto"/>
                    <w:rPr>
                      <w:sz w:val="24"/>
                      <w:szCs w:val="24"/>
                    </w:rPr>
                  </w:pPr>
                </w:p>
              </w:tc>
              <w:tc>
                <w:tcPr>
                  <w:tcW w:w="1530" w:type="dxa"/>
                  <w:shd w:val="clear" w:color="auto" w:fill="auto"/>
                </w:tcPr>
                <w:p w:rsidR="00085BEB" w:rsidRPr="007712F1" w:rsidRDefault="00085BEB" w:rsidP="004D1094">
                  <w:pPr>
                    <w:spacing w:line="276" w:lineRule="auto"/>
                    <w:rPr>
                      <w:sz w:val="24"/>
                      <w:szCs w:val="24"/>
                    </w:rPr>
                  </w:pPr>
                </w:p>
              </w:tc>
            </w:tr>
          </w:tbl>
          <w:p w:rsidR="00085BEB" w:rsidRPr="007712F1" w:rsidRDefault="00085BEB" w:rsidP="004D1094">
            <w:pPr>
              <w:spacing w:line="276" w:lineRule="auto"/>
              <w:ind w:left="720" w:hanging="720"/>
              <w:rPr>
                <w:sz w:val="24"/>
                <w:szCs w:val="24"/>
              </w:rPr>
            </w:pPr>
          </w:p>
        </w:tc>
        <w:tc>
          <w:tcPr>
            <w:tcW w:w="5220" w:type="dxa"/>
            <w:gridSpan w:val="8"/>
            <w:shd w:val="clear" w:color="auto" w:fill="auto"/>
          </w:tcPr>
          <w:p w:rsidR="00085BEB" w:rsidRPr="007712F1" w:rsidRDefault="00085BEB" w:rsidP="004D1094">
            <w:pPr>
              <w:spacing w:line="276" w:lineRule="auto"/>
              <w:jc w:val="center"/>
              <w:rPr>
                <w:b/>
                <w:sz w:val="24"/>
                <w:szCs w:val="24"/>
              </w:rPr>
            </w:pPr>
            <w:r w:rsidRPr="007712F1">
              <w:rPr>
                <w:b/>
                <w:sz w:val="24"/>
                <w:szCs w:val="24"/>
              </w:rPr>
              <w:t>PHIẾU ĐIỀU TRA DINH DƯỠNG</w:t>
            </w:r>
          </w:p>
          <w:p w:rsidR="00085BEB" w:rsidRPr="007712F1" w:rsidRDefault="00085BEB" w:rsidP="004D1094">
            <w:pPr>
              <w:spacing w:line="276" w:lineRule="auto"/>
              <w:ind w:left="720" w:hanging="720"/>
              <w:rPr>
                <w:sz w:val="24"/>
                <w:szCs w:val="24"/>
              </w:rPr>
            </w:pPr>
            <w:r w:rsidRPr="007712F1">
              <w:rPr>
                <w:sz w:val="24"/>
                <w:szCs w:val="24"/>
              </w:rPr>
              <w:t>Tên trẻ: ……………………………………………</w:t>
            </w:r>
          </w:p>
          <w:p w:rsidR="00085BEB" w:rsidRDefault="00085BEB" w:rsidP="004D1094">
            <w:pPr>
              <w:spacing w:line="276" w:lineRule="auto"/>
              <w:ind w:left="720" w:hanging="720"/>
              <w:rPr>
                <w:sz w:val="24"/>
                <w:szCs w:val="24"/>
              </w:rPr>
            </w:pPr>
            <w:r>
              <w:rPr>
                <w:sz w:val="24"/>
                <w:szCs w:val="24"/>
              </w:rPr>
              <w:t>Giới tính: ……     Ngày sinh của trẻ …………….</w:t>
            </w:r>
          </w:p>
          <w:p w:rsidR="00085BEB" w:rsidRPr="007712F1" w:rsidRDefault="00085BEB" w:rsidP="004D1094">
            <w:pPr>
              <w:spacing w:line="276" w:lineRule="auto"/>
              <w:ind w:left="720" w:hanging="720"/>
              <w:rPr>
                <w:sz w:val="24"/>
                <w:szCs w:val="24"/>
              </w:rPr>
            </w:pPr>
            <w:r w:rsidRPr="007712F1">
              <w:rPr>
                <w:sz w:val="24"/>
                <w:szCs w:val="24"/>
              </w:rPr>
              <w:t>Tên mẹ: ……………………………………………</w:t>
            </w:r>
          </w:p>
          <w:p w:rsidR="00085BEB" w:rsidRPr="007712F1" w:rsidRDefault="00085BEB" w:rsidP="004D1094">
            <w:pPr>
              <w:spacing w:line="276" w:lineRule="auto"/>
              <w:ind w:left="720" w:hanging="720"/>
              <w:rPr>
                <w:sz w:val="24"/>
                <w:szCs w:val="24"/>
              </w:rPr>
            </w:pPr>
            <w:r w:rsidRPr="007712F1">
              <w:rPr>
                <w:sz w:val="24"/>
                <w:szCs w:val="24"/>
              </w:rPr>
              <w:t>Thôn: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800"/>
              <w:gridCol w:w="1687"/>
            </w:tblGrid>
            <w:tr w:rsidR="00085BEB" w:rsidRPr="006A582A" w:rsidTr="00085BEB">
              <w:tc>
                <w:tcPr>
                  <w:tcW w:w="144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Nội dung</w:t>
                  </w:r>
                </w:p>
              </w:tc>
              <w:tc>
                <w:tcPr>
                  <w:tcW w:w="1800"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Kết quả</w:t>
                  </w:r>
                </w:p>
              </w:tc>
              <w:tc>
                <w:tcPr>
                  <w:tcW w:w="1687" w:type="dxa"/>
                  <w:shd w:val="clear" w:color="auto" w:fill="auto"/>
                </w:tcPr>
                <w:p w:rsidR="00085BEB" w:rsidRPr="006A582A" w:rsidRDefault="00085BEB" w:rsidP="004D1094">
                  <w:pPr>
                    <w:spacing w:line="276" w:lineRule="auto"/>
                    <w:ind w:firstLine="0"/>
                    <w:jc w:val="center"/>
                    <w:rPr>
                      <w:b/>
                      <w:sz w:val="24"/>
                      <w:szCs w:val="24"/>
                    </w:rPr>
                  </w:pPr>
                  <w:r w:rsidRPr="006A582A">
                    <w:rPr>
                      <w:b/>
                      <w:sz w:val="24"/>
                      <w:szCs w:val="24"/>
                    </w:rPr>
                    <w:t>Chữ ký</w:t>
                  </w: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Cân</w:t>
                  </w:r>
                </w:p>
              </w:tc>
              <w:tc>
                <w:tcPr>
                  <w:tcW w:w="1800" w:type="dxa"/>
                  <w:shd w:val="clear" w:color="auto" w:fill="auto"/>
                </w:tcPr>
                <w:p w:rsidR="00085BEB" w:rsidRPr="007712F1" w:rsidRDefault="00085BEB" w:rsidP="004D1094">
                  <w:pPr>
                    <w:spacing w:line="276" w:lineRule="auto"/>
                    <w:ind w:firstLine="0"/>
                    <w:rPr>
                      <w:sz w:val="24"/>
                      <w:szCs w:val="24"/>
                    </w:rPr>
                  </w:pPr>
                  <w:r w:rsidRPr="007712F1">
                    <w:rPr>
                      <w:sz w:val="24"/>
                      <w:szCs w:val="24"/>
                    </w:rPr>
                    <w:t>…………..kg</w:t>
                  </w: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Đo</w:t>
                  </w:r>
                </w:p>
              </w:tc>
              <w:tc>
                <w:tcPr>
                  <w:tcW w:w="1800" w:type="dxa"/>
                  <w:shd w:val="clear" w:color="auto" w:fill="auto"/>
                </w:tcPr>
                <w:p w:rsidR="00085BEB" w:rsidRPr="007712F1" w:rsidRDefault="00085BEB" w:rsidP="004D1094">
                  <w:pPr>
                    <w:spacing w:line="276" w:lineRule="auto"/>
                    <w:ind w:firstLine="0"/>
                    <w:rPr>
                      <w:sz w:val="24"/>
                      <w:szCs w:val="24"/>
                    </w:rPr>
                  </w:pPr>
                  <w:r w:rsidRPr="007712F1">
                    <w:rPr>
                      <w:sz w:val="24"/>
                      <w:szCs w:val="24"/>
                    </w:rPr>
                    <w:t>……………cm</w:t>
                  </w: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Phỏng vấn</w:t>
                  </w:r>
                </w:p>
              </w:tc>
              <w:tc>
                <w:tcPr>
                  <w:tcW w:w="1800" w:type="dxa"/>
                  <w:shd w:val="clear" w:color="auto" w:fill="auto"/>
                </w:tcPr>
                <w:p w:rsidR="00085BEB" w:rsidRPr="007712F1" w:rsidRDefault="00085BEB" w:rsidP="004D1094">
                  <w:pPr>
                    <w:spacing w:line="276" w:lineRule="auto"/>
                    <w:rPr>
                      <w:sz w:val="24"/>
                      <w:szCs w:val="24"/>
                    </w:rPr>
                  </w:pPr>
                </w:p>
              </w:tc>
              <w:tc>
                <w:tcPr>
                  <w:tcW w:w="1687" w:type="dxa"/>
                  <w:shd w:val="clear" w:color="auto" w:fill="auto"/>
                </w:tcPr>
                <w:p w:rsidR="00085BEB" w:rsidRPr="007712F1" w:rsidRDefault="00085BEB" w:rsidP="004D1094">
                  <w:pPr>
                    <w:spacing w:line="276" w:lineRule="auto"/>
                    <w:rPr>
                      <w:sz w:val="24"/>
                      <w:szCs w:val="24"/>
                    </w:rPr>
                  </w:pPr>
                </w:p>
              </w:tc>
            </w:tr>
            <w:tr w:rsidR="00085BEB" w:rsidRPr="007712F1" w:rsidTr="00085BEB">
              <w:tc>
                <w:tcPr>
                  <w:tcW w:w="1440" w:type="dxa"/>
                  <w:shd w:val="clear" w:color="auto" w:fill="auto"/>
                </w:tcPr>
                <w:p w:rsidR="00085BEB" w:rsidRPr="007712F1" w:rsidRDefault="00085BEB" w:rsidP="004D1094">
                  <w:pPr>
                    <w:spacing w:line="276" w:lineRule="auto"/>
                    <w:ind w:firstLine="0"/>
                    <w:rPr>
                      <w:sz w:val="24"/>
                      <w:szCs w:val="24"/>
                    </w:rPr>
                  </w:pPr>
                  <w:r w:rsidRPr="007712F1">
                    <w:rPr>
                      <w:sz w:val="24"/>
                      <w:szCs w:val="24"/>
                    </w:rPr>
                    <w:t>Phát quà</w:t>
                  </w:r>
                </w:p>
              </w:tc>
              <w:tc>
                <w:tcPr>
                  <w:tcW w:w="1800" w:type="dxa"/>
                  <w:shd w:val="clear" w:color="auto" w:fill="auto"/>
                </w:tcPr>
                <w:p w:rsidR="00085BEB" w:rsidRPr="007712F1" w:rsidRDefault="00085BEB" w:rsidP="004D1094">
                  <w:pPr>
                    <w:spacing w:line="276" w:lineRule="auto"/>
                    <w:rPr>
                      <w:sz w:val="24"/>
                      <w:szCs w:val="24"/>
                    </w:rPr>
                  </w:pPr>
                </w:p>
              </w:tc>
              <w:tc>
                <w:tcPr>
                  <w:tcW w:w="1687" w:type="dxa"/>
                  <w:shd w:val="clear" w:color="auto" w:fill="auto"/>
                </w:tcPr>
                <w:p w:rsidR="00085BEB" w:rsidRPr="007712F1" w:rsidRDefault="00085BEB" w:rsidP="004D1094">
                  <w:pPr>
                    <w:spacing w:line="276" w:lineRule="auto"/>
                    <w:rPr>
                      <w:sz w:val="24"/>
                      <w:szCs w:val="24"/>
                    </w:rPr>
                  </w:pPr>
                </w:p>
              </w:tc>
            </w:tr>
          </w:tbl>
          <w:p w:rsidR="00085BEB" w:rsidRPr="007712F1" w:rsidRDefault="00085BEB" w:rsidP="004D1094">
            <w:pPr>
              <w:spacing w:line="276" w:lineRule="auto"/>
              <w:rPr>
                <w:sz w:val="24"/>
                <w:szCs w:val="24"/>
              </w:rPr>
            </w:pPr>
          </w:p>
        </w:tc>
      </w:tr>
      <w:tr w:rsidR="004D1094" w:rsidRPr="00F3631F" w:rsidTr="004D1094">
        <w:tblPrEx>
          <w:tblLook w:val="0000"/>
        </w:tblPrEx>
        <w:trPr>
          <w:gridBefore w:val="1"/>
          <w:wBefore w:w="1057" w:type="dxa"/>
          <w:trHeight w:val="384"/>
        </w:trPr>
        <w:tc>
          <w:tcPr>
            <w:tcW w:w="1260" w:type="dxa"/>
            <w:tcBorders>
              <w:top w:val="nil"/>
              <w:left w:val="nil"/>
              <w:bottom w:val="nil"/>
              <w:right w:val="nil"/>
            </w:tcBorders>
            <w:vAlign w:val="center"/>
          </w:tcPr>
          <w:p w:rsidR="004D1094" w:rsidRPr="003B057C" w:rsidRDefault="004D1094" w:rsidP="003A51CD">
            <w:pPr>
              <w:pStyle w:val="Title"/>
              <w:spacing w:line="400" w:lineRule="atLeast"/>
              <w:ind w:right="29"/>
              <w:rPr>
                <w:sz w:val="24"/>
                <w:u w:val="single"/>
              </w:rPr>
            </w:pPr>
            <w:r w:rsidRPr="003B057C">
              <w:rPr>
                <w:sz w:val="24"/>
                <w:u w:val="single"/>
              </w:rPr>
              <w:t>Phụ lục 2</w:t>
            </w:r>
          </w:p>
        </w:tc>
        <w:tc>
          <w:tcPr>
            <w:tcW w:w="3780" w:type="dxa"/>
            <w:gridSpan w:val="2"/>
            <w:tcBorders>
              <w:top w:val="nil"/>
              <w:left w:val="nil"/>
              <w:bottom w:val="nil"/>
              <w:right w:val="single" w:sz="4" w:space="0" w:color="auto"/>
            </w:tcBorders>
          </w:tcPr>
          <w:p w:rsidR="004D1094" w:rsidRPr="00F3631F" w:rsidRDefault="004D1094" w:rsidP="003A51CD">
            <w:pPr>
              <w:pStyle w:val="Title"/>
              <w:spacing w:line="400" w:lineRule="atLeast"/>
              <w:ind w:right="29"/>
              <w:rPr>
                <w:sz w:val="24"/>
              </w:rPr>
            </w:pPr>
          </w:p>
        </w:tc>
        <w:tc>
          <w:tcPr>
            <w:tcW w:w="1309" w:type="dxa"/>
            <w:tcBorders>
              <w:left w:val="single" w:sz="4" w:space="0" w:color="auto"/>
            </w:tcBorders>
          </w:tcPr>
          <w:p w:rsidR="004D1094" w:rsidRPr="00F3631F" w:rsidRDefault="004D1094" w:rsidP="003A51CD">
            <w:pPr>
              <w:pStyle w:val="Title"/>
              <w:spacing w:line="400" w:lineRule="atLeast"/>
              <w:ind w:right="29"/>
              <w:rPr>
                <w:sz w:val="24"/>
              </w:rPr>
            </w:pPr>
            <w:r w:rsidRPr="00F3631F">
              <w:rPr>
                <w:sz w:val="24"/>
              </w:rPr>
              <w:t>Mã số trẻ</w:t>
            </w:r>
          </w:p>
        </w:tc>
        <w:tc>
          <w:tcPr>
            <w:tcW w:w="514" w:type="dxa"/>
          </w:tcPr>
          <w:p w:rsidR="004D1094" w:rsidRPr="00F3631F" w:rsidRDefault="004D1094" w:rsidP="003A51CD">
            <w:pPr>
              <w:pStyle w:val="Title"/>
              <w:spacing w:line="400" w:lineRule="atLeast"/>
              <w:ind w:right="29"/>
              <w:rPr>
                <w:sz w:val="24"/>
              </w:rPr>
            </w:pPr>
          </w:p>
        </w:tc>
        <w:tc>
          <w:tcPr>
            <w:tcW w:w="515" w:type="dxa"/>
          </w:tcPr>
          <w:p w:rsidR="004D1094" w:rsidRPr="00F3631F" w:rsidRDefault="004D1094" w:rsidP="003A51CD">
            <w:pPr>
              <w:pStyle w:val="Title"/>
              <w:spacing w:line="400" w:lineRule="atLeast"/>
              <w:ind w:right="29"/>
              <w:rPr>
                <w:sz w:val="24"/>
              </w:rPr>
            </w:pPr>
          </w:p>
        </w:tc>
        <w:tc>
          <w:tcPr>
            <w:tcW w:w="515" w:type="dxa"/>
          </w:tcPr>
          <w:p w:rsidR="004D1094" w:rsidRPr="00F3631F" w:rsidRDefault="004D1094" w:rsidP="003A51CD">
            <w:pPr>
              <w:pStyle w:val="Title"/>
              <w:spacing w:line="400" w:lineRule="atLeast"/>
              <w:ind w:right="29"/>
              <w:rPr>
                <w:sz w:val="24"/>
              </w:rPr>
            </w:pPr>
          </w:p>
        </w:tc>
        <w:tc>
          <w:tcPr>
            <w:tcW w:w="515" w:type="dxa"/>
          </w:tcPr>
          <w:p w:rsidR="004D1094" w:rsidRPr="00F3631F" w:rsidRDefault="004D1094" w:rsidP="003A51CD">
            <w:pPr>
              <w:pStyle w:val="Title"/>
              <w:spacing w:line="400" w:lineRule="atLeast"/>
              <w:ind w:right="29"/>
              <w:rPr>
                <w:sz w:val="24"/>
              </w:rPr>
            </w:pPr>
          </w:p>
        </w:tc>
        <w:tc>
          <w:tcPr>
            <w:tcW w:w="515" w:type="dxa"/>
          </w:tcPr>
          <w:p w:rsidR="004D1094" w:rsidRPr="00F3631F" w:rsidRDefault="004D1094" w:rsidP="003A51CD">
            <w:pPr>
              <w:pStyle w:val="Title"/>
              <w:spacing w:line="400" w:lineRule="atLeast"/>
              <w:ind w:right="29"/>
              <w:rPr>
                <w:sz w:val="24"/>
              </w:rPr>
            </w:pPr>
          </w:p>
        </w:tc>
        <w:tc>
          <w:tcPr>
            <w:tcW w:w="515" w:type="dxa"/>
            <w:gridSpan w:val="2"/>
          </w:tcPr>
          <w:p w:rsidR="004D1094" w:rsidRPr="00F3631F" w:rsidRDefault="004D1094" w:rsidP="003A51CD">
            <w:pPr>
              <w:pStyle w:val="Title"/>
              <w:spacing w:line="400" w:lineRule="atLeast"/>
              <w:ind w:right="29"/>
              <w:rPr>
                <w:sz w:val="24"/>
              </w:rPr>
            </w:pPr>
          </w:p>
        </w:tc>
      </w:tr>
    </w:tbl>
    <w:p w:rsidR="004D1094" w:rsidRDefault="004D1094" w:rsidP="004D1094">
      <w:pPr>
        <w:widowControl w:val="0"/>
        <w:autoSpaceDE w:val="0"/>
        <w:autoSpaceDN w:val="0"/>
        <w:adjustRightInd w:val="0"/>
        <w:spacing w:line="288" w:lineRule="auto"/>
        <w:rPr>
          <w:b/>
          <w:bCs/>
          <w:color w:val="000000"/>
          <w:sz w:val="22"/>
          <w:szCs w:val="22"/>
        </w:rPr>
      </w:pPr>
    </w:p>
    <w:p w:rsidR="004D1094" w:rsidRPr="00083308" w:rsidRDefault="004D1094" w:rsidP="004D1094">
      <w:pPr>
        <w:widowControl w:val="0"/>
        <w:autoSpaceDE w:val="0"/>
        <w:autoSpaceDN w:val="0"/>
        <w:adjustRightInd w:val="0"/>
        <w:spacing w:line="288" w:lineRule="auto"/>
        <w:jc w:val="center"/>
        <w:rPr>
          <w:b/>
          <w:bCs/>
          <w:color w:val="000000"/>
          <w:sz w:val="30"/>
          <w:szCs w:val="22"/>
        </w:rPr>
      </w:pPr>
      <w:r w:rsidRPr="00083308">
        <w:rPr>
          <w:b/>
          <w:bCs/>
          <w:color w:val="000000"/>
          <w:sz w:val="30"/>
          <w:szCs w:val="22"/>
        </w:rPr>
        <w:t>HỎI GHI KHẨU PHẦN 24H QUA</w:t>
      </w:r>
    </w:p>
    <w:p w:rsidR="004D1094" w:rsidRPr="004D1094" w:rsidRDefault="004D1094" w:rsidP="004D1094">
      <w:pPr>
        <w:widowControl w:val="0"/>
        <w:autoSpaceDE w:val="0"/>
        <w:autoSpaceDN w:val="0"/>
        <w:adjustRightInd w:val="0"/>
        <w:spacing w:line="276" w:lineRule="auto"/>
        <w:ind w:firstLine="0"/>
        <w:rPr>
          <w:bCs/>
          <w:color w:val="000000"/>
          <w:sz w:val="26"/>
          <w:szCs w:val="22"/>
        </w:rPr>
      </w:pPr>
      <w:r w:rsidRPr="004D1094">
        <w:rPr>
          <w:bCs/>
          <w:color w:val="000000"/>
          <w:sz w:val="26"/>
          <w:szCs w:val="22"/>
        </w:rPr>
        <w:t>Họ và tên trẻ:</w:t>
      </w:r>
      <w:r>
        <w:rPr>
          <w:bCs/>
          <w:color w:val="000000"/>
          <w:sz w:val="26"/>
          <w:szCs w:val="22"/>
        </w:rPr>
        <w:t xml:space="preserve"> ………………………………</w:t>
      </w:r>
      <w:r w:rsidRPr="004D1094">
        <w:rPr>
          <w:bCs/>
          <w:color w:val="000000"/>
          <w:sz w:val="26"/>
          <w:szCs w:val="22"/>
        </w:rPr>
        <w:t>Giới: ……..</w:t>
      </w:r>
      <w:r w:rsidRPr="004D1094">
        <w:rPr>
          <w:bCs/>
          <w:color w:val="000000"/>
          <w:sz w:val="26"/>
          <w:szCs w:val="22"/>
        </w:rPr>
        <w:tab/>
        <w:t xml:space="preserve">Ngày sinh: </w:t>
      </w:r>
      <w:r>
        <w:rPr>
          <w:bCs/>
          <w:color w:val="000000"/>
          <w:sz w:val="26"/>
          <w:szCs w:val="22"/>
        </w:rPr>
        <w:t>………….</w:t>
      </w:r>
    </w:p>
    <w:p w:rsidR="004D1094" w:rsidRPr="004D1094" w:rsidRDefault="004D1094" w:rsidP="004D1094">
      <w:pPr>
        <w:widowControl w:val="0"/>
        <w:autoSpaceDE w:val="0"/>
        <w:autoSpaceDN w:val="0"/>
        <w:adjustRightInd w:val="0"/>
        <w:spacing w:line="276" w:lineRule="auto"/>
        <w:ind w:firstLine="0"/>
        <w:rPr>
          <w:bCs/>
          <w:color w:val="000000"/>
          <w:sz w:val="26"/>
          <w:szCs w:val="22"/>
        </w:rPr>
      </w:pPr>
      <w:r w:rsidRPr="004D1094">
        <w:rPr>
          <w:bCs/>
          <w:color w:val="000000"/>
          <w:sz w:val="26"/>
          <w:szCs w:val="22"/>
        </w:rPr>
        <w:t xml:space="preserve">Họ và tên mẹ: </w:t>
      </w:r>
      <w:r>
        <w:rPr>
          <w:bCs/>
          <w:color w:val="000000"/>
          <w:sz w:val="26"/>
          <w:szCs w:val="22"/>
        </w:rPr>
        <w:t xml:space="preserve"> ……………………………  T</w:t>
      </w:r>
      <w:r w:rsidRPr="004D1094">
        <w:rPr>
          <w:bCs/>
          <w:color w:val="000000"/>
          <w:sz w:val="26"/>
          <w:szCs w:val="22"/>
        </w:rPr>
        <w:t>hôn: ………………</w:t>
      </w:r>
      <w:r w:rsidRPr="004D1094">
        <w:rPr>
          <w:bCs/>
          <w:color w:val="000000"/>
          <w:sz w:val="26"/>
          <w:szCs w:val="22"/>
        </w:rPr>
        <w:tab/>
        <w:t xml:space="preserve">Xã: </w:t>
      </w:r>
      <w:r>
        <w:rPr>
          <w:bCs/>
          <w:color w:val="000000"/>
          <w:sz w:val="26"/>
          <w:szCs w:val="22"/>
        </w:rPr>
        <w:t>…………</w:t>
      </w:r>
    </w:p>
    <w:p w:rsidR="004D1094" w:rsidRPr="004D1094" w:rsidRDefault="004D1094" w:rsidP="004D1094">
      <w:pPr>
        <w:widowControl w:val="0"/>
        <w:autoSpaceDE w:val="0"/>
        <w:autoSpaceDN w:val="0"/>
        <w:adjustRightInd w:val="0"/>
        <w:spacing w:line="276" w:lineRule="auto"/>
        <w:ind w:firstLine="0"/>
        <w:rPr>
          <w:bCs/>
          <w:color w:val="000000"/>
          <w:sz w:val="26"/>
          <w:szCs w:val="22"/>
        </w:rPr>
      </w:pPr>
      <w:r w:rsidRPr="004D1094">
        <w:rPr>
          <w:bCs/>
          <w:color w:val="000000"/>
          <w:sz w:val="26"/>
          <w:szCs w:val="22"/>
        </w:rPr>
        <w:t>Trẻ còn bú mẹ hay không?                 1 Có                              2 Không</w:t>
      </w:r>
    </w:p>
    <w:p w:rsidR="007745EA" w:rsidRPr="00E9427E" w:rsidRDefault="007745EA" w:rsidP="00E9427E">
      <w:pPr>
        <w:pStyle w:val="Heading1"/>
        <w:spacing w:line="276" w:lineRule="auto"/>
        <w:ind w:right="29"/>
        <w:rPr>
          <w:szCs w:val="24"/>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107"/>
        <w:gridCol w:w="1106"/>
        <w:gridCol w:w="1017"/>
        <w:gridCol w:w="1106"/>
        <w:gridCol w:w="1106"/>
        <w:gridCol w:w="1017"/>
        <w:gridCol w:w="1017"/>
        <w:gridCol w:w="1015"/>
      </w:tblGrid>
      <w:tr w:rsidR="00A2009B" w:rsidRPr="00A2009B" w:rsidTr="00A2009B">
        <w:trPr>
          <w:trHeight w:val="1072"/>
          <w:tblHeader/>
        </w:trPr>
        <w:tc>
          <w:tcPr>
            <w:tcW w:w="532" w:type="pct"/>
            <w:vMerge w:val="restart"/>
          </w:tcPr>
          <w:p w:rsidR="00D85381" w:rsidRPr="00A2009B" w:rsidRDefault="00D85381" w:rsidP="00A2009B">
            <w:pPr>
              <w:spacing w:line="276" w:lineRule="auto"/>
              <w:ind w:firstLine="0"/>
              <w:jc w:val="center"/>
              <w:rPr>
                <w:sz w:val="26"/>
              </w:rPr>
            </w:pPr>
            <w:r w:rsidRPr="00A2009B">
              <w:rPr>
                <w:sz w:val="26"/>
              </w:rPr>
              <w:t>Bữa ăn</w:t>
            </w:r>
          </w:p>
          <w:p w:rsidR="00D85381" w:rsidRPr="00A2009B" w:rsidRDefault="00D85381" w:rsidP="00A2009B">
            <w:pPr>
              <w:spacing w:line="276" w:lineRule="auto"/>
              <w:ind w:firstLine="0"/>
              <w:jc w:val="center"/>
              <w:rPr>
                <w:sz w:val="26"/>
              </w:rPr>
            </w:pPr>
            <w:r w:rsidRPr="00A2009B">
              <w:rPr>
                <w:sz w:val="26"/>
              </w:rPr>
              <w:t>(chính hay phụ)</w:t>
            </w:r>
          </w:p>
        </w:tc>
        <w:tc>
          <w:tcPr>
            <w:tcW w:w="582" w:type="pct"/>
            <w:vMerge w:val="restart"/>
          </w:tcPr>
          <w:p w:rsidR="00D85381" w:rsidRPr="00A2009B" w:rsidRDefault="00D85381" w:rsidP="00A2009B">
            <w:pPr>
              <w:spacing w:line="276" w:lineRule="auto"/>
              <w:ind w:firstLine="0"/>
              <w:jc w:val="center"/>
              <w:rPr>
                <w:sz w:val="26"/>
              </w:rPr>
            </w:pPr>
            <w:r w:rsidRPr="00A2009B">
              <w:rPr>
                <w:sz w:val="26"/>
              </w:rPr>
              <w:t>Tên món ăn/thực phẩm</w:t>
            </w:r>
          </w:p>
        </w:tc>
        <w:tc>
          <w:tcPr>
            <w:tcW w:w="582" w:type="pct"/>
            <w:vMerge w:val="restart"/>
          </w:tcPr>
          <w:p w:rsidR="00D85381" w:rsidRPr="00A2009B" w:rsidRDefault="00D85381" w:rsidP="00A2009B">
            <w:pPr>
              <w:spacing w:line="276" w:lineRule="auto"/>
              <w:ind w:firstLine="0"/>
              <w:jc w:val="center"/>
              <w:rPr>
                <w:sz w:val="26"/>
                <w:lang w:val="en-GB"/>
              </w:rPr>
            </w:pPr>
            <w:r w:rsidRPr="00A2009B">
              <w:rPr>
                <w:sz w:val="26"/>
                <w:lang w:val="en-GB"/>
              </w:rPr>
              <w:t>Thành phần món ăn</w:t>
            </w:r>
          </w:p>
        </w:tc>
        <w:tc>
          <w:tcPr>
            <w:tcW w:w="2234" w:type="pct"/>
            <w:gridSpan w:val="4"/>
          </w:tcPr>
          <w:p w:rsidR="00D85381" w:rsidRPr="00A2009B" w:rsidRDefault="00D85381" w:rsidP="00A2009B">
            <w:pPr>
              <w:spacing w:line="276" w:lineRule="auto"/>
              <w:ind w:firstLine="0"/>
              <w:jc w:val="center"/>
              <w:rPr>
                <w:sz w:val="26"/>
                <w:lang w:val="en-GB"/>
              </w:rPr>
            </w:pPr>
            <w:r w:rsidRPr="00A2009B">
              <w:rPr>
                <w:sz w:val="26"/>
                <w:lang w:val="en-GB"/>
              </w:rPr>
              <w:t>Thực phẩm chín</w:t>
            </w:r>
          </w:p>
        </w:tc>
        <w:tc>
          <w:tcPr>
            <w:tcW w:w="535" w:type="pct"/>
            <w:vMerge w:val="restart"/>
          </w:tcPr>
          <w:p w:rsidR="00D85381" w:rsidRPr="00A2009B" w:rsidRDefault="00D85381" w:rsidP="00A2009B">
            <w:pPr>
              <w:tabs>
                <w:tab w:val="left" w:pos="0"/>
              </w:tabs>
              <w:spacing w:line="276" w:lineRule="auto"/>
              <w:ind w:firstLine="0"/>
              <w:jc w:val="center"/>
              <w:rPr>
                <w:sz w:val="26"/>
                <w:lang w:val="en-GB"/>
              </w:rPr>
            </w:pPr>
            <w:r w:rsidRPr="00A2009B">
              <w:rPr>
                <w:sz w:val="26"/>
                <w:lang w:val="en-GB"/>
              </w:rPr>
              <w:t>Qui lượng ăn được ra sống sạch (g)</w:t>
            </w:r>
          </w:p>
        </w:tc>
        <w:tc>
          <w:tcPr>
            <w:tcW w:w="534" w:type="pct"/>
            <w:vMerge w:val="restart"/>
          </w:tcPr>
          <w:p w:rsidR="00D85381" w:rsidRPr="00A2009B" w:rsidRDefault="00D85381" w:rsidP="00A2009B">
            <w:pPr>
              <w:tabs>
                <w:tab w:val="left" w:pos="0"/>
              </w:tabs>
              <w:spacing w:line="276" w:lineRule="auto"/>
              <w:ind w:firstLine="0"/>
              <w:jc w:val="center"/>
              <w:rPr>
                <w:sz w:val="26"/>
                <w:lang w:val="en-GB"/>
              </w:rPr>
            </w:pPr>
            <w:r w:rsidRPr="00A2009B">
              <w:rPr>
                <w:sz w:val="26"/>
                <w:lang w:val="en-GB"/>
              </w:rPr>
              <w:t>Mã thực phẩm</w:t>
            </w:r>
          </w:p>
        </w:tc>
      </w:tr>
      <w:tr w:rsidR="00A2009B" w:rsidRPr="00312996" w:rsidTr="00A2009B">
        <w:trPr>
          <w:trHeight w:val="564"/>
          <w:tblHeader/>
        </w:trPr>
        <w:tc>
          <w:tcPr>
            <w:tcW w:w="532" w:type="pct"/>
            <w:vMerge/>
          </w:tcPr>
          <w:p w:rsidR="00D85381" w:rsidRPr="00312996" w:rsidRDefault="00D85381" w:rsidP="00A2009B">
            <w:pPr>
              <w:spacing w:line="276" w:lineRule="auto"/>
              <w:ind w:left="-709"/>
              <w:rPr>
                <w:lang w:val="en-GB"/>
              </w:rPr>
            </w:pPr>
          </w:p>
        </w:tc>
        <w:tc>
          <w:tcPr>
            <w:tcW w:w="582" w:type="pct"/>
            <w:vMerge/>
          </w:tcPr>
          <w:p w:rsidR="00D85381" w:rsidRPr="00312996" w:rsidRDefault="00D85381" w:rsidP="00A2009B">
            <w:pPr>
              <w:spacing w:line="276" w:lineRule="auto"/>
              <w:rPr>
                <w:lang w:val="en-GB"/>
              </w:rPr>
            </w:pPr>
          </w:p>
        </w:tc>
        <w:tc>
          <w:tcPr>
            <w:tcW w:w="582" w:type="pct"/>
            <w:vMerge/>
          </w:tcPr>
          <w:p w:rsidR="00D85381" w:rsidRPr="00312996" w:rsidRDefault="00D85381" w:rsidP="00A2009B">
            <w:pPr>
              <w:spacing w:line="276" w:lineRule="auto"/>
              <w:rPr>
                <w:lang w:val="en-GB"/>
              </w:rPr>
            </w:pPr>
          </w:p>
        </w:tc>
        <w:tc>
          <w:tcPr>
            <w:tcW w:w="535" w:type="pct"/>
          </w:tcPr>
          <w:p w:rsidR="00D85381" w:rsidRPr="00A2009B" w:rsidRDefault="00D85381" w:rsidP="00A2009B">
            <w:pPr>
              <w:spacing w:line="276" w:lineRule="auto"/>
              <w:ind w:firstLine="0"/>
              <w:jc w:val="center"/>
              <w:rPr>
                <w:sz w:val="26"/>
                <w:lang w:val="en-GB"/>
              </w:rPr>
            </w:pPr>
            <w:r w:rsidRPr="00A2009B">
              <w:rPr>
                <w:sz w:val="26"/>
                <w:lang w:val="en-GB"/>
              </w:rPr>
              <w:t>Đơn vị đo lường</w:t>
            </w:r>
          </w:p>
          <w:p w:rsidR="00D85381" w:rsidRPr="00A2009B" w:rsidRDefault="00D85381" w:rsidP="00A2009B">
            <w:pPr>
              <w:spacing w:line="276" w:lineRule="auto"/>
              <w:jc w:val="center"/>
              <w:rPr>
                <w:sz w:val="26"/>
                <w:lang w:val="en-GB"/>
              </w:rPr>
            </w:pPr>
          </w:p>
        </w:tc>
        <w:tc>
          <w:tcPr>
            <w:tcW w:w="582" w:type="pct"/>
          </w:tcPr>
          <w:p w:rsidR="00D85381" w:rsidRPr="00A2009B" w:rsidRDefault="00D85381" w:rsidP="00A2009B">
            <w:pPr>
              <w:spacing w:line="276" w:lineRule="auto"/>
              <w:ind w:firstLine="0"/>
              <w:jc w:val="center"/>
              <w:rPr>
                <w:sz w:val="26"/>
                <w:lang w:val="en-GB"/>
              </w:rPr>
            </w:pPr>
            <w:r w:rsidRPr="00A2009B">
              <w:rPr>
                <w:sz w:val="26"/>
                <w:lang w:val="en-GB"/>
              </w:rPr>
              <w:t>Số lượng</w:t>
            </w:r>
          </w:p>
          <w:p w:rsidR="00D85381" w:rsidRPr="00A2009B" w:rsidRDefault="00D85381" w:rsidP="00A2009B">
            <w:pPr>
              <w:spacing w:line="276" w:lineRule="auto"/>
              <w:ind w:firstLine="0"/>
              <w:jc w:val="center"/>
              <w:rPr>
                <w:sz w:val="26"/>
                <w:lang w:val="en-GB"/>
              </w:rPr>
            </w:pPr>
            <w:r w:rsidRPr="00A2009B">
              <w:rPr>
                <w:sz w:val="26"/>
                <w:lang w:val="en-GB"/>
              </w:rPr>
              <w:t>ĐVĐL</w:t>
            </w:r>
          </w:p>
        </w:tc>
        <w:tc>
          <w:tcPr>
            <w:tcW w:w="582" w:type="pct"/>
          </w:tcPr>
          <w:p w:rsidR="00D85381" w:rsidRPr="00A2009B" w:rsidRDefault="00D85381" w:rsidP="00A2009B">
            <w:pPr>
              <w:spacing w:line="276" w:lineRule="auto"/>
              <w:ind w:firstLine="0"/>
              <w:jc w:val="center"/>
              <w:rPr>
                <w:sz w:val="26"/>
                <w:lang w:val="en-GB"/>
              </w:rPr>
            </w:pPr>
            <w:r w:rsidRPr="00A2009B">
              <w:rPr>
                <w:sz w:val="26"/>
                <w:lang w:val="en-GB"/>
              </w:rPr>
              <w:t>Trọng lượng</w:t>
            </w:r>
          </w:p>
          <w:p w:rsidR="00D85381" w:rsidRPr="00A2009B" w:rsidRDefault="00D85381" w:rsidP="00A2009B">
            <w:pPr>
              <w:spacing w:line="276" w:lineRule="auto"/>
              <w:ind w:firstLine="0"/>
              <w:jc w:val="center"/>
              <w:rPr>
                <w:sz w:val="26"/>
                <w:lang w:val="en-GB"/>
              </w:rPr>
            </w:pPr>
            <w:r w:rsidRPr="00A2009B">
              <w:rPr>
                <w:sz w:val="26"/>
                <w:lang w:val="en-GB"/>
              </w:rPr>
              <w:t>1 VĐL</w:t>
            </w:r>
          </w:p>
        </w:tc>
        <w:tc>
          <w:tcPr>
            <w:tcW w:w="535" w:type="pct"/>
          </w:tcPr>
          <w:p w:rsidR="00D85381" w:rsidRPr="00A2009B" w:rsidRDefault="00D85381" w:rsidP="00A2009B">
            <w:pPr>
              <w:spacing w:line="276" w:lineRule="auto"/>
              <w:ind w:firstLine="0"/>
              <w:jc w:val="center"/>
              <w:rPr>
                <w:sz w:val="26"/>
                <w:lang w:val="en-GB"/>
              </w:rPr>
            </w:pPr>
            <w:r w:rsidRPr="00A2009B">
              <w:rPr>
                <w:sz w:val="26"/>
                <w:lang w:val="en-GB"/>
              </w:rPr>
              <w:t>Tổng trọng lượng  chín (g)</w:t>
            </w:r>
          </w:p>
        </w:tc>
        <w:tc>
          <w:tcPr>
            <w:tcW w:w="535" w:type="pct"/>
            <w:vMerge/>
          </w:tcPr>
          <w:p w:rsidR="00D85381" w:rsidRPr="00312996" w:rsidRDefault="00D85381" w:rsidP="00A2009B">
            <w:pPr>
              <w:spacing w:line="276" w:lineRule="auto"/>
              <w:rPr>
                <w:lang w:val="en-GB"/>
              </w:rPr>
            </w:pPr>
          </w:p>
        </w:tc>
        <w:tc>
          <w:tcPr>
            <w:tcW w:w="534" w:type="pct"/>
            <w:vMerge/>
          </w:tcPr>
          <w:p w:rsidR="00D85381" w:rsidRPr="00312996" w:rsidRDefault="00D85381" w:rsidP="00A2009B">
            <w:pPr>
              <w:spacing w:line="276" w:lineRule="auto"/>
              <w:rPr>
                <w:lang w:val="en-GB"/>
              </w:rPr>
            </w:pPr>
          </w:p>
        </w:tc>
      </w:tr>
      <w:tr w:rsidR="00A2009B" w:rsidRPr="00312996" w:rsidTr="00A2009B">
        <w:trPr>
          <w:trHeight w:val="211"/>
          <w:tblHeader/>
        </w:trPr>
        <w:tc>
          <w:tcPr>
            <w:tcW w:w="532" w:type="pct"/>
          </w:tcPr>
          <w:p w:rsidR="00D85381" w:rsidRPr="00312996" w:rsidRDefault="00D85381" w:rsidP="00A2009B">
            <w:pPr>
              <w:spacing w:line="276" w:lineRule="auto"/>
              <w:ind w:firstLine="0"/>
              <w:rPr>
                <w:lang w:val="en-GB"/>
              </w:rPr>
            </w:pPr>
            <w:r>
              <w:rPr>
                <w:lang w:val="en-GB"/>
              </w:rPr>
              <w:t>(1)</w:t>
            </w:r>
          </w:p>
        </w:tc>
        <w:tc>
          <w:tcPr>
            <w:tcW w:w="582" w:type="pct"/>
          </w:tcPr>
          <w:p w:rsidR="00D85381" w:rsidRPr="00312996" w:rsidRDefault="00D85381" w:rsidP="00A2009B">
            <w:pPr>
              <w:spacing w:line="276" w:lineRule="auto"/>
              <w:ind w:firstLine="0"/>
              <w:rPr>
                <w:lang w:val="en-GB"/>
              </w:rPr>
            </w:pPr>
            <w:r>
              <w:rPr>
                <w:lang w:val="en-GB"/>
              </w:rPr>
              <w:t>(2)</w:t>
            </w:r>
          </w:p>
        </w:tc>
        <w:tc>
          <w:tcPr>
            <w:tcW w:w="582" w:type="pct"/>
          </w:tcPr>
          <w:p w:rsidR="00D85381" w:rsidRPr="00312996" w:rsidRDefault="00D85381" w:rsidP="00A2009B">
            <w:pPr>
              <w:spacing w:line="276" w:lineRule="auto"/>
              <w:ind w:firstLine="0"/>
              <w:rPr>
                <w:lang w:val="en-GB"/>
              </w:rPr>
            </w:pPr>
            <w:r>
              <w:rPr>
                <w:lang w:val="en-GB"/>
              </w:rPr>
              <w:t>(3)</w:t>
            </w:r>
          </w:p>
        </w:tc>
        <w:tc>
          <w:tcPr>
            <w:tcW w:w="535" w:type="pct"/>
          </w:tcPr>
          <w:p w:rsidR="00D85381" w:rsidRPr="00312996" w:rsidRDefault="00D85381" w:rsidP="00A2009B">
            <w:pPr>
              <w:spacing w:line="276" w:lineRule="auto"/>
              <w:ind w:firstLine="0"/>
              <w:rPr>
                <w:lang w:val="en-GB"/>
              </w:rPr>
            </w:pPr>
            <w:r>
              <w:rPr>
                <w:lang w:val="en-GB"/>
              </w:rPr>
              <w:t>(4)</w:t>
            </w:r>
          </w:p>
        </w:tc>
        <w:tc>
          <w:tcPr>
            <w:tcW w:w="582" w:type="pct"/>
          </w:tcPr>
          <w:p w:rsidR="00D85381" w:rsidRPr="00312996" w:rsidRDefault="00D85381" w:rsidP="00A2009B">
            <w:pPr>
              <w:spacing w:line="276" w:lineRule="auto"/>
              <w:ind w:firstLine="0"/>
              <w:rPr>
                <w:lang w:val="en-GB"/>
              </w:rPr>
            </w:pPr>
            <w:r>
              <w:rPr>
                <w:lang w:val="en-GB"/>
              </w:rPr>
              <w:t>(5)</w:t>
            </w:r>
          </w:p>
        </w:tc>
        <w:tc>
          <w:tcPr>
            <w:tcW w:w="582" w:type="pct"/>
          </w:tcPr>
          <w:p w:rsidR="00D85381" w:rsidRPr="00312996" w:rsidRDefault="00D85381" w:rsidP="00A2009B">
            <w:pPr>
              <w:spacing w:line="276" w:lineRule="auto"/>
              <w:ind w:firstLine="0"/>
              <w:rPr>
                <w:lang w:val="en-GB"/>
              </w:rPr>
            </w:pPr>
            <w:r>
              <w:rPr>
                <w:lang w:val="en-GB"/>
              </w:rPr>
              <w:t>(6)</w:t>
            </w:r>
          </w:p>
        </w:tc>
        <w:tc>
          <w:tcPr>
            <w:tcW w:w="535" w:type="pct"/>
          </w:tcPr>
          <w:p w:rsidR="00D85381" w:rsidRPr="00312996" w:rsidRDefault="00D85381" w:rsidP="00A2009B">
            <w:pPr>
              <w:spacing w:line="276" w:lineRule="auto"/>
              <w:ind w:firstLine="0"/>
              <w:rPr>
                <w:lang w:val="en-GB"/>
              </w:rPr>
            </w:pPr>
            <w:r>
              <w:rPr>
                <w:lang w:val="en-GB"/>
              </w:rPr>
              <w:t>(7)</w:t>
            </w:r>
          </w:p>
        </w:tc>
        <w:tc>
          <w:tcPr>
            <w:tcW w:w="535" w:type="pct"/>
          </w:tcPr>
          <w:p w:rsidR="00D85381" w:rsidRPr="00312996" w:rsidRDefault="00D85381" w:rsidP="00A2009B">
            <w:pPr>
              <w:spacing w:line="276" w:lineRule="auto"/>
              <w:ind w:firstLine="0"/>
              <w:rPr>
                <w:lang w:val="en-GB"/>
              </w:rPr>
            </w:pPr>
            <w:r>
              <w:rPr>
                <w:lang w:val="en-GB"/>
              </w:rPr>
              <w:t>(8)</w:t>
            </w:r>
          </w:p>
        </w:tc>
        <w:tc>
          <w:tcPr>
            <w:tcW w:w="534" w:type="pct"/>
          </w:tcPr>
          <w:p w:rsidR="00D85381" w:rsidRPr="00312996" w:rsidRDefault="00D85381" w:rsidP="00A2009B">
            <w:pPr>
              <w:spacing w:line="276" w:lineRule="auto"/>
              <w:ind w:firstLine="0"/>
              <w:rPr>
                <w:lang w:val="en-GB"/>
              </w:rPr>
            </w:pPr>
            <w:r>
              <w:rPr>
                <w:lang w:val="en-GB"/>
              </w:rPr>
              <w:t>(9)</w:t>
            </w:r>
          </w:p>
        </w:tc>
      </w:tr>
      <w:tr w:rsidR="00A2009B" w:rsidRPr="00312996" w:rsidTr="00A2009B">
        <w:trPr>
          <w:trHeight w:val="55"/>
        </w:trPr>
        <w:tc>
          <w:tcPr>
            <w:tcW w:w="532" w:type="pct"/>
          </w:tcPr>
          <w:p w:rsidR="00D85381" w:rsidRPr="00312996" w:rsidRDefault="00D85381" w:rsidP="00A2009B">
            <w:pPr>
              <w:spacing w:line="276" w:lineRule="auto"/>
              <w:rPr>
                <w:lang w:val="en-GB"/>
              </w:rPr>
            </w:pPr>
          </w:p>
        </w:tc>
        <w:tc>
          <w:tcPr>
            <w:tcW w:w="582" w:type="pct"/>
          </w:tcPr>
          <w:p w:rsidR="00D85381" w:rsidRPr="00312996" w:rsidRDefault="00D85381" w:rsidP="00A2009B">
            <w:pPr>
              <w:spacing w:line="276" w:lineRule="auto"/>
              <w:rPr>
                <w:lang w:val="en-GB"/>
              </w:rPr>
            </w:pPr>
          </w:p>
        </w:tc>
        <w:tc>
          <w:tcPr>
            <w:tcW w:w="582" w:type="pct"/>
          </w:tcPr>
          <w:p w:rsidR="00D85381" w:rsidRPr="00312996" w:rsidRDefault="00D85381" w:rsidP="00A2009B">
            <w:pPr>
              <w:spacing w:line="276" w:lineRule="auto"/>
              <w:rPr>
                <w:lang w:val="en-GB"/>
              </w:rPr>
            </w:pPr>
          </w:p>
        </w:tc>
        <w:tc>
          <w:tcPr>
            <w:tcW w:w="535" w:type="pct"/>
          </w:tcPr>
          <w:p w:rsidR="00D85381" w:rsidRPr="00312996" w:rsidRDefault="00D85381" w:rsidP="00A2009B">
            <w:pPr>
              <w:spacing w:line="276" w:lineRule="auto"/>
              <w:rPr>
                <w:lang w:val="en-GB"/>
              </w:rPr>
            </w:pPr>
          </w:p>
        </w:tc>
        <w:tc>
          <w:tcPr>
            <w:tcW w:w="582" w:type="pct"/>
          </w:tcPr>
          <w:p w:rsidR="00D85381" w:rsidRPr="00312996" w:rsidRDefault="00D85381" w:rsidP="00A2009B">
            <w:pPr>
              <w:spacing w:line="276" w:lineRule="auto"/>
              <w:rPr>
                <w:lang w:val="en-GB"/>
              </w:rPr>
            </w:pPr>
          </w:p>
        </w:tc>
        <w:tc>
          <w:tcPr>
            <w:tcW w:w="582" w:type="pct"/>
          </w:tcPr>
          <w:p w:rsidR="00D85381" w:rsidRDefault="00D85381" w:rsidP="00A2009B">
            <w:pPr>
              <w:spacing w:line="276" w:lineRule="auto"/>
              <w:rPr>
                <w:lang w:val="en-GB"/>
              </w:rPr>
            </w:pPr>
          </w:p>
          <w:p w:rsidR="00D85381" w:rsidRPr="00312996" w:rsidRDefault="00D85381" w:rsidP="00A2009B">
            <w:pPr>
              <w:spacing w:line="276" w:lineRule="auto"/>
              <w:rPr>
                <w:lang w:val="en-GB"/>
              </w:rPr>
            </w:pPr>
          </w:p>
        </w:tc>
        <w:tc>
          <w:tcPr>
            <w:tcW w:w="535" w:type="pct"/>
          </w:tcPr>
          <w:p w:rsidR="00D85381" w:rsidRPr="00312996" w:rsidRDefault="00D85381" w:rsidP="00A2009B">
            <w:pPr>
              <w:spacing w:line="276" w:lineRule="auto"/>
              <w:rPr>
                <w:lang w:val="en-GB"/>
              </w:rPr>
            </w:pPr>
          </w:p>
        </w:tc>
        <w:tc>
          <w:tcPr>
            <w:tcW w:w="535" w:type="pct"/>
          </w:tcPr>
          <w:p w:rsidR="00D85381" w:rsidRPr="00312996" w:rsidRDefault="00D85381" w:rsidP="00A2009B">
            <w:pPr>
              <w:spacing w:line="276" w:lineRule="auto"/>
              <w:rPr>
                <w:lang w:val="en-GB"/>
              </w:rPr>
            </w:pPr>
          </w:p>
        </w:tc>
        <w:tc>
          <w:tcPr>
            <w:tcW w:w="534" w:type="pct"/>
          </w:tcPr>
          <w:p w:rsidR="00D85381" w:rsidRPr="00312996" w:rsidRDefault="00D85381"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r w:rsidR="00A2009B" w:rsidRPr="00312996" w:rsidTr="00A2009B">
        <w:trPr>
          <w:trHeight w:val="55"/>
        </w:trPr>
        <w:tc>
          <w:tcPr>
            <w:tcW w:w="53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82" w:type="pct"/>
          </w:tcPr>
          <w:p w:rsidR="00A2009B" w:rsidRPr="00312996" w:rsidRDefault="00A2009B" w:rsidP="00A2009B">
            <w:pPr>
              <w:spacing w:line="276" w:lineRule="auto"/>
              <w:rPr>
                <w:lang w:val="en-GB"/>
              </w:rPr>
            </w:pPr>
          </w:p>
        </w:tc>
        <w:tc>
          <w:tcPr>
            <w:tcW w:w="582" w:type="pct"/>
          </w:tcPr>
          <w:p w:rsidR="00A2009B"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5" w:type="pct"/>
          </w:tcPr>
          <w:p w:rsidR="00A2009B" w:rsidRPr="00312996" w:rsidRDefault="00A2009B" w:rsidP="00A2009B">
            <w:pPr>
              <w:spacing w:line="276" w:lineRule="auto"/>
              <w:rPr>
                <w:lang w:val="en-GB"/>
              </w:rPr>
            </w:pPr>
          </w:p>
        </w:tc>
        <w:tc>
          <w:tcPr>
            <w:tcW w:w="534" w:type="pct"/>
          </w:tcPr>
          <w:p w:rsidR="00A2009B" w:rsidRPr="00312996" w:rsidRDefault="00A2009B" w:rsidP="00A2009B">
            <w:pPr>
              <w:spacing w:line="276" w:lineRule="auto"/>
              <w:rPr>
                <w:lang w:val="en-GB"/>
              </w:rPr>
            </w:pPr>
          </w:p>
        </w:tc>
      </w:tr>
    </w:tbl>
    <w:p w:rsidR="000834E4" w:rsidRDefault="000834E4" w:rsidP="000834E4">
      <w:pPr>
        <w:spacing w:after="0" w:line="240" w:lineRule="auto"/>
        <w:ind w:left="720" w:hanging="720"/>
        <w:rPr>
          <w:rFonts w:ascii=".VnTime" w:hAnsi=".VnTime"/>
          <w:noProof/>
          <w:color w:val="FF0000"/>
          <w:lang w:val="it-IT"/>
        </w:rPr>
      </w:pPr>
    </w:p>
    <w:p w:rsidR="00787330" w:rsidRPr="003E5DE4" w:rsidRDefault="005A4E88" w:rsidP="00787330">
      <w:pPr>
        <w:ind w:firstLine="0"/>
        <w:rPr>
          <w:color w:val="FF0000"/>
          <w:lang w:val="it-IT"/>
        </w:rPr>
      </w:pPr>
      <w:r w:rsidRPr="003E5DE4">
        <w:rPr>
          <w:color w:val="FF0000"/>
          <w:lang w:val="it-IT"/>
        </w:rPr>
        <w:fldChar w:fldCharType="end"/>
      </w:r>
      <w:r w:rsidRPr="003E5DE4">
        <w:rPr>
          <w:color w:val="FF0000"/>
          <w:lang w:val="it-IT"/>
        </w:rPr>
        <w:fldChar w:fldCharType="end"/>
      </w:r>
    </w:p>
    <w:p w:rsidR="003A51CD" w:rsidRPr="005E46E2" w:rsidRDefault="003A51CD" w:rsidP="003A51CD">
      <w:pPr>
        <w:pStyle w:val="Title"/>
        <w:spacing w:line="276" w:lineRule="auto"/>
        <w:jc w:val="left"/>
        <w:rPr>
          <w:szCs w:val="26"/>
          <w:u w:val="single"/>
        </w:rPr>
      </w:pPr>
      <w:r w:rsidRPr="005E46E2">
        <w:rPr>
          <w:szCs w:val="26"/>
          <w:u w:val="single"/>
        </w:rPr>
        <w:t>Phụ lục 3</w:t>
      </w:r>
    </w:p>
    <w:p w:rsidR="003A51CD" w:rsidRPr="005E46E2" w:rsidRDefault="003A51CD" w:rsidP="003A51CD">
      <w:pPr>
        <w:pStyle w:val="Title"/>
        <w:spacing w:line="276" w:lineRule="auto"/>
        <w:rPr>
          <w:szCs w:val="26"/>
        </w:rPr>
      </w:pPr>
      <w:r w:rsidRPr="005E46E2">
        <w:rPr>
          <w:szCs w:val="26"/>
        </w:rPr>
        <w:t>Câu hỏi hướng dẫn thảo luận</w:t>
      </w:r>
    </w:p>
    <w:p w:rsidR="003A51CD" w:rsidRPr="005E46E2" w:rsidRDefault="003A51CD" w:rsidP="003A51CD">
      <w:pPr>
        <w:pStyle w:val="Heading1"/>
        <w:spacing w:before="120" w:line="276" w:lineRule="auto"/>
        <w:rPr>
          <w:szCs w:val="26"/>
        </w:rPr>
      </w:pPr>
      <w:r w:rsidRPr="005E46E2">
        <w:rPr>
          <w:szCs w:val="26"/>
        </w:rPr>
        <w:t>NHÓM NGƯỜI DÂN</w:t>
      </w:r>
    </w:p>
    <w:p w:rsidR="003A51CD" w:rsidRPr="005E46E2" w:rsidRDefault="003A51CD" w:rsidP="003A51CD">
      <w:pPr>
        <w:pStyle w:val="Subtitle"/>
        <w:spacing w:line="276" w:lineRule="auto"/>
        <w:rPr>
          <w:b w:val="0"/>
          <w:i/>
          <w:iCs/>
          <w:sz w:val="26"/>
          <w:szCs w:val="26"/>
        </w:rPr>
      </w:pPr>
      <w:r w:rsidRPr="005E46E2">
        <w:rPr>
          <w:i/>
          <w:iCs/>
          <w:sz w:val="26"/>
          <w:szCs w:val="26"/>
        </w:rPr>
        <w:t>Thời gian 90’</w:t>
      </w:r>
    </w:p>
    <w:p w:rsidR="003A51CD" w:rsidRPr="005E46E2" w:rsidRDefault="003A51CD" w:rsidP="003A51CD">
      <w:pPr>
        <w:tabs>
          <w:tab w:val="left" w:leader="dot" w:pos="8789"/>
        </w:tabs>
        <w:spacing w:line="276" w:lineRule="auto"/>
        <w:rPr>
          <w:sz w:val="26"/>
          <w:szCs w:val="26"/>
        </w:rPr>
      </w:pPr>
    </w:p>
    <w:p w:rsidR="003A51CD" w:rsidRPr="005E46E2" w:rsidRDefault="003A51CD" w:rsidP="003A51CD">
      <w:pPr>
        <w:tabs>
          <w:tab w:val="left" w:leader="dot" w:pos="8789"/>
        </w:tabs>
        <w:spacing w:line="276" w:lineRule="auto"/>
        <w:rPr>
          <w:sz w:val="26"/>
          <w:szCs w:val="26"/>
        </w:rPr>
      </w:pPr>
      <w:r w:rsidRPr="005E46E2">
        <w:rPr>
          <w:sz w:val="26"/>
          <w:szCs w:val="26"/>
        </w:rPr>
        <w:t xml:space="preserve">Người phỏng vấn: ……………………...………... Người ghi chép: ………... </w:t>
      </w:r>
    </w:p>
    <w:p w:rsidR="003A51CD" w:rsidRPr="005E46E2" w:rsidRDefault="003A51CD" w:rsidP="003A51CD">
      <w:pPr>
        <w:tabs>
          <w:tab w:val="left" w:leader="dot" w:pos="8789"/>
        </w:tabs>
        <w:spacing w:line="276" w:lineRule="auto"/>
        <w:rPr>
          <w:sz w:val="26"/>
          <w:szCs w:val="26"/>
        </w:rPr>
      </w:pPr>
      <w:r w:rsidRPr="005E46E2">
        <w:rPr>
          <w:sz w:val="26"/>
          <w:szCs w:val="26"/>
        </w:rPr>
        <w:t xml:space="preserve">Địa điểm, thời gian: ……………………………..…………………………… </w:t>
      </w:r>
    </w:p>
    <w:p w:rsidR="003A51CD" w:rsidRPr="005E46E2" w:rsidRDefault="003A51CD" w:rsidP="003A51CD">
      <w:pPr>
        <w:tabs>
          <w:tab w:val="left" w:leader="dot" w:pos="8789"/>
        </w:tabs>
        <w:spacing w:line="276" w:lineRule="auto"/>
        <w:rPr>
          <w:b/>
          <w:sz w:val="26"/>
          <w:szCs w:val="26"/>
        </w:rPr>
      </w:pPr>
      <w:r w:rsidRPr="005E46E2">
        <w:rPr>
          <w:b/>
          <w:sz w:val="26"/>
          <w:szCs w:val="26"/>
        </w:rPr>
        <w:t>Gi</w:t>
      </w:r>
      <w:r w:rsidRPr="005E46E2">
        <w:rPr>
          <w:b/>
          <w:sz w:val="26"/>
          <w:szCs w:val="26"/>
          <w:lang w:val="vi-VN"/>
        </w:rPr>
        <w:t>ới thiệu</w:t>
      </w:r>
      <w:r w:rsidRPr="005E46E2">
        <w:rPr>
          <w:b/>
          <w:sz w:val="26"/>
          <w:szCs w:val="26"/>
        </w:rPr>
        <w:t>:</w:t>
      </w:r>
    </w:p>
    <w:p w:rsidR="003A51CD" w:rsidRPr="005E46E2" w:rsidRDefault="003A51CD" w:rsidP="003A51CD">
      <w:pPr>
        <w:spacing w:line="276" w:lineRule="auto"/>
        <w:rPr>
          <w:i/>
          <w:sz w:val="26"/>
          <w:szCs w:val="26"/>
        </w:rPr>
      </w:pPr>
      <w:r w:rsidRPr="005E46E2">
        <w:rPr>
          <w:i/>
          <w:sz w:val="26"/>
          <w:szCs w:val="26"/>
        </w:rPr>
        <w:t xml:space="preserve">Cảm ơn các anh/chị đã dành thời gian cho chúng tôi hôm nay. Tên tôi là …….. Tôi là một ………….. Hiện tại chúng tôi đang thu thập thông tin về những thực hành nuôi dưỡng trẻ nhỏ của các bà mẹ có con dưới 2 tuổi tại nơi ở của các anh/chị, để hiểu rõ hơn về tình hình chăm sóc sức khỏe trẻ em trong cộng đồng. Thông tin này sẽ giúp chúng tôi xây dựng nội dung truyền thông giáo dục Sức khỏe và Dinh dưỡng trẻ em được tốt hơn. Vì thế, hôm nay tôi muốn hỏi các anh/chị một số câu hỏi liên quan đến nội dung này. Chúng tôi xin phép được ghi chép lại những thông tin buổi thảo luận ngày hôm nay. </w:t>
      </w:r>
    </w:p>
    <w:p w:rsidR="003A51CD" w:rsidRPr="005E46E2" w:rsidRDefault="003A51CD" w:rsidP="003A51CD">
      <w:pPr>
        <w:spacing w:after="240" w:line="276" w:lineRule="auto"/>
        <w:rPr>
          <w:sz w:val="26"/>
          <w:szCs w:val="26"/>
        </w:rPr>
      </w:pPr>
      <w:r w:rsidRPr="005E46E2">
        <w:rPr>
          <w:sz w:val="26"/>
          <w:szCs w:val="26"/>
        </w:rPr>
        <w:t xml:space="preserve">Lưu ý: Mời khoảng </w:t>
      </w:r>
      <w:r w:rsidRPr="005E46E2">
        <w:rPr>
          <w:b/>
          <w:sz w:val="26"/>
          <w:szCs w:val="26"/>
        </w:rPr>
        <w:t>10 người dân</w:t>
      </w:r>
      <w:r w:rsidRPr="005E46E2">
        <w:rPr>
          <w:sz w:val="26"/>
          <w:szCs w:val="26"/>
        </w:rPr>
        <w:t xml:space="preserve"> có con dưới 2 tuổi trong thôn tham gia thảo luận</w:t>
      </w:r>
    </w:p>
    <w:p w:rsidR="003A51CD" w:rsidRPr="005E46E2" w:rsidRDefault="003A51CD" w:rsidP="003A51CD">
      <w:pPr>
        <w:spacing w:after="240" w:line="276" w:lineRule="auto"/>
        <w:jc w:val="center"/>
        <w:rPr>
          <w:b/>
          <w:sz w:val="26"/>
          <w:szCs w:val="26"/>
          <w:u w:val="single"/>
        </w:rPr>
      </w:pPr>
      <w:r w:rsidRPr="005E46E2">
        <w:rPr>
          <w:b/>
          <w:sz w:val="26"/>
          <w:szCs w:val="26"/>
          <w:u w:val="single"/>
        </w:rPr>
        <w:t>Phần 1</w:t>
      </w:r>
    </w:p>
    <w:p w:rsidR="003A51CD" w:rsidRPr="005E46E2" w:rsidRDefault="003A51CD" w:rsidP="003A51CD">
      <w:pPr>
        <w:spacing w:after="240" w:line="276" w:lineRule="auto"/>
        <w:jc w:val="center"/>
        <w:rPr>
          <w:b/>
          <w:sz w:val="26"/>
          <w:szCs w:val="26"/>
        </w:rPr>
      </w:pPr>
      <w:r w:rsidRPr="005E46E2">
        <w:rPr>
          <w:b/>
          <w:sz w:val="26"/>
          <w:szCs w:val="26"/>
        </w:rPr>
        <w:t>Thông tin chăm sóc nuôi dưỡng trẻ</w:t>
      </w:r>
    </w:p>
    <w:p w:rsidR="003A51CD" w:rsidRPr="005E46E2" w:rsidRDefault="003A51CD" w:rsidP="003A51CD">
      <w:pPr>
        <w:spacing w:line="276" w:lineRule="auto"/>
        <w:rPr>
          <w:b/>
          <w:bCs/>
          <w:sz w:val="26"/>
          <w:szCs w:val="26"/>
        </w:rPr>
      </w:pPr>
      <w:r w:rsidRPr="005E46E2">
        <w:rPr>
          <w:b/>
          <w:bCs/>
          <w:sz w:val="26"/>
          <w:szCs w:val="26"/>
        </w:rPr>
        <w:t>Người điều hành TLN tìm hiểu các thông tin cần thu thập dưới đây:</w:t>
      </w:r>
    </w:p>
    <w:p w:rsidR="003A51CD" w:rsidRPr="005E46E2" w:rsidRDefault="003A51CD" w:rsidP="003A51CD">
      <w:pPr>
        <w:spacing w:line="276" w:lineRule="auto"/>
        <w:rPr>
          <w:b/>
          <w:bCs/>
          <w:sz w:val="26"/>
          <w:szCs w:val="26"/>
        </w:rPr>
      </w:pPr>
      <w:r>
        <w:rPr>
          <w:b/>
          <w:bCs/>
          <w:sz w:val="26"/>
          <w:szCs w:val="26"/>
        </w:rPr>
        <w:t>Thực hành</w:t>
      </w:r>
      <w:r w:rsidRPr="005E46E2">
        <w:rPr>
          <w:b/>
          <w:bCs/>
          <w:sz w:val="26"/>
          <w:szCs w:val="26"/>
        </w:rPr>
        <w:t xml:space="preserve"> gì</w:t>
      </w:r>
      <w:r>
        <w:rPr>
          <w:sz w:val="26"/>
          <w:szCs w:val="26"/>
        </w:rPr>
        <w:t xml:space="preserve">:  </w:t>
      </w:r>
      <w:r w:rsidRPr="00BE0C32">
        <w:rPr>
          <w:bCs/>
          <w:sz w:val="26"/>
          <w:szCs w:val="26"/>
        </w:rPr>
        <w:t>tìm hiểu</w:t>
      </w:r>
      <w:r>
        <w:rPr>
          <w:sz w:val="26"/>
          <w:szCs w:val="26"/>
        </w:rPr>
        <w:t>n</w:t>
      </w:r>
      <w:r w:rsidRPr="005E46E2">
        <w:rPr>
          <w:sz w:val="26"/>
          <w:szCs w:val="26"/>
        </w:rPr>
        <w:t>hững cách chăm sóc trẻ nào có thể giúp cho gia đình nuôi trẻ khoẻ mạnh? Nói đến các cách làm cụ thể của các gia đình đang áp dụng để nuôi con khoẻ</w:t>
      </w:r>
    </w:p>
    <w:p w:rsidR="003A51CD" w:rsidRPr="005E46E2" w:rsidRDefault="003A51CD" w:rsidP="003A51CD">
      <w:pPr>
        <w:spacing w:line="276" w:lineRule="auto"/>
        <w:rPr>
          <w:sz w:val="26"/>
          <w:szCs w:val="26"/>
        </w:rPr>
      </w:pPr>
      <w:r w:rsidRPr="005E46E2">
        <w:rPr>
          <w:b/>
          <w:bCs/>
          <w:sz w:val="26"/>
          <w:szCs w:val="26"/>
        </w:rPr>
        <w:t>Tại sao</w:t>
      </w:r>
      <w:r w:rsidRPr="005E46E2">
        <w:rPr>
          <w:sz w:val="26"/>
          <w:szCs w:val="26"/>
        </w:rPr>
        <w:t xml:space="preserve">: </w:t>
      </w:r>
      <w:r w:rsidRPr="00BE0C32">
        <w:rPr>
          <w:bCs/>
          <w:sz w:val="26"/>
          <w:szCs w:val="26"/>
        </w:rPr>
        <w:t>tìm hiểu</w:t>
      </w:r>
      <w:r w:rsidRPr="005E46E2">
        <w:rPr>
          <w:sz w:val="26"/>
          <w:szCs w:val="26"/>
        </w:rPr>
        <w:t xml:space="preserve"> những lý do và những suy nghĩ thúc đẩy gia đình hoặc những người chăm sóc trẻ làm như vậy?</w:t>
      </w:r>
    </w:p>
    <w:p w:rsidR="003A51CD" w:rsidRPr="005E46E2" w:rsidRDefault="003A51CD" w:rsidP="003A51CD">
      <w:pPr>
        <w:spacing w:line="276" w:lineRule="auto"/>
        <w:rPr>
          <w:sz w:val="26"/>
          <w:szCs w:val="26"/>
        </w:rPr>
      </w:pPr>
      <w:r w:rsidRPr="005E46E2">
        <w:rPr>
          <w:b/>
          <w:bCs/>
          <w:sz w:val="26"/>
          <w:szCs w:val="26"/>
        </w:rPr>
        <w:t xml:space="preserve">Như thế nào: </w:t>
      </w:r>
      <w:r w:rsidRPr="00BE0C32">
        <w:rPr>
          <w:bCs/>
          <w:sz w:val="26"/>
          <w:szCs w:val="26"/>
        </w:rPr>
        <w:t>tìm hiểu</w:t>
      </w:r>
      <w:r w:rsidRPr="005E46E2">
        <w:rPr>
          <w:sz w:val="26"/>
          <w:szCs w:val="26"/>
        </w:rPr>
        <w:t xml:space="preserve"> những tác động bên ngoài giúp những người chăm sóc cho trẻ thực hiện một cách chăm sóc trẻ nào đó.</w:t>
      </w:r>
    </w:p>
    <w:p w:rsidR="003A51CD" w:rsidRPr="005E46E2" w:rsidRDefault="003A51CD" w:rsidP="003A51CD">
      <w:pPr>
        <w:spacing w:line="276" w:lineRule="auto"/>
        <w:rPr>
          <w:b/>
          <w:bCs/>
          <w:sz w:val="26"/>
          <w:szCs w:val="26"/>
          <w:lang w:val="sv-SE"/>
        </w:rPr>
      </w:pPr>
      <w:r w:rsidRPr="005E46E2">
        <w:rPr>
          <w:b/>
          <w:bCs/>
          <w:sz w:val="26"/>
          <w:szCs w:val="26"/>
          <w:lang w:val="sv-SE"/>
        </w:rPr>
        <w:t>Thông tin cần thu thập:</w:t>
      </w:r>
    </w:p>
    <w:p w:rsidR="003A51CD" w:rsidRPr="005E46E2" w:rsidRDefault="003A51CD" w:rsidP="003A51CD">
      <w:pPr>
        <w:pStyle w:val="ListParagraph"/>
        <w:numPr>
          <w:ilvl w:val="0"/>
          <w:numId w:val="97"/>
        </w:numPr>
        <w:spacing w:before="0" w:after="0" w:line="276" w:lineRule="auto"/>
        <w:ind w:left="360"/>
        <w:rPr>
          <w:sz w:val="26"/>
          <w:szCs w:val="26"/>
          <w:lang w:val="sv-SE"/>
        </w:rPr>
      </w:pPr>
      <w:r w:rsidRPr="005E46E2">
        <w:rPr>
          <w:b/>
          <w:bCs/>
          <w:sz w:val="26"/>
          <w:szCs w:val="26"/>
          <w:lang w:val="sv-SE"/>
        </w:rPr>
        <w:t>Cách nuôi dưỡng trẻ:</w:t>
      </w:r>
    </w:p>
    <w:p w:rsidR="003A51CD" w:rsidRPr="005E46E2" w:rsidRDefault="003A51CD" w:rsidP="003A51CD">
      <w:pPr>
        <w:numPr>
          <w:ilvl w:val="0"/>
          <w:numId w:val="96"/>
        </w:numPr>
        <w:spacing w:before="0" w:after="0" w:line="276" w:lineRule="auto"/>
        <w:rPr>
          <w:sz w:val="26"/>
          <w:szCs w:val="26"/>
        </w:rPr>
      </w:pPr>
      <w:r>
        <w:rPr>
          <w:sz w:val="26"/>
          <w:szCs w:val="26"/>
        </w:rPr>
        <w:t>Thực hành nuôi con bằng sữa mẹ</w:t>
      </w:r>
    </w:p>
    <w:p w:rsidR="003A51CD" w:rsidRPr="005E46E2" w:rsidRDefault="003A51CD" w:rsidP="003A51CD">
      <w:pPr>
        <w:numPr>
          <w:ilvl w:val="0"/>
          <w:numId w:val="96"/>
        </w:numPr>
        <w:spacing w:before="0" w:after="0" w:line="276" w:lineRule="auto"/>
        <w:rPr>
          <w:sz w:val="26"/>
          <w:szCs w:val="26"/>
        </w:rPr>
      </w:pPr>
      <w:r>
        <w:rPr>
          <w:sz w:val="26"/>
          <w:szCs w:val="26"/>
        </w:rPr>
        <w:t>Thực hành cho trẻ ăn</w:t>
      </w:r>
      <w:r w:rsidRPr="005E46E2">
        <w:rPr>
          <w:sz w:val="26"/>
          <w:szCs w:val="26"/>
        </w:rPr>
        <w:t xml:space="preserve"> bổ sung </w:t>
      </w:r>
      <w:r>
        <w:rPr>
          <w:sz w:val="26"/>
          <w:szCs w:val="26"/>
        </w:rPr>
        <w:t>hợp lý</w:t>
      </w:r>
    </w:p>
    <w:p w:rsidR="003A51CD" w:rsidRPr="005E46E2" w:rsidRDefault="003A51CD" w:rsidP="003A51CD">
      <w:pPr>
        <w:numPr>
          <w:ilvl w:val="0"/>
          <w:numId w:val="96"/>
        </w:numPr>
        <w:spacing w:before="0" w:after="0" w:line="276" w:lineRule="auto"/>
        <w:rPr>
          <w:sz w:val="26"/>
          <w:szCs w:val="26"/>
        </w:rPr>
      </w:pPr>
      <w:r w:rsidRPr="005E46E2">
        <w:rPr>
          <w:sz w:val="26"/>
          <w:szCs w:val="26"/>
        </w:rPr>
        <w:t>Rửa sạch thức ăn trước khi nấu và đậy thức ăn sau khi nấu.</w:t>
      </w:r>
    </w:p>
    <w:p w:rsidR="003A51CD" w:rsidRPr="005E46E2" w:rsidRDefault="003A51CD" w:rsidP="003A51CD">
      <w:pPr>
        <w:numPr>
          <w:ilvl w:val="0"/>
          <w:numId w:val="96"/>
        </w:numPr>
        <w:spacing w:before="0" w:after="0" w:line="276" w:lineRule="auto"/>
        <w:rPr>
          <w:sz w:val="26"/>
          <w:szCs w:val="26"/>
        </w:rPr>
      </w:pPr>
      <w:r w:rsidRPr="005E46E2">
        <w:rPr>
          <w:sz w:val="26"/>
          <w:szCs w:val="26"/>
        </w:rPr>
        <w:t xml:space="preserve"> Rửa sạch tay cho trẻ và người chăm sóc trẻ trước và sau khi cho trẻ ăn. </w:t>
      </w:r>
    </w:p>
    <w:p w:rsidR="003A51CD" w:rsidRPr="005E46E2" w:rsidRDefault="003A51CD" w:rsidP="003A51CD">
      <w:pPr>
        <w:numPr>
          <w:ilvl w:val="0"/>
          <w:numId w:val="96"/>
        </w:numPr>
        <w:spacing w:before="0" w:after="0" w:line="276" w:lineRule="auto"/>
        <w:rPr>
          <w:sz w:val="26"/>
          <w:szCs w:val="26"/>
        </w:rPr>
      </w:pPr>
      <w:r w:rsidRPr="005E46E2">
        <w:rPr>
          <w:sz w:val="26"/>
          <w:szCs w:val="26"/>
        </w:rPr>
        <w:t>Chủ động cho trẻ ăn và cho trẻ ăn theo nhu cầu</w:t>
      </w:r>
    </w:p>
    <w:p w:rsidR="003A51CD" w:rsidRPr="005E46E2" w:rsidRDefault="003A51CD" w:rsidP="003A51CD">
      <w:pPr>
        <w:pStyle w:val="ListParagraph"/>
        <w:numPr>
          <w:ilvl w:val="0"/>
          <w:numId w:val="97"/>
        </w:numPr>
        <w:spacing w:before="0" w:after="0" w:line="276" w:lineRule="auto"/>
        <w:ind w:left="360"/>
        <w:rPr>
          <w:b/>
          <w:bCs/>
          <w:sz w:val="26"/>
          <w:szCs w:val="26"/>
          <w:lang w:val="sv-SE"/>
        </w:rPr>
      </w:pPr>
      <w:r w:rsidRPr="005E46E2">
        <w:rPr>
          <w:b/>
          <w:bCs/>
          <w:sz w:val="26"/>
          <w:szCs w:val="26"/>
          <w:lang w:val="sv-SE"/>
        </w:rPr>
        <w:t xml:space="preserve">Cách chăm sóc trẻ: </w:t>
      </w:r>
    </w:p>
    <w:p w:rsidR="003A51CD" w:rsidRPr="00BE0C32" w:rsidRDefault="003A51CD" w:rsidP="003A51CD">
      <w:pPr>
        <w:numPr>
          <w:ilvl w:val="0"/>
          <w:numId w:val="96"/>
        </w:numPr>
        <w:spacing w:before="0" w:after="0" w:line="276" w:lineRule="auto"/>
        <w:rPr>
          <w:sz w:val="26"/>
          <w:szCs w:val="26"/>
        </w:rPr>
      </w:pPr>
      <w:r w:rsidRPr="00BE0C32">
        <w:rPr>
          <w:sz w:val="26"/>
          <w:szCs w:val="26"/>
        </w:rPr>
        <w:t xml:space="preserve">Thực hành vệ sinh cá nhân cho trẻ:Rửa tay bằng xà phòng </w:t>
      </w:r>
      <w:r>
        <w:rPr>
          <w:sz w:val="26"/>
          <w:szCs w:val="26"/>
        </w:rPr>
        <w:t>và nước sạch sau khi đi vệ sinh,…</w:t>
      </w:r>
    </w:p>
    <w:p w:rsidR="003A51CD" w:rsidRPr="005E46E2" w:rsidRDefault="003A51CD" w:rsidP="003A51CD">
      <w:pPr>
        <w:numPr>
          <w:ilvl w:val="0"/>
          <w:numId w:val="96"/>
        </w:numPr>
        <w:spacing w:before="0" w:after="0" w:line="276" w:lineRule="auto"/>
        <w:rPr>
          <w:sz w:val="26"/>
          <w:szCs w:val="26"/>
        </w:rPr>
      </w:pPr>
      <w:r>
        <w:rPr>
          <w:sz w:val="26"/>
          <w:szCs w:val="26"/>
        </w:rPr>
        <w:t xml:space="preserve">Thực hành phòng bệnh: </w:t>
      </w:r>
      <w:r w:rsidRPr="005E46E2">
        <w:rPr>
          <w:sz w:val="26"/>
          <w:szCs w:val="26"/>
        </w:rPr>
        <w:t xml:space="preserve">Đưa trẻ đi tiêm chủng, uống vitamin A, bổ sung sắt </w:t>
      </w:r>
    </w:p>
    <w:p w:rsidR="003A51CD" w:rsidRPr="005E46E2" w:rsidRDefault="003A51CD" w:rsidP="003A51CD">
      <w:pPr>
        <w:numPr>
          <w:ilvl w:val="0"/>
          <w:numId w:val="96"/>
        </w:numPr>
        <w:spacing w:before="0" w:after="0" w:line="276" w:lineRule="auto"/>
        <w:rPr>
          <w:sz w:val="26"/>
          <w:szCs w:val="26"/>
        </w:rPr>
      </w:pPr>
      <w:r w:rsidRPr="005E46E2">
        <w:rPr>
          <w:sz w:val="26"/>
          <w:szCs w:val="26"/>
        </w:rPr>
        <w:t>Cân trẻ để theo dõi tăng trưởng của trẻ</w:t>
      </w:r>
    </w:p>
    <w:p w:rsidR="003A51CD" w:rsidRPr="005E46E2" w:rsidRDefault="003A51CD" w:rsidP="003A51CD">
      <w:pPr>
        <w:numPr>
          <w:ilvl w:val="0"/>
          <w:numId w:val="96"/>
        </w:numPr>
        <w:spacing w:before="0" w:after="0" w:line="276" w:lineRule="auto"/>
        <w:rPr>
          <w:sz w:val="26"/>
          <w:szCs w:val="26"/>
        </w:rPr>
      </w:pPr>
      <w:r w:rsidRPr="005E46E2">
        <w:rPr>
          <w:sz w:val="26"/>
          <w:szCs w:val="26"/>
        </w:rPr>
        <w:t xml:space="preserve">Cho trẻ mặc ấm khi trời lạnh. </w:t>
      </w:r>
    </w:p>
    <w:p w:rsidR="003A51CD" w:rsidRPr="005E46E2" w:rsidRDefault="003A51CD" w:rsidP="003A51CD">
      <w:pPr>
        <w:pStyle w:val="ListParagraph"/>
        <w:numPr>
          <w:ilvl w:val="0"/>
          <w:numId w:val="97"/>
        </w:numPr>
        <w:spacing w:before="0" w:after="0" w:line="276" w:lineRule="auto"/>
        <w:ind w:left="360"/>
        <w:rPr>
          <w:b/>
          <w:bCs/>
          <w:sz w:val="26"/>
          <w:szCs w:val="26"/>
          <w:lang w:val="sv-SE"/>
        </w:rPr>
      </w:pPr>
      <w:r w:rsidRPr="005E46E2">
        <w:rPr>
          <w:b/>
          <w:bCs/>
          <w:sz w:val="26"/>
          <w:szCs w:val="26"/>
          <w:lang w:val="sv-SE"/>
        </w:rPr>
        <w:t xml:space="preserve">Cách chăm sóc trẻ ốm: </w:t>
      </w:r>
    </w:p>
    <w:p w:rsidR="003A51CD" w:rsidRPr="005E46E2" w:rsidRDefault="003A51CD" w:rsidP="003A51CD">
      <w:pPr>
        <w:numPr>
          <w:ilvl w:val="0"/>
          <w:numId w:val="96"/>
        </w:numPr>
        <w:spacing w:before="0" w:after="0" w:line="276" w:lineRule="auto"/>
        <w:rPr>
          <w:sz w:val="26"/>
          <w:szCs w:val="26"/>
        </w:rPr>
      </w:pPr>
      <w:r w:rsidRPr="005E46E2">
        <w:rPr>
          <w:sz w:val="26"/>
          <w:szCs w:val="26"/>
        </w:rPr>
        <w:t xml:space="preserve">Nhận biết được những dấu hiệu cho thấy trẻ có thể bị ốm hoặc nguy hiểm </w:t>
      </w:r>
    </w:p>
    <w:p w:rsidR="003A51CD" w:rsidRPr="005E46E2" w:rsidRDefault="003A51CD" w:rsidP="003A51CD">
      <w:pPr>
        <w:numPr>
          <w:ilvl w:val="0"/>
          <w:numId w:val="96"/>
        </w:numPr>
        <w:spacing w:before="0" w:after="0" w:line="276" w:lineRule="auto"/>
        <w:rPr>
          <w:sz w:val="26"/>
          <w:szCs w:val="26"/>
        </w:rPr>
      </w:pPr>
      <w:r w:rsidRPr="005E46E2">
        <w:rPr>
          <w:sz w:val="26"/>
          <w:szCs w:val="26"/>
        </w:rPr>
        <w:t xml:space="preserve">Đưa trẻ đến cơ sỏ y tế ngay khi trẻ ốm hoặc có dấu hiệu nguy hiểm </w:t>
      </w:r>
    </w:p>
    <w:p w:rsidR="003A51CD" w:rsidRPr="005E46E2" w:rsidRDefault="003A51CD" w:rsidP="003A51CD">
      <w:pPr>
        <w:numPr>
          <w:ilvl w:val="0"/>
          <w:numId w:val="96"/>
        </w:numPr>
        <w:spacing w:before="0" w:after="0" w:line="276" w:lineRule="auto"/>
        <w:rPr>
          <w:sz w:val="26"/>
          <w:szCs w:val="26"/>
        </w:rPr>
      </w:pPr>
      <w:r w:rsidRPr="005E46E2">
        <w:rPr>
          <w:sz w:val="26"/>
          <w:szCs w:val="26"/>
        </w:rPr>
        <w:t>Tìm đến các nhân viên y tế để yêu cầu giúp khi trẻ ốm</w:t>
      </w:r>
    </w:p>
    <w:p w:rsidR="003A51CD" w:rsidRPr="005E46E2" w:rsidRDefault="003A51CD" w:rsidP="003A51CD">
      <w:pPr>
        <w:numPr>
          <w:ilvl w:val="0"/>
          <w:numId w:val="96"/>
        </w:numPr>
        <w:spacing w:before="0" w:after="0" w:line="276" w:lineRule="auto"/>
        <w:rPr>
          <w:sz w:val="26"/>
          <w:szCs w:val="26"/>
        </w:rPr>
      </w:pPr>
      <w:r w:rsidRPr="005E46E2">
        <w:rPr>
          <w:sz w:val="26"/>
          <w:szCs w:val="26"/>
        </w:rPr>
        <w:t xml:space="preserve">Làm theo những lời khuyên và thực hiện đầy đủ những chỉ định của nhân viên y tế. </w:t>
      </w:r>
    </w:p>
    <w:p w:rsidR="003A51CD" w:rsidRPr="00BE0C32" w:rsidRDefault="003A51CD" w:rsidP="003A51CD">
      <w:pPr>
        <w:numPr>
          <w:ilvl w:val="0"/>
          <w:numId w:val="96"/>
        </w:numPr>
        <w:spacing w:before="0" w:after="0" w:line="276" w:lineRule="auto"/>
        <w:rPr>
          <w:sz w:val="26"/>
          <w:szCs w:val="26"/>
        </w:rPr>
      </w:pPr>
      <w:r w:rsidRPr="00BE0C32">
        <w:rPr>
          <w:sz w:val="26"/>
          <w:szCs w:val="26"/>
        </w:rPr>
        <w:t>Chăm sóc dinh dưỡng trẻ bệnh:Tiếp tục cho trẻ ăn thức ăn bổ sung và tìm cách cho trẻ ăn nhiều hơn khi trẻ bị ốm</w:t>
      </w:r>
    </w:p>
    <w:p w:rsidR="003A51CD" w:rsidRPr="005E46E2" w:rsidRDefault="003A51CD" w:rsidP="003A51CD">
      <w:pPr>
        <w:spacing w:after="240" w:line="276" w:lineRule="auto"/>
        <w:jc w:val="center"/>
        <w:rPr>
          <w:b/>
          <w:sz w:val="26"/>
          <w:szCs w:val="26"/>
          <w:u w:val="single"/>
        </w:rPr>
      </w:pPr>
      <w:r w:rsidRPr="005E46E2">
        <w:rPr>
          <w:b/>
          <w:sz w:val="26"/>
          <w:szCs w:val="26"/>
          <w:u w:val="single"/>
        </w:rPr>
        <w:t>Phần 2</w:t>
      </w:r>
    </w:p>
    <w:p w:rsidR="003A51CD" w:rsidRPr="005E46E2" w:rsidRDefault="003A51CD" w:rsidP="003A51CD">
      <w:pPr>
        <w:spacing w:after="240" w:line="276" w:lineRule="auto"/>
        <w:jc w:val="center"/>
        <w:rPr>
          <w:b/>
          <w:sz w:val="26"/>
          <w:szCs w:val="26"/>
        </w:rPr>
      </w:pPr>
      <w:r w:rsidRPr="005E46E2">
        <w:rPr>
          <w:b/>
          <w:sz w:val="26"/>
          <w:szCs w:val="26"/>
        </w:rPr>
        <w:t>Tính sẵn có của thực phẩm địa phương và thực hành sử dụng</w:t>
      </w:r>
    </w:p>
    <w:p w:rsidR="003A51CD" w:rsidRPr="005E46E2" w:rsidRDefault="003A51CD" w:rsidP="003A51CD">
      <w:pPr>
        <w:spacing w:after="240" w:line="276" w:lineRule="auto"/>
        <w:rPr>
          <w:b/>
          <w:sz w:val="26"/>
          <w:szCs w:val="26"/>
        </w:rPr>
      </w:pPr>
      <w:r w:rsidRPr="005E46E2">
        <w:rPr>
          <w:b/>
          <w:sz w:val="26"/>
          <w:szCs w:val="26"/>
        </w:rPr>
        <w:t>Câu 1: Gia đình anh/chị thường trồng những loại th</w:t>
      </w:r>
      <w:r>
        <w:rPr>
          <w:b/>
          <w:sz w:val="26"/>
          <w:szCs w:val="26"/>
        </w:rPr>
        <w:t>ức ăn nào ở đồng ruộng</w:t>
      </w:r>
      <w:r w:rsidRPr="005E46E2">
        <w:rPr>
          <w:b/>
          <w:sz w:val="26"/>
          <w:szCs w:val="26"/>
        </w:rPr>
        <w:t>? (gạo, lúa, ngô, khoai, sắn, đậu tương, …)</w:t>
      </w:r>
    </w:p>
    <w:p w:rsidR="003A51CD" w:rsidRPr="005E46E2" w:rsidRDefault="003A51CD" w:rsidP="003A51CD">
      <w:pPr>
        <w:spacing w:after="240" w:line="276" w:lineRule="auto"/>
        <w:rPr>
          <w:sz w:val="26"/>
          <w:szCs w:val="26"/>
        </w:rPr>
      </w:pPr>
      <w:r w:rsidRPr="005E46E2">
        <w:rPr>
          <w:sz w:val="26"/>
          <w:szCs w:val="26"/>
        </w:rPr>
        <w:t>Lưu ý: Người điều hành nên sử dụng công cụ lịch mùa vụ cho câu hỏi này</w:t>
      </w:r>
    </w:p>
    <w:p w:rsidR="003A51CD" w:rsidRPr="005E46E2" w:rsidRDefault="003A51CD" w:rsidP="003A51CD">
      <w:pPr>
        <w:spacing w:after="240" w:line="276" w:lineRule="auto"/>
        <w:rPr>
          <w:b/>
          <w:sz w:val="26"/>
          <w:szCs w:val="26"/>
        </w:rPr>
      </w:pPr>
      <w:r w:rsidRPr="005E46E2">
        <w:rPr>
          <w:b/>
          <w:sz w:val="26"/>
          <w:szCs w:val="26"/>
        </w:rPr>
        <w:t>Các câu hỏi bổ sung lấy thêm thông tin:</w:t>
      </w:r>
    </w:p>
    <w:p w:rsidR="003A51CD" w:rsidRPr="005E46E2" w:rsidRDefault="003A51CD" w:rsidP="003A51CD">
      <w:pPr>
        <w:numPr>
          <w:ilvl w:val="0"/>
          <w:numId w:val="95"/>
        </w:numPr>
        <w:spacing w:after="240" w:line="276" w:lineRule="auto"/>
        <w:rPr>
          <w:sz w:val="26"/>
          <w:szCs w:val="26"/>
        </w:rPr>
      </w:pPr>
      <w:r w:rsidRPr="005E46E2">
        <w:rPr>
          <w:sz w:val="26"/>
          <w:szCs w:val="26"/>
        </w:rPr>
        <w:t>Mùa nào, trồng gì? (có thể nhìn trên lịch mùa vụ và không cần hỏi lại)</w:t>
      </w:r>
    </w:p>
    <w:p w:rsidR="003A51CD" w:rsidRPr="005E46E2" w:rsidRDefault="003A51CD" w:rsidP="003A51CD">
      <w:pPr>
        <w:numPr>
          <w:ilvl w:val="0"/>
          <w:numId w:val="95"/>
        </w:numPr>
        <w:spacing w:after="240" w:line="276" w:lineRule="auto"/>
        <w:rPr>
          <w:sz w:val="26"/>
          <w:szCs w:val="26"/>
        </w:rPr>
      </w:pPr>
      <w:r w:rsidRPr="005E46E2">
        <w:rPr>
          <w:sz w:val="26"/>
          <w:szCs w:val="26"/>
        </w:rPr>
        <w:t>Số lượng thu hoạch theo mùa vụ như vậy có đủ sử dụng cho 4 mùa không? Mùa nào thiếu? Thiếu trong vòng bao lâu? Nếu thiếu thì người dân làm thế nào?</w:t>
      </w:r>
    </w:p>
    <w:p w:rsidR="003A51CD" w:rsidRPr="005E46E2" w:rsidRDefault="003A51CD" w:rsidP="003A51CD">
      <w:pPr>
        <w:numPr>
          <w:ilvl w:val="0"/>
          <w:numId w:val="95"/>
        </w:numPr>
        <w:spacing w:after="240" w:line="276" w:lineRule="auto"/>
        <w:rPr>
          <w:sz w:val="26"/>
          <w:szCs w:val="26"/>
        </w:rPr>
      </w:pPr>
      <w:r w:rsidRPr="005E46E2">
        <w:rPr>
          <w:sz w:val="26"/>
          <w:szCs w:val="26"/>
        </w:rPr>
        <w:t>Nếu dùng không hết thì sử lý như tế nào? Có bán không và bán ở đâu? Giá cả bán thế nào?</w:t>
      </w:r>
    </w:p>
    <w:p w:rsidR="003A51CD" w:rsidRPr="005E46E2" w:rsidRDefault="003A51CD" w:rsidP="003A51CD">
      <w:pPr>
        <w:numPr>
          <w:ilvl w:val="0"/>
          <w:numId w:val="95"/>
        </w:numPr>
        <w:spacing w:after="240" w:line="276" w:lineRule="auto"/>
        <w:rPr>
          <w:sz w:val="26"/>
          <w:szCs w:val="26"/>
        </w:rPr>
      </w:pPr>
      <w:r w:rsidRPr="005E46E2">
        <w:rPr>
          <w:sz w:val="26"/>
          <w:szCs w:val="26"/>
        </w:rPr>
        <w:t>Nếu bán thì tiền sử dụng vào việc gì? Có mua thực phẩm khác không? Thường mua gì?</w:t>
      </w:r>
    </w:p>
    <w:p w:rsidR="003A51CD" w:rsidRPr="005E46E2" w:rsidRDefault="003A51CD" w:rsidP="003A51CD">
      <w:pPr>
        <w:numPr>
          <w:ilvl w:val="0"/>
          <w:numId w:val="95"/>
        </w:numPr>
        <w:spacing w:after="240" w:line="276" w:lineRule="auto"/>
        <w:rPr>
          <w:sz w:val="26"/>
          <w:szCs w:val="26"/>
        </w:rPr>
      </w:pPr>
      <w:r w:rsidRPr="005E46E2">
        <w:rPr>
          <w:sz w:val="26"/>
          <w:szCs w:val="26"/>
        </w:rPr>
        <w:t>Có những khó khăn thách thức nào trong việc trồng, thu hoạch và bảo quản các thực phẩm ở trên?</w:t>
      </w:r>
    </w:p>
    <w:p w:rsidR="003A51CD" w:rsidRPr="005E46E2" w:rsidRDefault="003A51CD" w:rsidP="003A51CD">
      <w:pPr>
        <w:numPr>
          <w:ilvl w:val="0"/>
          <w:numId w:val="95"/>
        </w:numPr>
        <w:spacing w:after="240" w:line="276" w:lineRule="auto"/>
        <w:rPr>
          <w:sz w:val="26"/>
          <w:szCs w:val="26"/>
        </w:rPr>
      </w:pPr>
      <w:r w:rsidRPr="005E46E2">
        <w:rPr>
          <w:sz w:val="26"/>
          <w:szCs w:val="26"/>
        </w:rPr>
        <w:t>Tập quán sử dụng thức ăn trên của anh/chị như thế nào?</w:t>
      </w:r>
    </w:p>
    <w:p w:rsidR="003A51CD" w:rsidRPr="005E46E2" w:rsidRDefault="003A51CD" w:rsidP="003A51CD">
      <w:pPr>
        <w:pStyle w:val="ListParagraph"/>
        <w:spacing w:line="276" w:lineRule="auto"/>
        <w:ind w:left="360"/>
        <w:rPr>
          <w:b/>
          <w:sz w:val="26"/>
          <w:szCs w:val="26"/>
        </w:rPr>
      </w:pPr>
      <w:r w:rsidRPr="005E46E2">
        <w:rPr>
          <w:b/>
          <w:sz w:val="26"/>
          <w:szCs w:val="26"/>
        </w:rPr>
        <w:t xml:space="preserve">Câu 2: Gia đình anh/chị có mua thức ăn từ chợ không? </w:t>
      </w:r>
    </w:p>
    <w:p w:rsidR="003A51CD" w:rsidRPr="005E46E2" w:rsidRDefault="003A51CD" w:rsidP="003A51CD">
      <w:pPr>
        <w:numPr>
          <w:ilvl w:val="0"/>
          <w:numId w:val="95"/>
        </w:numPr>
        <w:spacing w:after="240" w:line="276" w:lineRule="auto"/>
        <w:rPr>
          <w:sz w:val="26"/>
          <w:szCs w:val="26"/>
        </w:rPr>
      </w:pPr>
      <w:r w:rsidRPr="005E46E2">
        <w:rPr>
          <w:sz w:val="26"/>
          <w:szCs w:val="26"/>
        </w:rPr>
        <w:t xml:space="preserve">Chợ cách nhà anh/chị bao xa? </w:t>
      </w:r>
    </w:p>
    <w:p w:rsidR="003A51CD" w:rsidRPr="005E46E2" w:rsidRDefault="003A51CD" w:rsidP="003A51CD">
      <w:pPr>
        <w:numPr>
          <w:ilvl w:val="0"/>
          <w:numId w:val="95"/>
        </w:numPr>
        <w:spacing w:after="240" w:line="276" w:lineRule="auto"/>
        <w:rPr>
          <w:sz w:val="26"/>
          <w:szCs w:val="26"/>
        </w:rPr>
      </w:pPr>
      <w:r w:rsidRPr="005E46E2">
        <w:rPr>
          <w:sz w:val="26"/>
          <w:szCs w:val="26"/>
        </w:rPr>
        <w:t xml:space="preserve">Anh/chị hoặc người nhà anh/chị đi chợ mua thức ăn bao nhiêu lần/tuần? </w:t>
      </w:r>
    </w:p>
    <w:p w:rsidR="003A51CD" w:rsidRPr="005E46E2" w:rsidRDefault="003A51CD" w:rsidP="003A51CD">
      <w:pPr>
        <w:numPr>
          <w:ilvl w:val="0"/>
          <w:numId w:val="95"/>
        </w:numPr>
        <w:spacing w:after="240" w:line="276" w:lineRule="auto"/>
        <w:rPr>
          <w:sz w:val="26"/>
          <w:szCs w:val="26"/>
        </w:rPr>
      </w:pPr>
      <w:r w:rsidRPr="005E46E2">
        <w:rPr>
          <w:sz w:val="26"/>
          <w:szCs w:val="26"/>
        </w:rPr>
        <w:t>Anh/chị hoặc người nhà anh/chị mua những loại thức ăn nào ở chợ?</w:t>
      </w:r>
    </w:p>
    <w:p w:rsidR="003A51CD" w:rsidRPr="005E46E2" w:rsidRDefault="003A51CD" w:rsidP="003A51CD">
      <w:pPr>
        <w:numPr>
          <w:ilvl w:val="0"/>
          <w:numId w:val="95"/>
        </w:numPr>
        <w:spacing w:after="240" w:line="276" w:lineRule="auto"/>
        <w:rPr>
          <w:sz w:val="26"/>
          <w:szCs w:val="26"/>
        </w:rPr>
      </w:pPr>
      <w:r w:rsidRPr="005E46E2">
        <w:rPr>
          <w:sz w:val="26"/>
          <w:szCs w:val="26"/>
        </w:rPr>
        <w:t>Anh/chị ăn những thức ăn mua từ chợ bao nhiêu lần/tuần? (VD: Bao nhiêu cá/tuần?)</w:t>
      </w:r>
    </w:p>
    <w:p w:rsidR="003A51CD" w:rsidRPr="005E46E2" w:rsidRDefault="003A51CD" w:rsidP="003A51CD">
      <w:pPr>
        <w:pStyle w:val="ListParagraph"/>
        <w:spacing w:line="276" w:lineRule="auto"/>
        <w:ind w:left="360"/>
        <w:rPr>
          <w:b/>
          <w:sz w:val="26"/>
          <w:szCs w:val="26"/>
        </w:rPr>
      </w:pPr>
      <w:r w:rsidRPr="005E46E2">
        <w:rPr>
          <w:b/>
          <w:sz w:val="26"/>
          <w:szCs w:val="26"/>
        </w:rPr>
        <w:t xml:space="preserve">Câu 3: Nhà anh/chị có vườn không? </w:t>
      </w:r>
    </w:p>
    <w:p w:rsidR="003A51CD" w:rsidRPr="00BE0C32" w:rsidRDefault="003A51CD" w:rsidP="003A51CD">
      <w:pPr>
        <w:numPr>
          <w:ilvl w:val="0"/>
          <w:numId w:val="95"/>
        </w:numPr>
        <w:spacing w:after="240" w:line="276" w:lineRule="auto"/>
        <w:rPr>
          <w:sz w:val="26"/>
          <w:szCs w:val="26"/>
        </w:rPr>
      </w:pPr>
      <w:r w:rsidRPr="00BE0C32">
        <w:rPr>
          <w:sz w:val="26"/>
          <w:szCs w:val="26"/>
        </w:rPr>
        <w:t xml:space="preserve">Nếu có, anh/chị hoặc người nhà anh/chị trồng cây gì trong vườn? </w:t>
      </w:r>
    </w:p>
    <w:p w:rsidR="003A51CD" w:rsidRPr="00BE0C32" w:rsidRDefault="003A51CD" w:rsidP="003A51CD">
      <w:pPr>
        <w:numPr>
          <w:ilvl w:val="0"/>
          <w:numId w:val="95"/>
        </w:numPr>
        <w:spacing w:after="240" w:line="276" w:lineRule="auto"/>
        <w:rPr>
          <w:sz w:val="26"/>
          <w:szCs w:val="26"/>
        </w:rPr>
      </w:pPr>
      <w:r w:rsidRPr="00BE0C32">
        <w:rPr>
          <w:sz w:val="26"/>
          <w:szCs w:val="26"/>
        </w:rPr>
        <w:t>Tần suất sử dụng thực phẩm tự sản xuất trong vườn?</w:t>
      </w:r>
    </w:p>
    <w:p w:rsidR="003A51CD" w:rsidRPr="00BE0C32" w:rsidRDefault="003A51CD" w:rsidP="003A51CD">
      <w:pPr>
        <w:numPr>
          <w:ilvl w:val="0"/>
          <w:numId w:val="95"/>
        </w:numPr>
        <w:spacing w:after="240" w:line="276" w:lineRule="auto"/>
        <w:rPr>
          <w:sz w:val="26"/>
          <w:szCs w:val="26"/>
        </w:rPr>
      </w:pPr>
      <w:r w:rsidRPr="00BE0C32">
        <w:rPr>
          <w:sz w:val="26"/>
          <w:szCs w:val="26"/>
        </w:rPr>
        <w:t>Nhà anh/chị có bán những loại thức ăn trên ở chợ không? Nếu có, bán loại nào?</w:t>
      </w:r>
    </w:p>
    <w:p w:rsidR="003A51CD" w:rsidRDefault="003A51CD" w:rsidP="003A51CD">
      <w:pPr>
        <w:pStyle w:val="ListParagraph"/>
        <w:spacing w:line="276" w:lineRule="auto"/>
        <w:ind w:left="360"/>
        <w:rPr>
          <w:b/>
          <w:sz w:val="26"/>
          <w:szCs w:val="26"/>
        </w:rPr>
      </w:pPr>
      <w:r w:rsidRPr="005E46E2">
        <w:rPr>
          <w:b/>
          <w:sz w:val="26"/>
          <w:szCs w:val="26"/>
        </w:rPr>
        <w:t xml:space="preserve">Câu 4: Nhà anh/chị có </w:t>
      </w:r>
      <w:r>
        <w:rPr>
          <w:b/>
          <w:sz w:val="26"/>
          <w:szCs w:val="26"/>
        </w:rPr>
        <w:t xml:space="preserve">chăn </w:t>
      </w:r>
      <w:r w:rsidRPr="005E46E2">
        <w:rPr>
          <w:b/>
          <w:sz w:val="26"/>
          <w:szCs w:val="26"/>
        </w:rPr>
        <w:t xml:space="preserve">nuôi con gì không? (trâu, bò, lợn, gà, vịt, thỏ, cá, v.v...) </w:t>
      </w:r>
    </w:p>
    <w:p w:rsidR="003A51CD" w:rsidRPr="00BE0C32" w:rsidRDefault="003A51CD" w:rsidP="003A51CD">
      <w:pPr>
        <w:numPr>
          <w:ilvl w:val="0"/>
          <w:numId w:val="95"/>
        </w:numPr>
        <w:spacing w:after="240" w:line="276" w:lineRule="auto"/>
        <w:rPr>
          <w:sz w:val="26"/>
          <w:szCs w:val="26"/>
        </w:rPr>
      </w:pPr>
      <w:r w:rsidRPr="00BE0C32">
        <w:rPr>
          <w:sz w:val="26"/>
          <w:szCs w:val="26"/>
        </w:rPr>
        <w:t xml:space="preserve">Nếu có, anh/chị hoặc người nhà anh/chị </w:t>
      </w:r>
      <w:r>
        <w:rPr>
          <w:sz w:val="26"/>
          <w:szCs w:val="26"/>
        </w:rPr>
        <w:t>nuôi con gì</w:t>
      </w:r>
      <w:r w:rsidRPr="00BE0C32">
        <w:rPr>
          <w:sz w:val="26"/>
          <w:szCs w:val="26"/>
        </w:rPr>
        <w:t xml:space="preserve">? </w:t>
      </w:r>
    </w:p>
    <w:p w:rsidR="003A51CD" w:rsidRPr="00BE0C32" w:rsidRDefault="003A51CD" w:rsidP="003A51CD">
      <w:pPr>
        <w:numPr>
          <w:ilvl w:val="0"/>
          <w:numId w:val="95"/>
        </w:numPr>
        <w:spacing w:after="240" w:line="276" w:lineRule="auto"/>
        <w:rPr>
          <w:sz w:val="26"/>
          <w:szCs w:val="26"/>
        </w:rPr>
      </w:pPr>
      <w:r w:rsidRPr="00BE0C32">
        <w:rPr>
          <w:sz w:val="26"/>
          <w:szCs w:val="26"/>
        </w:rPr>
        <w:t xml:space="preserve">Tần suất sử dụng thực phẩm tự </w:t>
      </w:r>
      <w:r>
        <w:rPr>
          <w:sz w:val="26"/>
          <w:szCs w:val="26"/>
        </w:rPr>
        <w:t>chăn nuôi</w:t>
      </w:r>
      <w:r w:rsidRPr="00BE0C32">
        <w:rPr>
          <w:sz w:val="26"/>
          <w:szCs w:val="26"/>
        </w:rPr>
        <w:t>?</w:t>
      </w:r>
    </w:p>
    <w:p w:rsidR="003A51CD" w:rsidRPr="00BE0C32" w:rsidRDefault="003A51CD" w:rsidP="003A51CD">
      <w:pPr>
        <w:numPr>
          <w:ilvl w:val="0"/>
          <w:numId w:val="95"/>
        </w:numPr>
        <w:spacing w:after="240" w:line="276" w:lineRule="auto"/>
        <w:rPr>
          <w:sz w:val="26"/>
          <w:szCs w:val="26"/>
        </w:rPr>
      </w:pPr>
      <w:r w:rsidRPr="00BE0C32">
        <w:rPr>
          <w:sz w:val="26"/>
          <w:szCs w:val="26"/>
        </w:rPr>
        <w:t xml:space="preserve">Nhà anh/chị có bán </w:t>
      </w:r>
      <w:r>
        <w:rPr>
          <w:sz w:val="26"/>
          <w:szCs w:val="26"/>
        </w:rPr>
        <w:t>vật nuôi</w:t>
      </w:r>
      <w:r w:rsidRPr="00BE0C32">
        <w:rPr>
          <w:sz w:val="26"/>
          <w:szCs w:val="26"/>
        </w:rPr>
        <w:t xml:space="preserve"> trên ở chợ không? Nếu có, bán loại nào?</w:t>
      </w:r>
    </w:p>
    <w:p w:rsidR="003A51CD" w:rsidRPr="005E46E2" w:rsidRDefault="003A51CD" w:rsidP="003A51CD">
      <w:pPr>
        <w:pStyle w:val="ListParagraph"/>
        <w:spacing w:line="276" w:lineRule="auto"/>
        <w:ind w:left="360"/>
        <w:rPr>
          <w:b/>
          <w:sz w:val="26"/>
          <w:szCs w:val="26"/>
        </w:rPr>
      </w:pPr>
    </w:p>
    <w:p w:rsidR="003A51CD" w:rsidRPr="005E46E2" w:rsidRDefault="003A51CD" w:rsidP="003A51CD">
      <w:pPr>
        <w:pStyle w:val="ListParagraph"/>
        <w:spacing w:line="276" w:lineRule="auto"/>
        <w:ind w:left="360"/>
        <w:rPr>
          <w:b/>
          <w:sz w:val="26"/>
          <w:szCs w:val="26"/>
        </w:rPr>
      </w:pPr>
      <w:r w:rsidRPr="005E46E2">
        <w:rPr>
          <w:b/>
          <w:sz w:val="26"/>
          <w:szCs w:val="26"/>
        </w:rPr>
        <w:t xml:space="preserve">Câu 5: Anh/chị có tìm thức ăn ở ruộng hoặc quanh vườn không? Nếu có, thức ăn gì, ở đâu?  (Thời điểm và nhiều hay ít) </w:t>
      </w:r>
    </w:p>
    <w:p w:rsidR="003A51CD" w:rsidRDefault="003A51CD" w:rsidP="003A51CD">
      <w:pPr>
        <w:numPr>
          <w:ilvl w:val="0"/>
          <w:numId w:val="95"/>
        </w:numPr>
        <w:spacing w:after="240" w:line="276" w:lineRule="auto"/>
        <w:rPr>
          <w:sz w:val="26"/>
          <w:szCs w:val="26"/>
        </w:rPr>
      </w:pPr>
      <w:r w:rsidRPr="003952B9">
        <w:rPr>
          <w:sz w:val="26"/>
          <w:szCs w:val="26"/>
        </w:rPr>
        <w:t>Anh/chị (chỉ người trả lời) ăn những thức ăn này bao nhiêu lần/tuần? (Hỏi từng thứ - VD: Anh/chị ăn bao nhiêu ếch/tuần?) Ai là người tìm những thức ăn này?</w:t>
      </w:r>
    </w:p>
    <w:p w:rsidR="003A51CD" w:rsidRPr="003952B9" w:rsidRDefault="003A51CD" w:rsidP="003A51CD">
      <w:pPr>
        <w:pStyle w:val="HTMLPreformatted"/>
        <w:spacing w:line="276" w:lineRule="auto"/>
        <w:jc w:val="center"/>
        <w:rPr>
          <w:rFonts w:ascii="Times New Roman" w:hAnsi="Times New Roman"/>
          <w:b/>
          <w:i/>
          <w:sz w:val="26"/>
          <w:szCs w:val="26"/>
        </w:rPr>
      </w:pPr>
      <w:r w:rsidRPr="003952B9">
        <w:rPr>
          <w:rFonts w:ascii="Times New Roman" w:hAnsi="Times New Roman"/>
          <w:b/>
          <w:i/>
          <w:sz w:val="26"/>
          <w:szCs w:val="26"/>
        </w:rPr>
        <w:t>Xin cảm ơn các anh/chị!</w:t>
      </w:r>
    </w:p>
    <w:p w:rsidR="003A51CD" w:rsidRDefault="003A51CD">
      <w:pPr>
        <w:spacing w:before="0" w:after="0" w:line="240" w:lineRule="auto"/>
        <w:ind w:firstLine="0"/>
        <w:jc w:val="left"/>
        <w:rPr>
          <w:color w:val="FF0000"/>
          <w:lang w:val="it-IT"/>
        </w:rPr>
      </w:pPr>
      <w:r>
        <w:rPr>
          <w:color w:val="FF0000"/>
          <w:lang w:val="it-IT"/>
        </w:rPr>
        <w:br w:type="page"/>
      </w:r>
    </w:p>
    <w:p w:rsidR="003A51CD" w:rsidRPr="00C26D87" w:rsidRDefault="003A51CD" w:rsidP="003A51CD">
      <w:pPr>
        <w:rPr>
          <w:b/>
          <w:noProof/>
          <w:sz w:val="26"/>
          <w:u w:val="single"/>
          <w:lang w:val="vi-VN"/>
        </w:rPr>
      </w:pPr>
      <w:r w:rsidRPr="00C26D87">
        <w:rPr>
          <w:b/>
          <w:noProof/>
          <w:sz w:val="26"/>
          <w:u w:val="single"/>
          <w:lang w:val="vi-VN"/>
        </w:rPr>
        <w:t>Phụ lục 4</w:t>
      </w:r>
    </w:p>
    <w:p w:rsidR="003A51CD" w:rsidRPr="00C26D87" w:rsidRDefault="003A51CD" w:rsidP="003A51CD">
      <w:pPr>
        <w:tabs>
          <w:tab w:val="left" w:pos="3261"/>
        </w:tabs>
        <w:jc w:val="center"/>
        <w:rPr>
          <w:b/>
          <w:noProof/>
          <w:lang w:val="vi-VN"/>
        </w:rPr>
      </w:pPr>
      <w:r w:rsidRPr="00C26D87">
        <w:rPr>
          <w:b/>
          <w:noProof/>
          <w:lang w:val="vi-VN"/>
        </w:rPr>
        <w:t>Bộ thực đơn cho trẻ 12 – 23 tháng tuổi</w:t>
      </w:r>
    </w:p>
    <w:tbl>
      <w:tblPr>
        <w:tblW w:w="10466" w:type="dxa"/>
        <w:tblInd w:w="15" w:type="dxa"/>
        <w:tblLook w:val="04A0"/>
      </w:tblPr>
      <w:tblGrid>
        <w:gridCol w:w="3448"/>
        <w:gridCol w:w="1627"/>
        <w:gridCol w:w="1601"/>
        <w:gridCol w:w="2512"/>
        <w:gridCol w:w="1278"/>
      </w:tblGrid>
      <w:tr w:rsidR="003A51CD" w:rsidRPr="00C26D87" w:rsidTr="003A51CD">
        <w:trPr>
          <w:trHeight w:val="390"/>
        </w:trPr>
        <w:tc>
          <w:tcPr>
            <w:tcW w:w="9075" w:type="dxa"/>
            <w:gridSpan w:val="4"/>
            <w:tcBorders>
              <w:top w:val="nil"/>
              <w:left w:val="nil"/>
              <w:bottom w:val="nil"/>
              <w:right w:val="nil"/>
            </w:tcBorders>
            <w:shd w:val="clear" w:color="auto" w:fill="auto"/>
            <w:noWrap/>
            <w:vAlign w:val="bottom"/>
            <w:hideMark/>
          </w:tcPr>
          <w:p w:rsidR="003A51CD" w:rsidRPr="00C26D87" w:rsidRDefault="003A51CD" w:rsidP="003A51CD">
            <w:pPr>
              <w:spacing w:after="0" w:line="276" w:lineRule="auto"/>
              <w:rPr>
                <w:b/>
                <w:bCs/>
                <w:noProof/>
                <w:sz w:val="26"/>
                <w:lang w:val="vi-VN"/>
              </w:rPr>
            </w:pPr>
            <w:r w:rsidRPr="00C26D87">
              <w:rPr>
                <w:b/>
                <w:bCs/>
                <w:noProof/>
                <w:sz w:val="26"/>
                <w:lang w:val="vi-VN"/>
              </w:rPr>
              <w:t xml:space="preserve">Mẫu thực đơn tuần cho trẻ 12 – 23 tháng tuổi: </w:t>
            </w:r>
          </w:p>
          <w:p w:rsidR="003A51CD" w:rsidRPr="00C26D87" w:rsidRDefault="003A51CD" w:rsidP="003A51CD">
            <w:pPr>
              <w:spacing w:after="0" w:line="276" w:lineRule="auto"/>
              <w:rPr>
                <w:bCs/>
                <w:noProof/>
                <w:sz w:val="26"/>
                <w:lang w:val="vi-VN"/>
              </w:rPr>
            </w:pPr>
            <w:r w:rsidRPr="00C26D87">
              <w:rPr>
                <w:b/>
                <w:bCs/>
                <w:noProof/>
                <w:sz w:val="26"/>
                <w:lang w:val="vi-VN"/>
              </w:rPr>
              <w:t>(</w:t>
            </w:r>
            <w:r w:rsidRPr="00C26D87">
              <w:rPr>
                <w:b/>
                <w:bCs/>
                <w:i/>
                <w:noProof/>
                <w:sz w:val="26"/>
                <w:u w:val="single"/>
                <w:lang w:val="vi-VN"/>
              </w:rPr>
              <w:t>Trong đó</w:t>
            </w:r>
            <w:r w:rsidRPr="00C26D87">
              <w:rPr>
                <w:b/>
                <w:bCs/>
                <w:noProof/>
                <w:sz w:val="26"/>
                <w:lang w:val="vi-VN"/>
              </w:rPr>
              <w:t xml:space="preserve">: </w:t>
            </w:r>
            <w:r w:rsidRPr="00C26D87">
              <w:rPr>
                <w:bCs/>
                <w:noProof/>
                <w:sz w:val="26"/>
                <w:lang w:val="vi-VN"/>
              </w:rPr>
              <w:t>Tổng nhu cầu năng lượng 1000 Kcal/ngày. Năng lượng từ sữa mẹ/sữa công thức: 480 kcal/ngày. Năng lượng từ thức ăn bổ sung: 520 Kcal/ngày)</w:t>
            </w:r>
          </w:p>
          <w:tbl>
            <w:tblPr>
              <w:tblStyle w:val="TableGrid"/>
              <w:tblW w:w="8962" w:type="dxa"/>
              <w:tblLook w:val="04A0"/>
            </w:tblPr>
            <w:tblGrid>
              <w:gridCol w:w="952"/>
              <w:gridCol w:w="2070"/>
              <w:gridCol w:w="2350"/>
              <w:gridCol w:w="1790"/>
              <w:gridCol w:w="1800"/>
            </w:tblGrid>
            <w:tr w:rsidR="003A51CD" w:rsidRPr="00C26D87" w:rsidTr="003A51CD">
              <w:tc>
                <w:tcPr>
                  <w:tcW w:w="952" w:type="dxa"/>
                </w:tcPr>
                <w:p w:rsidR="003A51CD" w:rsidRPr="00C26D87" w:rsidRDefault="003A51CD" w:rsidP="003A51CD">
                  <w:pPr>
                    <w:spacing w:line="276" w:lineRule="auto"/>
                    <w:ind w:hanging="56"/>
                    <w:jc w:val="center"/>
                    <w:rPr>
                      <w:b/>
                      <w:bCs/>
                      <w:noProof/>
                      <w:sz w:val="26"/>
                      <w:lang w:val="vi-VN"/>
                    </w:rPr>
                  </w:pPr>
                  <w:r w:rsidRPr="00C26D87">
                    <w:rPr>
                      <w:b/>
                      <w:bCs/>
                      <w:noProof/>
                      <w:sz w:val="26"/>
                      <w:lang w:val="vi-VN"/>
                    </w:rPr>
                    <w:t xml:space="preserve">Giờ </w:t>
                  </w:r>
                </w:p>
              </w:tc>
              <w:tc>
                <w:tcPr>
                  <w:tcW w:w="2070" w:type="dxa"/>
                </w:tcPr>
                <w:p w:rsidR="003A51CD" w:rsidRPr="00C26D87" w:rsidRDefault="003A51CD" w:rsidP="003A51CD">
                  <w:pPr>
                    <w:spacing w:line="276" w:lineRule="auto"/>
                    <w:ind w:firstLine="84"/>
                    <w:jc w:val="center"/>
                    <w:rPr>
                      <w:b/>
                      <w:bCs/>
                      <w:noProof/>
                      <w:sz w:val="26"/>
                      <w:lang w:val="vi-VN"/>
                    </w:rPr>
                  </w:pPr>
                  <w:r w:rsidRPr="00C26D87">
                    <w:rPr>
                      <w:b/>
                      <w:bCs/>
                      <w:noProof/>
                      <w:sz w:val="26"/>
                      <w:lang w:val="vi-VN"/>
                    </w:rPr>
                    <w:t>Thứ 2-4</w:t>
                  </w:r>
                </w:p>
              </w:tc>
              <w:tc>
                <w:tcPr>
                  <w:tcW w:w="2350" w:type="dxa"/>
                </w:tcPr>
                <w:p w:rsidR="003A51CD" w:rsidRPr="00C26D87" w:rsidRDefault="003A51CD" w:rsidP="003A51CD">
                  <w:pPr>
                    <w:spacing w:line="276" w:lineRule="auto"/>
                    <w:ind w:firstLine="0"/>
                    <w:jc w:val="center"/>
                    <w:rPr>
                      <w:b/>
                      <w:bCs/>
                      <w:noProof/>
                      <w:sz w:val="26"/>
                      <w:lang w:val="vi-VN"/>
                    </w:rPr>
                  </w:pPr>
                  <w:r w:rsidRPr="00C26D87">
                    <w:rPr>
                      <w:b/>
                      <w:bCs/>
                      <w:noProof/>
                      <w:sz w:val="26"/>
                      <w:lang w:val="vi-VN"/>
                    </w:rPr>
                    <w:t>Thứ 3-5</w:t>
                  </w:r>
                </w:p>
              </w:tc>
              <w:tc>
                <w:tcPr>
                  <w:tcW w:w="1790" w:type="dxa"/>
                </w:tcPr>
                <w:p w:rsidR="003A51CD" w:rsidRPr="00C26D87" w:rsidRDefault="003A51CD" w:rsidP="003A51CD">
                  <w:pPr>
                    <w:spacing w:line="276" w:lineRule="auto"/>
                    <w:ind w:firstLine="62"/>
                    <w:jc w:val="center"/>
                    <w:rPr>
                      <w:b/>
                      <w:bCs/>
                      <w:noProof/>
                      <w:sz w:val="26"/>
                      <w:lang w:val="vi-VN"/>
                    </w:rPr>
                  </w:pPr>
                  <w:r w:rsidRPr="00C26D87">
                    <w:rPr>
                      <w:b/>
                      <w:bCs/>
                      <w:noProof/>
                      <w:sz w:val="26"/>
                      <w:lang w:val="vi-VN"/>
                    </w:rPr>
                    <w:t>Thứ 6-CN</w:t>
                  </w:r>
                </w:p>
              </w:tc>
              <w:tc>
                <w:tcPr>
                  <w:tcW w:w="1800" w:type="dxa"/>
                </w:tcPr>
                <w:p w:rsidR="003A51CD" w:rsidRPr="00C26D87" w:rsidRDefault="003A51CD" w:rsidP="003A51CD">
                  <w:pPr>
                    <w:spacing w:line="276" w:lineRule="auto"/>
                    <w:ind w:firstLine="58"/>
                    <w:jc w:val="center"/>
                    <w:rPr>
                      <w:b/>
                      <w:bCs/>
                      <w:noProof/>
                      <w:sz w:val="26"/>
                      <w:lang w:val="vi-VN"/>
                    </w:rPr>
                  </w:pPr>
                  <w:r w:rsidRPr="00C26D87">
                    <w:rPr>
                      <w:b/>
                      <w:bCs/>
                      <w:noProof/>
                      <w:sz w:val="26"/>
                      <w:lang w:val="vi-VN"/>
                    </w:rPr>
                    <w:t>Thứ 7</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6h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Bú mẹ</w:t>
                  </w:r>
                </w:p>
              </w:tc>
              <w:tc>
                <w:tcPr>
                  <w:tcW w:w="2350" w:type="dxa"/>
                </w:tcPr>
                <w:p w:rsidR="003A51CD" w:rsidRPr="00C26D87" w:rsidRDefault="003A51CD" w:rsidP="003A51CD">
                  <w:pPr>
                    <w:spacing w:line="276" w:lineRule="auto"/>
                    <w:ind w:firstLine="0"/>
                    <w:rPr>
                      <w:bCs/>
                      <w:noProof/>
                      <w:sz w:val="26"/>
                      <w:lang w:val="vi-VN"/>
                    </w:rPr>
                  </w:pPr>
                  <w:r w:rsidRPr="00C26D87">
                    <w:rPr>
                      <w:bCs/>
                      <w:noProof/>
                      <w:sz w:val="26"/>
                      <w:lang w:val="vi-VN"/>
                    </w:rPr>
                    <w:t>Bú mẹ</w:t>
                  </w:r>
                </w:p>
              </w:tc>
              <w:tc>
                <w:tcPr>
                  <w:tcW w:w="1790" w:type="dxa"/>
                </w:tcPr>
                <w:p w:rsidR="003A51CD" w:rsidRPr="00C26D87" w:rsidRDefault="003A51CD" w:rsidP="003A51CD">
                  <w:pPr>
                    <w:spacing w:line="276" w:lineRule="auto"/>
                    <w:ind w:firstLine="62"/>
                    <w:rPr>
                      <w:noProof/>
                      <w:lang w:val="vi-VN"/>
                    </w:rPr>
                  </w:pPr>
                  <w:r w:rsidRPr="00C26D87">
                    <w:rPr>
                      <w:bCs/>
                      <w:noProof/>
                      <w:sz w:val="26"/>
                      <w:lang w:val="vi-VN"/>
                    </w:rPr>
                    <w:t>Bú mẹ</w:t>
                  </w:r>
                </w:p>
              </w:tc>
              <w:tc>
                <w:tcPr>
                  <w:tcW w:w="1800" w:type="dxa"/>
                </w:tcPr>
                <w:p w:rsidR="003A51CD" w:rsidRPr="00C26D87" w:rsidRDefault="003A51CD" w:rsidP="003A51CD">
                  <w:pPr>
                    <w:spacing w:line="276" w:lineRule="auto"/>
                    <w:ind w:firstLine="58"/>
                    <w:rPr>
                      <w:noProof/>
                      <w:lang w:val="vi-VN"/>
                    </w:rPr>
                  </w:pPr>
                  <w:r w:rsidRPr="00C26D87">
                    <w:rPr>
                      <w:bCs/>
                      <w:noProof/>
                      <w:sz w:val="26"/>
                      <w:lang w:val="vi-VN"/>
                    </w:rPr>
                    <w:t>Bú mẹ</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8h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Cháo thịt lợn</w:t>
                  </w:r>
                </w:p>
              </w:tc>
              <w:tc>
                <w:tcPr>
                  <w:tcW w:w="2350" w:type="dxa"/>
                </w:tcPr>
                <w:p w:rsidR="003A51CD" w:rsidRPr="00C26D87" w:rsidRDefault="003A51CD" w:rsidP="003A51CD">
                  <w:pPr>
                    <w:spacing w:line="276" w:lineRule="auto"/>
                    <w:ind w:firstLine="0"/>
                    <w:rPr>
                      <w:bCs/>
                      <w:noProof/>
                      <w:sz w:val="26"/>
                      <w:lang w:val="vi-VN"/>
                    </w:rPr>
                  </w:pPr>
                  <w:r w:rsidRPr="00C26D87">
                    <w:rPr>
                      <w:bCs/>
                      <w:noProof/>
                      <w:sz w:val="26"/>
                      <w:lang w:val="vi-VN"/>
                    </w:rPr>
                    <w:t>Cháo tôm đồng</w:t>
                  </w:r>
                </w:p>
              </w:tc>
              <w:tc>
                <w:tcPr>
                  <w:tcW w:w="1790" w:type="dxa"/>
                </w:tcPr>
                <w:p w:rsidR="003A51CD" w:rsidRPr="00C26D87" w:rsidRDefault="003A51CD" w:rsidP="003A51CD">
                  <w:pPr>
                    <w:spacing w:line="276" w:lineRule="auto"/>
                    <w:ind w:firstLine="62"/>
                    <w:rPr>
                      <w:bCs/>
                      <w:noProof/>
                      <w:sz w:val="26"/>
                      <w:lang w:val="vi-VN"/>
                    </w:rPr>
                  </w:pPr>
                  <w:r w:rsidRPr="00C26D87">
                    <w:rPr>
                      <w:bCs/>
                      <w:noProof/>
                      <w:sz w:val="26"/>
                      <w:lang w:val="vi-VN"/>
                    </w:rPr>
                    <w:t>Cháo hến</w:t>
                  </w:r>
                </w:p>
              </w:tc>
              <w:tc>
                <w:tcPr>
                  <w:tcW w:w="1800" w:type="dxa"/>
                </w:tcPr>
                <w:p w:rsidR="003A51CD" w:rsidRPr="00C26D87" w:rsidRDefault="003A51CD" w:rsidP="003A51CD">
                  <w:pPr>
                    <w:spacing w:line="276" w:lineRule="auto"/>
                    <w:ind w:firstLine="58"/>
                    <w:rPr>
                      <w:bCs/>
                      <w:noProof/>
                      <w:sz w:val="26"/>
                      <w:lang w:val="vi-VN"/>
                    </w:rPr>
                  </w:pPr>
                  <w:r w:rsidRPr="00C26D87">
                    <w:rPr>
                      <w:bCs/>
                      <w:noProof/>
                      <w:sz w:val="26"/>
                      <w:lang w:val="vi-VN"/>
                    </w:rPr>
                    <w:t>Cháo cá rô phi</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10h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Chuối tiêu: 1 quả</w:t>
                  </w:r>
                </w:p>
              </w:tc>
              <w:tc>
                <w:tcPr>
                  <w:tcW w:w="2350" w:type="dxa"/>
                </w:tcPr>
                <w:p w:rsidR="003A51CD" w:rsidRPr="00C26D87" w:rsidRDefault="003A51CD" w:rsidP="003A51CD">
                  <w:pPr>
                    <w:spacing w:line="276" w:lineRule="auto"/>
                    <w:ind w:firstLine="0"/>
                    <w:rPr>
                      <w:bCs/>
                      <w:noProof/>
                      <w:sz w:val="26"/>
                      <w:lang w:val="vi-VN"/>
                    </w:rPr>
                  </w:pPr>
                  <w:r w:rsidRPr="00C26D87">
                    <w:rPr>
                      <w:bCs/>
                      <w:noProof/>
                      <w:sz w:val="26"/>
                      <w:lang w:val="vi-VN"/>
                    </w:rPr>
                    <w:t>Đu đủ: 100g</w:t>
                  </w:r>
                </w:p>
              </w:tc>
              <w:tc>
                <w:tcPr>
                  <w:tcW w:w="1790" w:type="dxa"/>
                </w:tcPr>
                <w:p w:rsidR="003A51CD" w:rsidRPr="00C26D87" w:rsidRDefault="003A51CD" w:rsidP="003A51CD">
                  <w:pPr>
                    <w:spacing w:line="276" w:lineRule="auto"/>
                    <w:ind w:firstLine="62"/>
                    <w:rPr>
                      <w:bCs/>
                      <w:noProof/>
                      <w:sz w:val="26"/>
                      <w:lang w:val="vi-VN"/>
                    </w:rPr>
                  </w:pPr>
                  <w:r w:rsidRPr="00C26D87">
                    <w:rPr>
                      <w:bCs/>
                      <w:noProof/>
                      <w:sz w:val="26"/>
                      <w:lang w:val="vi-VN"/>
                    </w:rPr>
                    <w:t>Dưa hấu: 100g</w:t>
                  </w:r>
                </w:p>
              </w:tc>
              <w:tc>
                <w:tcPr>
                  <w:tcW w:w="1800" w:type="dxa"/>
                </w:tcPr>
                <w:p w:rsidR="003A51CD" w:rsidRPr="00C26D87" w:rsidRDefault="003A51CD" w:rsidP="003A51CD">
                  <w:pPr>
                    <w:spacing w:line="276" w:lineRule="auto"/>
                    <w:ind w:firstLine="58"/>
                    <w:rPr>
                      <w:bCs/>
                      <w:noProof/>
                      <w:sz w:val="26"/>
                      <w:lang w:val="vi-VN"/>
                    </w:rPr>
                  </w:pPr>
                  <w:r w:rsidRPr="00C26D87">
                    <w:rPr>
                      <w:bCs/>
                      <w:noProof/>
                      <w:sz w:val="26"/>
                      <w:lang w:val="vi-VN"/>
                    </w:rPr>
                    <w:t>Hồng xiêm 100g</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11h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Bú mẹ</w:t>
                  </w:r>
                </w:p>
              </w:tc>
              <w:tc>
                <w:tcPr>
                  <w:tcW w:w="2350" w:type="dxa"/>
                </w:tcPr>
                <w:p w:rsidR="003A51CD" w:rsidRPr="00C26D87" w:rsidRDefault="003A51CD" w:rsidP="003A51CD">
                  <w:pPr>
                    <w:spacing w:line="276" w:lineRule="auto"/>
                    <w:ind w:firstLine="0"/>
                    <w:rPr>
                      <w:noProof/>
                      <w:lang w:val="vi-VN"/>
                    </w:rPr>
                  </w:pPr>
                  <w:r w:rsidRPr="00C26D87">
                    <w:rPr>
                      <w:bCs/>
                      <w:noProof/>
                      <w:sz w:val="26"/>
                      <w:lang w:val="vi-VN"/>
                    </w:rPr>
                    <w:t>Bú mẹ</w:t>
                  </w:r>
                </w:p>
              </w:tc>
              <w:tc>
                <w:tcPr>
                  <w:tcW w:w="1790" w:type="dxa"/>
                </w:tcPr>
                <w:p w:rsidR="003A51CD" w:rsidRPr="00C26D87" w:rsidRDefault="003A51CD" w:rsidP="003A51CD">
                  <w:pPr>
                    <w:spacing w:line="276" w:lineRule="auto"/>
                    <w:ind w:firstLine="62"/>
                    <w:rPr>
                      <w:noProof/>
                      <w:lang w:val="vi-VN"/>
                    </w:rPr>
                  </w:pPr>
                  <w:r w:rsidRPr="00C26D87">
                    <w:rPr>
                      <w:bCs/>
                      <w:noProof/>
                      <w:sz w:val="26"/>
                      <w:lang w:val="vi-VN"/>
                    </w:rPr>
                    <w:t>Bú mẹ</w:t>
                  </w:r>
                </w:p>
              </w:tc>
              <w:tc>
                <w:tcPr>
                  <w:tcW w:w="1800" w:type="dxa"/>
                </w:tcPr>
                <w:p w:rsidR="003A51CD" w:rsidRPr="00C26D87" w:rsidRDefault="003A51CD" w:rsidP="003A51CD">
                  <w:pPr>
                    <w:spacing w:line="276" w:lineRule="auto"/>
                    <w:ind w:firstLine="58"/>
                    <w:rPr>
                      <w:noProof/>
                      <w:lang w:val="vi-VN"/>
                    </w:rPr>
                  </w:pPr>
                  <w:r w:rsidRPr="00C26D87">
                    <w:rPr>
                      <w:bCs/>
                      <w:noProof/>
                      <w:sz w:val="26"/>
                      <w:lang w:val="vi-VN"/>
                    </w:rPr>
                    <w:t>Bú mẹ</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14h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Cháo trứng</w:t>
                  </w:r>
                </w:p>
              </w:tc>
              <w:tc>
                <w:tcPr>
                  <w:tcW w:w="2350" w:type="dxa"/>
                </w:tcPr>
                <w:p w:rsidR="003A51CD" w:rsidRPr="00C26D87" w:rsidRDefault="003A51CD" w:rsidP="003A51CD">
                  <w:pPr>
                    <w:spacing w:line="276" w:lineRule="auto"/>
                    <w:ind w:firstLine="0"/>
                    <w:rPr>
                      <w:bCs/>
                      <w:noProof/>
                      <w:sz w:val="26"/>
                      <w:lang w:val="vi-VN"/>
                    </w:rPr>
                  </w:pPr>
                  <w:r w:rsidRPr="00C26D87">
                    <w:rPr>
                      <w:bCs/>
                      <w:noProof/>
                      <w:sz w:val="26"/>
                      <w:lang w:val="vi-VN"/>
                    </w:rPr>
                    <w:t>Cháo thịt bò</w:t>
                  </w:r>
                </w:p>
              </w:tc>
              <w:tc>
                <w:tcPr>
                  <w:tcW w:w="1790" w:type="dxa"/>
                </w:tcPr>
                <w:p w:rsidR="003A51CD" w:rsidRPr="00C26D87" w:rsidRDefault="003A51CD" w:rsidP="003A51CD">
                  <w:pPr>
                    <w:spacing w:line="276" w:lineRule="auto"/>
                    <w:ind w:firstLine="62"/>
                    <w:rPr>
                      <w:bCs/>
                      <w:noProof/>
                      <w:sz w:val="26"/>
                      <w:lang w:val="vi-VN"/>
                    </w:rPr>
                  </w:pPr>
                  <w:r w:rsidRPr="00C26D87">
                    <w:rPr>
                      <w:bCs/>
                      <w:noProof/>
                      <w:sz w:val="26"/>
                      <w:lang w:val="vi-VN"/>
                    </w:rPr>
                    <w:t>Cháo thịt lợn</w:t>
                  </w:r>
                </w:p>
              </w:tc>
              <w:tc>
                <w:tcPr>
                  <w:tcW w:w="1800" w:type="dxa"/>
                </w:tcPr>
                <w:p w:rsidR="003A51CD" w:rsidRPr="00C26D87" w:rsidRDefault="003A51CD" w:rsidP="003A51CD">
                  <w:pPr>
                    <w:spacing w:line="276" w:lineRule="auto"/>
                    <w:ind w:firstLine="58"/>
                    <w:rPr>
                      <w:bCs/>
                      <w:noProof/>
                      <w:sz w:val="26"/>
                      <w:lang w:val="vi-VN"/>
                    </w:rPr>
                  </w:pPr>
                  <w:r w:rsidRPr="00C26D87">
                    <w:rPr>
                      <w:bCs/>
                      <w:noProof/>
                      <w:sz w:val="26"/>
                      <w:lang w:val="vi-VN"/>
                    </w:rPr>
                    <w:t>Cháo tôm đồng</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16h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Dưa hấu: 100g</w:t>
                  </w:r>
                </w:p>
              </w:tc>
              <w:tc>
                <w:tcPr>
                  <w:tcW w:w="2350" w:type="dxa"/>
                </w:tcPr>
                <w:p w:rsidR="003A51CD" w:rsidRPr="00C26D87" w:rsidRDefault="003A51CD" w:rsidP="003A51CD">
                  <w:pPr>
                    <w:spacing w:line="276" w:lineRule="auto"/>
                    <w:ind w:firstLine="0"/>
                    <w:rPr>
                      <w:noProof/>
                      <w:lang w:val="vi-VN"/>
                    </w:rPr>
                  </w:pPr>
                  <w:r w:rsidRPr="00C26D87">
                    <w:rPr>
                      <w:bCs/>
                      <w:noProof/>
                      <w:sz w:val="26"/>
                      <w:lang w:val="vi-VN"/>
                    </w:rPr>
                    <w:t>Nước cam</w:t>
                  </w:r>
                </w:p>
              </w:tc>
              <w:tc>
                <w:tcPr>
                  <w:tcW w:w="1790" w:type="dxa"/>
                </w:tcPr>
                <w:p w:rsidR="003A51CD" w:rsidRPr="00C26D87" w:rsidRDefault="003A51CD" w:rsidP="003A51CD">
                  <w:pPr>
                    <w:spacing w:line="276" w:lineRule="auto"/>
                    <w:ind w:firstLine="62"/>
                    <w:rPr>
                      <w:noProof/>
                      <w:lang w:val="vi-VN"/>
                    </w:rPr>
                  </w:pPr>
                  <w:r w:rsidRPr="00C26D87">
                    <w:rPr>
                      <w:bCs/>
                      <w:noProof/>
                      <w:sz w:val="26"/>
                      <w:lang w:val="vi-VN"/>
                    </w:rPr>
                    <w:t>Xoài: 100g</w:t>
                  </w:r>
                </w:p>
              </w:tc>
              <w:tc>
                <w:tcPr>
                  <w:tcW w:w="1800" w:type="dxa"/>
                </w:tcPr>
                <w:p w:rsidR="003A51CD" w:rsidRPr="00C26D87" w:rsidRDefault="003A51CD" w:rsidP="003A51CD">
                  <w:pPr>
                    <w:spacing w:line="276" w:lineRule="auto"/>
                    <w:ind w:firstLine="58"/>
                    <w:rPr>
                      <w:noProof/>
                      <w:lang w:val="vi-VN"/>
                    </w:rPr>
                  </w:pPr>
                  <w:r w:rsidRPr="00C26D87">
                    <w:rPr>
                      <w:bCs/>
                      <w:noProof/>
                      <w:sz w:val="26"/>
                      <w:lang w:val="vi-VN"/>
                    </w:rPr>
                    <w:t xml:space="preserve">Nước cam </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18h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Cháo cá rô phi</w:t>
                  </w:r>
                </w:p>
              </w:tc>
              <w:tc>
                <w:tcPr>
                  <w:tcW w:w="2350" w:type="dxa"/>
                </w:tcPr>
                <w:p w:rsidR="003A51CD" w:rsidRPr="00C26D87" w:rsidRDefault="003A51CD" w:rsidP="003A51CD">
                  <w:pPr>
                    <w:spacing w:line="276" w:lineRule="auto"/>
                    <w:ind w:firstLine="0"/>
                    <w:rPr>
                      <w:bCs/>
                      <w:noProof/>
                      <w:sz w:val="26"/>
                      <w:lang w:val="vi-VN"/>
                    </w:rPr>
                  </w:pPr>
                  <w:r w:rsidRPr="00C26D87">
                    <w:rPr>
                      <w:bCs/>
                      <w:noProof/>
                      <w:sz w:val="26"/>
                      <w:lang w:val="vi-VN"/>
                    </w:rPr>
                    <w:t>Cháo gan và thịt nạc</w:t>
                  </w:r>
                </w:p>
              </w:tc>
              <w:tc>
                <w:tcPr>
                  <w:tcW w:w="1790" w:type="dxa"/>
                </w:tcPr>
                <w:p w:rsidR="003A51CD" w:rsidRPr="00C26D87" w:rsidRDefault="003A51CD" w:rsidP="003A51CD">
                  <w:pPr>
                    <w:spacing w:line="276" w:lineRule="auto"/>
                    <w:ind w:firstLine="62"/>
                    <w:rPr>
                      <w:bCs/>
                      <w:noProof/>
                      <w:sz w:val="26"/>
                      <w:lang w:val="vi-VN"/>
                    </w:rPr>
                  </w:pPr>
                  <w:r w:rsidRPr="00C26D87">
                    <w:rPr>
                      <w:bCs/>
                      <w:noProof/>
                      <w:sz w:val="26"/>
                      <w:lang w:val="vi-VN"/>
                    </w:rPr>
                    <w:t xml:space="preserve">Cháo trứng </w:t>
                  </w:r>
                </w:p>
              </w:tc>
              <w:tc>
                <w:tcPr>
                  <w:tcW w:w="1800" w:type="dxa"/>
                </w:tcPr>
                <w:p w:rsidR="003A51CD" w:rsidRPr="00C26D87" w:rsidRDefault="003A51CD" w:rsidP="003A51CD">
                  <w:pPr>
                    <w:spacing w:line="276" w:lineRule="auto"/>
                    <w:ind w:firstLine="58"/>
                    <w:rPr>
                      <w:bCs/>
                      <w:noProof/>
                      <w:sz w:val="26"/>
                      <w:lang w:val="vi-VN"/>
                    </w:rPr>
                  </w:pPr>
                  <w:r w:rsidRPr="00C26D87">
                    <w:rPr>
                      <w:bCs/>
                      <w:noProof/>
                      <w:sz w:val="26"/>
                      <w:lang w:val="vi-VN"/>
                    </w:rPr>
                    <w:t>Cháo thịt bò</w:t>
                  </w:r>
                </w:p>
              </w:tc>
            </w:tr>
            <w:tr w:rsidR="003A51CD" w:rsidRPr="00C26D87" w:rsidTr="003A51CD">
              <w:tc>
                <w:tcPr>
                  <w:tcW w:w="952" w:type="dxa"/>
                </w:tcPr>
                <w:p w:rsidR="003A51CD" w:rsidRPr="00C26D87" w:rsidRDefault="003A51CD" w:rsidP="003A51CD">
                  <w:pPr>
                    <w:spacing w:line="276" w:lineRule="auto"/>
                    <w:ind w:hanging="56"/>
                    <w:jc w:val="center"/>
                    <w:rPr>
                      <w:bCs/>
                      <w:noProof/>
                      <w:sz w:val="26"/>
                      <w:lang w:val="vi-VN"/>
                    </w:rPr>
                  </w:pPr>
                  <w:r w:rsidRPr="00C26D87">
                    <w:rPr>
                      <w:bCs/>
                      <w:noProof/>
                      <w:sz w:val="26"/>
                      <w:lang w:val="vi-VN"/>
                    </w:rPr>
                    <w:t>21h</w:t>
                  </w:r>
                </w:p>
              </w:tc>
              <w:tc>
                <w:tcPr>
                  <w:tcW w:w="2070" w:type="dxa"/>
                </w:tcPr>
                <w:p w:rsidR="003A51CD" w:rsidRPr="00C26D87" w:rsidRDefault="003A51CD" w:rsidP="003A51CD">
                  <w:pPr>
                    <w:spacing w:line="276" w:lineRule="auto"/>
                    <w:ind w:firstLine="84"/>
                    <w:rPr>
                      <w:bCs/>
                      <w:noProof/>
                      <w:sz w:val="26"/>
                      <w:lang w:val="vi-VN"/>
                    </w:rPr>
                  </w:pPr>
                  <w:r w:rsidRPr="00C26D87">
                    <w:rPr>
                      <w:bCs/>
                      <w:noProof/>
                      <w:sz w:val="26"/>
                      <w:lang w:val="vi-VN"/>
                    </w:rPr>
                    <w:t>Bú mẹ</w:t>
                  </w:r>
                </w:p>
              </w:tc>
              <w:tc>
                <w:tcPr>
                  <w:tcW w:w="2350" w:type="dxa"/>
                </w:tcPr>
                <w:p w:rsidR="003A51CD" w:rsidRPr="00C26D87" w:rsidRDefault="003A51CD" w:rsidP="003A51CD">
                  <w:pPr>
                    <w:spacing w:line="276" w:lineRule="auto"/>
                    <w:ind w:firstLine="0"/>
                    <w:rPr>
                      <w:noProof/>
                      <w:lang w:val="vi-VN"/>
                    </w:rPr>
                  </w:pPr>
                  <w:r w:rsidRPr="00C26D87">
                    <w:rPr>
                      <w:bCs/>
                      <w:noProof/>
                      <w:sz w:val="26"/>
                      <w:lang w:val="vi-VN"/>
                    </w:rPr>
                    <w:t>Bú mẹ</w:t>
                  </w:r>
                </w:p>
              </w:tc>
              <w:tc>
                <w:tcPr>
                  <w:tcW w:w="1790" w:type="dxa"/>
                </w:tcPr>
                <w:p w:rsidR="003A51CD" w:rsidRPr="00C26D87" w:rsidRDefault="003A51CD" w:rsidP="003A51CD">
                  <w:pPr>
                    <w:spacing w:line="276" w:lineRule="auto"/>
                    <w:ind w:firstLine="62"/>
                    <w:rPr>
                      <w:noProof/>
                      <w:lang w:val="vi-VN"/>
                    </w:rPr>
                  </w:pPr>
                  <w:r w:rsidRPr="00C26D87">
                    <w:rPr>
                      <w:bCs/>
                      <w:noProof/>
                      <w:sz w:val="26"/>
                      <w:lang w:val="vi-VN"/>
                    </w:rPr>
                    <w:t>Bú mẹ</w:t>
                  </w:r>
                </w:p>
              </w:tc>
              <w:tc>
                <w:tcPr>
                  <w:tcW w:w="1800" w:type="dxa"/>
                </w:tcPr>
                <w:p w:rsidR="003A51CD" w:rsidRPr="00C26D87" w:rsidRDefault="003A51CD" w:rsidP="003A51CD">
                  <w:pPr>
                    <w:spacing w:line="276" w:lineRule="auto"/>
                    <w:ind w:firstLine="58"/>
                    <w:rPr>
                      <w:noProof/>
                      <w:lang w:val="vi-VN"/>
                    </w:rPr>
                  </w:pPr>
                  <w:r w:rsidRPr="00C26D87">
                    <w:rPr>
                      <w:bCs/>
                      <w:noProof/>
                      <w:sz w:val="26"/>
                      <w:lang w:val="vi-VN"/>
                    </w:rPr>
                    <w:t>Bú mẹ</w:t>
                  </w:r>
                </w:p>
              </w:tc>
            </w:tr>
          </w:tbl>
          <w:p w:rsidR="003A51CD" w:rsidRPr="00C26D87" w:rsidRDefault="003A51CD" w:rsidP="003A51CD">
            <w:pPr>
              <w:spacing w:after="0" w:line="276" w:lineRule="auto"/>
              <w:jc w:val="center"/>
              <w:rPr>
                <w:b/>
                <w:bCs/>
                <w:noProof/>
                <w:sz w:val="26"/>
                <w:lang w:val="vi-VN"/>
              </w:rPr>
            </w:pPr>
          </w:p>
          <w:p w:rsidR="003A51CD" w:rsidRPr="00C26D87" w:rsidRDefault="003A51CD" w:rsidP="003A51CD">
            <w:pPr>
              <w:spacing w:after="0" w:line="276" w:lineRule="auto"/>
              <w:jc w:val="center"/>
              <w:rPr>
                <w:b/>
                <w:bCs/>
                <w:noProof/>
                <w:sz w:val="26"/>
                <w:lang w:val="vi-VN"/>
              </w:rPr>
            </w:pPr>
            <w:r w:rsidRPr="00C26D87">
              <w:rPr>
                <w:b/>
                <w:bCs/>
                <w:noProof/>
                <w:sz w:val="26"/>
                <w:lang w:val="vi-VN"/>
              </w:rPr>
              <w:t xml:space="preserve">Tỉ lệ các chất dinh dưỡng trong khẩu phần ăn bổ sung cho trẻ 12 – 23 tháng </w:t>
            </w:r>
            <w:r w:rsidRPr="00C26D87">
              <w:rPr>
                <w:b/>
                <w:bCs/>
                <w:noProof/>
                <w:color w:val="FF0000"/>
                <w:sz w:val="26"/>
                <w:lang w:val="vi-VN"/>
              </w:rPr>
              <w:t>(số lượng cho 3 bữa ăn dặm)</w:t>
            </w:r>
          </w:p>
          <w:p w:rsidR="003A51CD" w:rsidRPr="00C26D87" w:rsidRDefault="003A51CD" w:rsidP="003A51CD">
            <w:pPr>
              <w:spacing w:after="0" w:line="276" w:lineRule="auto"/>
              <w:jc w:val="center"/>
              <w:rPr>
                <w:bCs/>
                <w:noProof/>
                <w:sz w:val="26"/>
                <w:lang w:val="vi-VN"/>
              </w:rPr>
            </w:pPr>
          </w:p>
        </w:tc>
        <w:tc>
          <w:tcPr>
            <w:tcW w:w="1391" w:type="dxa"/>
            <w:tcBorders>
              <w:top w:val="nil"/>
              <w:left w:val="nil"/>
              <w:bottom w:val="nil"/>
              <w:right w:val="nil"/>
            </w:tcBorders>
          </w:tcPr>
          <w:p w:rsidR="003A51CD" w:rsidRPr="00C26D87" w:rsidRDefault="003A51CD" w:rsidP="003A51CD">
            <w:pPr>
              <w:spacing w:after="0" w:line="276" w:lineRule="auto"/>
              <w:jc w:val="center"/>
              <w:rPr>
                <w:b/>
                <w:bCs/>
                <w:noProof/>
                <w:sz w:val="26"/>
                <w:lang w:val="vi-VN"/>
              </w:rPr>
            </w:pPr>
          </w:p>
        </w:tc>
      </w:tr>
      <w:tr w:rsidR="003A51CD" w:rsidRPr="00C26D87" w:rsidTr="003A51CD">
        <w:trPr>
          <w:gridAfter w:val="1"/>
          <w:wAfter w:w="1391" w:type="dxa"/>
          <w:trHeight w:val="390"/>
        </w:trPr>
        <w:tc>
          <w:tcPr>
            <w:tcW w:w="3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1CD" w:rsidRPr="00C26D87" w:rsidRDefault="003A51CD" w:rsidP="003A51CD">
            <w:pPr>
              <w:spacing w:after="0" w:line="276" w:lineRule="auto"/>
              <w:jc w:val="center"/>
              <w:rPr>
                <w:b/>
                <w:noProof/>
                <w:sz w:val="26"/>
                <w:lang w:val="vi-VN"/>
              </w:rPr>
            </w:pP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3A51CD" w:rsidRPr="00C26D87" w:rsidRDefault="003A51CD" w:rsidP="003A51CD">
            <w:pPr>
              <w:spacing w:after="0" w:line="276" w:lineRule="auto"/>
              <w:jc w:val="center"/>
              <w:rPr>
                <w:b/>
                <w:bCs/>
                <w:noProof/>
                <w:sz w:val="26"/>
                <w:lang w:val="vi-VN"/>
              </w:rPr>
            </w:pPr>
            <w:r w:rsidRPr="00C26D87">
              <w:rPr>
                <w:b/>
                <w:bCs/>
                <w:noProof/>
                <w:sz w:val="26"/>
                <w:lang w:val="vi-VN"/>
              </w:rPr>
              <w:t>Protein</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3A51CD" w:rsidRPr="00C26D87" w:rsidRDefault="003A51CD" w:rsidP="003A51CD">
            <w:pPr>
              <w:spacing w:after="0" w:line="276" w:lineRule="auto"/>
              <w:jc w:val="center"/>
              <w:rPr>
                <w:b/>
                <w:bCs/>
                <w:noProof/>
                <w:sz w:val="26"/>
                <w:lang w:val="vi-VN"/>
              </w:rPr>
            </w:pPr>
            <w:r w:rsidRPr="00C26D87">
              <w:rPr>
                <w:b/>
                <w:bCs/>
                <w:noProof/>
                <w:sz w:val="26"/>
                <w:lang w:val="vi-VN"/>
              </w:rPr>
              <w:t>Lipid</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3A51CD" w:rsidRPr="00C26D87" w:rsidRDefault="003A51CD" w:rsidP="003A51CD">
            <w:pPr>
              <w:spacing w:after="0" w:line="276" w:lineRule="auto"/>
              <w:jc w:val="center"/>
              <w:rPr>
                <w:b/>
                <w:bCs/>
                <w:noProof/>
                <w:sz w:val="26"/>
                <w:lang w:val="vi-VN"/>
              </w:rPr>
            </w:pPr>
            <w:r w:rsidRPr="00C26D87">
              <w:rPr>
                <w:b/>
                <w:bCs/>
                <w:noProof/>
                <w:sz w:val="26"/>
                <w:lang w:val="vi-VN"/>
              </w:rPr>
              <w:t>Glucid</w:t>
            </w:r>
          </w:p>
        </w:tc>
      </w:tr>
      <w:tr w:rsidR="003A51CD" w:rsidRPr="00C26D87" w:rsidTr="003A51CD">
        <w:trPr>
          <w:gridAfter w:val="1"/>
          <w:wAfter w:w="1391" w:type="dxa"/>
          <w:trHeight w:val="665"/>
        </w:trPr>
        <w:tc>
          <w:tcPr>
            <w:tcW w:w="3406" w:type="dxa"/>
            <w:tcBorders>
              <w:top w:val="nil"/>
              <w:left w:val="single" w:sz="4" w:space="0" w:color="auto"/>
              <w:bottom w:val="single" w:sz="4" w:space="0" w:color="auto"/>
              <w:right w:val="single" w:sz="4" w:space="0" w:color="auto"/>
            </w:tcBorders>
            <w:shd w:val="clear" w:color="auto" w:fill="auto"/>
            <w:vAlign w:val="bottom"/>
            <w:hideMark/>
          </w:tcPr>
          <w:p w:rsidR="003A51CD" w:rsidRPr="00C26D87" w:rsidRDefault="003A51CD" w:rsidP="003A51CD">
            <w:pPr>
              <w:spacing w:after="0" w:line="276" w:lineRule="auto"/>
              <w:rPr>
                <w:noProof/>
                <w:sz w:val="26"/>
                <w:lang w:val="vi-VN"/>
              </w:rPr>
            </w:pPr>
            <w:r w:rsidRPr="00C26D87">
              <w:rPr>
                <w:noProof/>
                <w:sz w:val="26"/>
                <w:lang w:val="vi-VN"/>
              </w:rPr>
              <w:t>Nhu cầu khuyến nghị</w:t>
            </w:r>
          </w:p>
        </w:tc>
        <w:tc>
          <w:tcPr>
            <w:tcW w:w="1607"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14%</w:t>
            </w:r>
          </w:p>
        </w:tc>
        <w:tc>
          <w:tcPr>
            <w:tcW w:w="15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35%</w:t>
            </w:r>
          </w:p>
        </w:tc>
        <w:tc>
          <w:tcPr>
            <w:tcW w:w="24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51%</w:t>
            </w:r>
          </w:p>
        </w:tc>
      </w:tr>
      <w:tr w:rsidR="003A51CD" w:rsidRPr="00C26D87" w:rsidTr="003A51CD">
        <w:trPr>
          <w:gridAfter w:val="1"/>
          <w:wAfter w:w="1391" w:type="dxa"/>
          <w:trHeight w:val="530"/>
        </w:trPr>
        <w:tc>
          <w:tcPr>
            <w:tcW w:w="3406" w:type="dxa"/>
            <w:tcBorders>
              <w:top w:val="nil"/>
              <w:left w:val="single" w:sz="4" w:space="0" w:color="auto"/>
              <w:bottom w:val="single" w:sz="4" w:space="0" w:color="auto"/>
              <w:right w:val="single" w:sz="4" w:space="0" w:color="auto"/>
            </w:tcBorders>
            <w:shd w:val="clear" w:color="auto" w:fill="auto"/>
            <w:vAlign w:val="bottom"/>
            <w:hideMark/>
          </w:tcPr>
          <w:p w:rsidR="003A51CD" w:rsidRPr="00C26D87" w:rsidRDefault="003A51CD" w:rsidP="003A51CD">
            <w:pPr>
              <w:spacing w:after="0" w:line="276" w:lineRule="auto"/>
              <w:rPr>
                <w:noProof/>
                <w:sz w:val="26"/>
                <w:lang w:val="vi-VN"/>
              </w:rPr>
            </w:pPr>
            <w:r w:rsidRPr="00C26D87">
              <w:rPr>
                <w:noProof/>
                <w:sz w:val="26"/>
                <w:lang w:val="vi-VN"/>
              </w:rPr>
              <w:t>Khẩu phần (Kcal)</w:t>
            </w:r>
          </w:p>
        </w:tc>
        <w:tc>
          <w:tcPr>
            <w:tcW w:w="1607"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73</w:t>
            </w:r>
          </w:p>
        </w:tc>
        <w:tc>
          <w:tcPr>
            <w:tcW w:w="15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182</w:t>
            </w:r>
          </w:p>
        </w:tc>
        <w:tc>
          <w:tcPr>
            <w:tcW w:w="24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265</w:t>
            </w:r>
          </w:p>
        </w:tc>
      </w:tr>
      <w:tr w:rsidR="003A51CD" w:rsidRPr="00C26D87" w:rsidTr="003A51CD">
        <w:trPr>
          <w:gridAfter w:val="1"/>
          <w:wAfter w:w="1391" w:type="dxa"/>
          <w:trHeight w:val="660"/>
        </w:trPr>
        <w:tc>
          <w:tcPr>
            <w:tcW w:w="3406" w:type="dxa"/>
            <w:tcBorders>
              <w:top w:val="nil"/>
              <w:left w:val="single" w:sz="4" w:space="0" w:color="auto"/>
              <w:bottom w:val="single" w:sz="4" w:space="0" w:color="auto"/>
              <w:right w:val="single" w:sz="4" w:space="0" w:color="auto"/>
            </w:tcBorders>
            <w:shd w:val="clear" w:color="auto" w:fill="auto"/>
            <w:vAlign w:val="bottom"/>
            <w:hideMark/>
          </w:tcPr>
          <w:p w:rsidR="003A51CD" w:rsidRPr="00C26D87" w:rsidRDefault="003A51CD" w:rsidP="003A51CD">
            <w:pPr>
              <w:spacing w:after="0" w:line="276" w:lineRule="auto"/>
              <w:rPr>
                <w:noProof/>
                <w:sz w:val="26"/>
                <w:lang w:val="vi-VN"/>
              </w:rPr>
            </w:pPr>
            <w:r w:rsidRPr="00C26D87">
              <w:rPr>
                <w:noProof/>
                <w:sz w:val="26"/>
                <w:lang w:val="vi-VN"/>
              </w:rPr>
              <w:t>Khối lượng TP (g)</w:t>
            </w:r>
          </w:p>
        </w:tc>
        <w:tc>
          <w:tcPr>
            <w:tcW w:w="1607"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18</w:t>
            </w:r>
          </w:p>
        </w:tc>
        <w:tc>
          <w:tcPr>
            <w:tcW w:w="15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20</w:t>
            </w:r>
          </w:p>
        </w:tc>
        <w:tc>
          <w:tcPr>
            <w:tcW w:w="248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3A51CD">
            <w:pPr>
              <w:spacing w:after="0" w:line="276" w:lineRule="auto"/>
              <w:jc w:val="center"/>
              <w:rPr>
                <w:noProof/>
                <w:sz w:val="26"/>
                <w:lang w:val="vi-VN"/>
              </w:rPr>
            </w:pPr>
            <w:r w:rsidRPr="00C26D87">
              <w:rPr>
                <w:noProof/>
                <w:sz w:val="26"/>
                <w:lang w:val="vi-VN"/>
              </w:rPr>
              <w:t>66</w:t>
            </w:r>
          </w:p>
        </w:tc>
      </w:tr>
    </w:tbl>
    <w:p w:rsidR="003A51CD" w:rsidRPr="00C26D87" w:rsidRDefault="003A51CD" w:rsidP="003A51CD">
      <w:pPr>
        <w:spacing w:line="276" w:lineRule="auto"/>
        <w:rPr>
          <w:noProof/>
          <w:sz w:val="26"/>
          <w:lang w:val="vi-VN"/>
        </w:rPr>
      </w:pPr>
    </w:p>
    <w:p w:rsidR="003A51CD" w:rsidRDefault="003A51CD">
      <w:pPr>
        <w:spacing w:before="0" w:after="0" w:line="240" w:lineRule="auto"/>
        <w:ind w:firstLine="0"/>
        <w:jc w:val="left"/>
        <w:rPr>
          <w:b/>
          <w:noProof/>
          <w:sz w:val="26"/>
          <w:lang w:val="vi-VN"/>
        </w:rPr>
      </w:pPr>
      <w:r>
        <w:rPr>
          <w:b/>
          <w:noProof/>
          <w:sz w:val="26"/>
          <w:lang w:val="vi-VN"/>
        </w:rPr>
        <w:br w:type="page"/>
      </w:r>
    </w:p>
    <w:p w:rsidR="003A51CD" w:rsidRDefault="003A51CD" w:rsidP="003A51CD">
      <w:pPr>
        <w:spacing w:line="276" w:lineRule="auto"/>
        <w:rPr>
          <w:b/>
          <w:noProof/>
          <w:sz w:val="26"/>
          <w:lang w:val="vi-VN"/>
        </w:rPr>
      </w:pPr>
      <w:r w:rsidRPr="00C26D87">
        <w:rPr>
          <w:b/>
          <w:noProof/>
          <w:sz w:val="26"/>
          <w:lang w:val="vi-VN"/>
        </w:rPr>
        <w:t>Thựcđơn 1: Cháo thịt lợn (1 bữa)</w:t>
      </w:r>
    </w:p>
    <w:p w:rsidR="009F5CFA" w:rsidRPr="00C26D87" w:rsidRDefault="009F5CFA" w:rsidP="003A51CD">
      <w:pPr>
        <w:spacing w:line="276" w:lineRule="auto"/>
        <w:rPr>
          <w:b/>
          <w:noProof/>
          <w:sz w:val="26"/>
          <w:lang w:val="vi-VN"/>
        </w:rPr>
      </w:pPr>
    </w:p>
    <w:tbl>
      <w:tblPr>
        <w:tblW w:w="8995" w:type="dxa"/>
        <w:tblLook w:val="04A0"/>
      </w:tblPr>
      <w:tblGrid>
        <w:gridCol w:w="2245"/>
        <w:gridCol w:w="1170"/>
        <w:gridCol w:w="990"/>
        <w:gridCol w:w="900"/>
        <w:gridCol w:w="900"/>
        <w:gridCol w:w="810"/>
        <w:gridCol w:w="990"/>
        <w:gridCol w:w="990"/>
      </w:tblGrid>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rFonts w:ascii=".VnTime" w:hAnsi=".VnTime"/>
                <w:b/>
                <w:bCs/>
                <w:noProof/>
                <w:sz w:val="26"/>
                <w:lang w:val="vi-VN"/>
              </w:rPr>
            </w:pPr>
            <w:r w:rsidRPr="00C26D87">
              <w:rPr>
                <w:rFonts w:ascii=".VnTime" w:hAnsi=".VnTime"/>
                <w:b/>
                <w:bCs/>
                <w:noProof/>
                <w:sz w:val="26"/>
                <w:lang w:val="vi-VN"/>
              </w:rPr>
              <w:t>Tªn thùc phÈm</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Sè l</w:t>
            </w:r>
            <w:r w:rsidRPr="00C26D87">
              <w:rPr>
                <w:rFonts w:ascii=".VnTime" w:hAnsi=".VnTime"/>
                <w:b/>
                <w:bCs/>
                <w:noProof/>
                <w:sz w:val="26"/>
                <w:lang w:val="vi-VN"/>
              </w:rPr>
              <w:softHyphen/>
            </w:r>
            <w:r w:rsidRPr="00C26D87">
              <w:rPr>
                <w:rFonts w:ascii="Arial" w:hAnsi="Arial" w:cs="Arial"/>
                <w:b/>
                <w:bCs/>
                <w:noProof/>
                <w:sz w:val="20"/>
                <w:lang w:val="vi-VN"/>
              </w:rPr>
              <w:t>ư</w:t>
            </w:r>
            <w:r w:rsidRPr="00C26D87">
              <w:rPr>
                <w:rFonts w:ascii=".VnTime" w:hAnsi=".VnTime"/>
                <w:b/>
                <w:bCs/>
                <w:noProof/>
                <w:sz w:val="26"/>
                <w:lang w:val="vi-VN"/>
              </w:rPr>
              <w:t>îng</w:t>
            </w:r>
            <w:r w:rsidRPr="00C26D87">
              <w:rPr>
                <w:rFonts w:ascii=".VnTime" w:hAnsi=".VnTime"/>
                <w:b/>
                <w:bCs/>
                <w:noProof/>
                <w:sz w:val="26"/>
                <w:lang w:val="vi-VN"/>
              </w:rPr>
              <w:br/>
              <w:t>( gam)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rFonts w:ascii=".VnTime" w:hAnsi=".VnTime"/>
                <w:bCs/>
                <w:noProof/>
                <w:sz w:val="26"/>
                <w:lang w:val="vi-VN"/>
              </w:rPr>
            </w:pPr>
            <w:r w:rsidRPr="00C26D87">
              <w:rPr>
                <w:rFonts w:ascii=".VnTime" w:hAnsi=".VnTime"/>
                <w:bCs/>
                <w:noProof/>
                <w:sz w:val="26"/>
                <w:lang w:val="vi-VN"/>
              </w:rPr>
              <w:t>Th</w:t>
            </w:r>
            <w:r w:rsidRPr="00C26D87">
              <w:rPr>
                <w:rFonts w:ascii="Arial" w:hAnsi="Arial" w:cs="Arial"/>
                <w:bCs/>
                <w:noProof/>
                <w:sz w:val="26"/>
                <w:lang w:val="vi-VN"/>
              </w:rPr>
              <w:t>ị</w:t>
            </w:r>
            <w:r w:rsidRPr="00C26D87">
              <w:rPr>
                <w:rFonts w:ascii=".VnTime" w:hAnsi=".VnTime"/>
                <w:bCs/>
                <w:noProof/>
                <w:sz w:val="26"/>
                <w:lang w:val="vi-VN"/>
              </w:rPr>
              <w:t>t lîn ba chØ sÊn</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27"/>
              <w:jc w:val="center"/>
              <w:rPr>
                <w:rFonts w:ascii=".VnTime" w:hAnsi=".VnTime"/>
                <w:bCs/>
                <w:noProof/>
                <w:sz w:val="26"/>
                <w:lang w:val="vi-VN"/>
              </w:rPr>
            </w:pPr>
            <w:r w:rsidRPr="00C26D87">
              <w:rPr>
                <w:rFonts w:ascii=".VnTime" w:hAnsi=".VnTime"/>
                <w:bCs/>
                <w:noProof/>
                <w:sz w:val="26"/>
                <w:lang w:val="vi-VN"/>
              </w:rPr>
              <w:t>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16.5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5.0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21.5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6.5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r>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rFonts w:ascii=".VnTime" w:hAnsi=".VnTime"/>
                <w:bCs/>
                <w:noProof/>
                <w:sz w:val="26"/>
                <w:lang w:val="vi-VN"/>
              </w:rPr>
            </w:pPr>
            <w:r w:rsidRPr="00C26D87">
              <w:rPr>
                <w:rFonts w:ascii=".VnTime" w:hAnsi=".VnTime"/>
                <w:bCs/>
                <w:noProof/>
                <w:sz w:val="26"/>
                <w:lang w:val="vi-VN"/>
              </w:rPr>
              <w:t>Rau ngãt</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27"/>
              <w:jc w:val="center"/>
              <w:rPr>
                <w:rFonts w:ascii=".VnTime" w:hAnsi=".VnTime"/>
                <w:bCs/>
                <w:noProof/>
                <w:sz w:val="26"/>
                <w:lang w:val="vi-VN"/>
              </w:rPr>
            </w:pPr>
            <w:r w:rsidRPr="00C26D87">
              <w:rPr>
                <w:rFonts w:ascii=".VnTime" w:hAnsi=".VnTime"/>
                <w:bCs/>
                <w:noProof/>
                <w:sz w:val="26"/>
                <w:lang w:val="vi-VN"/>
              </w:rPr>
              <w:t>20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5.3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1.1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3.4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0.68</w:t>
            </w:r>
          </w:p>
        </w:tc>
      </w:tr>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rFonts w:ascii=".VnTime" w:hAnsi=".VnTime"/>
                <w:bCs/>
                <w:noProof/>
                <w:sz w:val="26"/>
                <w:lang w:val="vi-VN"/>
              </w:rPr>
            </w:pPr>
            <w:r w:rsidRPr="00C26D87">
              <w:rPr>
                <w:rFonts w:ascii=".VnTime" w:hAnsi=".VnTime"/>
                <w:bCs/>
                <w:noProof/>
                <w:sz w:val="26"/>
                <w:lang w:val="vi-VN"/>
              </w:rPr>
              <w:t>DÇu thùc vËt</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27"/>
              <w:jc w:val="center"/>
              <w:rPr>
                <w:rFonts w:ascii=".VnTime" w:hAnsi=".VnTime"/>
                <w:bCs/>
                <w:noProof/>
                <w:sz w:val="26"/>
                <w:lang w:val="vi-VN"/>
              </w:rPr>
            </w:pPr>
            <w:r w:rsidRPr="00C26D87">
              <w:rPr>
                <w:rFonts w:ascii=".VnTime" w:hAnsi=".VnTime"/>
                <w:bCs/>
                <w:noProof/>
                <w:sz w:val="26"/>
                <w:lang w:val="vi-VN"/>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99.7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w:t>
            </w:r>
          </w:p>
        </w:tc>
      </w:tr>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rFonts w:ascii=".VnTime" w:hAnsi=".VnTime"/>
                <w:bCs/>
                <w:noProof/>
                <w:sz w:val="26"/>
                <w:lang w:val="vi-VN"/>
              </w:rPr>
            </w:pPr>
            <w:r w:rsidRPr="00C26D87">
              <w:rPr>
                <w:rFonts w:ascii=".VnTime" w:hAnsi=".VnTime"/>
                <w:bCs/>
                <w:noProof/>
                <w:sz w:val="26"/>
                <w:lang w:val="vi-VN"/>
              </w:rPr>
              <w:t>G¹o tÎ m¸y</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27"/>
              <w:jc w:val="center"/>
              <w:rPr>
                <w:rFonts w:ascii=".VnTime" w:hAnsi=".VnTime"/>
                <w:bCs/>
                <w:noProof/>
                <w:sz w:val="26"/>
                <w:lang w:val="vi-VN"/>
              </w:rPr>
            </w:pPr>
            <w:r w:rsidRPr="00C26D87">
              <w:rPr>
                <w:rFonts w:ascii=".VnTime" w:hAnsi=".VnTime"/>
                <w:bCs/>
                <w:noProof/>
                <w:sz w:val="26"/>
                <w:lang w:val="vi-VN"/>
              </w:rPr>
              <w:t>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7.9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4.74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0.6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76.2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Cs/>
                <w:noProof/>
                <w:sz w:val="26"/>
                <w:lang w:val="vi-VN"/>
              </w:rPr>
            </w:pPr>
            <w:r w:rsidRPr="00C26D87">
              <w:rPr>
                <w:bCs/>
                <w:noProof/>
                <w:sz w:val="26"/>
                <w:lang w:val="vi-VN"/>
              </w:rPr>
              <w:t>45.72</w:t>
            </w:r>
          </w:p>
        </w:tc>
      </w:tr>
      <w:tr w:rsidR="003A51CD" w:rsidRPr="00C26D87" w:rsidTr="009F5CFA">
        <w:trPr>
          <w:trHeight w:val="540"/>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hanging="23"/>
              <w:jc w:val="center"/>
              <w:rPr>
                <w:b/>
                <w:bCs/>
                <w:noProof/>
                <w:sz w:val="26"/>
                <w:lang w:val="vi-VN"/>
              </w:rPr>
            </w:pPr>
            <w:r w:rsidRPr="00C26D87">
              <w:rPr>
                <w:b/>
                <w:bCs/>
                <w:noProof/>
                <w:sz w:val="26"/>
                <w:lang w:val="vi-VN"/>
              </w:rPr>
              <w:t>Trọng lượng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8.4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9.7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23.5</w:t>
            </w:r>
          </w:p>
        </w:tc>
      </w:tr>
    </w:tbl>
    <w:p w:rsidR="009F5CFA" w:rsidRDefault="009F5CFA" w:rsidP="009F5CFA">
      <w:pPr>
        <w:spacing w:before="100" w:beforeAutospacing="1" w:after="100" w:afterAutospacing="1" w:line="276" w:lineRule="auto"/>
        <w:rPr>
          <w:b/>
          <w:noProof/>
          <w:sz w:val="26"/>
          <w:lang w:val="vi-VN"/>
        </w:rPr>
      </w:pP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2: Cháo trứng</w:t>
      </w:r>
    </w:p>
    <w:tbl>
      <w:tblPr>
        <w:tblW w:w="8995" w:type="dxa"/>
        <w:tblLook w:val="04A0"/>
      </w:tblPr>
      <w:tblGrid>
        <w:gridCol w:w="2245"/>
        <w:gridCol w:w="1170"/>
        <w:gridCol w:w="990"/>
        <w:gridCol w:w="900"/>
        <w:gridCol w:w="900"/>
        <w:gridCol w:w="810"/>
        <w:gridCol w:w="990"/>
        <w:gridCol w:w="990"/>
      </w:tblGrid>
      <w:tr w:rsidR="003A51CD" w:rsidRPr="00C26D87" w:rsidTr="009F5CFA">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b/>
                <w:bCs/>
                <w:noProof/>
                <w:sz w:val="26"/>
                <w:lang w:val="vi-VN"/>
              </w:rPr>
            </w:pPr>
            <w:r w:rsidRPr="00C26D87">
              <w:rPr>
                <w:b/>
                <w:bCs/>
                <w:noProof/>
                <w:sz w:val="26"/>
                <w:lang w:val="vi-VN"/>
              </w:rPr>
              <w:t>Tên thực phẩm</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9F5CFA" w:rsidP="009F5CFA">
            <w:pPr>
              <w:spacing w:before="100" w:beforeAutospacing="1" w:after="100" w:afterAutospacing="1" w:line="276" w:lineRule="auto"/>
              <w:ind w:firstLine="0"/>
              <w:jc w:val="center"/>
              <w:rPr>
                <w:rFonts w:ascii=".VnTime" w:hAnsi=".VnTime"/>
                <w:b/>
                <w:bCs/>
                <w:noProof/>
                <w:sz w:val="26"/>
                <w:lang w:val="vi-VN"/>
              </w:rPr>
            </w:pPr>
            <w:r>
              <w:rPr>
                <w:rFonts w:ascii=".VnTime" w:hAnsi=".VnTime"/>
                <w:b/>
                <w:bCs/>
                <w:noProof/>
                <w:sz w:val="26"/>
                <w:lang w:val="vi-VN"/>
              </w:rPr>
              <w:t>Sè</w:t>
            </w:r>
            <w:r w:rsidR="003A51CD" w:rsidRPr="00C26D87">
              <w:rPr>
                <w:rFonts w:ascii=".VnTime" w:hAnsi=".VnTime"/>
                <w:b/>
                <w:bCs/>
                <w:noProof/>
                <w:sz w:val="26"/>
                <w:lang w:val="vi-VN"/>
              </w:rPr>
              <w:t>l</w:t>
            </w:r>
            <w:r w:rsidR="003A51CD" w:rsidRPr="00C26D87">
              <w:rPr>
                <w:rFonts w:ascii=".VnTime" w:hAnsi=".VnTime"/>
                <w:b/>
                <w:bCs/>
                <w:noProof/>
                <w:sz w:val="26"/>
                <w:lang w:val="vi-VN"/>
              </w:rPr>
              <w:softHyphen/>
            </w:r>
            <w:r w:rsidR="003A51CD" w:rsidRPr="009F5CFA">
              <w:rPr>
                <w:rFonts w:ascii="Arial" w:hAnsi="Arial" w:cs="Arial"/>
                <w:b/>
                <w:bCs/>
                <w:noProof/>
                <w:sz w:val="24"/>
                <w:lang w:val="vi-VN"/>
              </w:rPr>
              <w:t>ư</w:t>
            </w:r>
            <w:r w:rsidR="003A51CD" w:rsidRPr="00C26D87">
              <w:rPr>
                <w:rFonts w:ascii=".VnTime" w:hAnsi=".VnTime"/>
                <w:b/>
                <w:bCs/>
                <w:noProof/>
                <w:sz w:val="26"/>
                <w:lang w:val="vi-VN"/>
              </w:rPr>
              <w:t>îng</w:t>
            </w:r>
          </w:p>
          <w:p w:rsidR="003A51CD" w:rsidRPr="00C26D87" w:rsidRDefault="003A51CD" w:rsidP="009F5CFA">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 gam)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9F5CFA">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rPr>
                <w:rFonts w:ascii=".VnTime" w:hAnsi=".VnTime"/>
                <w:bCs/>
                <w:noProof/>
                <w:sz w:val="26"/>
                <w:lang w:val="vi-VN"/>
              </w:rPr>
            </w:pPr>
            <w:r w:rsidRPr="00C26D87">
              <w:rPr>
                <w:rFonts w:ascii=".VnTime" w:hAnsi=".VnTime"/>
                <w:bCs/>
                <w:noProof/>
                <w:sz w:val="26"/>
                <w:lang w:val="vi-VN"/>
              </w:rPr>
              <w:t>G¹o t</w:t>
            </w:r>
            <w:r w:rsidRPr="00C26D87">
              <w:rPr>
                <w:bCs/>
                <w:noProof/>
                <w:sz w:val="26"/>
                <w:lang w:val="vi-VN"/>
              </w:rPr>
              <w:t>ẻ</w:t>
            </w:r>
            <w:r w:rsidRPr="00C26D87">
              <w:rPr>
                <w:rFonts w:ascii=".VnTime" w:hAnsi=".VnTime"/>
                <w:bCs/>
                <w:noProof/>
                <w:sz w:val="26"/>
                <w:lang w:val="vi-VN"/>
              </w:rPr>
              <w:t xml:space="preserve"> m¸y</w:t>
            </w:r>
          </w:p>
        </w:tc>
        <w:tc>
          <w:tcPr>
            <w:tcW w:w="117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jc w:val="center"/>
              <w:rPr>
                <w:rFonts w:ascii=".VnTime" w:hAnsi=".VnTime"/>
                <w:bCs/>
                <w:noProof/>
                <w:sz w:val="26"/>
                <w:lang w:val="vi-VN"/>
              </w:rPr>
            </w:pPr>
            <w:r w:rsidRPr="00C26D87">
              <w:rPr>
                <w:rFonts w:ascii=".VnTime" w:hAnsi=".VnTime"/>
                <w:bCs/>
                <w:noProof/>
                <w:sz w:val="26"/>
                <w:lang w:val="vi-VN"/>
              </w:rPr>
              <w:t>30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7.9</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9F5CFA" w:rsidP="009F5CFA">
            <w:pPr>
              <w:spacing w:before="100" w:beforeAutospacing="1" w:after="100" w:afterAutospacing="1" w:line="276" w:lineRule="auto"/>
              <w:ind w:firstLine="0"/>
              <w:jc w:val="center"/>
              <w:rPr>
                <w:noProof/>
                <w:sz w:val="26"/>
                <w:lang w:val="vi-VN"/>
              </w:rPr>
            </w:pPr>
            <w:r>
              <w:rPr>
                <w:noProof/>
                <w:sz w:val="26"/>
                <w:lang w:val="vi-VN"/>
              </w:rPr>
              <w:t>2</w:t>
            </w:r>
            <w:r w:rsidR="003A51CD" w:rsidRPr="00C26D87">
              <w:rPr>
                <w:noProof/>
                <w:sz w:val="26"/>
                <w:lang w:val="vi-VN"/>
              </w:rPr>
              <w:t>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9F5CFA">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rPr>
                <w:rFonts w:ascii=".VnTime" w:hAnsi=".VnTime"/>
                <w:bCs/>
                <w:noProof/>
                <w:sz w:val="26"/>
                <w:lang w:val="vi-VN"/>
              </w:rPr>
            </w:pPr>
            <w:r w:rsidRPr="00C26D87">
              <w:rPr>
                <w:rFonts w:ascii=".VnTime" w:hAnsi=".VnTime"/>
                <w:bCs/>
                <w:noProof/>
                <w:sz w:val="26"/>
                <w:lang w:val="vi-VN"/>
              </w:rPr>
              <w:t>Trøng gµ</w:t>
            </w:r>
          </w:p>
        </w:tc>
        <w:tc>
          <w:tcPr>
            <w:tcW w:w="117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jc w:val="center"/>
              <w:rPr>
                <w:rFonts w:ascii=".VnTime" w:hAnsi=".VnTime"/>
                <w:bCs/>
                <w:noProof/>
                <w:sz w:val="26"/>
                <w:lang w:val="vi-VN"/>
              </w:rPr>
            </w:pPr>
            <w:r w:rsidRPr="00C26D87">
              <w:rPr>
                <w:rFonts w:ascii=".VnTime" w:hAnsi=".VnTime"/>
                <w:bCs/>
                <w:noProof/>
                <w:sz w:val="26"/>
                <w:lang w:val="vi-VN"/>
              </w:rPr>
              <w:t>30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14.8</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4.4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11.6</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3.5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0.15</w:t>
            </w:r>
          </w:p>
        </w:tc>
      </w:tr>
      <w:tr w:rsidR="003A51CD" w:rsidRPr="00C26D87" w:rsidTr="009F5CFA">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rPr>
                <w:rFonts w:ascii=".VnTime" w:hAnsi=".VnTime"/>
                <w:bCs/>
                <w:noProof/>
                <w:sz w:val="26"/>
                <w:lang w:val="vi-VN"/>
              </w:rPr>
            </w:pPr>
            <w:r w:rsidRPr="00C26D87">
              <w:rPr>
                <w:rFonts w:ascii=".VnTime" w:hAnsi=".VnTime"/>
                <w:bCs/>
                <w:noProof/>
                <w:sz w:val="26"/>
                <w:lang w:val="vi-VN"/>
              </w:rPr>
              <w:t>C¶i b¾p</w:t>
            </w:r>
          </w:p>
        </w:tc>
        <w:tc>
          <w:tcPr>
            <w:tcW w:w="117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jc w:val="center"/>
              <w:rPr>
                <w:rFonts w:ascii=".VnTime" w:hAnsi=".VnTime"/>
                <w:bCs/>
                <w:noProof/>
                <w:sz w:val="26"/>
                <w:lang w:val="vi-VN"/>
              </w:rPr>
            </w:pPr>
            <w:r w:rsidRPr="00C26D87">
              <w:rPr>
                <w:rFonts w:ascii=".VnTime" w:hAnsi=".VnTime"/>
                <w:bCs/>
                <w:noProof/>
                <w:sz w:val="26"/>
                <w:lang w:val="vi-VN"/>
              </w:rPr>
              <w:t>20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1.8</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5.4</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1.08</w:t>
            </w:r>
          </w:p>
        </w:tc>
      </w:tr>
      <w:tr w:rsidR="003A51CD" w:rsidRPr="00C26D87" w:rsidTr="009F5CFA">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rPr>
                <w:rFonts w:ascii=".VnTime" w:hAnsi=".VnTime"/>
                <w:bCs/>
                <w:noProof/>
                <w:sz w:val="26"/>
                <w:lang w:val="vi-VN"/>
              </w:rPr>
            </w:pPr>
            <w:r w:rsidRPr="00C26D87">
              <w:rPr>
                <w:rFonts w:ascii=".VnTime" w:hAnsi=".VnTime"/>
                <w:bCs/>
                <w:noProof/>
                <w:sz w:val="26"/>
                <w:lang w:val="vi-VN"/>
              </w:rPr>
              <w:t>Cµ rèt</w:t>
            </w:r>
          </w:p>
        </w:tc>
        <w:tc>
          <w:tcPr>
            <w:tcW w:w="117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jc w:val="center"/>
              <w:rPr>
                <w:rFonts w:ascii=".VnTime" w:hAnsi=".VnTime"/>
                <w:bCs/>
                <w:noProof/>
                <w:sz w:val="26"/>
                <w:lang w:val="vi-VN"/>
              </w:rPr>
            </w:pPr>
            <w:r w:rsidRPr="00C26D87">
              <w:rPr>
                <w:rFonts w:ascii=".VnTime" w:hAnsi=".VnTime"/>
                <w:bCs/>
                <w:noProof/>
                <w:sz w:val="26"/>
                <w:lang w:val="vi-VN"/>
              </w:rPr>
              <w:t>20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8</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1.6</w:t>
            </w:r>
          </w:p>
        </w:tc>
      </w:tr>
      <w:tr w:rsidR="003A51CD" w:rsidRPr="00C26D87" w:rsidTr="009F5CFA">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rPr>
                <w:rFonts w:ascii=".VnTime" w:hAnsi=".VnTime"/>
                <w:bCs/>
                <w:noProof/>
                <w:sz w:val="26"/>
                <w:lang w:val="vi-VN"/>
              </w:rPr>
            </w:pPr>
            <w:r w:rsidRPr="00C26D87">
              <w:rPr>
                <w:rFonts w:ascii=".VnTime" w:hAnsi=".VnTime"/>
                <w:bCs/>
                <w:noProof/>
                <w:sz w:val="26"/>
                <w:lang w:val="vi-VN"/>
              </w:rPr>
              <w:t>DÇu thùc vËt</w:t>
            </w:r>
          </w:p>
        </w:tc>
        <w:tc>
          <w:tcPr>
            <w:tcW w:w="117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jc w:val="center"/>
              <w:rPr>
                <w:rFonts w:ascii=".VnTime" w:hAnsi=".VnTime"/>
                <w:bCs/>
                <w:noProof/>
                <w:sz w:val="26"/>
                <w:lang w:val="vi-VN"/>
              </w:rPr>
            </w:pPr>
            <w:r w:rsidRPr="00C26D87">
              <w:rPr>
                <w:rFonts w:ascii=".VnTime" w:hAnsi=".VnTime"/>
                <w:bCs/>
                <w:noProof/>
                <w:sz w:val="26"/>
                <w:lang w:val="vi-VN"/>
              </w:rPr>
              <w:t>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99.7</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5.0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9F5CFA">
        <w:trPr>
          <w:trHeight w:val="540"/>
        </w:trPr>
        <w:tc>
          <w:tcPr>
            <w:tcW w:w="34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r w:rsidRPr="00C26D87">
              <w:rPr>
                <w:b/>
                <w:noProof/>
                <w:sz w:val="26"/>
                <w:lang w:val="vi-VN"/>
              </w:rPr>
              <w:t>Trọng lượng</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7.5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8.8</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25.7</w:t>
            </w:r>
          </w:p>
        </w:tc>
      </w:tr>
    </w:tbl>
    <w:p w:rsidR="009F5CFA" w:rsidRDefault="009F5CFA" w:rsidP="009F5CFA">
      <w:pPr>
        <w:spacing w:before="100" w:beforeAutospacing="1" w:after="100" w:afterAutospacing="1" w:line="276" w:lineRule="auto"/>
        <w:rPr>
          <w:b/>
          <w:noProof/>
          <w:sz w:val="26"/>
          <w:lang w:val="vi-VN"/>
        </w:rPr>
      </w:pPr>
    </w:p>
    <w:p w:rsidR="009F5CFA" w:rsidRDefault="009F5CFA">
      <w:pPr>
        <w:spacing w:before="0" w:after="0" w:line="240" w:lineRule="auto"/>
        <w:ind w:firstLine="0"/>
        <w:jc w:val="left"/>
        <w:rPr>
          <w:b/>
          <w:noProof/>
          <w:sz w:val="26"/>
          <w:lang w:val="vi-VN"/>
        </w:rPr>
      </w:pPr>
      <w:r>
        <w:rPr>
          <w:b/>
          <w:noProof/>
          <w:sz w:val="26"/>
          <w:lang w:val="vi-VN"/>
        </w:rPr>
        <w:br w:type="page"/>
      </w: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3: Cháo cá rô phi</w:t>
      </w:r>
    </w:p>
    <w:tbl>
      <w:tblPr>
        <w:tblW w:w="9625" w:type="dxa"/>
        <w:tblLook w:val="04A0"/>
      </w:tblPr>
      <w:tblGrid>
        <w:gridCol w:w="2560"/>
        <w:gridCol w:w="1395"/>
        <w:gridCol w:w="990"/>
        <w:gridCol w:w="900"/>
        <w:gridCol w:w="990"/>
        <w:gridCol w:w="990"/>
        <w:gridCol w:w="912"/>
        <w:gridCol w:w="888"/>
      </w:tblGrid>
      <w:tr w:rsidR="003A51CD" w:rsidRPr="00C26D87" w:rsidTr="003A51CD">
        <w:trPr>
          <w:trHeight w:val="54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Tªn thùc phÈm</w:t>
            </w:r>
          </w:p>
        </w:tc>
        <w:tc>
          <w:tcPr>
            <w:tcW w:w="1395"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Sè l</w:t>
            </w:r>
            <w:r w:rsidRPr="00C26D87">
              <w:rPr>
                <w:rFonts w:ascii="Arial" w:hAnsi="Arial" w:cs="Arial"/>
                <w:b/>
                <w:bCs/>
                <w:noProof/>
                <w:lang w:val="vi-VN"/>
              </w:rPr>
              <w:t>ư</w:t>
            </w:r>
            <w:r w:rsidRPr="00C26D87">
              <w:rPr>
                <w:rFonts w:ascii=".VnTime" w:hAnsi=".VnTime"/>
                <w:b/>
                <w:bCs/>
                <w:noProof/>
                <w:sz w:val="26"/>
                <w:lang w:val="vi-VN"/>
              </w:rPr>
              <w:softHyphen/>
              <w:t>îng</w:t>
            </w:r>
          </w:p>
          <w:p w:rsidR="003A51CD" w:rsidRPr="00C26D87" w:rsidRDefault="003A51CD" w:rsidP="009F5CFA">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(gam)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3A51CD">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C¸ r« phi</w:t>
            </w:r>
          </w:p>
        </w:tc>
        <w:tc>
          <w:tcPr>
            <w:tcW w:w="1395"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25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19.7</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4.9</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2.3</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0.6</w:t>
            </w:r>
          </w:p>
        </w:tc>
        <w:tc>
          <w:tcPr>
            <w:tcW w:w="912"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888"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3A51CD">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 xml:space="preserve">G¹o </w:t>
            </w:r>
            <w:r w:rsidRPr="00C26D87">
              <w:rPr>
                <w:bCs/>
                <w:noProof/>
                <w:sz w:val="26"/>
                <w:lang w:val="vi-VN"/>
              </w:rPr>
              <w:t>Tẻ máy</w:t>
            </w:r>
          </w:p>
        </w:tc>
        <w:tc>
          <w:tcPr>
            <w:tcW w:w="1395"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30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7.9</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2.4</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12"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888"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3A51CD">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Mì lîn n</w:t>
            </w:r>
            <w:r w:rsidRPr="00C26D87">
              <w:rPr>
                <w:rFonts w:ascii="Arial" w:hAnsi="Arial" w:cs="Arial"/>
                <w:bCs/>
                <w:noProof/>
                <w:lang w:val="vi-VN"/>
              </w:rPr>
              <w:t>ư</w:t>
            </w:r>
            <w:r w:rsidRPr="00C26D87">
              <w:rPr>
                <w:rFonts w:ascii=".VnTime" w:hAnsi=".VnTime"/>
                <w:bCs/>
                <w:noProof/>
                <w:sz w:val="26"/>
                <w:lang w:val="vi-VN"/>
              </w:rPr>
              <w:softHyphen/>
              <w:t>íc</w:t>
            </w:r>
          </w:p>
        </w:tc>
        <w:tc>
          <w:tcPr>
            <w:tcW w:w="1395"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7</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99.6</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7.0</w:t>
            </w:r>
          </w:p>
        </w:tc>
        <w:tc>
          <w:tcPr>
            <w:tcW w:w="912"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888"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3A51CD">
        <w:trPr>
          <w:trHeight w:val="54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bCs/>
                <w:noProof/>
                <w:sz w:val="26"/>
                <w:lang w:val="vi-VN"/>
              </w:rPr>
            </w:pPr>
            <w:r w:rsidRPr="00C26D87">
              <w:rPr>
                <w:bCs/>
                <w:noProof/>
                <w:sz w:val="26"/>
                <w:lang w:val="vi-VN"/>
              </w:rPr>
              <w:t>Cải xanh</w:t>
            </w:r>
          </w:p>
        </w:tc>
        <w:tc>
          <w:tcPr>
            <w:tcW w:w="1395"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20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1.7</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w:t>
            </w:r>
          </w:p>
        </w:tc>
        <w:tc>
          <w:tcPr>
            <w:tcW w:w="912"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2.1</w:t>
            </w:r>
          </w:p>
        </w:tc>
        <w:tc>
          <w:tcPr>
            <w:tcW w:w="888"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noProof/>
                <w:sz w:val="26"/>
                <w:lang w:val="vi-VN"/>
              </w:rPr>
            </w:pPr>
            <w:r w:rsidRPr="00C26D87">
              <w:rPr>
                <w:noProof/>
                <w:sz w:val="26"/>
                <w:lang w:val="vi-VN"/>
              </w:rPr>
              <w:t>0.42</w:t>
            </w:r>
          </w:p>
        </w:tc>
      </w:tr>
      <w:tr w:rsidR="003A51CD" w:rsidRPr="00C26D87" w:rsidTr="003A51CD">
        <w:trPr>
          <w:trHeight w:val="540"/>
        </w:trPr>
        <w:tc>
          <w:tcPr>
            <w:tcW w:w="3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r w:rsidRPr="00C26D87">
              <w:rPr>
                <w:b/>
                <w:noProof/>
                <w:sz w:val="26"/>
                <w:lang w:val="vi-VN"/>
              </w:rPr>
              <w:t>Trọng lượng</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7.6</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7.8</w:t>
            </w:r>
          </w:p>
        </w:tc>
        <w:tc>
          <w:tcPr>
            <w:tcW w:w="912"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jc w:val="center"/>
              <w:rPr>
                <w:b/>
                <w:bCs/>
                <w:noProof/>
                <w:sz w:val="26"/>
                <w:lang w:val="vi-VN"/>
              </w:rPr>
            </w:pPr>
          </w:p>
        </w:tc>
        <w:tc>
          <w:tcPr>
            <w:tcW w:w="888"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jc w:val="center"/>
              <w:rPr>
                <w:b/>
                <w:bCs/>
                <w:noProof/>
                <w:sz w:val="26"/>
                <w:lang w:val="vi-VN"/>
              </w:rPr>
            </w:pPr>
            <w:r w:rsidRPr="00C26D87">
              <w:rPr>
                <w:b/>
                <w:bCs/>
                <w:noProof/>
                <w:sz w:val="26"/>
                <w:lang w:val="vi-VN"/>
              </w:rPr>
              <w:t>23.3</w:t>
            </w:r>
          </w:p>
        </w:tc>
      </w:tr>
    </w:tbl>
    <w:p w:rsidR="003A51CD" w:rsidRPr="00C26D87" w:rsidRDefault="003A51CD" w:rsidP="009F5CFA">
      <w:pPr>
        <w:spacing w:before="100" w:beforeAutospacing="1" w:after="100" w:afterAutospacing="1" w:line="276" w:lineRule="auto"/>
        <w:rPr>
          <w:noProof/>
          <w:sz w:val="26"/>
          <w:lang w:val="vi-VN"/>
        </w:rPr>
      </w:pP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4: CháoTôm đồng</w:t>
      </w:r>
    </w:p>
    <w:tbl>
      <w:tblPr>
        <w:tblW w:w="9355" w:type="dxa"/>
        <w:tblLook w:val="04A0"/>
      </w:tblPr>
      <w:tblGrid>
        <w:gridCol w:w="2245"/>
        <w:gridCol w:w="1260"/>
        <w:gridCol w:w="990"/>
        <w:gridCol w:w="991"/>
        <w:gridCol w:w="989"/>
        <w:gridCol w:w="900"/>
        <w:gridCol w:w="990"/>
        <w:gridCol w:w="990"/>
      </w:tblGrid>
      <w:tr w:rsidR="003A51CD" w:rsidRPr="00C26D87" w:rsidTr="0045020F">
        <w:trPr>
          <w:trHeight w:val="54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Tªn thùc phÈm</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Sè l</w:t>
            </w:r>
            <w:r w:rsidRPr="00C26D87">
              <w:rPr>
                <w:rFonts w:ascii="Arial" w:hAnsi="Arial" w:cs="Arial"/>
                <w:b/>
                <w:bCs/>
                <w:noProof/>
                <w:lang w:val="vi-VN"/>
              </w:rPr>
              <w:t>ư</w:t>
            </w:r>
            <w:r w:rsidRPr="00C26D87">
              <w:rPr>
                <w:rFonts w:ascii=".VnTime" w:hAnsi=".VnTime"/>
                <w:b/>
                <w:bCs/>
                <w:noProof/>
                <w:sz w:val="26"/>
                <w:lang w:val="vi-VN"/>
              </w:rPr>
              <w:softHyphen/>
              <w:t>îng</w:t>
            </w:r>
          </w:p>
          <w:p w:rsidR="003A51CD" w:rsidRPr="00C26D87" w:rsidRDefault="003A51CD" w:rsidP="0045020F">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(gam)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b/>
                <w:bCs/>
                <w:noProof/>
                <w:sz w:val="26"/>
                <w:lang w:val="vi-VN"/>
              </w:rPr>
            </w:pPr>
            <w:r w:rsidRPr="00C26D87">
              <w:rPr>
                <w:b/>
                <w:bCs/>
                <w:noProof/>
                <w:sz w:val="26"/>
                <w:lang w:val="vi-VN"/>
              </w:rPr>
              <w:t>P/100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45020F">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G¹o tÎ m¸y</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30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noProof/>
                <w:sz w:val="26"/>
                <w:lang w:val="vi-VN"/>
              </w:rPr>
            </w:pPr>
            <w:r w:rsidRPr="00C26D87">
              <w:rPr>
                <w:noProof/>
                <w:sz w:val="26"/>
                <w:lang w:val="vi-VN"/>
              </w:rPr>
              <w:t>7.9</w:t>
            </w:r>
          </w:p>
        </w:tc>
        <w:tc>
          <w:tcPr>
            <w:tcW w:w="99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2.4</w:t>
            </w:r>
          </w:p>
        </w:tc>
        <w:tc>
          <w:tcPr>
            <w:tcW w:w="989"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45020F">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DÇu thùc vËt</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7</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noProof/>
                <w:sz w:val="26"/>
                <w:lang w:val="vi-VN"/>
              </w:rPr>
            </w:pPr>
            <w:r w:rsidRPr="00C26D87">
              <w:rPr>
                <w:noProof/>
                <w:sz w:val="26"/>
                <w:lang w:val="vi-VN"/>
              </w:rPr>
              <w:t>0</w:t>
            </w:r>
          </w:p>
        </w:tc>
        <w:tc>
          <w:tcPr>
            <w:tcW w:w="99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89"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99.7</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T«m ®ång</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25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noProof/>
                <w:sz w:val="26"/>
                <w:lang w:val="vi-VN"/>
              </w:rPr>
            </w:pPr>
            <w:r w:rsidRPr="00C26D87">
              <w:rPr>
                <w:noProof/>
                <w:sz w:val="26"/>
                <w:lang w:val="vi-VN"/>
              </w:rPr>
              <w:t>18.4</w:t>
            </w:r>
          </w:p>
        </w:tc>
        <w:tc>
          <w:tcPr>
            <w:tcW w:w="99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4.6</w:t>
            </w:r>
          </w:p>
        </w:tc>
        <w:tc>
          <w:tcPr>
            <w:tcW w:w="989"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1.8</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9F5CFA">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Rau mång t¬i</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25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noProof/>
                <w:sz w:val="26"/>
                <w:lang w:val="vi-VN"/>
              </w:rPr>
            </w:pPr>
            <w:r w:rsidRPr="00C26D87">
              <w:rPr>
                <w:noProof/>
                <w:sz w:val="26"/>
                <w:lang w:val="vi-VN"/>
              </w:rPr>
              <w:t>2</w:t>
            </w:r>
          </w:p>
        </w:tc>
        <w:tc>
          <w:tcPr>
            <w:tcW w:w="99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0.5</w:t>
            </w:r>
          </w:p>
        </w:tc>
        <w:tc>
          <w:tcPr>
            <w:tcW w:w="989"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1.4</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0.35</w:t>
            </w:r>
          </w:p>
        </w:tc>
      </w:tr>
      <w:tr w:rsidR="003A51CD" w:rsidRPr="00C26D87" w:rsidTr="0045020F">
        <w:trPr>
          <w:trHeight w:val="540"/>
        </w:trPr>
        <w:tc>
          <w:tcPr>
            <w:tcW w:w="3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bCs/>
                <w:noProof/>
                <w:sz w:val="26"/>
                <w:lang w:val="vi-VN"/>
              </w:rPr>
            </w:pPr>
            <w:r w:rsidRPr="00C26D87">
              <w:rPr>
                <w:b/>
                <w:bCs/>
                <w:noProof/>
                <w:sz w:val="26"/>
                <w:lang w:val="vi-VN"/>
              </w:rPr>
              <w:t>Trọng lượng</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783" w:firstLine="1810"/>
              <w:jc w:val="center"/>
              <w:rPr>
                <w:b/>
                <w:noProof/>
                <w:sz w:val="26"/>
                <w:lang w:val="vi-VN"/>
              </w:rPr>
            </w:pPr>
          </w:p>
        </w:tc>
        <w:tc>
          <w:tcPr>
            <w:tcW w:w="991"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7.5</w:t>
            </w:r>
          </w:p>
        </w:tc>
        <w:tc>
          <w:tcPr>
            <w:tcW w:w="989"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left="-1037" w:firstLine="1604"/>
              <w:jc w:val="center"/>
              <w:rPr>
                <w:b/>
                <w:bCs/>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7.7</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bCs/>
                <w:noProof/>
                <w:sz w:val="26"/>
                <w:lang w:val="vi-VN"/>
              </w:rPr>
            </w:pP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23.2</w:t>
            </w:r>
          </w:p>
        </w:tc>
      </w:tr>
    </w:tbl>
    <w:p w:rsidR="003A51CD" w:rsidRPr="00C26D87" w:rsidRDefault="003A51CD" w:rsidP="009F5CFA">
      <w:pPr>
        <w:spacing w:before="100" w:beforeAutospacing="1" w:after="100" w:afterAutospacing="1" w:line="276" w:lineRule="auto"/>
        <w:rPr>
          <w:noProof/>
          <w:sz w:val="26"/>
          <w:lang w:val="vi-VN"/>
        </w:rPr>
      </w:pPr>
    </w:p>
    <w:p w:rsidR="0045020F" w:rsidRDefault="0045020F">
      <w:pPr>
        <w:spacing w:before="0" w:after="0" w:line="240" w:lineRule="auto"/>
        <w:ind w:firstLine="0"/>
        <w:jc w:val="left"/>
        <w:rPr>
          <w:b/>
          <w:noProof/>
          <w:sz w:val="26"/>
          <w:lang w:val="vi-VN"/>
        </w:rPr>
      </w:pPr>
      <w:r>
        <w:rPr>
          <w:b/>
          <w:noProof/>
          <w:sz w:val="26"/>
          <w:lang w:val="vi-VN"/>
        </w:rPr>
        <w:br w:type="page"/>
      </w: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5: Cháo thịt bò</w:t>
      </w:r>
    </w:p>
    <w:tbl>
      <w:tblPr>
        <w:tblW w:w="8635" w:type="dxa"/>
        <w:tblLook w:val="04A0"/>
      </w:tblPr>
      <w:tblGrid>
        <w:gridCol w:w="2155"/>
        <w:gridCol w:w="1440"/>
        <w:gridCol w:w="900"/>
        <w:gridCol w:w="630"/>
        <w:gridCol w:w="900"/>
        <w:gridCol w:w="810"/>
        <w:gridCol w:w="900"/>
        <w:gridCol w:w="900"/>
      </w:tblGrid>
      <w:tr w:rsidR="003A51CD" w:rsidRPr="00C26D87" w:rsidTr="0045020F">
        <w:trPr>
          <w:trHeight w:val="54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b/>
                <w:bCs/>
                <w:noProof/>
                <w:sz w:val="26"/>
                <w:lang w:val="vi-VN"/>
              </w:rPr>
            </w:pPr>
            <w:r w:rsidRPr="00C26D87">
              <w:rPr>
                <w:b/>
                <w:bCs/>
                <w:noProof/>
                <w:sz w:val="26"/>
                <w:lang w:val="vi-VN"/>
              </w:rPr>
              <w:t>Tên thực phẩm</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Số lượng</w:t>
            </w:r>
          </w:p>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(gam)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bCs/>
                <w:noProof/>
                <w:sz w:val="26"/>
                <w:lang w:val="vi-VN"/>
              </w:rPr>
            </w:pPr>
            <w:r w:rsidRPr="00C26D87">
              <w:rPr>
                <w:bCs/>
                <w:noProof/>
                <w:sz w:val="26"/>
                <w:lang w:val="vi-VN"/>
              </w:rPr>
              <w:t>Gạo tẻ máy</w:t>
            </w:r>
          </w:p>
        </w:tc>
        <w:tc>
          <w:tcPr>
            <w:tcW w:w="144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30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7.9</w:t>
            </w:r>
          </w:p>
        </w:tc>
        <w:tc>
          <w:tcPr>
            <w:tcW w:w="63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bCs/>
                <w:noProof/>
                <w:sz w:val="26"/>
                <w:lang w:val="vi-VN"/>
              </w:rPr>
            </w:pPr>
            <w:r w:rsidRPr="00C26D87">
              <w:rPr>
                <w:bCs/>
                <w:noProof/>
                <w:sz w:val="26"/>
                <w:lang w:val="vi-VN"/>
              </w:rPr>
              <w:t>Dầu thực vật</w:t>
            </w:r>
          </w:p>
        </w:tc>
        <w:tc>
          <w:tcPr>
            <w:tcW w:w="144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63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99.7</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5.0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bCs/>
                <w:noProof/>
                <w:sz w:val="26"/>
                <w:lang w:val="vi-VN"/>
              </w:rPr>
            </w:pPr>
            <w:r w:rsidRPr="00C26D87">
              <w:rPr>
                <w:bCs/>
                <w:noProof/>
                <w:sz w:val="26"/>
                <w:lang w:val="vi-VN"/>
              </w:rPr>
              <w:t>Cà rốt</w:t>
            </w:r>
          </w:p>
        </w:tc>
        <w:tc>
          <w:tcPr>
            <w:tcW w:w="144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20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1.5</w:t>
            </w:r>
          </w:p>
        </w:tc>
        <w:tc>
          <w:tcPr>
            <w:tcW w:w="63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8</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1.6</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bCs/>
                <w:noProof/>
                <w:sz w:val="26"/>
                <w:lang w:val="vi-VN"/>
              </w:rPr>
            </w:pPr>
            <w:r w:rsidRPr="00C26D87">
              <w:rPr>
                <w:bCs/>
                <w:noProof/>
                <w:sz w:val="26"/>
                <w:lang w:val="vi-VN"/>
              </w:rPr>
              <w:t>Thịt bò loại II</w:t>
            </w:r>
          </w:p>
        </w:tc>
        <w:tc>
          <w:tcPr>
            <w:tcW w:w="144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20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18</w:t>
            </w:r>
          </w:p>
        </w:tc>
        <w:tc>
          <w:tcPr>
            <w:tcW w:w="63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3.6</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10.5</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2.1</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3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noProof/>
                <w:sz w:val="26"/>
                <w:lang w:val="vi-VN"/>
              </w:rPr>
            </w:pPr>
            <w:r w:rsidRPr="00C26D87">
              <w:rPr>
                <w:b/>
                <w:bCs/>
                <w:noProof/>
                <w:sz w:val="26"/>
                <w:lang w:val="vi-VN"/>
              </w:rPr>
              <w:t>Trọng lượng</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noProof/>
                <w:sz w:val="26"/>
                <w:lang w:val="vi-VN"/>
              </w:rPr>
            </w:pPr>
          </w:p>
        </w:tc>
        <w:tc>
          <w:tcPr>
            <w:tcW w:w="63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6.3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bCs/>
                <w:noProof/>
                <w:sz w:val="26"/>
                <w:lang w:val="vi-VN"/>
              </w:rPr>
            </w:pP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7.4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24.5</w:t>
            </w:r>
          </w:p>
        </w:tc>
      </w:tr>
    </w:tbl>
    <w:p w:rsidR="002D663D" w:rsidRDefault="002D663D" w:rsidP="009F5CFA">
      <w:pPr>
        <w:spacing w:before="100" w:beforeAutospacing="1" w:after="100" w:afterAutospacing="1" w:line="276" w:lineRule="auto"/>
        <w:rPr>
          <w:b/>
          <w:noProof/>
          <w:sz w:val="26"/>
          <w:lang w:val="vi-VN"/>
        </w:rPr>
      </w:pP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6: Cháo gan và thịt nạc</w:t>
      </w:r>
    </w:p>
    <w:tbl>
      <w:tblPr>
        <w:tblW w:w="8635" w:type="dxa"/>
        <w:tblLook w:val="04A0"/>
      </w:tblPr>
      <w:tblGrid>
        <w:gridCol w:w="2155"/>
        <w:gridCol w:w="1260"/>
        <w:gridCol w:w="900"/>
        <w:gridCol w:w="810"/>
        <w:gridCol w:w="990"/>
        <w:gridCol w:w="720"/>
        <w:gridCol w:w="900"/>
        <w:gridCol w:w="900"/>
      </w:tblGrid>
      <w:tr w:rsidR="003A51CD" w:rsidRPr="00C26D87" w:rsidTr="0045020F">
        <w:trPr>
          <w:trHeight w:val="54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Tªn thùc phÈm</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Sè l</w:t>
            </w:r>
            <w:r w:rsidRPr="00C26D87">
              <w:rPr>
                <w:rFonts w:ascii="Arial" w:hAnsi="Arial" w:cs="Arial"/>
                <w:b/>
                <w:bCs/>
                <w:noProof/>
                <w:lang w:val="vi-VN"/>
              </w:rPr>
              <w:t>ư</w:t>
            </w:r>
            <w:r w:rsidRPr="00C26D87">
              <w:rPr>
                <w:rFonts w:ascii=".VnTime" w:hAnsi=".VnTime"/>
                <w:b/>
                <w:bCs/>
                <w:noProof/>
                <w:sz w:val="26"/>
                <w:lang w:val="vi-VN"/>
              </w:rPr>
              <w:softHyphen/>
              <w:t>îng</w:t>
            </w:r>
          </w:p>
          <w:p w:rsidR="003A51CD" w:rsidRPr="00C26D87" w:rsidRDefault="003A51CD" w:rsidP="0045020F">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(gam)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G¹o tÎ m¸y</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30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7.9</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2.4</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w:t>
            </w: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DÇu thùc vËt</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99.7</w:t>
            </w: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5.0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Gan gµ</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10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18.2</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1.8</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3.4</w:t>
            </w: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0.2</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Th</w:t>
            </w:r>
            <w:r w:rsidRPr="00C26D87">
              <w:rPr>
                <w:noProof/>
                <w:sz w:val="26"/>
                <w:lang w:val="vi-VN"/>
              </w:rPr>
              <w:t xml:space="preserve">ịt </w:t>
            </w:r>
            <w:r w:rsidRPr="00C26D87">
              <w:rPr>
                <w:rFonts w:ascii=".VnTime" w:hAnsi=".VnTime"/>
                <w:bCs/>
                <w:noProof/>
                <w:sz w:val="26"/>
                <w:lang w:val="vi-VN"/>
              </w:rPr>
              <w:t>lîn n¹c</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15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19</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2.9</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7</w:t>
            </w: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1.1</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45020F">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Rau ngãt</w:t>
            </w:r>
          </w:p>
        </w:tc>
        <w:tc>
          <w:tcPr>
            <w:tcW w:w="126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45020F">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20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5.3</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1.1</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3.4</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Cs/>
                <w:noProof/>
                <w:sz w:val="26"/>
                <w:lang w:val="vi-VN"/>
              </w:rPr>
            </w:pPr>
            <w:r w:rsidRPr="00C26D87">
              <w:rPr>
                <w:bCs/>
                <w:noProof/>
                <w:sz w:val="26"/>
                <w:lang w:val="vi-VN"/>
              </w:rPr>
              <w:t>0.68</w:t>
            </w:r>
          </w:p>
        </w:tc>
      </w:tr>
      <w:tr w:rsidR="003A51CD" w:rsidRPr="00C26D87" w:rsidTr="0045020F">
        <w:trPr>
          <w:trHeight w:val="540"/>
        </w:trPr>
        <w:tc>
          <w:tcPr>
            <w:tcW w:w="34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noProof/>
                <w:sz w:val="26"/>
                <w:lang w:val="vi-VN"/>
              </w:rPr>
            </w:pPr>
            <w:r w:rsidRPr="00C26D87">
              <w:rPr>
                <w:b/>
                <w:bCs/>
                <w:noProof/>
                <w:sz w:val="26"/>
                <w:lang w:val="vi-VN"/>
              </w:rPr>
              <w:t>Trọng lượng</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jc w:val="center"/>
              <w:rPr>
                <w:b/>
                <w:noProof/>
                <w:sz w:val="26"/>
                <w:lang w:val="vi-VN"/>
              </w:rPr>
            </w:pP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8.1</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p>
        </w:tc>
        <w:tc>
          <w:tcPr>
            <w:tcW w:w="72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6.7</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45020F">
            <w:pPr>
              <w:spacing w:before="100" w:beforeAutospacing="1" w:after="100" w:afterAutospacing="1" w:line="276" w:lineRule="auto"/>
              <w:ind w:firstLine="0"/>
              <w:jc w:val="center"/>
              <w:rPr>
                <w:b/>
                <w:bCs/>
                <w:noProof/>
                <w:sz w:val="26"/>
                <w:lang w:val="vi-VN"/>
              </w:rPr>
            </w:pPr>
            <w:r w:rsidRPr="00C26D87">
              <w:rPr>
                <w:b/>
                <w:bCs/>
                <w:noProof/>
                <w:sz w:val="26"/>
                <w:lang w:val="vi-VN"/>
              </w:rPr>
              <w:t>23.7</w:t>
            </w:r>
          </w:p>
        </w:tc>
      </w:tr>
    </w:tbl>
    <w:p w:rsidR="0045020F" w:rsidRDefault="0045020F">
      <w:pPr>
        <w:spacing w:before="0" w:after="0" w:line="240" w:lineRule="auto"/>
        <w:ind w:firstLine="0"/>
        <w:jc w:val="left"/>
        <w:rPr>
          <w:b/>
          <w:noProof/>
          <w:sz w:val="26"/>
          <w:lang w:val="vi-VN"/>
        </w:rPr>
      </w:pPr>
    </w:p>
    <w:p w:rsidR="002D663D" w:rsidRDefault="002D663D">
      <w:pPr>
        <w:spacing w:before="0" w:after="0" w:line="240" w:lineRule="auto"/>
        <w:ind w:firstLine="0"/>
        <w:jc w:val="left"/>
        <w:rPr>
          <w:b/>
          <w:noProof/>
          <w:sz w:val="26"/>
          <w:lang w:val="vi-VN"/>
        </w:rPr>
      </w:pPr>
      <w:r>
        <w:rPr>
          <w:b/>
          <w:noProof/>
          <w:sz w:val="26"/>
          <w:lang w:val="vi-VN"/>
        </w:rPr>
        <w:br w:type="page"/>
      </w:r>
    </w:p>
    <w:p w:rsidR="003A51CD" w:rsidRPr="00C26D87" w:rsidRDefault="003A51CD" w:rsidP="009F5CFA">
      <w:pPr>
        <w:spacing w:before="100" w:beforeAutospacing="1" w:after="100" w:afterAutospacing="1" w:line="276" w:lineRule="auto"/>
        <w:rPr>
          <w:b/>
          <w:noProof/>
          <w:sz w:val="26"/>
          <w:lang w:val="vi-VN"/>
        </w:rPr>
      </w:pPr>
      <w:r w:rsidRPr="00C26D87">
        <w:rPr>
          <w:b/>
          <w:noProof/>
          <w:sz w:val="26"/>
          <w:lang w:val="vi-VN"/>
        </w:rPr>
        <w:t>Thực đơn 7: Cháo hến</w:t>
      </w:r>
    </w:p>
    <w:tbl>
      <w:tblPr>
        <w:tblW w:w="8905" w:type="dxa"/>
        <w:tblLook w:val="04A0"/>
      </w:tblPr>
      <w:tblGrid>
        <w:gridCol w:w="2155"/>
        <w:gridCol w:w="1350"/>
        <w:gridCol w:w="900"/>
        <w:gridCol w:w="810"/>
        <w:gridCol w:w="990"/>
        <w:gridCol w:w="810"/>
        <w:gridCol w:w="990"/>
        <w:gridCol w:w="900"/>
      </w:tblGrid>
      <w:tr w:rsidR="003A51CD" w:rsidRPr="00C26D87" w:rsidTr="002D663D">
        <w:trPr>
          <w:trHeight w:val="54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rPr>
                <w:rFonts w:ascii=".VnTime" w:hAnsi=".VnTime"/>
                <w:b/>
                <w:bCs/>
                <w:noProof/>
                <w:sz w:val="26"/>
                <w:lang w:val="vi-VN"/>
              </w:rPr>
            </w:pPr>
            <w:r w:rsidRPr="00C26D87">
              <w:rPr>
                <w:rFonts w:ascii=".VnTime" w:hAnsi=".VnTime"/>
                <w:b/>
                <w:bCs/>
                <w:noProof/>
                <w:sz w:val="26"/>
                <w:lang w:val="vi-VN"/>
              </w:rPr>
              <w:t>Tªn thùc phÈm</w:t>
            </w:r>
          </w:p>
        </w:tc>
        <w:tc>
          <w:tcPr>
            <w:tcW w:w="1350" w:type="dxa"/>
            <w:tcBorders>
              <w:top w:val="single" w:sz="4" w:space="0" w:color="auto"/>
              <w:left w:val="nil"/>
              <w:bottom w:val="single" w:sz="4" w:space="0" w:color="auto"/>
              <w:right w:val="single" w:sz="4" w:space="0" w:color="auto"/>
            </w:tcBorders>
            <w:shd w:val="clear" w:color="000000" w:fill="FFFF00"/>
            <w:noWrap/>
            <w:vAlign w:val="bottom"/>
            <w:hideMark/>
          </w:tcPr>
          <w:p w:rsidR="003A51CD" w:rsidRPr="00C26D87" w:rsidRDefault="003A51CD" w:rsidP="002D663D">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Sè l</w:t>
            </w:r>
            <w:r w:rsidRPr="00C26D87">
              <w:rPr>
                <w:rFonts w:ascii="Arial" w:hAnsi="Arial" w:cs="Arial"/>
                <w:b/>
                <w:bCs/>
                <w:noProof/>
                <w:lang w:val="vi-VN"/>
              </w:rPr>
              <w:t>ư</w:t>
            </w:r>
            <w:r w:rsidRPr="00C26D87">
              <w:rPr>
                <w:rFonts w:ascii=".VnTime" w:hAnsi=".VnTime"/>
                <w:b/>
                <w:bCs/>
                <w:noProof/>
                <w:lang w:val="vi-VN"/>
              </w:rPr>
              <w:softHyphen/>
            </w:r>
            <w:r w:rsidRPr="00C26D87">
              <w:rPr>
                <w:rFonts w:ascii=".VnTime" w:hAnsi=".VnTime"/>
                <w:b/>
                <w:bCs/>
                <w:noProof/>
                <w:sz w:val="26"/>
                <w:lang w:val="vi-VN"/>
              </w:rPr>
              <w:t>îng</w:t>
            </w:r>
          </w:p>
          <w:p w:rsidR="003A51CD" w:rsidRPr="00C26D87" w:rsidRDefault="003A51CD" w:rsidP="002D663D">
            <w:pPr>
              <w:spacing w:before="100" w:beforeAutospacing="1" w:after="100" w:afterAutospacing="1" w:line="276" w:lineRule="auto"/>
              <w:ind w:firstLine="0"/>
              <w:jc w:val="center"/>
              <w:rPr>
                <w:rFonts w:ascii=".VnTime" w:hAnsi=".VnTime"/>
                <w:b/>
                <w:bCs/>
                <w:noProof/>
                <w:sz w:val="26"/>
                <w:lang w:val="vi-VN"/>
              </w:rPr>
            </w:pPr>
            <w:r w:rsidRPr="00C26D87">
              <w:rPr>
                <w:rFonts w:ascii=".VnTime" w:hAnsi=".VnTime"/>
                <w:b/>
                <w:bCs/>
                <w:noProof/>
                <w:sz w:val="26"/>
                <w:lang w:val="vi-VN"/>
              </w:rPr>
              <w:t>(gam)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P/100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L/100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G/100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G</w:t>
            </w:r>
          </w:p>
        </w:tc>
      </w:tr>
      <w:tr w:rsidR="003A51CD" w:rsidRPr="00C26D87" w:rsidTr="002D663D">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G¹o tÎ m¸y</w:t>
            </w:r>
          </w:p>
        </w:tc>
        <w:tc>
          <w:tcPr>
            <w:tcW w:w="135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2D663D">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30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7.9</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2.4</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1</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0.3</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76.2</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22.86</w:t>
            </w:r>
          </w:p>
        </w:tc>
      </w:tr>
      <w:tr w:rsidR="003A51CD" w:rsidRPr="00C26D87" w:rsidTr="002D663D">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rPr>
                <w:bCs/>
                <w:noProof/>
                <w:sz w:val="26"/>
                <w:lang w:val="vi-VN"/>
              </w:rPr>
            </w:pPr>
            <w:r w:rsidRPr="00C26D87">
              <w:rPr>
                <w:bCs/>
                <w:noProof/>
                <w:sz w:val="26"/>
                <w:lang w:val="vi-VN"/>
              </w:rPr>
              <w:t>Hến</w:t>
            </w:r>
          </w:p>
        </w:tc>
        <w:tc>
          <w:tcPr>
            <w:tcW w:w="135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2D663D">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70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4.5</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3.2</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0.7</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0.5</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2D663D">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DÇu thùc vËt</w:t>
            </w:r>
          </w:p>
        </w:tc>
        <w:tc>
          <w:tcPr>
            <w:tcW w:w="135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2D663D">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7</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99.7</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7.0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r>
      <w:tr w:rsidR="003A51CD" w:rsidRPr="00C26D87" w:rsidTr="002D663D">
        <w:trPr>
          <w:trHeight w:val="54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rPr>
                <w:rFonts w:ascii=".VnTime" w:hAnsi=".VnTime"/>
                <w:bCs/>
                <w:noProof/>
                <w:sz w:val="26"/>
                <w:lang w:val="vi-VN"/>
              </w:rPr>
            </w:pPr>
            <w:r w:rsidRPr="00C26D87">
              <w:rPr>
                <w:rFonts w:ascii=".VnTime" w:hAnsi=".VnTime"/>
                <w:bCs/>
                <w:noProof/>
                <w:sz w:val="26"/>
                <w:lang w:val="vi-VN"/>
              </w:rPr>
              <w:t>Rau muèng</w:t>
            </w:r>
          </w:p>
        </w:tc>
        <w:tc>
          <w:tcPr>
            <w:tcW w:w="1350" w:type="dxa"/>
            <w:tcBorders>
              <w:top w:val="nil"/>
              <w:left w:val="nil"/>
              <w:bottom w:val="single" w:sz="4" w:space="0" w:color="auto"/>
              <w:right w:val="single" w:sz="4" w:space="0" w:color="auto"/>
            </w:tcBorders>
            <w:shd w:val="clear" w:color="000000" w:fill="FFFF00"/>
            <w:noWrap/>
            <w:vAlign w:val="bottom"/>
            <w:hideMark/>
          </w:tcPr>
          <w:p w:rsidR="003A51CD" w:rsidRPr="00C26D87" w:rsidRDefault="003A51CD" w:rsidP="002D663D">
            <w:pPr>
              <w:spacing w:before="100" w:beforeAutospacing="1" w:after="100" w:afterAutospacing="1" w:line="276" w:lineRule="auto"/>
              <w:ind w:firstLine="0"/>
              <w:jc w:val="center"/>
              <w:rPr>
                <w:rFonts w:ascii=".VnTime" w:hAnsi=".VnTime"/>
                <w:bCs/>
                <w:noProof/>
                <w:sz w:val="26"/>
                <w:lang w:val="vi-VN"/>
              </w:rPr>
            </w:pPr>
            <w:r w:rsidRPr="00C26D87">
              <w:rPr>
                <w:rFonts w:ascii=".VnTime" w:hAnsi=".VnTime"/>
                <w:bCs/>
                <w:noProof/>
                <w:sz w:val="26"/>
                <w:lang w:val="vi-VN"/>
              </w:rPr>
              <w:t>30</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3.2</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1.0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2.5</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noProof/>
                <w:sz w:val="26"/>
                <w:lang w:val="vi-VN"/>
              </w:rPr>
            </w:pPr>
            <w:r w:rsidRPr="00C26D87">
              <w:rPr>
                <w:noProof/>
                <w:sz w:val="26"/>
                <w:lang w:val="vi-VN"/>
              </w:rPr>
              <w:t>0.75</w:t>
            </w:r>
          </w:p>
        </w:tc>
      </w:tr>
      <w:tr w:rsidR="003A51CD" w:rsidRPr="00C26D87" w:rsidTr="002D663D">
        <w:trPr>
          <w:trHeight w:val="540"/>
        </w:trPr>
        <w:tc>
          <w:tcPr>
            <w:tcW w:w="3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jc w:val="center"/>
              <w:rPr>
                <w:b/>
                <w:noProof/>
                <w:sz w:val="26"/>
                <w:lang w:val="vi-VN"/>
              </w:rPr>
            </w:pPr>
            <w:r w:rsidRPr="00C26D87">
              <w:rPr>
                <w:b/>
                <w:noProof/>
                <w:sz w:val="26"/>
                <w:lang w:val="vi-VN"/>
              </w:rPr>
              <w:t>Trọng lượng</w:t>
            </w: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jc w:val="center"/>
              <w:rPr>
                <w:b/>
                <w:noProof/>
                <w:sz w:val="26"/>
                <w:lang w:val="vi-VN"/>
              </w:rPr>
            </w:pP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6.6</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p>
        </w:tc>
        <w:tc>
          <w:tcPr>
            <w:tcW w:w="81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7.8</w:t>
            </w:r>
          </w:p>
        </w:tc>
        <w:tc>
          <w:tcPr>
            <w:tcW w:w="99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p>
        </w:tc>
        <w:tc>
          <w:tcPr>
            <w:tcW w:w="900" w:type="dxa"/>
            <w:tcBorders>
              <w:top w:val="nil"/>
              <w:left w:val="nil"/>
              <w:bottom w:val="single" w:sz="4" w:space="0" w:color="auto"/>
              <w:right w:val="single" w:sz="4" w:space="0" w:color="auto"/>
            </w:tcBorders>
            <w:shd w:val="clear" w:color="auto" w:fill="auto"/>
            <w:noWrap/>
            <w:vAlign w:val="bottom"/>
            <w:hideMark/>
          </w:tcPr>
          <w:p w:rsidR="003A51CD" w:rsidRPr="00C26D87" w:rsidRDefault="003A51CD" w:rsidP="002D663D">
            <w:pPr>
              <w:spacing w:before="100" w:beforeAutospacing="1" w:after="100" w:afterAutospacing="1" w:line="276" w:lineRule="auto"/>
              <w:ind w:firstLine="0"/>
              <w:jc w:val="center"/>
              <w:rPr>
                <w:b/>
                <w:bCs/>
                <w:noProof/>
                <w:sz w:val="26"/>
                <w:lang w:val="vi-VN"/>
              </w:rPr>
            </w:pPr>
            <w:r w:rsidRPr="00C26D87">
              <w:rPr>
                <w:b/>
                <w:bCs/>
                <w:noProof/>
                <w:sz w:val="26"/>
                <w:lang w:val="vi-VN"/>
              </w:rPr>
              <w:t>23.6</w:t>
            </w:r>
          </w:p>
        </w:tc>
      </w:tr>
    </w:tbl>
    <w:p w:rsidR="009D7DC9" w:rsidRDefault="009D7DC9" w:rsidP="009F5CFA">
      <w:pPr>
        <w:spacing w:before="100" w:beforeAutospacing="1" w:after="100" w:afterAutospacing="1"/>
        <w:ind w:firstLine="0"/>
        <w:rPr>
          <w:color w:val="FF0000"/>
          <w:lang w:val="it-IT"/>
        </w:rPr>
      </w:pPr>
    </w:p>
    <w:p w:rsidR="00FA3D73" w:rsidRDefault="00FA3D73">
      <w:pPr>
        <w:spacing w:before="0" w:after="0" w:line="240" w:lineRule="auto"/>
        <w:ind w:firstLine="0"/>
        <w:jc w:val="left"/>
        <w:rPr>
          <w:color w:val="FF0000"/>
          <w:lang w:val="it-IT"/>
        </w:rPr>
      </w:pPr>
      <w:r>
        <w:rPr>
          <w:color w:val="FF0000"/>
          <w:lang w:val="it-IT"/>
        </w:rPr>
        <w:br w:type="page"/>
      </w:r>
    </w:p>
    <w:p w:rsidR="00FA3D73" w:rsidRPr="00654D5D" w:rsidRDefault="00FA3D73" w:rsidP="00FA3D73">
      <w:pPr>
        <w:rPr>
          <w:b/>
          <w:bCs/>
          <w:sz w:val="26"/>
          <w:u w:val="single"/>
        </w:rPr>
      </w:pPr>
      <w:r w:rsidRPr="00654D5D">
        <w:rPr>
          <w:b/>
          <w:bCs/>
          <w:sz w:val="26"/>
          <w:u w:val="single"/>
        </w:rPr>
        <w:t>Phụ lục 5:</w:t>
      </w:r>
    </w:p>
    <w:p w:rsidR="00FA3D73" w:rsidRPr="00654D5D" w:rsidRDefault="00FA3D73" w:rsidP="00FA3D73">
      <w:pPr>
        <w:jc w:val="center"/>
        <w:rPr>
          <w:b/>
          <w:bCs/>
          <w:sz w:val="26"/>
        </w:rPr>
      </w:pPr>
      <w:r w:rsidRPr="00654D5D">
        <w:rPr>
          <w:b/>
          <w:bCs/>
          <w:sz w:val="26"/>
        </w:rPr>
        <w:t>NỘI DUNG TRUYỀN THÔNG DINH DƯỠNG</w:t>
      </w:r>
    </w:p>
    <w:p w:rsidR="00FA3D73" w:rsidRPr="00654D5D" w:rsidRDefault="00FA3D73" w:rsidP="00FA3D73">
      <w:pPr>
        <w:rPr>
          <w:b/>
          <w:bCs/>
          <w:sz w:val="26"/>
        </w:rPr>
      </w:pPr>
      <w:r w:rsidRPr="00654D5D">
        <w:rPr>
          <w:b/>
          <w:bCs/>
          <w:sz w:val="26"/>
          <w:u w:val="single"/>
        </w:rPr>
        <w:t>Chăm sóc thai nghén:</w:t>
      </w:r>
    </w:p>
    <w:p w:rsidR="00FA3D73" w:rsidRPr="00654D5D" w:rsidRDefault="00FA3D73" w:rsidP="00FA3D73">
      <w:pPr>
        <w:numPr>
          <w:ilvl w:val="0"/>
          <w:numId w:val="99"/>
        </w:numPr>
        <w:spacing w:before="0" w:after="0" w:line="240" w:lineRule="auto"/>
        <w:rPr>
          <w:sz w:val="26"/>
        </w:rPr>
      </w:pPr>
      <w:r w:rsidRPr="00654D5D">
        <w:rPr>
          <w:sz w:val="26"/>
        </w:rPr>
        <w:t>Để mẹ khỏe, con khỏe, phụ nữ mang thai cần được chăm sóc đầy đủ về chế độ dinh dưỡng, chế độ lao động, nghỉ ngơi, vệ sinh thai nghén và chăm sóc y tế.</w:t>
      </w:r>
    </w:p>
    <w:p w:rsidR="00FA3D73" w:rsidRPr="00654D5D" w:rsidRDefault="00FA3D73" w:rsidP="00FA3D73">
      <w:pPr>
        <w:numPr>
          <w:ilvl w:val="0"/>
          <w:numId w:val="99"/>
        </w:numPr>
        <w:spacing w:after="120" w:line="240" w:lineRule="auto"/>
        <w:rPr>
          <w:sz w:val="26"/>
        </w:rPr>
      </w:pPr>
      <w:r w:rsidRPr="00654D5D">
        <w:rPr>
          <w:sz w:val="26"/>
        </w:rPr>
        <w:t>Phụ nữ có thai cần được cán bộ y tế được đào tạo khám thai ít nhất 3 lần trong thai kỳ.</w:t>
      </w:r>
    </w:p>
    <w:p w:rsidR="00FA3D73" w:rsidRPr="00654D5D" w:rsidRDefault="00FA3D73" w:rsidP="00FA3D73">
      <w:pPr>
        <w:pStyle w:val="Title"/>
        <w:numPr>
          <w:ilvl w:val="0"/>
          <w:numId w:val="99"/>
        </w:numPr>
        <w:spacing w:after="120"/>
        <w:jc w:val="both"/>
        <w:rPr>
          <w:b w:val="0"/>
        </w:rPr>
      </w:pPr>
      <w:r w:rsidRPr="00654D5D">
        <w:rPr>
          <w:b w:val="0"/>
        </w:rPr>
        <w:t>Khám thai để được khuyên tiêm phòng uốn ván và sử dụng viên sắt nhằm phòng ngừa thiếu máu.</w:t>
      </w:r>
      <w:r w:rsidRPr="00654D5D">
        <w:rPr>
          <w:b w:val="0"/>
        </w:rPr>
        <w:tab/>
      </w:r>
      <w:r w:rsidRPr="00654D5D">
        <w:rPr>
          <w:b w:val="0"/>
        </w:rPr>
        <w:tab/>
      </w:r>
    </w:p>
    <w:p w:rsidR="00FA3D73" w:rsidRPr="00654D5D" w:rsidRDefault="00FA3D73" w:rsidP="00FA3D73">
      <w:pPr>
        <w:numPr>
          <w:ilvl w:val="0"/>
          <w:numId w:val="99"/>
        </w:numPr>
        <w:spacing w:after="0" w:line="288" w:lineRule="auto"/>
        <w:rPr>
          <w:b/>
          <w:bCs/>
          <w:i/>
          <w:iCs/>
          <w:spacing w:val="-6"/>
          <w:sz w:val="26"/>
          <w:u w:val="single"/>
          <w:lang w:val="es-ES"/>
        </w:rPr>
      </w:pPr>
      <w:r w:rsidRPr="00654D5D">
        <w:rPr>
          <w:sz w:val="26"/>
          <w:lang w:val="es-ES"/>
        </w:rPr>
        <w:t>Phụ nữ mang thai cần được ăn uống đầy đủ các nhóm thực phẩm dinh dưỡng.</w:t>
      </w:r>
    </w:p>
    <w:p w:rsidR="00FA3D73" w:rsidRPr="00654D5D" w:rsidRDefault="00FA3D73" w:rsidP="00FA3D73">
      <w:pPr>
        <w:numPr>
          <w:ilvl w:val="0"/>
          <w:numId w:val="99"/>
        </w:numPr>
        <w:spacing w:after="0" w:line="288" w:lineRule="auto"/>
        <w:rPr>
          <w:b/>
          <w:bCs/>
          <w:i/>
          <w:iCs/>
          <w:spacing w:val="-6"/>
          <w:sz w:val="26"/>
          <w:u w:val="single"/>
          <w:lang w:val="es-ES"/>
        </w:rPr>
      </w:pPr>
      <w:r w:rsidRPr="00654D5D">
        <w:rPr>
          <w:sz w:val="26"/>
          <w:lang w:val="es-ES"/>
        </w:rPr>
        <w:t>Phụ nữ mang thai cần được ăn thêm 2 bữa ăn so với bình thường.</w:t>
      </w:r>
    </w:p>
    <w:p w:rsidR="00FA3D73" w:rsidRPr="00654D5D" w:rsidRDefault="00FA3D73" w:rsidP="00FA3D73">
      <w:pPr>
        <w:pStyle w:val="Title"/>
        <w:numPr>
          <w:ilvl w:val="0"/>
          <w:numId w:val="99"/>
        </w:numPr>
        <w:spacing w:after="120"/>
        <w:jc w:val="both"/>
        <w:rPr>
          <w:b w:val="0"/>
          <w:lang w:val="es-ES"/>
        </w:rPr>
      </w:pPr>
      <w:r w:rsidRPr="00654D5D">
        <w:rPr>
          <w:b w:val="0"/>
          <w:lang w:val="es-ES"/>
        </w:rPr>
        <w:t>Trong trường hợp được chẩn đoán có nhiễm giun, phụ nữ có thai cần được sử dụng thuốc tẩy giun theo hướng dẫn của cán bộ y tế.</w:t>
      </w:r>
    </w:p>
    <w:p w:rsidR="00FA3D73" w:rsidRPr="00654D5D" w:rsidRDefault="00FA3D73" w:rsidP="00FA3D73">
      <w:pPr>
        <w:pStyle w:val="Title"/>
        <w:numPr>
          <w:ilvl w:val="0"/>
          <w:numId w:val="99"/>
        </w:numPr>
        <w:spacing w:after="120"/>
        <w:jc w:val="both"/>
        <w:rPr>
          <w:b w:val="0"/>
          <w:i/>
          <w:iCs/>
          <w:u w:val="single"/>
          <w:lang w:val="es-ES"/>
        </w:rPr>
      </w:pPr>
      <w:r w:rsidRPr="00654D5D">
        <w:rPr>
          <w:b w:val="0"/>
          <w:lang w:val="es-ES"/>
        </w:rPr>
        <w:t>Để khỏe mạnh và phòng ngừa tai biến sản khoa, phụ nữ mang thai cần có chế độ làm việc nhẹ nhàng, chăm sóc vệ sinh thai nghén theo hướng dẫn của cán bộ y tế.</w:t>
      </w:r>
      <w:r w:rsidRPr="00654D5D">
        <w:rPr>
          <w:b w:val="0"/>
          <w:lang w:val="es-ES"/>
        </w:rPr>
        <w:tab/>
      </w:r>
      <w:r w:rsidRPr="00654D5D">
        <w:rPr>
          <w:b w:val="0"/>
          <w:lang w:val="es-ES"/>
        </w:rPr>
        <w:tab/>
      </w:r>
      <w:r w:rsidRPr="00654D5D">
        <w:rPr>
          <w:b w:val="0"/>
          <w:lang w:val="es-ES"/>
        </w:rPr>
        <w:tab/>
      </w:r>
    </w:p>
    <w:p w:rsidR="00FA3D73" w:rsidRDefault="00FA3D73" w:rsidP="00FA3D73">
      <w:pPr>
        <w:pStyle w:val="Title"/>
        <w:spacing w:after="120"/>
        <w:jc w:val="both"/>
        <w:rPr>
          <w:bCs w:val="0"/>
          <w:u w:val="single"/>
        </w:rPr>
      </w:pPr>
    </w:p>
    <w:p w:rsidR="00FA3D73" w:rsidRPr="00654D5D" w:rsidRDefault="00FA3D73" w:rsidP="00FA3D73">
      <w:pPr>
        <w:pStyle w:val="Title"/>
        <w:spacing w:after="120"/>
        <w:jc w:val="both"/>
        <w:rPr>
          <w:u w:val="single"/>
        </w:rPr>
      </w:pPr>
      <w:r w:rsidRPr="00654D5D">
        <w:rPr>
          <w:bCs w:val="0"/>
          <w:u w:val="single"/>
        </w:rPr>
        <w:t>Nuôi con bằng sữa mẹ:</w:t>
      </w:r>
    </w:p>
    <w:p w:rsidR="00FA3D73" w:rsidRPr="00654D5D" w:rsidRDefault="00FA3D73" w:rsidP="00FA3D73">
      <w:pPr>
        <w:numPr>
          <w:ilvl w:val="0"/>
          <w:numId w:val="99"/>
        </w:numPr>
        <w:spacing w:after="0" w:line="288" w:lineRule="auto"/>
        <w:rPr>
          <w:sz w:val="26"/>
          <w:lang w:val="es-ES"/>
        </w:rPr>
      </w:pPr>
      <w:r w:rsidRPr="00654D5D">
        <w:rPr>
          <w:sz w:val="26"/>
          <w:lang w:val="es-ES"/>
        </w:rPr>
        <w:t>Cho trẻ bú ngay trong vòng 1 giờ đầu sau đẻ.</w:t>
      </w:r>
    </w:p>
    <w:p w:rsidR="00FA3D73" w:rsidRPr="00654D5D" w:rsidRDefault="00FA3D73" w:rsidP="00FA3D73">
      <w:pPr>
        <w:numPr>
          <w:ilvl w:val="0"/>
          <w:numId w:val="99"/>
        </w:numPr>
        <w:spacing w:after="0" w:line="288" w:lineRule="auto"/>
        <w:rPr>
          <w:sz w:val="26"/>
          <w:lang w:val="es-ES"/>
        </w:rPr>
      </w:pPr>
      <w:r w:rsidRPr="00654D5D">
        <w:rPr>
          <w:sz w:val="26"/>
          <w:lang w:val="es-ES"/>
        </w:rPr>
        <w:t>Không vắt bỏ sữa non.</w:t>
      </w:r>
    </w:p>
    <w:p w:rsidR="00FA3D73" w:rsidRPr="00654D5D" w:rsidRDefault="00FA3D73" w:rsidP="00FA3D73">
      <w:pPr>
        <w:numPr>
          <w:ilvl w:val="0"/>
          <w:numId w:val="99"/>
        </w:numPr>
        <w:spacing w:after="0" w:line="288" w:lineRule="auto"/>
        <w:rPr>
          <w:sz w:val="26"/>
          <w:lang w:val="es-ES"/>
        </w:rPr>
      </w:pPr>
      <w:r w:rsidRPr="00654D5D">
        <w:rPr>
          <w:sz w:val="26"/>
          <w:lang w:val="es-ES"/>
        </w:rPr>
        <w:t>Cho trẻ bú theo nhu cầu, cho trẻ bú cả ngày lẫn đêm.</w:t>
      </w:r>
    </w:p>
    <w:p w:rsidR="00FA3D73" w:rsidRPr="00654D5D" w:rsidRDefault="00FA3D73" w:rsidP="00FA3D73">
      <w:pPr>
        <w:numPr>
          <w:ilvl w:val="0"/>
          <w:numId w:val="99"/>
        </w:numPr>
        <w:spacing w:after="0" w:line="288" w:lineRule="auto"/>
        <w:rPr>
          <w:sz w:val="26"/>
          <w:lang w:val="es-ES"/>
        </w:rPr>
      </w:pPr>
      <w:r w:rsidRPr="00654D5D">
        <w:rPr>
          <w:sz w:val="26"/>
          <w:lang w:val="es-ES"/>
        </w:rPr>
        <w:t>Không cho trẻ ăn hoặc uống thêm bất cứ thứ gì khác ngoài bú sữa mẹ trong 6 tháng đầu.</w:t>
      </w:r>
    </w:p>
    <w:p w:rsidR="00FA3D73" w:rsidRPr="00654D5D" w:rsidRDefault="00FA3D73" w:rsidP="00FA3D73">
      <w:pPr>
        <w:numPr>
          <w:ilvl w:val="0"/>
          <w:numId w:val="99"/>
        </w:numPr>
        <w:spacing w:after="0" w:line="288" w:lineRule="auto"/>
        <w:rPr>
          <w:sz w:val="26"/>
          <w:lang w:val="es-ES"/>
        </w:rPr>
      </w:pPr>
      <w:r w:rsidRPr="00654D5D">
        <w:rPr>
          <w:sz w:val="26"/>
          <w:lang w:val="es-ES"/>
        </w:rPr>
        <w:t>Tiếp tục cho trẻ bú mẹ, cho trẻ bú nhiều hơn trong khi trẻ bị bệnh và ngay cả khi mẹ bị ốm. Tiếp tục cho trẻ bú sữa mẹ đến 24 tháng tuổi hoặc lâu hơn.</w:t>
      </w:r>
    </w:p>
    <w:p w:rsidR="00FA3D73" w:rsidRPr="00654D5D" w:rsidRDefault="00FA3D73" w:rsidP="00FA3D73">
      <w:pPr>
        <w:numPr>
          <w:ilvl w:val="0"/>
          <w:numId w:val="99"/>
        </w:numPr>
        <w:spacing w:after="0" w:line="288" w:lineRule="auto"/>
        <w:rPr>
          <w:sz w:val="26"/>
          <w:lang w:val="es-ES"/>
        </w:rPr>
      </w:pPr>
      <w:r w:rsidRPr="00654D5D">
        <w:rPr>
          <w:sz w:val="26"/>
          <w:lang w:val="es-ES"/>
        </w:rPr>
        <w:t>Cho trẻ bú đúng cách.</w:t>
      </w:r>
    </w:p>
    <w:p w:rsidR="00FA3D73" w:rsidRPr="00654D5D" w:rsidRDefault="00FA3D73" w:rsidP="00FA3D73">
      <w:pPr>
        <w:numPr>
          <w:ilvl w:val="0"/>
          <w:numId w:val="99"/>
        </w:numPr>
        <w:spacing w:after="0" w:line="288" w:lineRule="auto"/>
        <w:rPr>
          <w:sz w:val="26"/>
          <w:lang w:val="es-ES"/>
        </w:rPr>
      </w:pPr>
      <w:r w:rsidRPr="00654D5D">
        <w:rPr>
          <w:sz w:val="26"/>
          <w:lang w:val="es-ES"/>
        </w:rPr>
        <w:t>Cách vắt sữa và bảo quản sữa mẹ, cho trẻ ăn sữa mẹ bằng cốc.</w:t>
      </w:r>
    </w:p>
    <w:p w:rsidR="00FA3D73" w:rsidRDefault="00FA3D73" w:rsidP="00FA3D73">
      <w:pPr>
        <w:pStyle w:val="Title"/>
        <w:spacing w:after="120"/>
        <w:jc w:val="both"/>
        <w:rPr>
          <w:bCs w:val="0"/>
          <w:u w:val="single"/>
        </w:rPr>
      </w:pPr>
    </w:p>
    <w:p w:rsidR="00FA3D73" w:rsidRPr="00654D5D" w:rsidRDefault="00FA3D73" w:rsidP="00FA3D73">
      <w:pPr>
        <w:pStyle w:val="Title"/>
        <w:spacing w:after="120"/>
        <w:jc w:val="both"/>
        <w:rPr>
          <w:bCs w:val="0"/>
          <w:u w:val="single"/>
        </w:rPr>
      </w:pPr>
      <w:r>
        <w:rPr>
          <w:bCs w:val="0"/>
          <w:u w:val="single"/>
        </w:rPr>
        <w:br w:type="page"/>
      </w:r>
      <w:r w:rsidRPr="00654D5D">
        <w:rPr>
          <w:bCs w:val="0"/>
          <w:u w:val="single"/>
        </w:rPr>
        <w:t>Cho trẻ ăn bổ sung hợp lý</w:t>
      </w:r>
    </w:p>
    <w:p w:rsidR="00FA3D73" w:rsidRPr="00654D5D" w:rsidRDefault="00FA3D73" w:rsidP="00FA3D73">
      <w:pPr>
        <w:numPr>
          <w:ilvl w:val="0"/>
          <w:numId w:val="99"/>
        </w:numPr>
        <w:spacing w:after="0" w:line="288" w:lineRule="auto"/>
        <w:rPr>
          <w:sz w:val="26"/>
          <w:lang w:val="es-ES"/>
        </w:rPr>
      </w:pPr>
      <w:r w:rsidRPr="00654D5D">
        <w:rPr>
          <w:sz w:val="26"/>
          <w:lang w:val="es-ES"/>
        </w:rPr>
        <w:t>Cho trẻ ăn bổ sung khi trẻ được tròn 6 tháng tuổi.</w:t>
      </w:r>
    </w:p>
    <w:p w:rsidR="00FA3D73" w:rsidRPr="00654D5D" w:rsidRDefault="00FA3D73" w:rsidP="00FA3D73">
      <w:pPr>
        <w:numPr>
          <w:ilvl w:val="0"/>
          <w:numId w:val="99"/>
        </w:numPr>
        <w:spacing w:after="0" w:line="288" w:lineRule="auto"/>
        <w:rPr>
          <w:sz w:val="26"/>
          <w:lang w:val="es-ES"/>
        </w:rPr>
      </w:pPr>
      <w:r w:rsidRPr="00654D5D">
        <w:rPr>
          <w:sz w:val="26"/>
          <w:lang w:val="es-ES"/>
        </w:rPr>
        <w:t>Cho trẻ ăn thức ăn bổ sung hợp lý từ ít đến nhiều, từ loãng đến đặc.</w:t>
      </w:r>
    </w:p>
    <w:p w:rsidR="00FA3D73" w:rsidRPr="00654D5D" w:rsidRDefault="00FA3D73" w:rsidP="00FA3D73">
      <w:pPr>
        <w:numPr>
          <w:ilvl w:val="0"/>
          <w:numId w:val="99"/>
        </w:numPr>
        <w:spacing w:after="0" w:line="288" w:lineRule="auto"/>
        <w:rPr>
          <w:sz w:val="26"/>
          <w:lang w:val="es-ES"/>
        </w:rPr>
      </w:pPr>
      <w:r w:rsidRPr="00654D5D">
        <w:rPr>
          <w:sz w:val="26"/>
          <w:lang w:val="es-ES"/>
        </w:rPr>
        <w:t>Cho trẻ ăn đa dạng thức ăn, sử dụng thực phẩm sẵn có tại địa phương chế biến bữa ăn cho trẻ hàng ngày.</w:t>
      </w:r>
    </w:p>
    <w:p w:rsidR="00FA3D73" w:rsidRPr="00654D5D" w:rsidRDefault="00FA3D73" w:rsidP="00FA3D73">
      <w:pPr>
        <w:numPr>
          <w:ilvl w:val="0"/>
          <w:numId w:val="99"/>
        </w:numPr>
        <w:spacing w:after="0" w:line="288" w:lineRule="auto"/>
        <w:rPr>
          <w:sz w:val="26"/>
          <w:lang w:val="es-ES"/>
        </w:rPr>
      </w:pPr>
      <w:r w:rsidRPr="00654D5D">
        <w:rPr>
          <w:sz w:val="26"/>
          <w:lang w:val="es-ES"/>
        </w:rPr>
        <w:t>Chế biến bữa ăn đủ về số lượng theo lứa tuổi của trẻ. Cho trẻ ăn nhiều bữa trong ngày.</w:t>
      </w:r>
    </w:p>
    <w:p w:rsidR="00FA3D73" w:rsidRPr="00654D5D" w:rsidRDefault="00FA3D73" w:rsidP="00FA3D73">
      <w:pPr>
        <w:numPr>
          <w:ilvl w:val="0"/>
          <w:numId w:val="99"/>
        </w:numPr>
        <w:spacing w:after="0" w:line="288" w:lineRule="auto"/>
        <w:rPr>
          <w:sz w:val="26"/>
          <w:lang w:val="es-ES"/>
        </w:rPr>
      </w:pPr>
      <w:r w:rsidRPr="00654D5D">
        <w:rPr>
          <w:sz w:val="26"/>
          <w:lang w:val="es-ES"/>
        </w:rPr>
        <w:t>Chế biến bữa ăn hợp lý về cơ cấu thành phần dinh dưỡng trong khẩu phần hàng ngày của trẻ.</w:t>
      </w:r>
    </w:p>
    <w:p w:rsidR="00FA3D73" w:rsidRPr="00654D5D" w:rsidRDefault="00FA3D73" w:rsidP="00FA3D73">
      <w:pPr>
        <w:numPr>
          <w:ilvl w:val="0"/>
          <w:numId w:val="99"/>
        </w:numPr>
        <w:spacing w:after="0" w:line="288" w:lineRule="auto"/>
        <w:rPr>
          <w:sz w:val="26"/>
          <w:lang w:val="es-ES"/>
        </w:rPr>
      </w:pPr>
      <w:r w:rsidRPr="00654D5D">
        <w:rPr>
          <w:sz w:val="26"/>
          <w:lang w:val="es-ES"/>
        </w:rPr>
        <w:t>Cho trẻ ăn nhiều loại trái cây chín</w:t>
      </w:r>
      <w:r w:rsidRPr="00654D5D">
        <w:rPr>
          <w:sz w:val="26"/>
        </w:rPr>
        <w:t>.</w:t>
      </w:r>
    </w:p>
    <w:p w:rsidR="00FA3D73" w:rsidRPr="00654D5D" w:rsidRDefault="00FA3D73" w:rsidP="00FA3D73">
      <w:pPr>
        <w:numPr>
          <w:ilvl w:val="0"/>
          <w:numId w:val="99"/>
        </w:numPr>
        <w:spacing w:after="0" w:line="288" w:lineRule="auto"/>
        <w:rPr>
          <w:sz w:val="26"/>
          <w:lang w:val="es-ES"/>
        </w:rPr>
      </w:pPr>
      <w:r w:rsidRPr="00654D5D">
        <w:rPr>
          <w:sz w:val="26"/>
        </w:rPr>
        <w:t>Để giúp mẹ khỏe, con khỏe, chồng và người thân hãy giúp đỡ bà mẹ trong chuẩn bị bữa ăn cho bà mẹ và trẻ nhỏ</w:t>
      </w:r>
    </w:p>
    <w:p w:rsidR="00FA3D73" w:rsidRPr="00654D5D" w:rsidRDefault="00FA3D73" w:rsidP="00FA3D73">
      <w:pPr>
        <w:spacing w:line="288" w:lineRule="auto"/>
        <w:ind w:left="720"/>
        <w:rPr>
          <w:sz w:val="12"/>
          <w:lang w:val="es-ES"/>
        </w:rPr>
      </w:pPr>
    </w:p>
    <w:p w:rsidR="00FA3D73" w:rsidRPr="00654D5D" w:rsidRDefault="00FA3D73" w:rsidP="00FA3D73">
      <w:pPr>
        <w:rPr>
          <w:b/>
          <w:bCs/>
          <w:sz w:val="26"/>
          <w:u w:val="single"/>
        </w:rPr>
      </w:pPr>
      <w:r w:rsidRPr="00654D5D">
        <w:rPr>
          <w:b/>
          <w:bCs/>
          <w:sz w:val="26"/>
          <w:u w:val="single"/>
        </w:rPr>
        <w:t>Chăm sóc dinh dưỡng trẻ bệnh:</w:t>
      </w:r>
    </w:p>
    <w:p w:rsidR="00FA3D73" w:rsidRPr="00654D5D" w:rsidRDefault="00FA3D73" w:rsidP="00FA3D73">
      <w:pPr>
        <w:numPr>
          <w:ilvl w:val="0"/>
          <w:numId w:val="99"/>
        </w:numPr>
        <w:spacing w:after="0" w:line="288" w:lineRule="auto"/>
        <w:rPr>
          <w:sz w:val="26"/>
          <w:lang w:val="es-ES"/>
        </w:rPr>
      </w:pPr>
      <w:r w:rsidRPr="00654D5D">
        <w:rPr>
          <w:sz w:val="26"/>
          <w:lang w:val="es-ES"/>
        </w:rPr>
        <w:t>Không cho trẻ ăn kiêng.</w:t>
      </w:r>
    </w:p>
    <w:p w:rsidR="00FA3D73" w:rsidRPr="00654D5D" w:rsidRDefault="00FA3D73" w:rsidP="00FA3D73">
      <w:pPr>
        <w:numPr>
          <w:ilvl w:val="0"/>
          <w:numId w:val="99"/>
        </w:numPr>
        <w:spacing w:after="0" w:line="288" w:lineRule="auto"/>
        <w:rPr>
          <w:sz w:val="26"/>
          <w:lang w:val="es-ES"/>
        </w:rPr>
      </w:pPr>
      <w:r w:rsidRPr="00654D5D">
        <w:rPr>
          <w:sz w:val="26"/>
          <w:lang w:val="es-ES"/>
        </w:rPr>
        <w:t>Cho trẻ bú nhiều hơn.</w:t>
      </w:r>
    </w:p>
    <w:p w:rsidR="00FA3D73" w:rsidRPr="00654D5D" w:rsidRDefault="00FA3D73" w:rsidP="00FA3D73">
      <w:pPr>
        <w:numPr>
          <w:ilvl w:val="0"/>
          <w:numId w:val="99"/>
        </w:numPr>
        <w:spacing w:after="0" w:line="288" w:lineRule="auto"/>
        <w:rPr>
          <w:sz w:val="26"/>
          <w:lang w:val="es-ES"/>
        </w:rPr>
      </w:pPr>
      <w:r w:rsidRPr="00654D5D">
        <w:rPr>
          <w:sz w:val="26"/>
          <w:lang w:val="es-ES"/>
        </w:rPr>
        <w:t>Cho trẻ ăn uống đầy đủ chất dinh dưỡng, chế biến thức ăn lỏng, dễ tiêu hóa</w:t>
      </w:r>
    </w:p>
    <w:p w:rsidR="00FA3D73" w:rsidRPr="00654D5D" w:rsidRDefault="00FA3D73" w:rsidP="00FA3D73">
      <w:pPr>
        <w:rPr>
          <w:b/>
          <w:sz w:val="26"/>
          <w:lang w:val="es-ES"/>
        </w:rPr>
      </w:pPr>
      <w:r w:rsidRPr="00654D5D">
        <w:rPr>
          <w:b/>
          <w:bCs/>
          <w:sz w:val="26"/>
          <w:u w:val="single"/>
        </w:rPr>
        <w:t>Phòng thiếu vi chất cho trẻ:</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Đưa trẻ đến cơ sở y tế để trẻ được uống vitamin A định kỳ 6 tháng một lần </w:t>
      </w:r>
    </w:p>
    <w:p w:rsidR="00FA3D73" w:rsidRPr="00654D5D" w:rsidRDefault="00FA3D73" w:rsidP="00FA3D73">
      <w:pPr>
        <w:numPr>
          <w:ilvl w:val="0"/>
          <w:numId w:val="99"/>
        </w:numPr>
        <w:spacing w:after="0" w:line="288" w:lineRule="auto"/>
        <w:rPr>
          <w:sz w:val="26"/>
          <w:lang w:val="es-ES"/>
        </w:rPr>
      </w:pPr>
      <w:r w:rsidRPr="00654D5D">
        <w:rPr>
          <w:sz w:val="26"/>
          <w:lang w:val="es-ES"/>
        </w:rPr>
        <w:t>Có thể phòng tránh thiếu vitamin tại nhà thông qua:</w:t>
      </w:r>
    </w:p>
    <w:p w:rsidR="00FA3D73" w:rsidRPr="00654D5D" w:rsidRDefault="00FA3D73" w:rsidP="00FA3D73">
      <w:pPr>
        <w:numPr>
          <w:ilvl w:val="0"/>
          <w:numId w:val="98"/>
        </w:numPr>
        <w:spacing w:after="120" w:line="240" w:lineRule="auto"/>
        <w:rPr>
          <w:b/>
          <w:sz w:val="26"/>
          <w:u w:val="single"/>
          <w:lang w:val="es-ES"/>
        </w:rPr>
      </w:pPr>
      <w:r w:rsidRPr="00654D5D">
        <w:rPr>
          <w:sz w:val="26"/>
          <w:lang w:val="it-IT"/>
        </w:rPr>
        <w:t>Cho trẻ ăn thức ăn giàu vitamin A.</w:t>
      </w:r>
    </w:p>
    <w:p w:rsidR="00FA3D73" w:rsidRPr="00654D5D" w:rsidRDefault="00FA3D73" w:rsidP="00FA3D73">
      <w:pPr>
        <w:numPr>
          <w:ilvl w:val="0"/>
          <w:numId w:val="98"/>
        </w:numPr>
        <w:spacing w:after="120" w:line="240" w:lineRule="auto"/>
        <w:rPr>
          <w:b/>
          <w:sz w:val="26"/>
          <w:u w:val="single"/>
          <w:lang w:val="es-ES"/>
        </w:rPr>
      </w:pPr>
      <w:r w:rsidRPr="00654D5D">
        <w:rPr>
          <w:sz w:val="26"/>
          <w:lang w:val="it-IT"/>
        </w:rPr>
        <w:t>Nuôi con hoàn toàn bằng sữa mẹ trong 6 tháng đầu và cho bú đến 2 tuổi.</w:t>
      </w:r>
    </w:p>
    <w:p w:rsidR="00FA3D73" w:rsidRPr="00654D5D" w:rsidRDefault="00FA3D73" w:rsidP="00FA3D73">
      <w:pPr>
        <w:numPr>
          <w:ilvl w:val="0"/>
          <w:numId w:val="99"/>
        </w:numPr>
        <w:spacing w:after="0" w:line="288" w:lineRule="auto"/>
        <w:rPr>
          <w:sz w:val="26"/>
          <w:lang w:val="es-ES"/>
        </w:rPr>
      </w:pPr>
      <w:r w:rsidRPr="00654D5D">
        <w:rPr>
          <w:sz w:val="26"/>
          <w:lang w:val="es-ES"/>
        </w:rPr>
        <w:t>Phòng chống thiếu máu thiếu sắt cho trẻ thông qua:</w:t>
      </w:r>
    </w:p>
    <w:p w:rsidR="00FA3D73" w:rsidRPr="00654D5D" w:rsidRDefault="00FA3D73" w:rsidP="00FA3D73">
      <w:pPr>
        <w:numPr>
          <w:ilvl w:val="0"/>
          <w:numId w:val="98"/>
        </w:numPr>
        <w:spacing w:after="120" w:line="240" w:lineRule="auto"/>
        <w:rPr>
          <w:sz w:val="26"/>
          <w:lang w:val="es-ES"/>
        </w:rPr>
      </w:pPr>
      <w:r w:rsidRPr="00654D5D">
        <w:rPr>
          <w:sz w:val="26"/>
          <w:lang w:val="es-ES"/>
        </w:rPr>
        <w:t>Ăn nhiều thức ăn giàu sắt.</w:t>
      </w:r>
    </w:p>
    <w:p w:rsidR="00FA3D73" w:rsidRPr="00654D5D" w:rsidRDefault="00FA3D73" w:rsidP="00FA3D73">
      <w:pPr>
        <w:numPr>
          <w:ilvl w:val="0"/>
          <w:numId w:val="98"/>
        </w:numPr>
        <w:spacing w:after="120" w:line="240" w:lineRule="auto"/>
        <w:rPr>
          <w:sz w:val="26"/>
          <w:u w:val="single"/>
          <w:lang w:val="es-ES"/>
        </w:rPr>
      </w:pPr>
      <w:r w:rsidRPr="00654D5D">
        <w:rPr>
          <w:sz w:val="26"/>
          <w:lang w:val="es-ES"/>
        </w:rPr>
        <w:t>Phòng chống nhiễm giun cho trẻ.</w:t>
      </w:r>
    </w:p>
    <w:p w:rsidR="00FA3D73" w:rsidRPr="00654D5D" w:rsidRDefault="00FA3D73" w:rsidP="00FA3D73">
      <w:pPr>
        <w:numPr>
          <w:ilvl w:val="0"/>
          <w:numId w:val="98"/>
        </w:numPr>
        <w:spacing w:after="120" w:line="240" w:lineRule="auto"/>
        <w:rPr>
          <w:sz w:val="26"/>
          <w:u w:val="single"/>
          <w:lang w:val="es-ES"/>
        </w:rPr>
      </w:pPr>
      <w:r w:rsidRPr="00654D5D">
        <w:rPr>
          <w:sz w:val="26"/>
          <w:lang w:val="es-ES"/>
        </w:rPr>
        <w:t>Cho trẻ uống bổ sung sắt theo hướng dẫn của bác sỹ.</w:t>
      </w:r>
    </w:p>
    <w:p w:rsidR="00FA3D73" w:rsidRPr="00654D5D" w:rsidRDefault="00FA3D73" w:rsidP="00FA3D73">
      <w:pPr>
        <w:numPr>
          <w:ilvl w:val="0"/>
          <w:numId w:val="99"/>
        </w:numPr>
        <w:spacing w:after="0" w:line="288" w:lineRule="auto"/>
        <w:rPr>
          <w:sz w:val="26"/>
          <w:lang w:val="es-ES"/>
        </w:rPr>
      </w:pPr>
      <w:r w:rsidRPr="00654D5D">
        <w:rPr>
          <w:sz w:val="26"/>
          <w:lang w:val="es-ES"/>
        </w:rPr>
        <w:t>Phòng chống thiếu kẽm cho trẻ thông qua:</w:t>
      </w:r>
    </w:p>
    <w:p w:rsidR="00FA3D73" w:rsidRPr="00654D5D" w:rsidRDefault="00FA3D73" w:rsidP="00FA3D73">
      <w:pPr>
        <w:numPr>
          <w:ilvl w:val="0"/>
          <w:numId w:val="98"/>
        </w:numPr>
        <w:spacing w:after="120" w:line="240" w:lineRule="auto"/>
        <w:rPr>
          <w:b/>
          <w:sz w:val="26"/>
          <w:u w:val="single"/>
          <w:lang w:val="es-ES"/>
        </w:rPr>
      </w:pPr>
      <w:r w:rsidRPr="00654D5D">
        <w:rPr>
          <w:sz w:val="26"/>
          <w:lang w:val="es-ES"/>
        </w:rPr>
        <w:t>Ăn nhiều thức ăn giàu kẽm.</w:t>
      </w:r>
    </w:p>
    <w:p w:rsidR="00FA3D73" w:rsidRPr="00654D5D" w:rsidRDefault="00FA3D73" w:rsidP="00FA3D73">
      <w:pPr>
        <w:numPr>
          <w:ilvl w:val="0"/>
          <w:numId w:val="98"/>
        </w:numPr>
        <w:spacing w:after="120" w:line="240" w:lineRule="auto"/>
        <w:rPr>
          <w:sz w:val="26"/>
          <w:lang w:val="es-ES"/>
        </w:rPr>
      </w:pPr>
      <w:r w:rsidRPr="00654D5D">
        <w:rPr>
          <w:sz w:val="26"/>
          <w:lang w:val="es-ES"/>
        </w:rPr>
        <w:t>Cho trẻ uống bổ sung kẽm theo hướng dẫn của bác sỹ.</w:t>
      </w:r>
    </w:p>
    <w:p w:rsidR="00FA3D73" w:rsidRPr="00654D5D" w:rsidRDefault="00FA3D73" w:rsidP="00FA3D73">
      <w:pPr>
        <w:spacing w:after="120"/>
        <w:rPr>
          <w:b/>
          <w:sz w:val="26"/>
          <w:u w:val="single"/>
          <w:lang w:val="es-ES"/>
        </w:rPr>
      </w:pPr>
      <w:r>
        <w:rPr>
          <w:b/>
          <w:sz w:val="26"/>
          <w:u w:val="single"/>
          <w:lang w:val="es-ES"/>
        </w:rPr>
        <w:br w:type="page"/>
      </w:r>
      <w:r w:rsidRPr="00654D5D">
        <w:rPr>
          <w:b/>
          <w:sz w:val="26"/>
          <w:u w:val="single"/>
          <w:lang w:val="es-ES"/>
        </w:rPr>
        <w:t>Phòng chống nhiễm khuẩn hô hấp cấp:</w:t>
      </w:r>
    </w:p>
    <w:p w:rsidR="00FA3D73" w:rsidRPr="00654D5D" w:rsidRDefault="00FA3D73" w:rsidP="00FA3D73">
      <w:pPr>
        <w:numPr>
          <w:ilvl w:val="0"/>
          <w:numId w:val="99"/>
        </w:numPr>
        <w:spacing w:after="0" w:line="288" w:lineRule="auto"/>
        <w:rPr>
          <w:sz w:val="26"/>
          <w:lang w:val="es-ES"/>
        </w:rPr>
      </w:pPr>
      <w:r w:rsidRPr="00654D5D">
        <w:rPr>
          <w:sz w:val="26"/>
          <w:lang w:val="es-ES"/>
        </w:rPr>
        <w:t>Dấu hiệu nhiễm khuẩn hô hấp cấp: Dấu hiệu của trẻ bị nhiễm khuẩn hô hấp cấp  thông thường là trẻ có hắt hơi, sổ mũi và ho. Trẻ có thể sốt hoặc không có sốt. Có thể đó là biểu hiện của cảm cúm thông thường do vi rut gây ra.</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Dấu hiệu có thể để trẻ viêm đường hô hấp cấp xử trí tại nhà: </w:t>
      </w:r>
      <w:r w:rsidRPr="00654D5D">
        <w:rPr>
          <w:bCs/>
          <w:sz w:val="26"/>
          <w:lang w:val="es-ES"/>
        </w:rPr>
        <w:t>Trẻ không sốt hoặc chỉ sốt  &lt;39 độ; Trẻ không khó thở; Trẻ không vật vã quấy khóc; Trẻ không bỏ ăn bỏ bú; Trẻ không có biểu hiện li bì hoặc co giật.</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Chăm sóc trẻ nhiễm khuẩn hô hấp câp tại nhà: </w:t>
      </w:r>
      <w:r w:rsidRPr="00654D5D">
        <w:rPr>
          <w:bCs/>
          <w:sz w:val="26"/>
          <w:lang w:val="es-ES"/>
        </w:rPr>
        <w:t>Cho trẻ uống nhiều nước tốt nhất là uống dung dịch Oresol, nước hoa quả đặc biệt là nước cam; Cho trẻ ngậm mật ong với chanh hoặc hấp lá hẹ mật ong cho trẻ uống; Nếu trẻ sốt trên 38 độ có thể cho uống paracetamol dạng gói bột để hạ sốt cho trẻ; Không mua thuốc kháng sinh tự điều trị cho trẻ; Tiếp tục cho trẻ bú mẹ, cho trẻ ăn uống như bình thường, thức ăn nghiền nhỏ nấu kỹ, có thể chia thành nhiều bữa trong ngày.</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Dấu hiệu cần đưa trẻ viêm đường hô hấp cấp đến cơ sở y tế: </w:t>
      </w:r>
      <w:r w:rsidRPr="00654D5D">
        <w:rPr>
          <w:bCs/>
          <w:sz w:val="26"/>
          <w:lang w:val="es-ES"/>
        </w:rPr>
        <w:t>Trẻ sốt cao &gt;39 độ; Trẻ khó thở; Trẻ vật vã quấy khóc; Trẻ bỏ ăn bỏ bú; Trẻ li bì hoặc co giật.</w:t>
      </w:r>
    </w:p>
    <w:p w:rsidR="00FA3D73" w:rsidRPr="00654D5D" w:rsidRDefault="00FA3D73" w:rsidP="00FA3D73">
      <w:pPr>
        <w:numPr>
          <w:ilvl w:val="0"/>
          <w:numId w:val="99"/>
        </w:numPr>
        <w:spacing w:after="0" w:line="288" w:lineRule="auto"/>
        <w:rPr>
          <w:bCs/>
          <w:sz w:val="26"/>
          <w:lang w:val="es-ES" w:eastAsia="zh-CN"/>
        </w:rPr>
      </w:pPr>
      <w:r w:rsidRPr="00654D5D">
        <w:rPr>
          <w:sz w:val="26"/>
          <w:lang w:val="es-ES"/>
        </w:rPr>
        <w:t xml:space="preserve">Cách phòng tránh nhiễm khuẩn hô hấp cấp cho trẻ: Chế độ ăn uống của trẻ: </w:t>
      </w:r>
      <w:r w:rsidRPr="00654D5D">
        <w:rPr>
          <w:bCs/>
          <w:spacing w:val="2"/>
          <w:sz w:val="26"/>
          <w:lang w:val="es-ES" w:eastAsia="zh-CN"/>
        </w:rPr>
        <w:t>Cho trẻ bú mẹ hoàn toàn trong 6 tháng đầu và bú kéo dài đến 24 tháng tuổi; Cho trẻ ăn uống đủ chất: ăn trứng, cá, thịt, rau và hoa quả.</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Cách phòng tránh nhiễm khuẩn hô hấp cấp cho trẻ: thực hành chăm sóc trẻ: </w:t>
      </w:r>
      <w:r w:rsidRPr="00654D5D">
        <w:rPr>
          <w:bCs/>
          <w:spacing w:val="2"/>
          <w:sz w:val="26"/>
          <w:lang w:val="es-ES" w:eastAsia="zh-CN"/>
        </w:rPr>
        <w:t>Mặc ấm, đi giày dép, tất cho trẻ khi trời lạnh; Tránh để trẻ bị ướt và nhiễm lạnh. Nếu bị ướt, phải thay quần áo khô; Tránh cho trẻ tiếp xúc với người bị cúm.</w:t>
      </w:r>
    </w:p>
    <w:p w:rsidR="00FA3D73" w:rsidRPr="00654D5D" w:rsidRDefault="00FA3D73" w:rsidP="00FA3D73">
      <w:pPr>
        <w:spacing w:after="120"/>
        <w:rPr>
          <w:b/>
          <w:bCs/>
          <w:sz w:val="26"/>
          <w:u w:val="single"/>
        </w:rPr>
      </w:pPr>
      <w:r w:rsidRPr="00654D5D">
        <w:rPr>
          <w:b/>
          <w:bCs/>
          <w:sz w:val="26"/>
          <w:u w:val="single"/>
        </w:rPr>
        <w:t>Phòng chống tiêu chảy</w:t>
      </w:r>
    </w:p>
    <w:p w:rsidR="00FA3D73" w:rsidRPr="00654D5D" w:rsidRDefault="00FA3D73" w:rsidP="00FA3D73">
      <w:pPr>
        <w:numPr>
          <w:ilvl w:val="0"/>
          <w:numId w:val="99"/>
        </w:numPr>
        <w:spacing w:after="0" w:line="288" w:lineRule="auto"/>
        <w:rPr>
          <w:sz w:val="26"/>
          <w:lang w:val="es-ES"/>
        </w:rPr>
      </w:pPr>
      <w:r w:rsidRPr="00654D5D">
        <w:rPr>
          <w:sz w:val="26"/>
          <w:lang w:val="es-ES"/>
        </w:rPr>
        <w:t>Trẻ đi ngoài từ 3 lần trở lên, phân nhiều nước là dấu hiệu trẻ đã bị tiêu chảy.</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Xử trí khi trẻ bị tiêu chảy tại nhà: Cho trẻ bú nhiều hơn; </w:t>
      </w:r>
      <w:r w:rsidRPr="00654D5D">
        <w:rPr>
          <w:sz w:val="26"/>
        </w:rPr>
        <w:t xml:space="preserve">Uống nhiều nước; Sử dụng Dung dịch ORS hoặc </w:t>
      </w:r>
      <w:r w:rsidRPr="00654D5D">
        <w:rPr>
          <w:sz w:val="26"/>
          <w:lang w:val="pt-BR"/>
        </w:rPr>
        <w:t>dung dịch nước cháo muối.</w:t>
      </w:r>
    </w:p>
    <w:p w:rsidR="00FA3D73" w:rsidRPr="00654D5D" w:rsidRDefault="00FA3D73" w:rsidP="00FA3D73">
      <w:pPr>
        <w:numPr>
          <w:ilvl w:val="0"/>
          <w:numId w:val="99"/>
        </w:numPr>
        <w:spacing w:after="0" w:line="288" w:lineRule="auto"/>
        <w:rPr>
          <w:sz w:val="26"/>
          <w:lang w:val="es-ES"/>
        </w:rPr>
      </w:pPr>
      <w:r w:rsidRPr="00654D5D">
        <w:rPr>
          <w:sz w:val="26"/>
          <w:lang w:val="es-ES"/>
        </w:rPr>
        <w:t xml:space="preserve">Dấu hiệu cần đưa trẻ đến cơ sở y tế ngay: </w:t>
      </w:r>
      <w:r w:rsidRPr="00654D5D">
        <w:rPr>
          <w:sz w:val="26"/>
        </w:rPr>
        <w:t xml:space="preserve">Bỏ bú, bỏ ăn; Mệt li bì; Nôn nhiều; Đi ngoài nhiều lần; Phân có nhày máu, mũi; Mất nước nhiều (mắt trũng, môi khô); Trẻ sốt cao; </w:t>
      </w:r>
      <w:r w:rsidRPr="00654D5D">
        <w:rPr>
          <w:sz w:val="26"/>
          <w:lang w:val="es-ES"/>
        </w:rPr>
        <w:t>Trẻ bị tiêu chảy cần được chăm sóc để đảm bảo chế độ dinh dưỡng: Ăn đủ chất và không ăn kiêng.</w:t>
      </w:r>
    </w:p>
    <w:p w:rsidR="00FA3D73" w:rsidRDefault="00FA3D73">
      <w:pPr>
        <w:spacing w:before="0" w:after="0" w:line="240" w:lineRule="auto"/>
        <w:ind w:firstLine="0"/>
        <w:jc w:val="left"/>
        <w:rPr>
          <w:b/>
          <w:bCs/>
          <w:sz w:val="26"/>
          <w:u w:val="single"/>
        </w:rPr>
      </w:pPr>
      <w:r>
        <w:rPr>
          <w:b/>
          <w:bCs/>
          <w:sz w:val="26"/>
          <w:u w:val="single"/>
        </w:rPr>
        <w:br w:type="page"/>
      </w:r>
    </w:p>
    <w:p w:rsidR="00FA3D73" w:rsidRPr="00654D5D" w:rsidRDefault="00FA3D73" w:rsidP="00FA3D73">
      <w:pPr>
        <w:spacing w:after="120"/>
        <w:rPr>
          <w:b/>
          <w:bCs/>
          <w:sz w:val="26"/>
          <w:u w:val="single"/>
        </w:rPr>
      </w:pPr>
      <w:r w:rsidRPr="00654D5D">
        <w:rPr>
          <w:b/>
          <w:bCs/>
          <w:sz w:val="26"/>
          <w:u w:val="single"/>
        </w:rPr>
        <w:t>Phòng chống nhiễm giun:</w:t>
      </w:r>
    </w:p>
    <w:p w:rsidR="00FA3D73" w:rsidRPr="00654D5D" w:rsidRDefault="00FA3D73" w:rsidP="00FA3D73">
      <w:pPr>
        <w:numPr>
          <w:ilvl w:val="0"/>
          <w:numId w:val="99"/>
        </w:numPr>
        <w:spacing w:after="0" w:line="288" w:lineRule="auto"/>
        <w:rPr>
          <w:sz w:val="26"/>
          <w:lang w:val="es-ES"/>
        </w:rPr>
      </w:pPr>
      <w:r w:rsidRPr="00654D5D">
        <w:rPr>
          <w:sz w:val="26"/>
          <w:lang w:val="es-ES"/>
        </w:rPr>
        <w:t>Trẻ có thể bị nhiễm giun làm ảnh hưởng đến sức khỏe.</w:t>
      </w:r>
    </w:p>
    <w:p w:rsidR="00FA3D73" w:rsidRPr="00654D5D" w:rsidRDefault="00FA3D73" w:rsidP="00FA3D73">
      <w:pPr>
        <w:numPr>
          <w:ilvl w:val="0"/>
          <w:numId w:val="99"/>
        </w:numPr>
        <w:spacing w:after="0" w:line="288" w:lineRule="auto"/>
        <w:rPr>
          <w:sz w:val="26"/>
          <w:lang w:val="es-ES"/>
        </w:rPr>
      </w:pPr>
      <w:r w:rsidRPr="00654D5D">
        <w:rPr>
          <w:sz w:val="26"/>
          <w:lang w:val="es-ES"/>
        </w:rPr>
        <w:t>Mọi trẻ em trên 2 tuổi nên dược tẩy giun đều đặn 6 tháng một lần.</w:t>
      </w:r>
    </w:p>
    <w:p w:rsidR="00FA3D73" w:rsidRPr="00654D5D" w:rsidRDefault="00FA3D73" w:rsidP="00FA3D73">
      <w:pPr>
        <w:numPr>
          <w:ilvl w:val="0"/>
          <w:numId w:val="99"/>
        </w:numPr>
        <w:spacing w:after="0" w:line="288" w:lineRule="auto"/>
        <w:rPr>
          <w:sz w:val="26"/>
          <w:lang w:val="es-ES"/>
        </w:rPr>
      </w:pPr>
      <w:r w:rsidRPr="00654D5D">
        <w:rPr>
          <w:sz w:val="26"/>
          <w:lang w:val="es-ES"/>
        </w:rPr>
        <w:t>Đối với trẻ 12 tháng tuổi – 24 tháng tuổi, cần tẩy giun khi có dấu hiệu bị nhiễm giun (được cán bộ y tế xác định trẻ bị nhiễm giun).</w:t>
      </w:r>
    </w:p>
    <w:p w:rsidR="00FA3D73" w:rsidRPr="00654D5D" w:rsidRDefault="00FA3D73" w:rsidP="00FA3D73">
      <w:pPr>
        <w:numPr>
          <w:ilvl w:val="0"/>
          <w:numId w:val="99"/>
        </w:numPr>
        <w:spacing w:after="0" w:line="288" w:lineRule="auto"/>
        <w:rPr>
          <w:sz w:val="26"/>
          <w:lang w:val="es-ES"/>
        </w:rPr>
      </w:pPr>
      <w:r w:rsidRPr="00654D5D">
        <w:rPr>
          <w:sz w:val="26"/>
          <w:lang w:val="es-ES"/>
        </w:rPr>
        <w:t>Các thực hành phòng chống nhiễm giun:</w:t>
      </w:r>
    </w:p>
    <w:p w:rsidR="00FA3D73" w:rsidRPr="00654D5D" w:rsidRDefault="00FA3D73" w:rsidP="00FA3D73">
      <w:pPr>
        <w:numPr>
          <w:ilvl w:val="0"/>
          <w:numId w:val="98"/>
        </w:numPr>
        <w:spacing w:after="120" w:line="240" w:lineRule="auto"/>
        <w:rPr>
          <w:sz w:val="26"/>
          <w:lang w:val="es-ES"/>
        </w:rPr>
      </w:pPr>
      <w:r w:rsidRPr="00654D5D">
        <w:rPr>
          <w:sz w:val="26"/>
          <w:lang w:val="es-ES"/>
        </w:rPr>
        <w:t>Thực hành vệ sinh ăn uống.</w:t>
      </w:r>
    </w:p>
    <w:p w:rsidR="00FA3D73" w:rsidRPr="00654D5D" w:rsidRDefault="00FA3D73" w:rsidP="00FA3D73">
      <w:pPr>
        <w:numPr>
          <w:ilvl w:val="0"/>
          <w:numId w:val="98"/>
        </w:numPr>
        <w:spacing w:after="120" w:line="240" w:lineRule="auto"/>
        <w:rPr>
          <w:sz w:val="26"/>
          <w:lang w:val="es-ES"/>
        </w:rPr>
      </w:pPr>
      <w:r w:rsidRPr="00654D5D">
        <w:rPr>
          <w:sz w:val="26"/>
          <w:lang w:val="es-ES"/>
        </w:rPr>
        <w:t>Giữ gìn vệ sinh cá nhân (rửa tay trước khi ăn và sau khi đi vệ sinh).</w:t>
      </w:r>
    </w:p>
    <w:p w:rsidR="00FA3D73" w:rsidRPr="00654D5D" w:rsidRDefault="00FA3D73" w:rsidP="00FA3D73">
      <w:pPr>
        <w:numPr>
          <w:ilvl w:val="0"/>
          <w:numId w:val="98"/>
        </w:numPr>
        <w:spacing w:after="120" w:line="240" w:lineRule="auto"/>
        <w:rPr>
          <w:sz w:val="26"/>
          <w:lang w:val="es-ES"/>
        </w:rPr>
      </w:pPr>
      <w:r w:rsidRPr="00654D5D">
        <w:rPr>
          <w:sz w:val="26"/>
          <w:lang w:val="es-ES"/>
        </w:rPr>
        <w:t>Bảo quản và sử dụng nguồn nước sạch.</w:t>
      </w:r>
    </w:p>
    <w:p w:rsidR="00E17D34" w:rsidRDefault="00E17D34">
      <w:pPr>
        <w:spacing w:before="0" w:after="0" w:line="240" w:lineRule="auto"/>
        <w:ind w:firstLine="0"/>
        <w:jc w:val="left"/>
        <w:rPr>
          <w:color w:val="FF0000"/>
          <w:lang w:val="it-IT"/>
        </w:rPr>
      </w:pPr>
      <w:r>
        <w:rPr>
          <w:color w:val="FF0000"/>
          <w:lang w:val="it-IT"/>
        </w:rPr>
        <w:br w:type="page"/>
      </w:r>
    </w:p>
    <w:p w:rsidR="00E17D34" w:rsidRPr="00F9237C" w:rsidRDefault="00E17D34" w:rsidP="00E17D34">
      <w:pPr>
        <w:spacing w:line="400" w:lineRule="atLeast"/>
        <w:rPr>
          <w:b/>
          <w:sz w:val="26"/>
          <w:u w:val="single"/>
        </w:rPr>
      </w:pPr>
      <w:r w:rsidRPr="00F9237C">
        <w:rPr>
          <w:b/>
          <w:sz w:val="26"/>
          <w:u w:val="single"/>
        </w:rPr>
        <w:t>Phụ lục 6</w:t>
      </w:r>
    </w:p>
    <w:p w:rsidR="00E17D34" w:rsidRPr="00F9237C" w:rsidRDefault="00E17D34" w:rsidP="00E17D34">
      <w:pPr>
        <w:spacing w:line="640" w:lineRule="atLeast"/>
        <w:jc w:val="center"/>
        <w:rPr>
          <w:b/>
          <w:sz w:val="26"/>
        </w:rPr>
      </w:pPr>
      <w:r w:rsidRPr="00F9237C">
        <w:rPr>
          <w:b/>
          <w:sz w:val="26"/>
        </w:rPr>
        <w:t>PHIẾU THEO DÕI TÌNH TRẠNG BỆNH TẬT CỦA TRẺ</w:t>
      </w:r>
    </w:p>
    <w:p w:rsidR="00E17D34" w:rsidRPr="00F9237C" w:rsidRDefault="00E17D34" w:rsidP="00E17D34">
      <w:pPr>
        <w:spacing w:line="276" w:lineRule="auto"/>
        <w:rPr>
          <w:sz w:val="26"/>
        </w:rPr>
      </w:pPr>
      <w:r w:rsidRPr="00F9237C">
        <w:rPr>
          <w:sz w:val="26"/>
        </w:rPr>
        <w:t>Họ và tên trẻ:</w:t>
      </w:r>
      <w:r w:rsidRPr="00F9237C">
        <w:rPr>
          <w:sz w:val="26"/>
        </w:rPr>
        <w:tab/>
        <w:t>............................................</w:t>
      </w:r>
      <w:r w:rsidRPr="00F9237C">
        <w:rPr>
          <w:sz w:val="26"/>
        </w:rPr>
        <w:tab/>
        <w:t>Mã số trẻ: ..........</w:t>
      </w:r>
      <w:r>
        <w:rPr>
          <w:sz w:val="26"/>
        </w:rPr>
        <w:t>.............................</w:t>
      </w:r>
    </w:p>
    <w:p w:rsidR="00E17D34" w:rsidRPr="00F9237C" w:rsidRDefault="00E17D34" w:rsidP="00E17D34">
      <w:pPr>
        <w:spacing w:line="276" w:lineRule="auto"/>
        <w:rPr>
          <w:sz w:val="26"/>
        </w:rPr>
      </w:pPr>
      <w:r w:rsidRPr="00F9237C">
        <w:rPr>
          <w:sz w:val="26"/>
        </w:rPr>
        <w:t xml:space="preserve">Ngày sinh: </w:t>
      </w:r>
      <w:r w:rsidRPr="00F9237C">
        <w:rPr>
          <w:sz w:val="26"/>
        </w:rPr>
        <w:tab/>
        <w:t>............................................</w:t>
      </w:r>
      <w:r w:rsidRPr="00F9237C">
        <w:rPr>
          <w:sz w:val="26"/>
        </w:rPr>
        <w:tab/>
        <w:t>Giới tính: ...................</w:t>
      </w:r>
      <w:r>
        <w:rPr>
          <w:sz w:val="26"/>
        </w:rPr>
        <w:t>.....................</w:t>
      </w:r>
    </w:p>
    <w:p w:rsidR="00E17D34" w:rsidRPr="00F9237C" w:rsidRDefault="00E17D34" w:rsidP="00E17D34">
      <w:pPr>
        <w:spacing w:line="276" w:lineRule="auto"/>
        <w:rPr>
          <w:sz w:val="26"/>
        </w:rPr>
      </w:pPr>
      <w:r w:rsidRPr="00F9237C">
        <w:rPr>
          <w:sz w:val="26"/>
        </w:rPr>
        <w:t>Họ và tên mẹ: ...........................................</w:t>
      </w:r>
      <w:r>
        <w:rPr>
          <w:sz w:val="26"/>
        </w:rPr>
        <w:tab/>
      </w:r>
      <w:r w:rsidRPr="00F9237C">
        <w:rPr>
          <w:sz w:val="26"/>
        </w:rPr>
        <w:t>Họ và tên bố: ....</w:t>
      </w:r>
      <w:r>
        <w:rPr>
          <w:sz w:val="26"/>
        </w:rPr>
        <w:t>..............................</w:t>
      </w:r>
    </w:p>
    <w:p w:rsidR="00E17D34" w:rsidRPr="00F9237C" w:rsidRDefault="00E17D34" w:rsidP="00E17D34">
      <w:pPr>
        <w:spacing w:line="276" w:lineRule="auto"/>
        <w:rPr>
          <w:sz w:val="26"/>
        </w:rPr>
      </w:pPr>
      <w:r w:rsidRPr="00F9237C">
        <w:rPr>
          <w:sz w:val="26"/>
        </w:rPr>
        <w:t>Xã:...........................................................</w:t>
      </w:r>
      <w:r w:rsidRPr="00F9237C">
        <w:rPr>
          <w:sz w:val="26"/>
        </w:rPr>
        <w:tab/>
        <w:t>Thôn: .................</w:t>
      </w:r>
      <w:r>
        <w:rPr>
          <w:sz w:val="26"/>
        </w:rPr>
        <w:t>.............................</w:t>
      </w:r>
    </w:p>
    <w:p w:rsidR="00E17D34" w:rsidRPr="00F9237C" w:rsidRDefault="00E17D34" w:rsidP="00E17D34">
      <w:pPr>
        <w:spacing w:line="276" w:lineRule="auto"/>
        <w:rPr>
          <w:sz w:val="26"/>
        </w:rPr>
      </w:pPr>
      <w:r w:rsidRPr="00F9237C">
        <w:rPr>
          <w:b/>
          <w:sz w:val="26"/>
        </w:rPr>
        <w:t>Họ và tên CTV theo dõi:</w:t>
      </w:r>
      <w:r w:rsidRPr="00F9237C">
        <w:rPr>
          <w:sz w:val="26"/>
        </w:rPr>
        <w:t xml:space="preserve"> ...................................................................................</w:t>
      </w:r>
    </w:p>
    <w:p w:rsidR="00E17D34" w:rsidRPr="00F9237C" w:rsidRDefault="00E17D34" w:rsidP="00E17D34">
      <w:pPr>
        <w:spacing w:line="276" w:lineRule="auto"/>
        <w:rPr>
          <w:sz w:val="26"/>
        </w:rPr>
      </w:pPr>
      <w:r w:rsidRPr="00F9237C">
        <w:rPr>
          <w:sz w:val="26"/>
        </w:rPr>
        <w:t>Họ và tên cán bộ y tế xã hỗ trợ theo dõi: ............................................................</w:t>
      </w:r>
    </w:p>
    <w:p w:rsidR="00E17D34" w:rsidRPr="00F9237C" w:rsidRDefault="00E17D34" w:rsidP="00E17D34">
      <w:pPr>
        <w:spacing w:line="276" w:lineRule="auto"/>
        <w:rPr>
          <w:sz w:val="26"/>
        </w:rPr>
      </w:pPr>
      <w:r w:rsidRPr="00F9237C">
        <w:rPr>
          <w:sz w:val="26"/>
        </w:rPr>
        <w:t>Họ và tên cán bộ y tế huyện giám sát: ................................................................</w:t>
      </w:r>
    </w:p>
    <w:p w:rsidR="00E17D34" w:rsidRPr="0092332E" w:rsidRDefault="00E17D34" w:rsidP="00E17D34">
      <w:pPr>
        <w:spacing w:line="360" w:lineRule="atLeast"/>
        <w:rPr>
          <w:b/>
          <w:i/>
          <w:sz w:val="26"/>
        </w:rPr>
      </w:pPr>
      <w:r w:rsidRPr="0092332E">
        <w:rPr>
          <w:b/>
          <w:i/>
          <w:sz w:val="26"/>
        </w:rPr>
        <w:t>Chú ý:</w:t>
      </w:r>
    </w:p>
    <w:p w:rsidR="00E17D34" w:rsidRPr="0092332E" w:rsidRDefault="00E17D34" w:rsidP="00E17D34">
      <w:pPr>
        <w:spacing w:line="360" w:lineRule="atLeast"/>
        <w:rPr>
          <w:i/>
          <w:sz w:val="26"/>
        </w:rPr>
      </w:pPr>
      <w:r w:rsidRPr="0092332E">
        <w:rPr>
          <w:i/>
          <w:sz w:val="26"/>
        </w:rPr>
        <w:t xml:space="preserve">Phiếu này để theo dõi tình trạng bệnh tật hàng ngày của cháu để biết được cháu có bị tiêu chảy hay bị nhiễm khuẩn hô hấp cấp tính hay không? Mỗi phiếu theo dõi một cháu trong chương trình can thiệp. </w:t>
      </w:r>
    </w:p>
    <w:p w:rsidR="00E17D34" w:rsidRPr="00F9237C" w:rsidRDefault="00E17D34" w:rsidP="00E17D34">
      <w:pPr>
        <w:spacing w:line="360" w:lineRule="atLeast"/>
        <w:rPr>
          <w:sz w:val="26"/>
        </w:rPr>
      </w:pPr>
      <w:r w:rsidRPr="00F9237C">
        <w:rPr>
          <w:b/>
          <w:sz w:val="26"/>
        </w:rPr>
        <w:t>Đối với 1 cháu trong chương trình can thiệp</w:t>
      </w:r>
      <w:r w:rsidRPr="00F9237C">
        <w:rPr>
          <w:sz w:val="26"/>
        </w:rPr>
        <w:t>:</w:t>
      </w:r>
    </w:p>
    <w:p w:rsidR="00E17D34" w:rsidRPr="00F9237C" w:rsidRDefault="00E17D34" w:rsidP="00E17D34">
      <w:pPr>
        <w:numPr>
          <w:ilvl w:val="0"/>
          <w:numId w:val="100"/>
        </w:numPr>
        <w:tabs>
          <w:tab w:val="clear" w:pos="720"/>
          <w:tab w:val="num" w:pos="270"/>
        </w:tabs>
        <w:spacing w:before="0" w:after="0" w:line="360" w:lineRule="atLeast"/>
        <w:ind w:left="270" w:hanging="270"/>
        <w:rPr>
          <w:sz w:val="26"/>
        </w:rPr>
      </w:pPr>
      <w:r w:rsidRPr="00F9237C">
        <w:rPr>
          <w:b/>
          <w:sz w:val="26"/>
          <w:u w:val="single"/>
        </w:rPr>
        <w:t>YTT của thôn</w:t>
      </w:r>
      <w:r w:rsidRPr="00F9237C">
        <w:rPr>
          <w:sz w:val="26"/>
        </w:rPr>
        <w:t xml:space="preserve">: Đi thăm hộ gia đình 2 lần/cháu/tháng. YTT hỏi bố mẹ của trẻ về tình trạng bệnh tật hàng ngày của trẻ: Trẻ có bị tiêu chảy hay không? Trẻ có bị viêm đường hô hấp hay không? rồi ghi vào ô tương ứng của từng bệnh và từng ngày. </w:t>
      </w:r>
      <w:r w:rsidRPr="00F9237C">
        <w:rPr>
          <w:b/>
          <w:i/>
          <w:color w:val="0000FF"/>
          <w:sz w:val="26"/>
        </w:rPr>
        <w:t>(YTT ghi bằng bút mực xanh)</w:t>
      </w:r>
    </w:p>
    <w:p w:rsidR="00E17D34" w:rsidRPr="00F9237C" w:rsidRDefault="00E17D34" w:rsidP="00E17D34">
      <w:pPr>
        <w:numPr>
          <w:ilvl w:val="0"/>
          <w:numId w:val="100"/>
        </w:numPr>
        <w:tabs>
          <w:tab w:val="clear" w:pos="720"/>
          <w:tab w:val="num" w:pos="270"/>
        </w:tabs>
        <w:spacing w:before="0" w:after="0" w:line="360" w:lineRule="atLeast"/>
        <w:ind w:left="270" w:hanging="270"/>
        <w:rPr>
          <w:sz w:val="26"/>
        </w:rPr>
      </w:pPr>
      <w:r w:rsidRPr="00F9237C">
        <w:rPr>
          <w:b/>
          <w:sz w:val="26"/>
          <w:u w:val="single"/>
        </w:rPr>
        <w:t>Cán bộ y tế xã:</w:t>
      </w:r>
      <w:r w:rsidRPr="00F9237C">
        <w:rPr>
          <w:sz w:val="26"/>
        </w:rPr>
        <w:t xml:space="preserve"> Đi thăm hộ gia đình 1 lần/cháu/tháng. Cán bộ y tế xã thăm hộ gia đình và kiểm tra lại tình hình bệnh tật của cháu và các thông tin mà YTTB ghi vào phiếu đã chính xác chưa? Nếu thông tin YTT ghi chưa chính xác thì cán bộ Y tế xã sẽ gạch phần ghi sai đi và chỉnh sữa lại ngay bên cạnh (Ghi bằng bút mực đỏ)</w:t>
      </w:r>
    </w:p>
    <w:p w:rsidR="00E17D34" w:rsidRPr="00F9237C" w:rsidRDefault="00E17D34" w:rsidP="00E17D34">
      <w:pPr>
        <w:numPr>
          <w:ilvl w:val="0"/>
          <w:numId w:val="100"/>
        </w:numPr>
        <w:tabs>
          <w:tab w:val="clear" w:pos="720"/>
          <w:tab w:val="num" w:pos="270"/>
        </w:tabs>
        <w:spacing w:before="0" w:after="0" w:line="360" w:lineRule="atLeast"/>
        <w:ind w:left="270" w:hanging="270"/>
        <w:rPr>
          <w:sz w:val="26"/>
        </w:rPr>
      </w:pPr>
      <w:r w:rsidRPr="00F9237C">
        <w:rPr>
          <w:b/>
          <w:sz w:val="26"/>
          <w:u w:val="single"/>
        </w:rPr>
        <w:t>Cán bộ giám sát của Trung tâm Y tế huyện Tiên Lữ:</w:t>
      </w:r>
      <w:r w:rsidRPr="00F9237C">
        <w:rPr>
          <w:sz w:val="26"/>
        </w:rPr>
        <w:t xml:space="preserve"> Đi thăm hộ gia đình của các cháu 1 lần/cháu/3 tháng, kiểm tra lại tình hình sức khỏe và bệnh tật của cháu,tổng hợp lại tình hình bệnh tật của cháu trong 3 tháng vừa qua (ghi vào dòng tổng hợp tháng). Thông tin tổng hợp bao gồm bao nhiêu đợt bị bênh? Mỗi đợt bao nhiêu ngày? Tổng số ngày bị bệnh trong tuần? (Ghi bằng bút mực xanh) đồng thời giám sát hỗ trợ YTT và cán bộ Y tế xã trong việc theo dõi tình trạng bệnh tật của cháu.</w:t>
      </w:r>
    </w:p>
    <w:p w:rsidR="00E17D34" w:rsidRPr="00F9237C" w:rsidRDefault="00E17D34" w:rsidP="00E17D34">
      <w:pPr>
        <w:numPr>
          <w:ilvl w:val="0"/>
          <w:numId w:val="100"/>
        </w:numPr>
        <w:tabs>
          <w:tab w:val="clear" w:pos="720"/>
          <w:tab w:val="num" w:pos="270"/>
        </w:tabs>
        <w:spacing w:before="0" w:after="0" w:line="360" w:lineRule="atLeast"/>
        <w:ind w:left="270" w:hanging="270"/>
        <w:rPr>
          <w:sz w:val="26"/>
        </w:rPr>
      </w:pPr>
      <w:r w:rsidRPr="00F9237C">
        <w:rPr>
          <w:b/>
          <w:sz w:val="26"/>
          <w:u w:val="single"/>
        </w:rPr>
        <w:t>Nghiên cứu viên:</w:t>
      </w:r>
      <w:r w:rsidRPr="00F9237C">
        <w:rPr>
          <w:sz w:val="26"/>
        </w:rPr>
        <w:t xml:space="preserve"> Đi thăm hộ gia đình để kiểm tra lại tất cả các thông tin của trẻ theo đúng thực tế (Ghi bằng bút mực đỏ)</w:t>
      </w:r>
    </w:p>
    <w:p w:rsidR="00E17D34" w:rsidRPr="00F9237C" w:rsidRDefault="00E17D34" w:rsidP="00E17D34">
      <w:pPr>
        <w:spacing w:line="360" w:lineRule="atLeast"/>
        <w:rPr>
          <w:b/>
          <w:sz w:val="26"/>
        </w:rPr>
      </w:pPr>
      <w:r>
        <w:rPr>
          <w:b/>
          <w:sz w:val="26"/>
        </w:rPr>
        <w:br w:type="page"/>
      </w:r>
      <w:r w:rsidRPr="00F9237C">
        <w:rPr>
          <w:b/>
          <w:sz w:val="26"/>
        </w:rPr>
        <w:t>Định nghĩa:</w:t>
      </w:r>
    </w:p>
    <w:p w:rsidR="00E17D34" w:rsidRPr="00F9237C" w:rsidRDefault="00E17D34" w:rsidP="00E17D34">
      <w:pPr>
        <w:spacing w:line="360" w:lineRule="atLeast"/>
        <w:rPr>
          <w:sz w:val="26"/>
        </w:rPr>
      </w:pPr>
      <w:r w:rsidRPr="00F9237C">
        <w:rPr>
          <w:b/>
          <w:sz w:val="26"/>
          <w:u w:val="single"/>
        </w:rPr>
        <w:t>Tiêu chảy</w:t>
      </w:r>
      <w:r w:rsidRPr="00F9237C">
        <w:rPr>
          <w:sz w:val="26"/>
        </w:rPr>
        <w:t>: đi ngoài phân loãng hoặc có máu từ ba lần trong ngày trở lên. Các biểu hiện đó hết trong hai ngày liên tục thì được coi như chấm dứt một đợt tiêu chảy.</w:t>
      </w:r>
    </w:p>
    <w:p w:rsidR="00E17D34" w:rsidRPr="00F9237C" w:rsidRDefault="00E17D34" w:rsidP="00E17D34">
      <w:pPr>
        <w:spacing w:line="360" w:lineRule="atLeast"/>
        <w:rPr>
          <w:sz w:val="26"/>
        </w:rPr>
      </w:pPr>
      <w:r w:rsidRPr="00F9237C">
        <w:rPr>
          <w:b/>
          <w:sz w:val="26"/>
          <w:u w:val="single"/>
        </w:rPr>
        <w:t>Nhiễm khuẩn đưỡng hô hấp cấp</w:t>
      </w:r>
      <w:r w:rsidRPr="00F9237C">
        <w:rPr>
          <w:sz w:val="26"/>
        </w:rPr>
        <w:t xml:space="preserve"> khi trẻ có các biểu hiện ho, sốt, viêm long đường hô hấp trên. Nếu các biểu hiện đó hết trong 2 ngày liên tục 8thì được coi như chấm dứt một đợt nhiễm khuẩn hô hấp</w:t>
      </w:r>
    </w:p>
    <w:p w:rsidR="00E17D34" w:rsidRPr="00F9237C" w:rsidRDefault="00E17D34" w:rsidP="00E17D34">
      <w:pPr>
        <w:spacing w:line="360" w:lineRule="atLeast"/>
        <w:rPr>
          <w:b/>
          <w:sz w:val="26"/>
        </w:rPr>
      </w:pPr>
      <w:r w:rsidRPr="00F9237C">
        <w:rPr>
          <w:b/>
          <w:sz w:val="26"/>
        </w:rPr>
        <w:t>Cách ghi chép:</w:t>
      </w:r>
    </w:p>
    <w:p w:rsidR="00E17D34" w:rsidRPr="00F9237C" w:rsidRDefault="00E17D34" w:rsidP="00E17D34">
      <w:pPr>
        <w:spacing w:line="360" w:lineRule="atLeast"/>
        <w:ind w:firstLine="0"/>
        <w:rPr>
          <w:sz w:val="26"/>
        </w:rPr>
      </w:pPr>
      <w:r w:rsidRPr="00F9237C">
        <w:rPr>
          <w:sz w:val="26"/>
        </w:rPr>
        <w:t xml:space="preserve">Trẻ không bị bênh cũng phải ghi là </w:t>
      </w:r>
      <w:r w:rsidRPr="00F9237C">
        <w:rPr>
          <w:b/>
          <w:color w:val="0000FF"/>
          <w:sz w:val="26"/>
        </w:rPr>
        <w:t>“Không</w:t>
      </w:r>
      <w:r w:rsidRPr="00F9237C">
        <w:rPr>
          <w:sz w:val="26"/>
        </w:rPr>
        <w:t>”</w:t>
      </w:r>
    </w:p>
    <w:p w:rsidR="00E17D34" w:rsidRPr="00E17D34" w:rsidRDefault="00E17D34" w:rsidP="00E17D34">
      <w:pPr>
        <w:spacing w:line="360" w:lineRule="atLeast"/>
        <w:ind w:firstLine="0"/>
        <w:rPr>
          <w:sz w:val="26"/>
        </w:rPr>
      </w:pPr>
      <w:r w:rsidRPr="00F9237C">
        <w:rPr>
          <w:sz w:val="26"/>
        </w:rPr>
        <w:t xml:space="preserve">Nếu trẻ có tiêu chảy ghi là </w:t>
      </w:r>
      <w:r w:rsidRPr="00F9237C">
        <w:rPr>
          <w:b/>
          <w:color w:val="0000FF"/>
          <w:sz w:val="26"/>
        </w:rPr>
        <w:t>“Tiêu chảy</w:t>
      </w:r>
      <w:r w:rsidRPr="00F9237C">
        <w:rPr>
          <w:sz w:val="26"/>
        </w:rPr>
        <w:t xml:space="preserve">” - Nếu bị lỵ, phân có máu ghi là </w:t>
      </w:r>
      <w:r w:rsidRPr="00F9237C">
        <w:rPr>
          <w:b/>
          <w:color w:val="0000FF"/>
          <w:sz w:val="26"/>
        </w:rPr>
        <w:t>“Tiêu chảy/Lỵ</w:t>
      </w:r>
      <w:r w:rsidRPr="00F9237C">
        <w:rPr>
          <w:sz w:val="26"/>
        </w:rPr>
        <w:t>”</w:t>
      </w:r>
      <w:r>
        <w:rPr>
          <w:sz w:val="26"/>
        </w:rPr>
        <w:t xml:space="preserve">. </w:t>
      </w:r>
      <w:r w:rsidRPr="00F9237C">
        <w:rPr>
          <w:sz w:val="26"/>
        </w:rPr>
        <w:t xml:space="preserve">Nếu trẻ có nhiễm khuẩn hô hấp cấp thì ghi là </w:t>
      </w:r>
      <w:r w:rsidRPr="00F9237C">
        <w:rPr>
          <w:b/>
          <w:color w:val="0000FF"/>
          <w:sz w:val="26"/>
        </w:rPr>
        <w:t>“VHH”</w:t>
      </w:r>
    </w:p>
    <w:p w:rsidR="00D906D7" w:rsidRDefault="00D906D7" w:rsidP="00E17D34">
      <w:pPr>
        <w:spacing w:line="360" w:lineRule="atLeast"/>
        <w:jc w:val="center"/>
        <w:rPr>
          <w:b/>
          <w:sz w:val="26"/>
        </w:rPr>
      </w:pPr>
    </w:p>
    <w:p w:rsidR="00E17D34" w:rsidRDefault="00E17D34" w:rsidP="00E17D34">
      <w:pPr>
        <w:spacing w:line="360" w:lineRule="atLeast"/>
        <w:jc w:val="center"/>
        <w:rPr>
          <w:b/>
          <w:sz w:val="26"/>
        </w:rPr>
      </w:pPr>
      <w:r>
        <w:rPr>
          <w:b/>
          <w:sz w:val="26"/>
        </w:rPr>
        <w:t>THEO DÕI TÌNH TRẠNG BỆNH TIÊU</w:t>
      </w:r>
      <w:r w:rsidRPr="00F9237C">
        <w:rPr>
          <w:b/>
          <w:sz w:val="26"/>
        </w:rPr>
        <w:t xml:space="preserve"> CHẢY VÀ </w:t>
      </w:r>
    </w:p>
    <w:p w:rsidR="00E17D34" w:rsidRPr="00F9237C" w:rsidRDefault="00E17D34" w:rsidP="00E17D34">
      <w:pPr>
        <w:spacing w:line="360" w:lineRule="atLeast"/>
        <w:jc w:val="center"/>
        <w:rPr>
          <w:b/>
          <w:sz w:val="26"/>
        </w:rPr>
      </w:pPr>
      <w:r w:rsidRPr="00F9237C">
        <w:rPr>
          <w:b/>
          <w:sz w:val="26"/>
        </w:rPr>
        <w:t>NHIỄM KHUẨN HÔ HẤP CẤP TÍNH</w:t>
      </w:r>
    </w:p>
    <w:p w:rsidR="00E17D34" w:rsidRPr="00F9237C" w:rsidRDefault="00E17D34" w:rsidP="00E17D34">
      <w:pPr>
        <w:jc w:val="center"/>
        <w:rPr>
          <w:i/>
          <w:sz w:val="26"/>
        </w:rPr>
      </w:pPr>
      <w:r w:rsidRPr="00F9237C">
        <w:rPr>
          <w:i/>
          <w:sz w:val="26"/>
        </w:rPr>
        <w:t>Tuần ……………… Từ ngày .............. đến ngày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308"/>
        <w:gridCol w:w="1361"/>
        <w:gridCol w:w="1938"/>
        <w:gridCol w:w="2543"/>
      </w:tblGrid>
      <w:tr w:rsidR="00E17D34" w:rsidRPr="00F9237C" w:rsidTr="00D906D7">
        <w:tc>
          <w:tcPr>
            <w:tcW w:w="1130" w:type="dxa"/>
            <w:shd w:val="clear" w:color="auto" w:fill="00FFFF"/>
          </w:tcPr>
          <w:p w:rsidR="00E17D34" w:rsidRPr="00F9237C" w:rsidRDefault="00E17D34" w:rsidP="00D906D7">
            <w:pPr>
              <w:spacing w:line="276" w:lineRule="auto"/>
              <w:ind w:firstLine="0"/>
              <w:jc w:val="center"/>
              <w:rPr>
                <w:b/>
                <w:sz w:val="26"/>
              </w:rPr>
            </w:pPr>
            <w:r w:rsidRPr="00F9237C">
              <w:rPr>
                <w:b/>
                <w:sz w:val="26"/>
              </w:rPr>
              <w:t>TT</w:t>
            </w:r>
          </w:p>
        </w:tc>
        <w:tc>
          <w:tcPr>
            <w:tcW w:w="1308" w:type="dxa"/>
            <w:shd w:val="clear" w:color="auto" w:fill="00FFFF"/>
          </w:tcPr>
          <w:p w:rsidR="00E17D34" w:rsidRPr="00F9237C" w:rsidRDefault="00E17D34" w:rsidP="00D906D7">
            <w:pPr>
              <w:spacing w:line="276" w:lineRule="auto"/>
              <w:ind w:firstLine="0"/>
              <w:jc w:val="center"/>
              <w:rPr>
                <w:b/>
                <w:sz w:val="26"/>
              </w:rPr>
            </w:pPr>
            <w:r w:rsidRPr="00F9237C">
              <w:rPr>
                <w:b/>
                <w:sz w:val="26"/>
              </w:rPr>
              <w:t>Thứ</w:t>
            </w:r>
          </w:p>
        </w:tc>
        <w:tc>
          <w:tcPr>
            <w:tcW w:w="1361" w:type="dxa"/>
            <w:shd w:val="clear" w:color="auto" w:fill="00FFFF"/>
          </w:tcPr>
          <w:p w:rsidR="00E17D34" w:rsidRPr="00F9237C" w:rsidRDefault="00E17D34" w:rsidP="00D906D7">
            <w:pPr>
              <w:spacing w:line="276" w:lineRule="auto"/>
              <w:ind w:firstLine="0"/>
              <w:jc w:val="center"/>
              <w:rPr>
                <w:b/>
                <w:sz w:val="26"/>
              </w:rPr>
            </w:pPr>
            <w:r w:rsidRPr="00F9237C">
              <w:rPr>
                <w:b/>
                <w:sz w:val="26"/>
              </w:rPr>
              <w:t>Ngày</w:t>
            </w:r>
          </w:p>
        </w:tc>
        <w:tc>
          <w:tcPr>
            <w:tcW w:w="1938" w:type="dxa"/>
            <w:shd w:val="clear" w:color="auto" w:fill="00FFFF"/>
          </w:tcPr>
          <w:p w:rsidR="00E17D34" w:rsidRPr="00F9237C" w:rsidRDefault="00E17D34" w:rsidP="00D906D7">
            <w:pPr>
              <w:spacing w:line="276" w:lineRule="auto"/>
              <w:ind w:firstLine="0"/>
              <w:jc w:val="center"/>
              <w:rPr>
                <w:b/>
                <w:sz w:val="26"/>
              </w:rPr>
            </w:pPr>
            <w:r w:rsidRPr="00F9237C">
              <w:rPr>
                <w:b/>
                <w:sz w:val="26"/>
              </w:rPr>
              <w:t>Theo dõi bệnh tiêu chảy</w:t>
            </w:r>
          </w:p>
        </w:tc>
        <w:tc>
          <w:tcPr>
            <w:tcW w:w="2543" w:type="dxa"/>
            <w:shd w:val="clear" w:color="auto" w:fill="00FFFF"/>
          </w:tcPr>
          <w:p w:rsidR="00E17D34" w:rsidRPr="00F9237C" w:rsidRDefault="00E17D34" w:rsidP="00D906D7">
            <w:pPr>
              <w:spacing w:line="276" w:lineRule="auto"/>
              <w:ind w:firstLine="0"/>
              <w:jc w:val="center"/>
              <w:rPr>
                <w:b/>
                <w:sz w:val="26"/>
              </w:rPr>
            </w:pPr>
            <w:r w:rsidRPr="00F9237C">
              <w:rPr>
                <w:b/>
                <w:sz w:val="26"/>
              </w:rPr>
              <w:t>Theo dõi Viêm đường hô hấp cấp</w:t>
            </w: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1</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hai</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2</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ba</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3</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 xml:space="preserve">Thứ tư </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4</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năm</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5</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sáu</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6</w:t>
            </w:r>
          </w:p>
        </w:tc>
        <w:tc>
          <w:tcPr>
            <w:tcW w:w="1308" w:type="dxa"/>
            <w:shd w:val="clear" w:color="auto" w:fill="auto"/>
          </w:tcPr>
          <w:p w:rsidR="00E17D34" w:rsidRPr="00F9237C" w:rsidRDefault="00E17D34" w:rsidP="00E17D34">
            <w:pPr>
              <w:spacing w:line="276" w:lineRule="auto"/>
              <w:ind w:firstLine="0"/>
              <w:rPr>
                <w:b/>
                <w:sz w:val="26"/>
              </w:rPr>
            </w:pPr>
            <w:r w:rsidRPr="00F9237C">
              <w:rPr>
                <w:b/>
                <w:sz w:val="26"/>
              </w:rPr>
              <w:t>Thứ bảy</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tcBorders>
              <w:bottom w:val="single" w:sz="4" w:space="0" w:color="auto"/>
            </w:tcBorders>
            <w:shd w:val="clear" w:color="auto" w:fill="auto"/>
          </w:tcPr>
          <w:p w:rsidR="00E17D34" w:rsidRPr="00F9237C" w:rsidRDefault="00E17D34" w:rsidP="00E17D34">
            <w:pPr>
              <w:spacing w:line="276" w:lineRule="auto"/>
              <w:ind w:firstLine="0"/>
              <w:jc w:val="center"/>
              <w:rPr>
                <w:sz w:val="26"/>
              </w:rPr>
            </w:pPr>
            <w:r w:rsidRPr="00F9237C">
              <w:rPr>
                <w:sz w:val="26"/>
              </w:rPr>
              <w:t>7</w:t>
            </w:r>
          </w:p>
        </w:tc>
        <w:tc>
          <w:tcPr>
            <w:tcW w:w="1308" w:type="dxa"/>
            <w:tcBorders>
              <w:bottom w:val="single" w:sz="4" w:space="0" w:color="auto"/>
            </w:tcBorders>
            <w:shd w:val="clear" w:color="auto" w:fill="auto"/>
          </w:tcPr>
          <w:p w:rsidR="00E17D34" w:rsidRPr="00F9237C" w:rsidRDefault="00E17D34" w:rsidP="00E17D34">
            <w:pPr>
              <w:spacing w:line="276" w:lineRule="auto"/>
              <w:ind w:firstLine="0"/>
              <w:rPr>
                <w:b/>
                <w:sz w:val="26"/>
              </w:rPr>
            </w:pPr>
            <w:r w:rsidRPr="00F9237C">
              <w:rPr>
                <w:b/>
                <w:sz w:val="26"/>
              </w:rPr>
              <w:t>Chủ nhật</w:t>
            </w:r>
          </w:p>
        </w:tc>
        <w:tc>
          <w:tcPr>
            <w:tcW w:w="1361" w:type="dxa"/>
            <w:tcBorders>
              <w:bottom w:val="single" w:sz="4" w:space="0" w:color="auto"/>
            </w:tcBorders>
            <w:shd w:val="clear" w:color="auto" w:fill="auto"/>
          </w:tcPr>
          <w:p w:rsidR="00E17D34" w:rsidRPr="00F9237C" w:rsidRDefault="00E17D34" w:rsidP="00E17D34">
            <w:pPr>
              <w:spacing w:line="276" w:lineRule="auto"/>
              <w:rPr>
                <w:sz w:val="26"/>
              </w:rPr>
            </w:pPr>
          </w:p>
        </w:tc>
        <w:tc>
          <w:tcPr>
            <w:tcW w:w="1938" w:type="dxa"/>
            <w:tcBorders>
              <w:bottom w:val="single" w:sz="4" w:space="0" w:color="auto"/>
            </w:tcBorders>
            <w:shd w:val="clear" w:color="auto" w:fill="auto"/>
          </w:tcPr>
          <w:p w:rsidR="00E17D34" w:rsidRPr="00F9237C" w:rsidRDefault="00E17D34" w:rsidP="00E17D34">
            <w:pPr>
              <w:spacing w:line="276" w:lineRule="auto"/>
              <w:rPr>
                <w:sz w:val="26"/>
              </w:rPr>
            </w:pPr>
          </w:p>
        </w:tc>
        <w:tc>
          <w:tcPr>
            <w:tcW w:w="2543" w:type="dxa"/>
            <w:tcBorders>
              <w:bottom w:val="single" w:sz="4" w:space="0" w:color="auto"/>
            </w:tcBorders>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8</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hai</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9</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ba</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10</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 xml:space="preserve">Thứ tư </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11</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năm</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12</w:t>
            </w:r>
          </w:p>
        </w:tc>
        <w:tc>
          <w:tcPr>
            <w:tcW w:w="1308" w:type="dxa"/>
            <w:shd w:val="clear" w:color="auto" w:fill="auto"/>
          </w:tcPr>
          <w:p w:rsidR="00E17D34" w:rsidRPr="00F9237C" w:rsidRDefault="00E17D34" w:rsidP="00E17D34">
            <w:pPr>
              <w:spacing w:line="276" w:lineRule="auto"/>
              <w:ind w:firstLine="0"/>
              <w:rPr>
                <w:sz w:val="26"/>
              </w:rPr>
            </w:pPr>
            <w:r w:rsidRPr="00F9237C">
              <w:rPr>
                <w:sz w:val="26"/>
              </w:rPr>
              <w:t>Thứ sáu</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shd w:val="clear" w:color="auto" w:fill="auto"/>
          </w:tcPr>
          <w:p w:rsidR="00E17D34" w:rsidRPr="00F9237C" w:rsidRDefault="00E17D34" w:rsidP="00E17D34">
            <w:pPr>
              <w:spacing w:line="276" w:lineRule="auto"/>
              <w:ind w:firstLine="0"/>
              <w:jc w:val="center"/>
              <w:rPr>
                <w:sz w:val="26"/>
              </w:rPr>
            </w:pPr>
            <w:r w:rsidRPr="00F9237C">
              <w:rPr>
                <w:sz w:val="26"/>
              </w:rPr>
              <w:t>13</w:t>
            </w:r>
          </w:p>
        </w:tc>
        <w:tc>
          <w:tcPr>
            <w:tcW w:w="1308" w:type="dxa"/>
            <w:shd w:val="clear" w:color="auto" w:fill="auto"/>
          </w:tcPr>
          <w:p w:rsidR="00E17D34" w:rsidRPr="00F9237C" w:rsidRDefault="00E17D34" w:rsidP="00E17D34">
            <w:pPr>
              <w:spacing w:line="276" w:lineRule="auto"/>
              <w:ind w:firstLine="0"/>
              <w:rPr>
                <w:b/>
                <w:sz w:val="26"/>
              </w:rPr>
            </w:pPr>
            <w:r w:rsidRPr="00F9237C">
              <w:rPr>
                <w:b/>
                <w:sz w:val="26"/>
              </w:rPr>
              <w:t>Thứ bảy</w:t>
            </w:r>
          </w:p>
        </w:tc>
        <w:tc>
          <w:tcPr>
            <w:tcW w:w="1361" w:type="dxa"/>
            <w:shd w:val="clear" w:color="auto" w:fill="auto"/>
          </w:tcPr>
          <w:p w:rsidR="00E17D34" w:rsidRPr="00F9237C" w:rsidRDefault="00E17D34" w:rsidP="00E17D34">
            <w:pPr>
              <w:spacing w:line="276" w:lineRule="auto"/>
              <w:rPr>
                <w:sz w:val="26"/>
              </w:rPr>
            </w:pP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r w:rsidR="00E17D34" w:rsidRPr="00F9237C" w:rsidTr="00D906D7">
        <w:tc>
          <w:tcPr>
            <w:tcW w:w="1130" w:type="dxa"/>
            <w:tcBorders>
              <w:bottom w:val="single" w:sz="4" w:space="0" w:color="auto"/>
            </w:tcBorders>
            <w:shd w:val="clear" w:color="auto" w:fill="auto"/>
          </w:tcPr>
          <w:p w:rsidR="00E17D34" w:rsidRPr="00F9237C" w:rsidRDefault="00E17D34" w:rsidP="00E17D34">
            <w:pPr>
              <w:spacing w:line="276" w:lineRule="auto"/>
              <w:ind w:firstLine="0"/>
              <w:jc w:val="center"/>
              <w:rPr>
                <w:sz w:val="26"/>
              </w:rPr>
            </w:pPr>
            <w:r w:rsidRPr="00F9237C">
              <w:rPr>
                <w:sz w:val="26"/>
              </w:rPr>
              <w:t>14</w:t>
            </w:r>
          </w:p>
        </w:tc>
        <w:tc>
          <w:tcPr>
            <w:tcW w:w="1308" w:type="dxa"/>
            <w:tcBorders>
              <w:bottom w:val="single" w:sz="4" w:space="0" w:color="auto"/>
            </w:tcBorders>
            <w:shd w:val="clear" w:color="auto" w:fill="auto"/>
          </w:tcPr>
          <w:p w:rsidR="00E17D34" w:rsidRPr="00F9237C" w:rsidRDefault="00E17D34" w:rsidP="00E17D34">
            <w:pPr>
              <w:spacing w:line="276" w:lineRule="auto"/>
              <w:ind w:firstLine="0"/>
              <w:rPr>
                <w:b/>
                <w:sz w:val="26"/>
              </w:rPr>
            </w:pPr>
            <w:r w:rsidRPr="00F9237C">
              <w:rPr>
                <w:b/>
                <w:sz w:val="26"/>
              </w:rPr>
              <w:t>Chủ nhật</w:t>
            </w:r>
          </w:p>
        </w:tc>
        <w:tc>
          <w:tcPr>
            <w:tcW w:w="1361" w:type="dxa"/>
            <w:tcBorders>
              <w:bottom w:val="single" w:sz="4" w:space="0" w:color="auto"/>
            </w:tcBorders>
            <w:shd w:val="clear" w:color="auto" w:fill="auto"/>
          </w:tcPr>
          <w:p w:rsidR="00E17D34" w:rsidRPr="00F9237C" w:rsidRDefault="00E17D34" w:rsidP="00E17D34">
            <w:pPr>
              <w:spacing w:line="276" w:lineRule="auto"/>
              <w:rPr>
                <w:sz w:val="26"/>
              </w:rPr>
            </w:pPr>
          </w:p>
        </w:tc>
        <w:tc>
          <w:tcPr>
            <w:tcW w:w="1938" w:type="dxa"/>
            <w:tcBorders>
              <w:bottom w:val="single" w:sz="4" w:space="0" w:color="auto"/>
            </w:tcBorders>
            <w:shd w:val="clear" w:color="auto" w:fill="auto"/>
          </w:tcPr>
          <w:p w:rsidR="00E17D34" w:rsidRPr="00F9237C" w:rsidRDefault="00E17D34" w:rsidP="00E17D34">
            <w:pPr>
              <w:spacing w:line="276" w:lineRule="auto"/>
              <w:rPr>
                <w:sz w:val="26"/>
              </w:rPr>
            </w:pPr>
          </w:p>
        </w:tc>
        <w:tc>
          <w:tcPr>
            <w:tcW w:w="2543" w:type="dxa"/>
            <w:tcBorders>
              <w:bottom w:val="single" w:sz="4" w:space="0" w:color="auto"/>
            </w:tcBorders>
            <w:shd w:val="clear" w:color="auto" w:fill="auto"/>
          </w:tcPr>
          <w:p w:rsidR="00E17D34" w:rsidRPr="00F9237C" w:rsidRDefault="00E17D34" w:rsidP="00E17D34">
            <w:pPr>
              <w:spacing w:line="276" w:lineRule="auto"/>
              <w:rPr>
                <w:sz w:val="26"/>
              </w:rPr>
            </w:pPr>
          </w:p>
        </w:tc>
      </w:tr>
      <w:tr w:rsidR="00E17D34" w:rsidRPr="00F9237C" w:rsidTr="00D906D7">
        <w:tc>
          <w:tcPr>
            <w:tcW w:w="3799" w:type="dxa"/>
            <w:gridSpan w:val="3"/>
            <w:tcBorders>
              <w:bottom w:val="single" w:sz="4" w:space="0" w:color="auto"/>
            </w:tcBorders>
            <w:shd w:val="clear" w:color="auto" w:fill="auto"/>
          </w:tcPr>
          <w:p w:rsidR="00E17D34" w:rsidRPr="00F9237C" w:rsidRDefault="00E17D34" w:rsidP="00E17D34">
            <w:pPr>
              <w:spacing w:line="276" w:lineRule="auto"/>
              <w:ind w:firstLine="0"/>
              <w:jc w:val="center"/>
              <w:rPr>
                <w:sz w:val="26"/>
              </w:rPr>
            </w:pPr>
            <w:r w:rsidRPr="00F9237C">
              <w:rPr>
                <w:b/>
                <w:sz w:val="26"/>
              </w:rPr>
              <w:t>Tổng hợp tuần 1 + 2</w:t>
            </w:r>
          </w:p>
        </w:tc>
        <w:tc>
          <w:tcPr>
            <w:tcW w:w="1938" w:type="dxa"/>
            <w:tcBorders>
              <w:bottom w:val="single" w:sz="4" w:space="0" w:color="auto"/>
            </w:tcBorders>
            <w:shd w:val="clear" w:color="auto" w:fill="auto"/>
          </w:tcPr>
          <w:p w:rsidR="00E17D34" w:rsidRPr="00F9237C" w:rsidRDefault="00E17D34" w:rsidP="00E17D34">
            <w:pPr>
              <w:spacing w:line="276" w:lineRule="auto"/>
              <w:rPr>
                <w:sz w:val="26"/>
              </w:rPr>
            </w:pPr>
          </w:p>
        </w:tc>
        <w:tc>
          <w:tcPr>
            <w:tcW w:w="2543" w:type="dxa"/>
            <w:tcBorders>
              <w:bottom w:val="single" w:sz="4" w:space="0" w:color="auto"/>
            </w:tcBorders>
            <w:shd w:val="clear" w:color="auto" w:fill="auto"/>
          </w:tcPr>
          <w:p w:rsidR="00E17D34" w:rsidRPr="00F9237C" w:rsidRDefault="00E17D34" w:rsidP="00E17D34">
            <w:pPr>
              <w:spacing w:line="276" w:lineRule="auto"/>
              <w:rPr>
                <w:sz w:val="26"/>
              </w:rPr>
            </w:pPr>
          </w:p>
        </w:tc>
      </w:tr>
      <w:tr w:rsidR="00E17D34" w:rsidRPr="00F9237C" w:rsidTr="00D906D7">
        <w:tc>
          <w:tcPr>
            <w:tcW w:w="3799" w:type="dxa"/>
            <w:gridSpan w:val="3"/>
            <w:tcBorders>
              <w:bottom w:val="single" w:sz="4" w:space="0" w:color="auto"/>
            </w:tcBorders>
            <w:shd w:val="clear" w:color="auto" w:fill="auto"/>
          </w:tcPr>
          <w:p w:rsidR="00E17D34" w:rsidRPr="00F9237C" w:rsidRDefault="00E17D34" w:rsidP="00E17D34">
            <w:pPr>
              <w:spacing w:line="276" w:lineRule="auto"/>
              <w:ind w:firstLine="0"/>
              <w:jc w:val="center"/>
              <w:rPr>
                <w:sz w:val="26"/>
              </w:rPr>
            </w:pPr>
            <w:r w:rsidRPr="00F9237C">
              <w:rPr>
                <w:sz w:val="26"/>
              </w:rPr>
              <w:t>Số đợt bị bệnh</w:t>
            </w:r>
          </w:p>
        </w:tc>
        <w:tc>
          <w:tcPr>
            <w:tcW w:w="1938" w:type="dxa"/>
            <w:tcBorders>
              <w:bottom w:val="single" w:sz="4" w:space="0" w:color="auto"/>
            </w:tcBorders>
            <w:shd w:val="clear" w:color="auto" w:fill="auto"/>
          </w:tcPr>
          <w:p w:rsidR="00E17D34" w:rsidRPr="00F9237C" w:rsidRDefault="00E17D34" w:rsidP="00E17D34">
            <w:pPr>
              <w:spacing w:line="276" w:lineRule="auto"/>
              <w:rPr>
                <w:sz w:val="26"/>
              </w:rPr>
            </w:pPr>
          </w:p>
        </w:tc>
        <w:tc>
          <w:tcPr>
            <w:tcW w:w="2543" w:type="dxa"/>
            <w:tcBorders>
              <w:bottom w:val="single" w:sz="4" w:space="0" w:color="auto"/>
            </w:tcBorders>
            <w:shd w:val="clear" w:color="auto" w:fill="auto"/>
          </w:tcPr>
          <w:p w:rsidR="00E17D34" w:rsidRPr="00F9237C" w:rsidRDefault="00E17D34" w:rsidP="00E17D34">
            <w:pPr>
              <w:spacing w:line="276" w:lineRule="auto"/>
              <w:rPr>
                <w:sz w:val="26"/>
              </w:rPr>
            </w:pPr>
          </w:p>
        </w:tc>
      </w:tr>
      <w:tr w:rsidR="00E17D34" w:rsidRPr="00F9237C" w:rsidTr="00D906D7">
        <w:tc>
          <w:tcPr>
            <w:tcW w:w="3799" w:type="dxa"/>
            <w:gridSpan w:val="3"/>
            <w:tcBorders>
              <w:bottom w:val="single" w:sz="4" w:space="0" w:color="auto"/>
            </w:tcBorders>
            <w:shd w:val="clear" w:color="auto" w:fill="auto"/>
          </w:tcPr>
          <w:p w:rsidR="00E17D34" w:rsidRPr="00F9237C" w:rsidRDefault="00E17D34" w:rsidP="00E17D34">
            <w:pPr>
              <w:spacing w:line="276" w:lineRule="auto"/>
              <w:ind w:firstLine="0"/>
              <w:jc w:val="center"/>
              <w:rPr>
                <w:sz w:val="26"/>
              </w:rPr>
            </w:pPr>
            <w:r w:rsidRPr="00F9237C">
              <w:rPr>
                <w:sz w:val="26"/>
              </w:rPr>
              <w:t>Số ngày bị bệnh/đợt</w:t>
            </w:r>
          </w:p>
        </w:tc>
        <w:tc>
          <w:tcPr>
            <w:tcW w:w="1938" w:type="dxa"/>
            <w:tcBorders>
              <w:bottom w:val="single" w:sz="4" w:space="0" w:color="auto"/>
            </w:tcBorders>
            <w:shd w:val="clear" w:color="auto" w:fill="auto"/>
          </w:tcPr>
          <w:p w:rsidR="00E17D34" w:rsidRPr="00F9237C" w:rsidRDefault="00E17D34" w:rsidP="00E17D34">
            <w:pPr>
              <w:spacing w:line="276" w:lineRule="auto"/>
              <w:rPr>
                <w:sz w:val="26"/>
              </w:rPr>
            </w:pPr>
          </w:p>
        </w:tc>
        <w:tc>
          <w:tcPr>
            <w:tcW w:w="2543" w:type="dxa"/>
            <w:tcBorders>
              <w:bottom w:val="single" w:sz="4" w:space="0" w:color="auto"/>
            </w:tcBorders>
            <w:shd w:val="clear" w:color="auto" w:fill="auto"/>
          </w:tcPr>
          <w:p w:rsidR="00E17D34" w:rsidRPr="00F9237C" w:rsidRDefault="00E17D34" w:rsidP="00E17D34">
            <w:pPr>
              <w:spacing w:line="276" w:lineRule="auto"/>
              <w:rPr>
                <w:sz w:val="26"/>
              </w:rPr>
            </w:pPr>
          </w:p>
        </w:tc>
      </w:tr>
      <w:tr w:rsidR="00E17D34" w:rsidRPr="00F9237C" w:rsidTr="00D906D7">
        <w:tc>
          <w:tcPr>
            <w:tcW w:w="3799" w:type="dxa"/>
            <w:gridSpan w:val="3"/>
            <w:shd w:val="clear" w:color="auto" w:fill="auto"/>
          </w:tcPr>
          <w:p w:rsidR="00E17D34" w:rsidRPr="00F9237C" w:rsidRDefault="00E17D34" w:rsidP="00E17D34">
            <w:pPr>
              <w:spacing w:line="276" w:lineRule="auto"/>
              <w:ind w:firstLine="0"/>
              <w:jc w:val="center"/>
              <w:rPr>
                <w:sz w:val="26"/>
              </w:rPr>
            </w:pPr>
            <w:r w:rsidRPr="00F9237C">
              <w:rPr>
                <w:sz w:val="26"/>
              </w:rPr>
              <w:t>TS ngày bị bệnh</w:t>
            </w:r>
          </w:p>
        </w:tc>
        <w:tc>
          <w:tcPr>
            <w:tcW w:w="1938" w:type="dxa"/>
            <w:shd w:val="clear" w:color="auto" w:fill="auto"/>
          </w:tcPr>
          <w:p w:rsidR="00E17D34" w:rsidRPr="00F9237C" w:rsidRDefault="00E17D34" w:rsidP="00E17D34">
            <w:pPr>
              <w:spacing w:line="276" w:lineRule="auto"/>
              <w:rPr>
                <w:sz w:val="26"/>
              </w:rPr>
            </w:pPr>
          </w:p>
        </w:tc>
        <w:tc>
          <w:tcPr>
            <w:tcW w:w="2543" w:type="dxa"/>
            <w:shd w:val="clear" w:color="auto" w:fill="auto"/>
          </w:tcPr>
          <w:p w:rsidR="00E17D34" w:rsidRPr="00F9237C" w:rsidRDefault="00E17D34" w:rsidP="00E17D34">
            <w:pPr>
              <w:spacing w:line="276" w:lineRule="auto"/>
              <w:rPr>
                <w:sz w:val="26"/>
              </w:rPr>
            </w:pPr>
          </w:p>
        </w:tc>
      </w:tr>
    </w:tbl>
    <w:p w:rsidR="00D906D7" w:rsidRDefault="00D906D7" w:rsidP="00E17D34">
      <w:pPr>
        <w:jc w:val="center"/>
        <w:rPr>
          <w:b/>
          <w:sz w:val="26"/>
        </w:rPr>
      </w:pPr>
    </w:p>
    <w:p w:rsidR="00E17D34" w:rsidRDefault="00E17D34" w:rsidP="00E17D34">
      <w:pPr>
        <w:jc w:val="center"/>
        <w:rPr>
          <w:b/>
          <w:sz w:val="26"/>
        </w:rPr>
      </w:pPr>
      <w:r w:rsidRPr="00F9237C">
        <w:rPr>
          <w:b/>
          <w:sz w:val="26"/>
        </w:rPr>
        <w:t xml:space="preserve">PHẦN GHI CHÉP CỦA CÁN BỘ Y TẾ XÃ/Y TẾ HUYỆN </w:t>
      </w:r>
    </w:p>
    <w:p w:rsidR="00E17D34" w:rsidRPr="00F9237C" w:rsidRDefault="00E17D34" w:rsidP="00E17D34">
      <w:pPr>
        <w:jc w:val="center"/>
        <w:rPr>
          <w:b/>
          <w:sz w:val="26"/>
        </w:rPr>
      </w:pPr>
      <w:r w:rsidRPr="00F9237C">
        <w:rPr>
          <w:b/>
          <w:sz w:val="26"/>
        </w:rPr>
        <w:t>MỖI LẦN GIÁM SÁT HỖ TRỢ</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834"/>
        <w:gridCol w:w="2085"/>
      </w:tblGrid>
      <w:tr w:rsidR="00E17D34" w:rsidRPr="00F9237C" w:rsidTr="00D906D7">
        <w:trPr>
          <w:trHeight w:val="625"/>
        </w:trPr>
        <w:tc>
          <w:tcPr>
            <w:tcW w:w="1361" w:type="dxa"/>
            <w:shd w:val="clear" w:color="auto" w:fill="auto"/>
          </w:tcPr>
          <w:p w:rsidR="00E17D34" w:rsidRPr="00F9237C" w:rsidRDefault="00E17D34" w:rsidP="00D906D7">
            <w:pPr>
              <w:spacing w:line="400" w:lineRule="atLeast"/>
              <w:ind w:firstLine="0"/>
              <w:rPr>
                <w:b/>
                <w:sz w:val="26"/>
              </w:rPr>
            </w:pPr>
            <w:r w:rsidRPr="00F9237C">
              <w:rPr>
                <w:b/>
                <w:sz w:val="26"/>
              </w:rPr>
              <w:t>Ngày</w:t>
            </w:r>
          </w:p>
        </w:tc>
        <w:tc>
          <w:tcPr>
            <w:tcW w:w="4834" w:type="dxa"/>
            <w:shd w:val="clear" w:color="auto" w:fill="auto"/>
          </w:tcPr>
          <w:p w:rsidR="00E17D34" w:rsidRPr="00F9237C" w:rsidRDefault="00E17D34" w:rsidP="00D906D7">
            <w:pPr>
              <w:spacing w:line="400" w:lineRule="atLeast"/>
              <w:ind w:firstLine="0"/>
              <w:rPr>
                <w:b/>
                <w:sz w:val="26"/>
              </w:rPr>
            </w:pPr>
            <w:r w:rsidRPr="00F9237C">
              <w:rPr>
                <w:b/>
                <w:sz w:val="26"/>
              </w:rPr>
              <w:t>Phần ghi chép, hướng dẫn</w:t>
            </w:r>
          </w:p>
        </w:tc>
        <w:tc>
          <w:tcPr>
            <w:tcW w:w="2085" w:type="dxa"/>
            <w:shd w:val="clear" w:color="auto" w:fill="auto"/>
          </w:tcPr>
          <w:p w:rsidR="00E17D34" w:rsidRPr="00F9237C" w:rsidRDefault="00E17D34" w:rsidP="00D906D7">
            <w:pPr>
              <w:spacing w:line="400" w:lineRule="atLeast"/>
              <w:ind w:firstLine="0"/>
              <w:rPr>
                <w:b/>
                <w:sz w:val="26"/>
              </w:rPr>
            </w:pPr>
            <w:r>
              <w:rPr>
                <w:b/>
                <w:sz w:val="26"/>
              </w:rPr>
              <w:t>Giám sát viên</w:t>
            </w:r>
          </w:p>
        </w:tc>
      </w:tr>
      <w:tr w:rsidR="00E17D34" w:rsidRPr="00F9237C" w:rsidTr="00D906D7">
        <w:trPr>
          <w:trHeight w:val="1687"/>
        </w:trPr>
        <w:tc>
          <w:tcPr>
            <w:tcW w:w="1361" w:type="dxa"/>
            <w:shd w:val="clear" w:color="auto" w:fill="auto"/>
          </w:tcPr>
          <w:p w:rsidR="00E17D34" w:rsidRPr="00F9237C" w:rsidRDefault="00E17D34" w:rsidP="00E17D34">
            <w:pPr>
              <w:spacing w:line="400" w:lineRule="atLeast"/>
              <w:rPr>
                <w:b/>
                <w:sz w:val="26"/>
              </w:rPr>
            </w:pPr>
          </w:p>
        </w:tc>
        <w:tc>
          <w:tcPr>
            <w:tcW w:w="4834" w:type="dxa"/>
            <w:shd w:val="clear" w:color="auto" w:fill="auto"/>
          </w:tcPr>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tc>
        <w:tc>
          <w:tcPr>
            <w:tcW w:w="2085" w:type="dxa"/>
            <w:shd w:val="clear" w:color="auto" w:fill="auto"/>
          </w:tcPr>
          <w:p w:rsidR="00E17D34" w:rsidRPr="00F9237C" w:rsidRDefault="00E17D34" w:rsidP="00E17D34">
            <w:pPr>
              <w:spacing w:line="400" w:lineRule="atLeast"/>
              <w:rPr>
                <w:b/>
                <w:sz w:val="26"/>
              </w:rPr>
            </w:pPr>
          </w:p>
        </w:tc>
      </w:tr>
      <w:tr w:rsidR="00E17D34" w:rsidRPr="00F9237C" w:rsidTr="00D906D7">
        <w:trPr>
          <w:trHeight w:val="1660"/>
        </w:trPr>
        <w:tc>
          <w:tcPr>
            <w:tcW w:w="1361" w:type="dxa"/>
            <w:shd w:val="clear" w:color="auto" w:fill="auto"/>
          </w:tcPr>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p w:rsidR="00E17D34" w:rsidRPr="00F9237C" w:rsidRDefault="00E17D34" w:rsidP="00E17D34">
            <w:pPr>
              <w:spacing w:line="400" w:lineRule="atLeast"/>
              <w:rPr>
                <w:b/>
                <w:sz w:val="26"/>
              </w:rPr>
            </w:pPr>
          </w:p>
        </w:tc>
        <w:tc>
          <w:tcPr>
            <w:tcW w:w="4834" w:type="dxa"/>
            <w:shd w:val="clear" w:color="auto" w:fill="auto"/>
          </w:tcPr>
          <w:p w:rsidR="00E17D34" w:rsidRPr="00F9237C" w:rsidRDefault="00E17D34" w:rsidP="00E17D34">
            <w:pPr>
              <w:spacing w:line="400" w:lineRule="atLeast"/>
              <w:rPr>
                <w:b/>
                <w:sz w:val="26"/>
              </w:rPr>
            </w:pPr>
          </w:p>
        </w:tc>
        <w:tc>
          <w:tcPr>
            <w:tcW w:w="2085" w:type="dxa"/>
            <w:shd w:val="clear" w:color="auto" w:fill="auto"/>
          </w:tcPr>
          <w:p w:rsidR="00E17D34" w:rsidRPr="00F9237C" w:rsidRDefault="00E17D34" w:rsidP="00E17D34">
            <w:pPr>
              <w:spacing w:line="400" w:lineRule="atLeast"/>
              <w:rPr>
                <w:b/>
                <w:sz w:val="26"/>
              </w:rPr>
            </w:pPr>
          </w:p>
        </w:tc>
      </w:tr>
    </w:tbl>
    <w:p w:rsidR="00E17D34" w:rsidRPr="00F9237C" w:rsidRDefault="00E17D34" w:rsidP="00E17D34">
      <w:pPr>
        <w:spacing w:line="400" w:lineRule="atLeast"/>
        <w:rPr>
          <w:sz w:val="26"/>
        </w:rPr>
      </w:pPr>
    </w:p>
    <w:p w:rsidR="00D906D7" w:rsidRDefault="00D906D7">
      <w:pPr>
        <w:spacing w:before="0" w:after="0" w:line="240" w:lineRule="auto"/>
        <w:ind w:firstLine="0"/>
        <w:jc w:val="left"/>
        <w:rPr>
          <w:color w:val="FF0000"/>
          <w:lang w:val="it-IT"/>
        </w:rPr>
      </w:pPr>
      <w:r>
        <w:rPr>
          <w:color w:val="FF0000"/>
          <w:lang w:val="it-IT"/>
        </w:rPr>
        <w:br w:type="page"/>
      </w:r>
    </w:p>
    <w:p w:rsidR="00D906D7" w:rsidRPr="000D29DF" w:rsidRDefault="00D906D7" w:rsidP="00D906D7">
      <w:pPr>
        <w:spacing w:line="400" w:lineRule="atLeast"/>
        <w:rPr>
          <w:b/>
          <w:sz w:val="26"/>
          <w:u w:val="single"/>
        </w:rPr>
      </w:pPr>
      <w:r w:rsidRPr="000D29DF">
        <w:rPr>
          <w:b/>
          <w:sz w:val="26"/>
          <w:u w:val="single"/>
        </w:rPr>
        <w:t>Phụ lục 7</w:t>
      </w:r>
    </w:p>
    <w:p w:rsidR="00D906D7" w:rsidRPr="00D906D7" w:rsidRDefault="00D906D7" w:rsidP="00D906D7">
      <w:pPr>
        <w:jc w:val="center"/>
        <w:rPr>
          <w:b/>
          <w:sz w:val="24"/>
        </w:rPr>
      </w:pPr>
      <w:r w:rsidRPr="00D906D7">
        <w:rPr>
          <w:b/>
          <w:sz w:val="24"/>
        </w:rPr>
        <w:t xml:space="preserve">PHIẾU THEO DÕI </w:t>
      </w:r>
    </w:p>
    <w:p w:rsidR="00D906D7" w:rsidRPr="00D906D7" w:rsidRDefault="00D906D7" w:rsidP="00D906D7">
      <w:pPr>
        <w:jc w:val="center"/>
        <w:rPr>
          <w:b/>
          <w:sz w:val="24"/>
        </w:rPr>
      </w:pPr>
      <w:r w:rsidRPr="00D906D7">
        <w:rPr>
          <w:b/>
          <w:sz w:val="24"/>
        </w:rPr>
        <w:t>TÌNH HÌNH BỮA ĂN DINH DƯỠNG CỦA TRẺ TẠI TRƯỜNG MẦM NON</w:t>
      </w:r>
    </w:p>
    <w:p w:rsidR="00D906D7" w:rsidRPr="000D29DF" w:rsidRDefault="00D906D7" w:rsidP="00D906D7">
      <w:pPr>
        <w:rPr>
          <w:sz w:val="26"/>
        </w:rPr>
      </w:pPr>
      <w:r w:rsidRPr="000D29DF">
        <w:rPr>
          <w:sz w:val="26"/>
        </w:rPr>
        <w:t>Họ và tên trẻ:......................................</w:t>
      </w:r>
      <w:r>
        <w:rPr>
          <w:sz w:val="26"/>
        </w:rPr>
        <w:t>.....</w:t>
      </w:r>
      <w:r w:rsidRPr="000D29DF">
        <w:rPr>
          <w:sz w:val="26"/>
        </w:rPr>
        <w:t>Mã số trẻ: ............................</w:t>
      </w:r>
      <w:r>
        <w:rPr>
          <w:sz w:val="26"/>
        </w:rPr>
        <w:t>.......</w:t>
      </w:r>
    </w:p>
    <w:p w:rsidR="00D906D7" w:rsidRPr="000D29DF" w:rsidRDefault="00D906D7" w:rsidP="00D906D7">
      <w:pPr>
        <w:rPr>
          <w:sz w:val="26"/>
        </w:rPr>
      </w:pPr>
      <w:r w:rsidRPr="000D29DF">
        <w:rPr>
          <w:sz w:val="26"/>
        </w:rPr>
        <w:t>Ngày sinh: ............................................</w:t>
      </w:r>
      <w:r>
        <w:rPr>
          <w:sz w:val="26"/>
        </w:rPr>
        <w:t>...</w:t>
      </w:r>
      <w:r w:rsidRPr="000D29DF">
        <w:rPr>
          <w:sz w:val="26"/>
        </w:rPr>
        <w:t>Giới tính: .......................</w:t>
      </w:r>
      <w:r>
        <w:rPr>
          <w:sz w:val="26"/>
        </w:rPr>
        <w:t>.............</w:t>
      </w:r>
    </w:p>
    <w:p w:rsidR="00D906D7" w:rsidRPr="000D29DF" w:rsidRDefault="00D906D7" w:rsidP="00D906D7">
      <w:pPr>
        <w:rPr>
          <w:sz w:val="26"/>
        </w:rPr>
      </w:pPr>
      <w:r w:rsidRPr="000D29DF">
        <w:rPr>
          <w:sz w:val="26"/>
        </w:rPr>
        <w:t>Họ và tên mẹ: ......................................</w:t>
      </w:r>
      <w:r>
        <w:rPr>
          <w:sz w:val="26"/>
        </w:rPr>
        <w:t>....</w:t>
      </w:r>
      <w:r w:rsidRPr="000D29DF">
        <w:rPr>
          <w:sz w:val="26"/>
        </w:rPr>
        <w:t>Họ và tên bố: ........</w:t>
      </w:r>
      <w:r>
        <w:rPr>
          <w:sz w:val="26"/>
        </w:rPr>
        <w:t>......................</w:t>
      </w:r>
    </w:p>
    <w:p w:rsidR="00D906D7" w:rsidRPr="000D29DF" w:rsidRDefault="00D906D7" w:rsidP="00D906D7">
      <w:pPr>
        <w:rPr>
          <w:sz w:val="26"/>
        </w:rPr>
      </w:pPr>
      <w:r>
        <w:rPr>
          <w:sz w:val="26"/>
        </w:rPr>
        <w:t xml:space="preserve">Xã: </w:t>
      </w:r>
      <w:r w:rsidRPr="000D29DF">
        <w:rPr>
          <w:sz w:val="26"/>
        </w:rPr>
        <w:t>...........................................</w:t>
      </w:r>
      <w:r>
        <w:rPr>
          <w:sz w:val="26"/>
        </w:rPr>
        <w:t>.......</w:t>
      </w:r>
      <w:r w:rsidRPr="000D29DF">
        <w:rPr>
          <w:sz w:val="26"/>
        </w:rPr>
        <w:t>.</w:t>
      </w:r>
      <w:r>
        <w:rPr>
          <w:sz w:val="26"/>
        </w:rPr>
        <w:t>........</w:t>
      </w:r>
      <w:r w:rsidRPr="000D29DF">
        <w:rPr>
          <w:sz w:val="26"/>
        </w:rPr>
        <w:t>Thôn: .............................</w:t>
      </w:r>
      <w:r>
        <w:rPr>
          <w:sz w:val="26"/>
        </w:rPr>
        <w:t>.............</w:t>
      </w:r>
    </w:p>
    <w:p w:rsidR="00D906D7" w:rsidRPr="000D29DF" w:rsidRDefault="00D906D7" w:rsidP="00D906D7">
      <w:pPr>
        <w:rPr>
          <w:sz w:val="26"/>
        </w:rPr>
      </w:pPr>
      <w:r w:rsidRPr="000D29DF">
        <w:rPr>
          <w:sz w:val="26"/>
        </w:rPr>
        <w:t>Họ và tên Giáo viên theo dõi:................................................</w:t>
      </w:r>
      <w:r>
        <w:rPr>
          <w:sz w:val="26"/>
        </w:rPr>
        <w:t>.......................</w:t>
      </w:r>
    </w:p>
    <w:p w:rsidR="00D906D7" w:rsidRPr="000D29DF" w:rsidRDefault="00D906D7" w:rsidP="00D906D7">
      <w:pPr>
        <w:rPr>
          <w:sz w:val="26"/>
        </w:rPr>
      </w:pPr>
      <w:r w:rsidRPr="000D29DF">
        <w:rPr>
          <w:sz w:val="26"/>
        </w:rPr>
        <w:t>Họ và tên cán bộ y tế xã hỗ trợ theo dõi: .............................</w:t>
      </w:r>
      <w:r>
        <w:rPr>
          <w:sz w:val="26"/>
        </w:rPr>
        <w:t>.........................</w:t>
      </w:r>
    </w:p>
    <w:p w:rsidR="00D906D7" w:rsidRPr="000D29DF" w:rsidRDefault="00D906D7" w:rsidP="00D906D7">
      <w:pPr>
        <w:rPr>
          <w:sz w:val="26"/>
        </w:rPr>
      </w:pPr>
      <w:r w:rsidRPr="000D29DF">
        <w:rPr>
          <w:sz w:val="26"/>
        </w:rPr>
        <w:t>Họ và tên cán bộ y tế huyện giám sát: ..................................</w:t>
      </w:r>
      <w:r>
        <w:rPr>
          <w:sz w:val="26"/>
        </w:rPr>
        <w:t>........................</w:t>
      </w:r>
    </w:p>
    <w:p w:rsidR="00D906D7" w:rsidRPr="000D29DF" w:rsidRDefault="00D906D7" w:rsidP="00D906D7">
      <w:pPr>
        <w:spacing w:line="360" w:lineRule="atLeast"/>
        <w:rPr>
          <w:b/>
          <w:sz w:val="26"/>
        </w:rPr>
      </w:pPr>
      <w:r w:rsidRPr="000D29DF">
        <w:rPr>
          <w:b/>
          <w:sz w:val="26"/>
        </w:rPr>
        <w:t>Tuần</w:t>
      </w:r>
      <w:r>
        <w:rPr>
          <w:b/>
          <w:sz w:val="26"/>
        </w:rPr>
        <w:t xml:space="preserve"> 1</w:t>
      </w:r>
      <w:r w:rsidRPr="000D29DF">
        <w:rPr>
          <w:b/>
          <w:sz w:val="26"/>
        </w:rPr>
        <w:t>: Từ ngày ......</w:t>
      </w:r>
      <w:r>
        <w:rPr>
          <w:b/>
          <w:sz w:val="26"/>
        </w:rPr>
        <w:t>........ đến ngày .......... Giáo viên theo dõi: ………</w:t>
      </w:r>
    </w:p>
    <w:p w:rsidR="00D906D7" w:rsidRPr="000D29DF" w:rsidRDefault="00D906D7" w:rsidP="00D906D7">
      <w:pPr>
        <w:spacing w:line="360" w:lineRule="atLeast"/>
        <w:rPr>
          <w:b/>
          <w:sz w:val="26"/>
        </w:rPr>
      </w:pPr>
    </w:p>
    <w:tbl>
      <w:tblPr>
        <w:tblW w:w="96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810"/>
        <w:gridCol w:w="6480"/>
        <w:gridCol w:w="1170"/>
      </w:tblGrid>
      <w:tr w:rsidR="00D906D7" w:rsidRPr="000D29DF" w:rsidTr="00C842A0">
        <w:tc>
          <w:tcPr>
            <w:tcW w:w="1170" w:type="dxa"/>
            <w:shd w:val="clear" w:color="auto" w:fill="CCFFFF"/>
          </w:tcPr>
          <w:p w:rsidR="00D906D7" w:rsidRPr="000D29DF" w:rsidRDefault="00D906D7" w:rsidP="00D906D7">
            <w:pPr>
              <w:spacing w:line="360" w:lineRule="atLeast"/>
              <w:ind w:firstLine="0"/>
              <w:jc w:val="center"/>
              <w:rPr>
                <w:b/>
                <w:sz w:val="26"/>
              </w:rPr>
            </w:pPr>
            <w:r w:rsidRPr="000D29DF">
              <w:rPr>
                <w:b/>
                <w:sz w:val="26"/>
              </w:rPr>
              <w:t>Thứ</w:t>
            </w:r>
          </w:p>
        </w:tc>
        <w:tc>
          <w:tcPr>
            <w:tcW w:w="810" w:type="dxa"/>
            <w:shd w:val="clear" w:color="auto" w:fill="CCFFFF"/>
          </w:tcPr>
          <w:p w:rsidR="00D906D7" w:rsidRPr="000D29DF" w:rsidRDefault="00D906D7" w:rsidP="00D906D7">
            <w:pPr>
              <w:spacing w:line="360" w:lineRule="atLeast"/>
              <w:ind w:firstLine="0"/>
              <w:jc w:val="center"/>
              <w:rPr>
                <w:b/>
                <w:sz w:val="26"/>
              </w:rPr>
            </w:pPr>
            <w:r w:rsidRPr="000D29DF">
              <w:rPr>
                <w:b/>
                <w:sz w:val="26"/>
              </w:rPr>
              <w:t>Ngày</w:t>
            </w:r>
          </w:p>
        </w:tc>
        <w:tc>
          <w:tcPr>
            <w:tcW w:w="6480" w:type="dxa"/>
            <w:shd w:val="clear" w:color="auto" w:fill="CCFFFF"/>
          </w:tcPr>
          <w:p w:rsidR="00D906D7" w:rsidRPr="000D29DF" w:rsidRDefault="00D906D7" w:rsidP="00D906D7">
            <w:pPr>
              <w:spacing w:line="360" w:lineRule="atLeast"/>
              <w:ind w:firstLine="0"/>
              <w:jc w:val="center"/>
              <w:rPr>
                <w:b/>
                <w:sz w:val="26"/>
              </w:rPr>
            </w:pPr>
            <w:r w:rsidRPr="000D29DF">
              <w:rPr>
                <w:b/>
                <w:sz w:val="26"/>
              </w:rPr>
              <w:t>Khẩu phần ăn được trẻ tiêu thụ hàng ngày</w:t>
            </w:r>
          </w:p>
        </w:tc>
        <w:tc>
          <w:tcPr>
            <w:tcW w:w="1170" w:type="dxa"/>
            <w:shd w:val="clear" w:color="auto" w:fill="CCFFFF"/>
          </w:tcPr>
          <w:p w:rsidR="00D906D7" w:rsidRPr="000D29DF" w:rsidRDefault="00D906D7" w:rsidP="00D906D7">
            <w:pPr>
              <w:spacing w:line="360" w:lineRule="atLeast"/>
              <w:ind w:firstLine="0"/>
              <w:jc w:val="center"/>
              <w:rPr>
                <w:b/>
                <w:sz w:val="26"/>
              </w:rPr>
            </w:pPr>
            <w:r w:rsidRPr="000D29DF">
              <w:rPr>
                <w:b/>
                <w:sz w:val="26"/>
              </w:rPr>
              <w:t>Ghi chú (lý do không ăn hết)</w:t>
            </w:r>
          </w:p>
        </w:tc>
      </w:tr>
      <w:tr w:rsidR="00D906D7" w:rsidRPr="000D29DF" w:rsidTr="00C842A0">
        <w:tc>
          <w:tcPr>
            <w:tcW w:w="1170" w:type="dxa"/>
            <w:shd w:val="clear" w:color="auto" w:fill="auto"/>
          </w:tcPr>
          <w:p w:rsidR="00D906D7" w:rsidRPr="000D29DF" w:rsidRDefault="00D906D7" w:rsidP="00D906D7">
            <w:pPr>
              <w:spacing w:line="360" w:lineRule="atLeast"/>
              <w:ind w:firstLine="0"/>
              <w:rPr>
                <w:sz w:val="26"/>
              </w:rPr>
            </w:pPr>
            <w:r w:rsidRPr="000D29DF">
              <w:rPr>
                <w:sz w:val="26"/>
              </w:rPr>
              <w:t>Thứ hai</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D906D7">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D906D7">
            <w:pPr>
              <w:spacing w:line="360" w:lineRule="atLeast"/>
              <w:ind w:firstLine="0"/>
              <w:rPr>
                <w:sz w:val="26"/>
              </w:rPr>
            </w:pPr>
            <w:r w:rsidRPr="000D29DF">
              <w:rPr>
                <w:sz w:val="26"/>
              </w:rPr>
              <w:t>Thứ ba</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D906D7">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D906D7">
            <w:pPr>
              <w:spacing w:line="360" w:lineRule="atLeast"/>
              <w:ind w:firstLine="0"/>
              <w:rPr>
                <w:sz w:val="26"/>
              </w:rPr>
            </w:pPr>
            <w:r w:rsidRPr="000D29DF">
              <w:rPr>
                <w:sz w:val="26"/>
              </w:rPr>
              <w:t>Thứ tư</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D906D7">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D906D7">
            <w:pPr>
              <w:spacing w:line="360" w:lineRule="atLeast"/>
              <w:ind w:firstLine="0"/>
              <w:rPr>
                <w:sz w:val="26"/>
              </w:rPr>
            </w:pPr>
            <w:r w:rsidRPr="000D29DF">
              <w:rPr>
                <w:sz w:val="26"/>
              </w:rPr>
              <w:t>Thứ năm</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D906D7">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D906D7">
            <w:pPr>
              <w:spacing w:line="360" w:lineRule="atLeast"/>
              <w:ind w:firstLine="0"/>
              <w:rPr>
                <w:sz w:val="26"/>
              </w:rPr>
            </w:pPr>
            <w:r w:rsidRPr="000D29DF">
              <w:rPr>
                <w:sz w:val="26"/>
              </w:rPr>
              <w:t>Thứ sáu</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D906D7">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bl>
    <w:p w:rsidR="00D906D7" w:rsidRPr="000D29DF" w:rsidRDefault="00D906D7" w:rsidP="00D906D7">
      <w:pPr>
        <w:spacing w:line="360" w:lineRule="atLeast"/>
        <w:rPr>
          <w:sz w:val="26"/>
        </w:rPr>
      </w:pPr>
    </w:p>
    <w:p w:rsidR="00D906D7" w:rsidRPr="000D29DF" w:rsidRDefault="00D906D7" w:rsidP="00D906D7">
      <w:pPr>
        <w:spacing w:line="360" w:lineRule="atLeast"/>
        <w:rPr>
          <w:b/>
          <w:sz w:val="26"/>
        </w:rPr>
      </w:pPr>
    </w:p>
    <w:p w:rsidR="00D906D7" w:rsidRDefault="00D906D7">
      <w:pPr>
        <w:spacing w:before="0" w:after="0" w:line="240" w:lineRule="auto"/>
        <w:ind w:firstLine="0"/>
        <w:jc w:val="left"/>
        <w:rPr>
          <w:b/>
          <w:sz w:val="26"/>
        </w:rPr>
      </w:pPr>
      <w:r>
        <w:rPr>
          <w:b/>
          <w:sz w:val="26"/>
        </w:rPr>
        <w:br w:type="page"/>
      </w:r>
    </w:p>
    <w:p w:rsidR="00D906D7" w:rsidRDefault="00D906D7" w:rsidP="00D906D7">
      <w:pPr>
        <w:spacing w:line="360" w:lineRule="atLeast"/>
        <w:rPr>
          <w:b/>
          <w:sz w:val="26"/>
        </w:rPr>
      </w:pPr>
      <w:r w:rsidRPr="00D906D7">
        <w:rPr>
          <w:b/>
          <w:sz w:val="26"/>
        </w:rPr>
        <w:t>Tuần 2: Từ ngày .............. đến ngày ..............Giáo viên theo dõi: ……………</w:t>
      </w:r>
    </w:p>
    <w:p w:rsidR="00D906D7" w:rsidRPr="00D906D7" w:rsidRDefault="00D906D7" w:rsidP="00D906D7">
      <w:pPr>
        <w:spacing w:line="360" w:lineRule="atLeast"/>
        <w:rPr>
          <w:b/>
          <w:sz w:val="26"/>
        </w:rPr>
      </w:pPr>
    </w:p>
    <w:tbl>
      <w:tblPr>
        <w:tblW w:w="96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810"/>
        <w:gridCol w:w="6480"/>
        <w:gridCol w:w="1170"/>
      </w:tblGrid>
      <w:tr w:rsidR="00D906D7" w:rsidRPr="000D29DF" w:rsidTr="00C842A0">
        <w:tc>
          <w:tcPr>
            <w:tcW w:w="1170" w:type="dxa"/>
            <w:shd w:val="clear" w:color="auto" w:fill="CCFFFF"/>
          </w:tcPr>
          <w:p w:rsidR="00D906D7" w:rsidRPr="000D29DF" w:rsidRDefault="00D906D7" w:rsidP="00C842A0">
            <w:pPr>
              <w:spacing w:line="360" w:lineRule="atLeast"/>
              <w:ind w:firstLine="0"/>
              <w:jc w:val="center"/>
              <w:rPr>
                <w:b/>
                <w:sz w:val="26"/>
              </w:rPr>
            </w:pPr>
            <w:r w:rsidRPr="000D29DF">
              <w:rPr>
                <w:b/>
                <w:sz w:val="26"/>
              </w:rPr>
              <w:t>Thứ</w:t>
            </w:r>
          </w:p>
        </w:tc>
        <w:tc>
          <w:tcPr>
            <w:tcW w:w="810" w:type="dxa"/>
            <w:shd w:val="clear" w:color="auto" w:fill="CCFFFF"/>
          </w:tcPr>
          <w:p w:rsidR="00D906D7" w:rsidRPr="000D29DF" w:rsidRDefault="00D906D7" w:rsidP="00C842A0">
            <w:pPr>
              <w:spacing w:line="360" w:lineRule="atLeast"/>
              <w:ind w:firstLine="0"/>
              <w:jc w:val="center"/>
              <w:rPr>
                <w:b/>
                <w:sz w:val="26"/>
              </w:rPr>
            </w:pPr>
            <w:r w:rsidRPr="000D29DF">
              <w:rPr>
                <w:b/>
                <w:sz w:val="26"/>
              </w:rPr>
              <w:t>Ngày</w:t>
            </w:r>
          </w:p>
        </w:tc>
        <w:tc>
          <w:tcPr>
            <w:tcW w:w="6480" w:type="dxa"/>
            <w:shd w:val="clear" w:color="auto" w:fill="CCFFFF"/>
          </w:tcPr>
          <w:p w:rsidR="00D906D7" w:rsidRPr="000D29DF" w:rsidRDefault="00D906D7" w:rsidP="00C842A0">
            <w:pPr>
              <w:spacing w:line="360" w:lineRule="atLeast"/>
              <w:ind w:firstLine="0"/>
              <w:jc w:val="center"/>
              <w:rPr>
                <w:b/>
                <w:sz w:val="26"/>
              </w:rPr>
            </w:pPr>
            <w:r w:rsidRPr="000D29DF">
              <w:rPr>
                <w:b/>
                <w:sz w:val="26"/>
              </w:rPr>
              <w:t>Khẩu phần ăn được trẻ tiêu thụ hàng ngày</w:t>
            </w:r>
          </w:p>
        </w:tc>
        <w:tc>
          <w:tcPr>
            <w:tcW w:w="1170" w:type="dxa"/>
            <w:shd w:val="clear" w:color="auto" w:fill="CCFFFF"/>
          </w:tcPr>
          <w:p w:rsidR="00D906D7" w:rsidRPr="000D29DF" w:rsidRDefault="00D906D7" w:rsidP="00C842A0">
            <w:pPr>
              <w:spacing w:line="360" w:lineRule="atLeast"/>
              <w:ind w:firstLine="0"/>
              <w:jc w:val="center"/>
              <w:rPr>
                <w:b/>
                <w:sz w:val="26"/>
              </w:rPr>
            </w:pPr>
            <w:r w:rsidRPr="000D29DF">
              <w:rPr>
                <w:b/>
                <w:sz w:val="26"/>
              </w:rPr>
              <w:t>Ghi chú (lý do không ăn hết)</w:t>
            </w:r>
          </w:p>
        </w:tc>
      </w:tr>
      <w:tr w:rsidR="00D906D7" w:rsidRPr="000D29DF" w:rsidTr="00C842A0">
        <w:tc>
          <w:tcPr>
            <w:tcW w:w="1170" w:type="dxa"/>
            <w:shd w:val="clear" w:color="auto" w:fill="auto"/>
          </w:tcPr>
          <w:p w:rsidR="00D906D7" w:rsidRPr="000D29DF" w:rsidRDefault="00D906D7" w:rsidP="00C842A0">
            <w:pPr>
              <w:spacing w:line="360" w:lineRule="atLeast"/>
              <w:ind w:firstLine="0"/>
              <w:rPr>
                <w:sz w:val="26"/>
              </w:rPr>
            </w:pPr>
            <w:r w:rsidRPr="000D29DF">
              <w:rPr>
                <w:sz w:val="26"/>
              </w:rPr>
              <w:t>Thứ hai</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C842A0">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C842A0">
            <w:pPr>
              <w:spacing w:line="360" w:lineRule="atLeast"/>
              <w:ind w:firstLine="0"/>
              <w:rPr>
                <w:sz w:val="26"/>
              </w:rPr>
            </w:pPr>
            <w:r w:rsidRPr="000D29DF">
              <w:rPr>
                <w:sz w:val="26"/>
              </w:rPr>
              <w:t>Thứ ba</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C842A0">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C842A0">
            <w:pPr>
              <w:spacing w:line="360" w:lineRule="atLeast"/>
              <w:ind w:firstLine="0"/>
              <w:rPr>
                <w:sz w:val="26"/>
              </w:rPr>
            </w:pPr>
            <w:r w:rsidRPr="000D29DF">
              <w:rPr>
                <w:sz w:val="26"/>
              </w:rPr>
              <w:t>Thứ tư</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C842A0">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C842A0">
            <w:pPr>
              <w:spacing w:line="360" w:lineRule="atLeast"/>
              <w:ind w:firstLine="0"/>
              <w:rPr>
                <w:sz w:val="26"/>
              </w:rPr>
            </w:pPr>
            <w:r w:rsidRPr="000D29DF">
              <w:rPr>
                <w:sz w:val="26"/>
              </w:rPr>
              <w:t>Thứ năm</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C842A0">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r w:rsidR="00D906D7" w:rsidRPr="000D29DF" w:rsidTr="00C842A0">
        <w:tc>
          <w:tcPr>
            <w:tcW w:w="1170" w:type="dxa"/>
            <w:shd w:val="clear" w:color="auto" w:fill="auto"/>
          </w:tcPr>
          <w:p w:rsidR="00D906D7" w:rsidRPr="000D29DF" w:rsidRDefault="00D906D7" w:rsidP="00C842A0">
            <w:pPr>
              <w:spacing w:line="360" w:lineRule="atLeast"/>
              <w:ind w:firstLine="0"/>
              <w:rPr>
                <w:sz w:val="26"/>
              </w:rPr>
            </w:pPr>
            <w:r w:rsidRPr="000D29DF">
              <w:rPr>
                <w:sz w:val="26"/>
              </w:rPr>
              <w:t>Thứ sáu</w:t>
            </w:r>
          </w:p>
        </w:tc>
        <w:tc>
          <w:tcPr>
            <w:tcW w:w="810" w:type="dxa"/>
            <w:shd w:val="clear" w:color="auto" w:fill="auto"/>
          </w:tcPr>
          <w:p w:rsidR="00D906D7" w:rsidRPr="000D29DF" w:rsidRDefault="00D906D7" w:rsidP="00C842A0">
            <w:pPr>
              <w:spacing w:line="360" w:lineRule="atLeast"/>
              <w:rPr>
                <w:sz w:val="26"/>
              </w:rPr>
            </w:pPr>
          </w:p>
        </w:tc>
        <w:tc>
          <w:tcPr>
            <w:tcW w:w="6480" w:type="dxa"/>
            <w:shd w:val="clear" w:color="auto" w:fill="auto"/>
          </w:tcPr>
          <w:p w:rsidR="00D906D7" w:rsidRPr="000D29DF" w:rsidRDefault="00D906D7" w:rsidP="00C842A0">
            <w:pPr>
              <w:spacing w:line="360" w:lineRule="atLeast"/>
              <w:ind w:firstLine="0"/>
              <w:rPr>
                <w:sz w:val="26"/>
              </w:rPr>
            </w:pPr>
            <w:r w:rsidRPr="000D29DF">
              <w:rPr>
                <w:sz w:val="26"/>
              </w:rPr>
              <w:t>Hết</w:t>
            </w:r>
            <w:r w:rsidRPr="000D29DF">
              <w:rPr>
                <w:rFonts w:eastAsia="BatangChe"/>
                <w:sz w:val="26"/>
              </w:rPr>
              <w:t>□</w:t>
            </w:r>
            <w:r w:rsidRPr="000D29DF">
              <w:rPr>
                <w:sz w:val="26"/>
              </w:rPr>
              <w:t xml:space="preserve">    2/3</w:t>
            </w:r>
            <w:r w:rsidRPr="000D29DF">
              <w:rPr>
                <w:rFonts w:eastAsia="BatangChe"/>
                <w:sz w:val="26"/>
              </w:rPr>
              <w:t>□    1/2□   1/3□    Trẻ không ăn□    Không nhận□</w:t>
            </w:r>
          </w:p>
        </w:tc>
        <w:tc>
          <w:tcPr>
            <w:tcW w:w="1170" w:type="dxa"/>
            <w:shd w:val="clear" w:color="auto" w:fill="auto"/>
          </w:tcPr>
          <w:p w:rsidR="00D906D7" w:rsidRPr="000D29DF" w:rsidRDefault="00D906D7" w:rsidP="00C842A0">
            <w:pPr>
              <w:spacing w:line="360" w:lineRule="atLeast"/>
              <w:rPr>
                <w:sz w:val="26"/>
              </w:rPr>
            </w:pPr>
          </w:p>
        </w:tc>
      </w:tr>
    </w:tbl>
    <w:p w:rsidR="00D906D7" w:rsidRPr="000D29DF" w:rsidRDefault="00D906D7" w:rsidP="00D906D7">
      <w:pPr>
        <w:spacing w:line="360" w:lineRule="atLeast"/>
        <w:rPr>
          <w:b/>
          <w:sz w:val="26"/>
        </w:rPr>
      </w:pPr>
    </w:p>
    <w:p w:rsidR="00D906D7" w:rsidRPr="000D29DF" w:rsidRDefault="00D906D7" w:rsidP="00D906D7">
      <w:pPr>
        <w:spacing w:line="360" w:lineRule="atLeast"/>
        <w:rPr>
          <w:b/>
          <w:sz w:val="26"/>
        </w:rPr>
      </w:pPr>
    </w:p>
    <w:p w:rsidR="00D906D7" w:rsidRPr="000D29DF" w:rsidRDefault="00D906D7" w:rsidP="00D906D7">
      <w:pPr>
        <w:spacing w:line="400" w:lineRule="atLeast"/>
        <w:rPr>
          <w:b/>
          <w:sz w:val="26"/>
        </w:rPr>
      </w:pPr>
    </w:p>
    <w:p w:rsidR="00D906D7" w:rsidRPr="000D29DF" w:rsidRDefault="00D906D7" w:rsidP="00D906D7">
      <w:pPr>
        <w:spacing w:line="400" w:lineRule="atLeast"/>
        <w:rPr>
          <w:b/>
          <w:sz w:val="26"/>
        </w:rPr>
      </w:pPr>
      <w:r w:rsidRPr="000D29DF">
        <w:rPr>
          <w:b/>
          <w:sz w:val="26"/>
        </w:rPr>
        <w:br w:type="page"/>
      </w:r>
    </w:p>
    <w:p w:rsidR="00D906D7" w:rsidRDefault="00D906D7" w:rsidP="00D906D7">
      <w:pPr>
        <w:jc w:val="center"/>
        <w:rPr>
          <w:b/>
          <w:sz w:val="26"/>
        </w:rPr>
      </w:pPr>
      <w:r w:rsidRPr="000D29DF">
        <w:rPr>
          <w:b/>
          <w:sz w:val="26"/>
        </w:rPr>
        <w:t xml:space="preserve">PHẦN GHI CHÉP CỦA CÁN BỘ Y TẾ XÃ/Y TẾ HUYỆN </w:t>
      </w:r>
    </w:p>
    <w:p w:rsidR="00D906D7" w:rsidRPr="000D29DF" w:rsidRDefault="00D906D7" w:rsidP="00D906D7">
      <w:pPr>
        <w:jc w:val="center"/>
        <w:rPr>
          <w:b/>
          <w:sz w:val="26"/>
        </w:rPr>
      </w:pPr>
      <w:r w:rsidRPr="000D29DF">
        <w:rPr>
          <w:b/>
          <w:sz w:val="26"/>
        </w:rPr>
        <w:t>MỖI LẦN GIÁM SÁT HỖ TRỢ</w:t>
      </w:r>
    </w:p>
    <w:p w:rsidR="00D906D7" w:rsidRPr="000D29DF" w:rsidRDefault="00D906D7" w:rsidP="00D906D7">
      <w:pPr>
        <w:spacing w:line="400" w:lineRule="atLeast"/>
        <w:jc w:val="center"/>
        <w:rPr>
          <w:b/>
          <w:sz w:val="26"/>
        </w:rPr>
      </w:pPr>
    </w:p>
    <w:tbl>
      <w:tblPr>
        <w:tblW w:w="96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490"/>
        <w:gridCol w:w="2700"/>
      </w:tblGrid>
      <w:tr w:rsidR="00D906D7" w:rsidRPr="000D29DF" w:rsidTr="00C842A0">
        <w:trPr>
          <w:trHeight w:val="710"/>
        </w:trPr>
        <w:tc>
          <w:tcPr>
            <w:tcW w:w="1440" w:type="dxa"/>
            <w:shd w:val="clear" w:color="auto" w:fill="auto"/>
          </w:tcPr>
          <w:p w:rsidR="00D906D7" w:rsidRPr="000D29DF" w:rsidRDefault="00D906D7" w:rsidP="00C842A0">
            <w:pPr>
              <w:spacing w:line="400" w:lineRule="atLeast"/>
              <w:jc w:val="center"/>
              <w:rPr>
                <w:b/>
                <w:sz w:val="26"/>
              </w:rPr>
            </w:pPr>
            <w:r w:rsidRPr="000D29DF">
              <w:rPr>
                <w:b/>
                <w:sz w:val="26"/>
              </w:rPr>
              <w:t>Ngày</w:t>
            </w:r>
          </w:p>
        </w:tc>
        <w:tc>
          <w:tcPr>
            <w:tcW w:w="5490" w:type="dxa"/>
            <w:shd w:val="clear" w:color="auto" w:fill="auto"/>
          </w:tcPr>
          <w:p w:rsidR="00D906D7" w:rsidRPr="000D29DF" w:rsidRDefault="00D906D7" w:rsidP="00C842A0">
            <w:pPr>
              <w:spacing w:line="400" w:lineRule="atLeast"/>
              <w:jc w:val="center"/>
              <w:rPr>
                <w:b/>
                <w:sz w:val="26"/>
              </w:rPr>
            </w:pPr>
            <w:r w:rsidRPr="000D29DF">
              <w:rPr>
                <w:b/>
                <w:sz w:val="26"/>
              </w:rPr>
              <w:t>Phần ghi chép, hướng dẫn</w:t>
            </w:r>
          </w:p>
        </w:tc>
        <w:tc>
          <w:tcPr>
            <w:tcW w:w="2700" w:type="dxa"/>
            <w:shd w:val="clear" w:color="auto" w:fill="auto"/>
          </w:tcPr>
          <w:p w:rsidR="00D906D7" w:rsidRPr="000D29DF" w:rsidRDefault="00D906D7" w:rsidP="00C842A0">
            <w:pPr>
              <w:spacing w:line="400" w:lineRule="atLeast"/>
              <w:jc w:val="center"/>
              <w:rPr>
                <w:b/>
                <w:sz w:val="26"/>
              </w:rPr>
            </w:pPr>
            <w:r>
              <w:rPr>
                <w:b/>
                <w:sz w:val="26"/>
              </w:rPr>
              <w:t>Giám sát viên</w:t>
            </w: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r w:rsidR="00D906D7" w:rsidRPr="000D29DF" w:rsidTr="00C842A0">
        <w:tc>
          <w:tcPr>
            <w:tcW w:w="1440" w:type="dxa"/>
            <w:shd w:val="clear" w:color="auto" w:fill="auto"/>
          </w:tcPr>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p w:rsidR="00D906D7" w:rsidRPr="000D29DF" w:rsidRDefault="00D906D7" w:rsidP="00C842A0">
            <w:pPr>
              <w:spacing w:line="400" w:lineRule="atLeast"/>
              <w:jc w:val="center"/>
              <w:rPr>
                <w:b/>
                <w:sz w:val="26"/>
              </w:rPr>
            </w:pPr>
          </w:p>
        </w:tc>
        <w:tc>
          <w:tcPr>
            <w:tcW w:w="5490" w:type="dxa"/>
            <w:shd w:val="clear" w:color="auto" w:fill="auto"/>
          </w:tcPr>
          <w:p w:rsidR="00D906D7" w:rsidRPr="000D29DF" w:rsidRDefault="00D906D7" w:rsidP="00C842A0">
            <w:pPr>
              <w:spacing w:line="400" w:lineRule="atLeast"/>
              <w:jc w:val="center"/>
              <w:rPr>
                <w:b/>
                <w:sz w:val="26"/>
              </w:rPr>
            </w:pPr>
          </w:p>
        </w:tc>
        <w:tc>
          <w:tcPr>
            <w:tcW w:w="2700" w:type="dxa"/>
            <w:shd w:val="clear" w:color="auto" w:fill="auto"/>
          </w:tcPr>
          <w:p w:rsidR="00D906D7" w:rsidRPr="000D29DF" w:rsidRDefault="00D906D7" w:rsidP="00C842A0">
            <w:pPr>
              <w:spacing w:line="400" w:lineRule="atLeast"/>
              <w:jc w:val="center"/>
              <w:rPr>
                <w:b/>
                <w:sz w:val="26"/>
              </w:rPr>
            </w:pPr>
          </w:p>
        </w:tc>
      </w:tr>
    </w:tbl>
    <w:p w:rsidR="009F5CFA" w:rsidRPr="003E5DE4" w:rsidRDefault="009F5CFA" w:rsidP="009F5CFA">
      <w:pPr>
        <w:spacing w:before="100" w:beforeAutospacing="1" w:after="100" w:afterAutospacing="1"/>
        <w:ind w:firstLine="0"/>
        <w:rPr>
          <w:color w:val="FF0000"/>
          <w:lang w:val="it-IT"/>
        </w:rPr>
      </w:pPr>
    </w:p>
    <w:sectPr w:rsidR="009F5CFA" w:rsidRPr="003E5DE4" w:rsidSect="00E04787">
      <w:pgSz w:w="11907" w:h="16840" w:code="9"/>
      <w:pgMar w:top="1985" w:right="1134" w:bottom="1701" w:left="1985"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2C" w:rsidRDefault="00212F2C" w:rsidP="00CF0143">
      <w:pPr>
        <w:spacing w:before="0" w:line="240" w:lineRule="auto"/>
      </w:pPr>
      <w:r>
        <w:separator/>
      </w:r>
    </w:p>
  </w:endnote>
  <w:endnote w:type="continuationSeparator" w:id="0">
    <w:p w:rsidR="00212F2C" w:rsidRDefault="00212F2C" w:rsidP="00CF014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2C" w:rsidRDefault="00212F2C" w:rsidP="00CF0143">
      <w:pPr>
        <w:spacing w:before="0" w:line="240" w:lineRule="auto"/>
      </w:pPr>
      <w:r>
        <w:separator/>
      </w:r>
    </w:p>
  </w:footnote>
  <w:footnote w:type="continuationSeparator" w:id="0">
    <w:p w:rsidR="00212F2C" w:rsidRDefault="00212F2C" w:rsidP="00CF014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34" w:rsidRPr="00A711AC" w:rsidRDefault="005A4E88" w:rsidP="00342211">
    <w:pPr>
      <w:pStyle w:val="Header"/>
      <w:jc w:val="center"/>
      <w:rPr>
        <w:sz w:val="26"/>
      </w:rPr>
    </w:pPr>
    <w:r w:rsidRPr="00A711AC">
      <w:rPr>
        <w:sz w:val="26"/>
      </w:rPr>
      <w:fldChar w:fldCharType="begin"/>
    </w:r>
    <w:r w:rsidR="00E17D34" w:rsidRPr="00A711AC">
      <w:rPr>
        <w:sz w:val="26"/>
      </w:rPr>
      <w:instrText xml:space="preserve"> PAGE   \* MERGEFORMAT </w:instrText>
    </w:r>
    <w:r w:rsidRPr="00A711AC">
      <w:rPr>
        <w:sz w:val="26"/>
      </w:rPr>
      <w:fldChar w:fldCharType="separate"/>
    </w:r>
    <w:r w:rsidR="0032099B">
      <w:rPr>
        <w:noProof/>
        <w:sz w:val="26"/>
      </w:rPr>
      <w:t>i</w:t>
    </w:r>
    <w:r w:rsidRPr="00A711AC">
      <w:rPr>
        <w:sz w:val="26"/>
      </w:rPr>
      <w:fldChar w:fldCharType="end"/>
    </w:r>
  </w:p>
  <w:p w:rsidR="00E17D34" w:rsidRDefault="00E17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9C8"/>
    <w:multiLevelType w:val="hybridMultilevel"/>
    <w:tmpl w:val="9A16B65C"/>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1">
    <w:nsid w:val="03AD26EB"/>
    <w:multiLevelType w:val="hybridMultilevel"/>
    <w:tmpl w:val="D1E62018"/>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96ACD"/>
    <w:multiLevelType w:val="hybridMultilevel"/>
    <w:tmpl w:val="15BC33E8"/>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26A9C"/>
    <w:multiLevelType w:val="hybridMultilevel"/>
    <w:tmpl w:val="7E0406C8"/>
    <w:lvl w:ilvl="0" w:tplc="D3AE483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1561C"/>
    <w:multiLevelType w:val="hybridMultilevel"/>
    <w:tmpl w:val="6C42791E"/>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5">
    <w:nsid w:val="054E301E"/>
    <w:multiLevelType w:val="hybridMultilevel"/>
    <w:tmpl w:val="42BEFA2E"/>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E6202"/>
    <w:multiLevelType w:val="hybridMultilevel"/>
    <w:tmpl w:val="5BA2B78A"/>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7">
    <w:nsid w:val="06C148E1"/>
    <w:multiLevelType w:val="multilevel"/>
    <w:tmpl w:val="A20E69A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6D24ADD"/>
    <w:multiLevelType w:val="hybridMultilevel"/>
    <w:tmpl w:val="BE927A24"/>
    <w:lvl w:ilvl="0" w:tplc="793EA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DC5682"/>
    <w:multiLevelType w:val="hybridMultilevel"/>
    <w:tmpl w:val="4EF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36C31"/>
    <w:multiLevelType w:val="hybridMultilevel"/>
    <w:tmpl w:val="93D27F5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B43E4"/>
    <w:multiLevelType w:val="hybridMultilevel"/>
    <w:tmpl w:val="8BBE5EA4"/>
    <w:lvl w:ilvl="0" w:tplc="A43624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2501F"/>
    <w:multiLevelType w:val="hybridMultilevel"/>
    <w:tmpl w:val="C03EBC20"/>
    <w:lvl w:ilvl="0" w:tplc="291C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8206F1"/>
    <w:multiLevelType w:val="multilevel"/>
    <w:tmpl w:val="7682E5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CB41713"/>
    <w:multiLevelType w:val="hybridMultilevel"/>
    <w:tmpl w:val="E2208404"/>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5">
    <w:nsid w:val="0CF30B7C"/>
    <w:multiLevelType w:val="hybridMultilevel"/>
    <w:tmpl w:val="713A2D30"/>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847746"/>
    <w:multiLevelType w:val="hybridMultilevel"/>
    <w:tmpl w:val="E40C37AC"/>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17">
    <w:nsid w:val="100E25F8"/>
    <w:multiLevelType w:val="hybridMultilevel"/>
    <w:tmpl w:val="A5424386"/>
    <w:lvl w:ilvl="0" w:tplc="698E04C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3023B0"/>
    <w:multiLevelType w:val="multilevel"/>
    <w:tmpl w:val="9880ECE8"/>
    <w:lvl w:ilvl="0">
      <w:start w:val="6"/>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decimal"/>
      <w:lvlText w:val="%1.%2."/>
      <w:lvlJc w:val="left"/>
      <w:pPr>
        <w:ind w:left="1080" w:hanging="720"/>
      </w:pPr>
      <w:rPr>
        <w:rFonts w:cs="Arial"/>
      </w:rPr>
    </w:lvl>
    <w:lvl w:ilvl="2">
      <w:start w:val="1"/>
      <w:numFmt w:val="decimal"/>
      <w:lvlText w:val="%1.%2.%3."/>
      <w:lvlJc w:val="left"/>
      <w:pPr>
        <w:ind w:left="1170" w:hanging="720"/>
      </w:pPr>
      <w:rPr>
        <w:rFonts w:cs="Arial"/>
      </w:rPr>
    </w:lvl>
    <w:lvl w:ilvl="3">
      <w:start w:val="1"/>
      <w:numFmt w:val="decimal"/>
      <w:lvlText w:val="%1.%2.%3.%4."/>
      <w:lvlJc w:val="left"/>
      <w:pPr>
        <w:ind w:left="1530" w:hanging="1080"/>
      </w:pPr>
      <w:rPr>
        <w:rFonts w:cs="Arial"/>
      </w:rPr>
    </w:lvl>
    <w:lvl w:ilvl="4">
      <w:start w:val="1"/>
      <w:numFmt w:val="decimal"/>
      <w:lvlText w:val="%1.%2.%3.%4.%5."/>
      <w:lvlJc w:val="left"/>
      <w:pPr>
        <w:ind w:left="1440" w:hanging="1080"/>
      </w:pPr>
      <w:rPr>
        <w:rFonts w:cs="Arial"/>
      </w:rPr>
    </w:lvl>
    <w:lvl w:ilvl="5">
      <w:start w:val="1"/>
      <w:numFmt w:val="decimal"/>
      <w:lvlText w:val="%1.%2.%3.%4.%5.%6."/>
      <w:lvlJc w:val="left"/>
      <w:pPr>
        <w:ind w:left="1800" w:hanging="1440"/>
      </w:pPr>
      <w:rPr>
        <w:rFonts w:cs="Arial"/>
      </w:rPr>
    </w:lvl>
    <w:lvl w:ilvl="6">
      <w:start w:val="1"/>
      <w:numFmt w:val="decimal"/>
      <w:lvlText w:val="%1.%2.%3.%4.%5.%6.%7."/>
      <w:lvlJc w:val="left"/>
      <w:pPr>
        <w:ind w:left="2160" w:hanging="1800"/>
      </w:pPr>
      <w:rPr>
        <w:rFonts w:cs="Arial"/>
      </w:rPr>
    </w:lvl>
    <w:lvl w:ilvl="7">
      <w:start w:val="1"/>
      <w:numFmt w:val="decimal"/>
      <w:lvlText w:val="%1.%2.%3.%4.%5.%6.%7.%8."/>
      <w:lvlJc w:val="left"/>
      <w:pPr>
        <w:ind w:left="2160" w:hanging="1800"/>
      </w:pPr>
      <w:rPr>
        <w:rFonts w:cs="Arial"/>
      </w:rPr>
    </w:lvl>
    <w:lvl w:ilvl="8">
      <w:start w:val="1"/>
      <w:numFmt w:val="decimal"/>
      <w:lvlText w:val="%1.%2.%3.%4.%5.%6.%7.%8.%9."/>
      <w:lvlJc w:val="left"/>
      <w:pPr>
        <w:ind w:left="2520" w:hanging="2160"/>
      </w:pPr>
      <w:rPr>
        <w:rFonts w:cs="Arial"/>
      </w:rPr>
    </w:lvl>
  </w:abstractNum>
  <w:abstractNum w:abstractNumId="19">
    <w:nsid w:val="143B557C"/>
    <w:multiLevelType w:val="hybridMultilevel"/>
    <w:tmpl w:val="7388C106"/>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0">
    <w:nsid w:val="157260E8"/>
    <w:multiLevelType w:val="hybridMultilevel"/>
    <w:tmpl w:val="EA30D980"/>
    <w:lvl w:ilvl="0" w:tplc="698E04CE">
      <w:start w:val="4"/>
      <w:numFmt w:val="bullet"/>
      <w:lvlText w:val="-"/>
      <w:lvlJc w:val="left"/>
      <w:pPr>
        <w:ind w:left="720" w:hanging="360"/>
      </w:pPr>
      <w:rPr>
        <w:rFonts w:ascii="Times New Roman" w:eastAsia="Times New Roman" w:hAnsi="Times New Roman" w:cs="Times New Roman" w:hint="default"/>
      </w:rPr>
    </w:lvl>
    <w:lvl w:ilvl="1" w:tplc="698E04CE">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6C61BD"/>
    <w:multiLevelType w:val="hybridMultilevel"/>
    <w:tmpl w:val="C5946844"/>
    <w:lvl w:ilvl="0" w:tplc="698E04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D80D8B"/>
    <w:multiLevelType w:val="hybridMultilevel"/>
    <w:tmpl w:val="6DA61A30"/>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D61202"/>
    <w:multiLevelType w:val="hybridMultilevel"/>
    <w:tmpl w:val="3AE858AA"/>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66347A"/>
    <w:multiLevelType w:val="hybridMultilevel"/>
    <w:tmpl w:val="EC8411C8"/>
    <w:lvl w:ilvl="0" w:tplc="698E04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1457A6"/>
    <w:multiLevelType w:val="hybridMultilevel"/>
    <w:tmpl w:val="91F0484C"/>
    <w:lvl w:ilvl="0" w:tplc="E65604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D70AAE"/>
    <w:multiLevelType w:val="hybridMultilevel"/>
    <w:tmpl w:val="83B6831A"/>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C70558"/>
    <w:multiLevelType w:val="hybridMultilevel"/>
    <w:tmpl w:val="5B645DDA"/>
    <w:lvl w:ilvl="0" w:tplc="A43624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FA43B0"/>
    <w:multiLevelType w:val="hybridMultilevel"/>
    <w:tmpl w:val="046AD124"/>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29">
    <w:nsid w:val="1E567AAC"/>
    <w:multiLevelType w:val="hybridMultilevel"/>
    <w:tmpl w:val="F8462AFC"/>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30">
    <w:nsid w:val="1E7C2F1C"/>
    <w:multiLevelType w:val="hybridMultilevel"/>
    <w:tmpl w:val="09F45B3C"/>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0173910"/>
    <w:multiLevelType w:val="hybridMultilevel"/>
    <w:tmpl w:val="D20E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11A12AC"/>
    <w:multiLevelType w:val="hybridMultilevel"/>
    <w:tmpl w:val="034A808E"/>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33">
    <w:nsid w:val="21560C11"/>
    <w:multiLevelType w:val="hybridMultilevel"/>
    <w:tmpl w:val="2F426178"/>
    <w:lvl w:ilvl="0" w:tplc="9208DFCE">
      <w:start w:val="1"/>
      <w:numFmt w:val="decimal"/>
      <w:lvlText w:val="[%1]"/>
      <w:lvlJc w:val="left"/>
      <w:pPr>
        <w:tabs>
          <w:tab w:val="num" w:pos="720"/>
        </w:tabs>
        <w:ind w:left="720" w:hanging="360"/>
      </w:pPr>
      <w:rPr>
        <w:rFonts w:hint="default"/>
      </w:rPr>
    </w:lvl>
    <w:lvl w:ilvl="1" w:tplc="9AFC65C4">
      <w:start w:val="1"/>
      <w:numFmt w:val="decimal"/>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22095E61"/>
    <w:multiLevelType w:val="hybridMultilevel"/>
    <w:tmpl w:val="22F2009C"/>
    <w:lvl w:ilvl="0" w:tplc="7868C6D2">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E02A0E"/>
    <w:multiLevelType w:val="hybridMultilevel"/>
    <w:tmpl w:val="ADAE5A34"/>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31C13C3"/>
    <w:multiLevelType w:val="hybridMultilevel"/>
    <w:tmpl w:val="C302DF66"/>
    <w:lvl w:ilvl="0" w:tplc="D11A8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4AE6A8B"/>
    <w:multiLevelType w:val="hybridMultilevel"/>
    <w:tmpl w:val="39C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DC193C"/>
    <w:multiLevelType w:val="hybridMultilevel"/>
    <w:tmpl w:val="6C42B7B6"/>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D76659"/>
    <w:multiLevelType w:val="hybridMultilevel"/>
    <w:tmpl w:val="5980E3F4"/>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A681A7F"/>
    <w:multiLevelType w:val="hybridMultilevel"/>
    <w:tmpl w:val="7BEA519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C130BF2"/>
    <w:multiLevelType w:val="hybridMultilevel"/>
    <w:tmpl w:val="2EC48B94"/>
    <w:lvl w:ilvl="0" w:tplc="004A4D6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2A52EE9"/>
    <w:multiLevelType w:val="hybridMultilevel"/>
    <w:tmpl w:val="A6244B1C"/>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422E70"/>
    <w:multiLevelType w:val="hybridMultilevel"/>
    <w:tmpl w:val="68503E7E"/>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44">
    <w:nsid w:val="334E063F"/>
    <w:multiLevelType w:val="hybridMultilevel"/>
    <w:tmpl w:val="B8647480"/>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45">
    <w:nsid w:val="33DC4F42"/>
    <w:multiLevelType w:val="hybridMultilevel"/>
    <w:tmpl w:val="DFAE9B4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46">
    <w:nsid w:val="33F27B87"/>
    <w:multiLevelType w:val="hybridMultilevel"/>
    <w:tmpl w:val="86B6541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5070DEC"/>
    <w:multiLevelType w:val="hybridMultilevel"/>
    <w:tmpl w:val="E0407448"/>
    <w:lvl w:ilvl="0" w:tplc="5FA2323E">
      <w:start w:val="1"/>
      <w:numFmt w:val="decimal"/>
      <w:lvlText w:val="%1."/>
      <w:lvlJc w:val="left"/>
      <w:pPr>
        <w:ind w:left="3405" w:hanging="36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48">
    <w:nsid w:val="35623A86"/>
    <w:multiLevelType w:val="hybridMultilevel"/>
    <w:tmpl w:val="9F889CC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D02510"/>
    <w:multiLevelType w:val="multilevel"/>
    <w:tmpl w:val="1BC499E2"/>
    <w:lvl w:ilvl="0">
      <w:start w:val="1"/>
      <w:numFmt w:val="decimal"/>
      <w:lvlText w:val="%1."/>
      <w:lvlJc w:val="left"/>
      <w:pPr>
        <w:ind w:left="450" w:hanging="450"/>
      </w:pPr>
      <w:rPr>
        <w:rFonts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0">
    <w:nsid w:val="36080AAF"/>
    <w:multiLevelType w:val="hybridMultilevel"/>
    <w:tmpl w:val="079E9BCC"/>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7340A96"/>
    <w:multiLevelType w:val="hybridMultilevel"/>
    <w:tmpl w:val="D926FE44"/>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96C12C1"/>
    <w:multiLevelType w:val="hybridMultilevel"/>
    <w:tmpl w:val="F3DA7758"/>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53">
    <w:nsid w:val="3C28791F"/>
    <w:multiLevelType w:val="hybridMultilevel"/>
    <w:tmpl w:val="F70E6C04"/>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54">
    <w:nsid w:val="3F665D06"/>
    <w:multiLevelType w:val="hybridMultilevel"/>
    <w:tmpl w:val="CCCC5070"/>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55">
    <w:nsid w:val="3F711774"/>
    <w:multiLevelType w:val="hybridMultilevel"/>
    <w:tmpl w:val="025245A8"/>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FAD086E"/>
    <w:multiLevelType w:val="hybridMultilevel"/>
    <w:tmpl w:val="10E21724"/>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0F11284"/>
    <w:multiLevelType w:val="hybridMultilevel"/>
    <w:tmpl w:val="1E341CC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58">
    <w:nsid w:val="424635D6"/>
    <w:multiLevelType w:val="hybridMultilevel"/>
    <w:tmpl w:val="03D20688"/>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59">
    <w:nsid w:val="429A46A6"/>
    <w:multiLevelType w:val="hybridMultilevel"/>
    <w:tmpl w:val="7D72E144"/>
    <w:lvl w:ilvl="0" w:tplc="9208DFC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648"/>
        </w:tabs>
        <w:ind w:left="1648" w:hanging="360"/>
      </w:pPr>
      <w:rPr>
        <w:rFonts w:ascii="Symbol" w:hAnsi="Symbol"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0">
    <w:nsid w:val="457C5A7B"/>
    <w:multiLevelType w:val="multilevel"/>
    <w:tmpl w:val="F318A0FE"/>
    <w:lvl w:ilvl="0">
      <w:start w:val="4"/>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cs="Arial" w:hint="default"/>
      </w:rPr>
    </w:lvl>
    <w:lvl w:ilvl="2">
      <w:start w:val="1"/>
      <w:numFmt w:val="decimal"/>
      <w:lvlText w:val="%1.%2.%3."/>
      <w:lvlJc w:val="left"/>
      <w:pPr>
        <w:ind w:left="810" w:hanging="720"/>
      </w:pPr>
      <w:rPr>
        <w:rFonts w:cs="Arial" w:hint="default"/>
      </w:rPr>
    </w:lvl>
    <w:lvl w:ilvl="3">
      <w:start w:val="1"/>
      <w:numFmt w:val="decimal"/>
      <w:lvlText w:val="%1.%2.%3.%4."/>
      <w:lvlJc w:val="left"/>
      <w:pPr>
        <w:ind w:left="117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1">
    <w:nsid w:val="460623CD"/>
    <w:multiLevelType w:val="hybridMultilevel"/>
    <w:tmpl w:val="C68215E4"/>
    <w:lvl w:ilvl="0" w:tplc="354E3C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C5C1EA5"/>
    <w:multiLevelType w:val="hybridMultilevel"/>
    <w:tmpl w:val="96D2857A"/>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F7C09DE"/>
    <w:multiLevelType w:val="hybridMultilevel"/>
    <w:tmpl w:val="CD885CA2"/>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64">
    <w:nsid w:val="516A210E"/>
    <w:multiLevelType w:val="hybridMultilevel"/>
    <w:tmpl w:val="8D0EFB3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18B76D1"/>
    <w:multiLevelType w:val="hybridMultilevel"/>
    <w:tmpl w:val="FDEC0942"/>
    <w:lvl w:ilvl="0" w:tplc="698E04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DF2FCC"/>
    <w:multiLevelType w:val="hybridMultilevel"/>
    <w:tmpl w:val="A444519A"/>
    <w:lvl w:ilvl="0" w:tplc="698E04CE">
      <w:start w:val="1"/>
      <w:numFmt w:val="decimal"/>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534F4116"/>
    <w:multiLevelType w:val="hybridMultilevel"/>
    <w:tmpl w:val="727EE4CA"/>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3552478"/>
    <w:multiLevelType w:val="hybridMultilevel"/>
    <w:tmpl w:val="02BAF0B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5E622E0"/>
    <w:multiLevelType w:val="hybridMultilevel"/>
    <w:tmpl w:val="6C1AB3AA"/>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70">
    <w:nsid w:val="576F0799"/>
    <w:multiLevelType w:val="hybridMultilevel"/>
    <w:tmpl w:val="14F8F466"/>
    <w:lvl w:ilvl="0" w:tplc="E1F2A22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57756381"/>
    <w:multiLevelType w:val="hybridMultilevel"/>
    <w:tmpl w:val="7FB49FB0"/>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8A4652F"/>
    <w:multiLevelType w:val="hybridMultilevel"/>
    <w:tmpl w:val="F858C968"/>
    <w:lvl w:ilvl="0" w:tplc="698E04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F16884"/>
    <w:multiLevelType w:val="hybridMultilevel"/>
    <w:tmpl w:val="9B1CEA02"/>
    <w:lvl w:ilvl="0" w:tplc="D3AE48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6B24D3"/>
    <w:multiLevelType w:val="hybridMultilevel"/>
    <w:tmpl w:val="D7BA7736"/>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75">
    <w:nsid w:val="5AA70F6A"/>
    <w:multiLevelType w:val="hybridMultilevel"/>
    <w:tmpl w:val="6C1AB3AA"/>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76">
    <w:nsid w:val="5E995F06"/>
    <w:multiLevelType w:val="hybridMultilevel"/>
    <w:tmpl w:val="531EFCDC"/>
    <w:lvl w:ilvl="0" w:tplc="E42616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C21211"/>
    <w:multiLevelType w:val="hybridMultilevel"/>
    <w:tmpl w:val="AE8EFDC6"/>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78">
    <w:nsid w:val="60BB30D5"/>
    <w:multiLevelType w:val="hybridMultilevel"/>
    <w:tmpl w:val="76D2F6B0"/>
    <w:lvl w:ilvl="0" w:tplc="A4CCA834">
      <w:start w:val="6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720332"/>
    <w:multiLevelType w:val="hybridMultilevel"/>
    <w:tmpl w:val="5980E3F4"/>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388323A"/>
    <w:multiLevelType w:val="hybridMultilevel"/>
    <w:tmpl w:val="3E3E4DE4"/>
    <w:lvl w:ilvl="0" w:tplc="A9F0118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BC4AF0"/>
    <w:multiLevelType w:val="hybridMultilevel"/>
    <w:tmpl w:val="6206E296"/>
    <w:lvl w:ilvl="0" w:tplc="9208DFCE">
      <w:start w:val="1"/>
      <w:numFmt w:val="decimal"/>
      <w:lvlText w:val="[%1]"/>
      <w:lvlJc w:val="left"/>
      <w:pPr>
        <w:tabs>
          <w:tab w:val="num" w:pos="664"/>
        </w:tabs>
        <w:ind w:left="664"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82">
    <w:nsid w:val="66AD4AB1"/>
    <w:multiLevelType w:val="hybridMultilevel"/>
    <w:tmpl w:val="785A82C2"/>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97457C"/>
    <w:multiLevelType w:val="hybridMultilevel"/>
    <w:tmpl w:val="8B86036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B516E7"/>
    <w:multiLevelType w:val="hybridMultilevel"/>
    <w:tmpl w:val="AF1E9360"/>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85">
    <w:nsid w:val="6A016D3E"/>
    <w:multiLevelType w:val="hybridMultilevel"/>
    <w:tmpl w:val="77E406DC"/>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F91B97"/>
    <w:multiLevelType w:val="hybridMultilevel"/>
    <w:tmpl w:val="710EB20A"/>
    <w:lvl w:ilvl="0" w:tplc="D11A8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B834983"/>
    <w:multiLevelType w:val="multilevel"/>
    <w:tmpl w:val="BAC0C94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CD445F3"/>
    <w:multiLevelType w:val="hybridMultilevel"/>
    <w:tmpl w:val="56987888"/>
    <w:lvl w:ilvl="0" w:tplc="D11A889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E614593"/>
    <w:multiLevelType w:val="hybridMultilevel"/>
    <w:tmpl w:val="730C2A94"/>
    <w:lvl w:ilvl="0" w:tplc="9208DFCE">
      <w:start w:val="1"/>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90">
    <w:nsid w:val="6E854125"/>
    <w:multiLevelType w:val="hybridMultilevel"/>
    <w:tmpl w:val="6F963094"/>
    <w:lvl w:ilvl="0" w:tplc="9208DFCE">
      <w:start w:val="1"/>
      <w:numFmt w:val="decimal"/>
      <w:lvlText w:val="[%1]"/>
      <w:lvlJc w:val="left"/>
      <w:pPr>
        <w:tabs>
          <w:tab w:val="num" w:pos="512"/>
        </w:tabs>
        <w:ind w:left="512" w:hanging="360"/>
      </w:pPr>
      <w:rPr>
        <w:rFonts w:hint="default"/>
      </w:rPr>
    </w:lvl>
    <w:lvl w:ilvl="1" w:tplc="0409000F">
      <w:start w:val="1"/>
      <w:numFmt w:val="decimal"/>
      <w:lvlText w:val="%2."/>
      <w:lvlJc w:val="left"/>
      <w:pPr>
        <w:tabs>
          <w:tab w:val="num" w:pos="1232"/>
        </w:tabs>
        <w:ind w:left="1232" w:hanging="360"/>
      </w:pPr>
      <w:rPr>
        <w:rFonts w:hint="default"/>
      </w:rPr>
    </w:lvl>
    <w:lvl w:ilvl="2" w:tplc="0409001B">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91">
    <w:nsid w:val="6EA21D6E"/>
    <w:multiLevelType w:val="hybridMultilevel"/>
    <w:tmpl w:val="5A0037B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2">
    <w:nsid w:val="70577665"/>
    <w:multiLevelType w:val="hybridMultilevel"/>
    <w:tmpl w:val="123A839C"/>
    <w:lvl w:ilvl="0" w:tplc="D3AE483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08900BC"/>
    <w:multiLevelType w:val="hybridMultilevel"/>
    <w:tmpl w:val="BF441A1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94">
    <w:nsid w:val="72F205A2"/>
    <w:multiLevelType w:val="hybridMultilevel"/>
    <w:tmpl w:val="EE62B6D0"/>
    <w:lvl w:ilvl="0" w:tplc="272ACC48">
      <w:start w:val="1"/>
      <w:numFmt w:val="bullet"/>
      <w:lvlText w:val="-"/>
      <w:lvlJc w:val="left"/>
      <w:pPr>
        <w:tabs>
          <w:tab w:val="num" w:pos="360"/>
        </w:tabs>
        <w:ind w:left="360" w:hanging="360"/>
      </w:pPr>
      <w:rPr>
        <w:rFonts w:ascii="Times New Roman" w:eastAsia="Calibri" w:hAnsi="Times New Roman" w:cs="Times New Roman" w:hint="default"/>
      </w:rPr>
    </w:lvl>
    <w:lvl w:ilvl="1" w:tplc="99E42F10">
      <w:start w:val="1"/>
      <w:numFmt w:val="decimal"/>
      <w:lvlText w:val="%2."/>
      <w:lvlJc w:val="left"/>
      <w:pPr>
        <w:tabs>
          <w:tab w:val="num" w:pos="1080"/>
        </w:tabs>
        <w:ind w:left="1080" w:hanging="360"/>
      </w:pPr>
      <w:rPr>
        <w:rFonts w:hint="default"/>
      </w:rPr>
    </w:lvl>
    <w:lvl w:ilvl="2" w:tplc="0310E418">
      <w:start w:val="1"/>
      <w:numFmt w:val="decimal"/>
      <w:lvlText w:val="(%3)"/>
      <w:lvlJc w:val="left"/>
      <w:pPr>
        <w:tabs>
          <w:tab w:val="num" w:pos="1845"/>
        </w:tabs>
        <w:ind w:left="1845" w:hanging="405"/>
      </w:pPr>
      <w:rPr>
        <w:rFonts w:hint="default"/>
      </w:rPr>
    </w:lvl>
    <w:lvl w:ilvl="3" w:tplc="F4341956" w:tentative="1">
      <w:start w:val="1"/>
      <w:numFmt w:val="bullet"/>
      <w:lvlText w:val=""/>
      <w:lvlJc w:val="left"/>
      <w:pPr>
        <w:tabs>
          <w:tab w:val="num" w:pos="2520"/>
        </w:tabs>
        <w:ind w:left="2520" w:hanging="360"/>
      </w:pPr>
      <w:rPr>
        <w:rFonts w:ascii="Symbol" w:hAnsi="Symbol" w:hint="default"/>
      </w:rPr>
    </w:lvl>
    <w:lvl w:ilvl="4" w:tplc="4906DA18" w:tentative="1">
      <w:start w:val="1"/>
      <w:numFmt w:val="bullet"/>
      <w:lvlText w:val="o"/>
      <w:lvlJc w:val="left"/>
      <w:pPr>
        <w:tabs>
          <w:tab w:val="num" w:pos="3240"/>
        </w:tabs>
        <w:ind w:left="3240" w:hanging="360"/>
      </w:pPr>
      <w:rPr>
        <w:rFonts w:ascii="Courier New" w:hAnsi="Courier New" w:cs="Symbol" w:hint="default"/>
      </w:rPr>
    </w:lvl>
    <w:lvl w:ilvl="5" w:tplc="8BBA0200" w:tentative="1">
      <w:start w:val="1"/>
      <w:numFmt w:val="bullet"/>
      <w:lvlText w:val=""/>
      <w:lvlJc w:val="left"/>
      <w:pPr>
        <w:tabs>
          <w:tab w:val="num" w:pos="3960"/>
        </w:tabs>
        <w:ind w:left="3960" w:hanging="360"/>
      </w:pPr>
      <w:rPr>
        <w:rFonts w:ascii="Wingdings" w:hAnsi="Wingdings" w:hint="default"/>
      </w:rPr>
    </w:lvl>
    <w:lvl w:ilvl="6" w:tplc="132A7B34" w:tentative="1">
      <w:start w:val="1"/>
      <w:numFmt w:val="bullet"/>
      <w:lvlText w:val=""/>
      <w:lvlJc w:val="left"/>
      <w:pPr>
        <w:tabs>
          <w:tab w:val="num" w:pos="4680"/>
        </w:tabs>
        <w:ind w:left="4680" w:hanging="360"/>
      </w:pPr>
      <w:rPr>
        <w:rFonts w:ascii="Symbol" w:hAnsi="Symbol" w:hint="default"/>
      </w:rPr>
    </w:lvl>
    <w:lvl w:ilvl="7" w:tplc="D9F2B798" w:tentative="1">
      <w:start w:val="1"/>
      <w:numFmt w:val="bullet"/>
      <w:lvlText w:val="o"/>
      <w:lvlJc w:val="left"/>
      <w:pPr>
        <w:tabs>
          <w:tab w:val="num" w:pos="5400"/>
        </w:tabs>
        <w:ind w:left="5400" w:hanging="360"/>
      </w:pPr>
      <w:rPr>
        <w:rFonts w:ascii="Courier New" w:hAnsi="Courier New" w:cs="Symbol" w:hint="default"/>
      </w:rPr>
    </w:lvl>
    <w:lvl w:ilvl="8" w:tplc="E0188D3A" w:tentative="1">
      <w:start w:val="1"/>
      <w:numFmt w:val="bullet"/>
      <w:lvlText w:val=""/>
      <w:lvlJc w:val="left"/>
      <w:pPr>
        <w:tabs>
          <w:tab w:val="num" w:pos="6120"/>
        </w:tabs>
        <w:ind w:left="6120" w:hanging="360"/>
      </w:pPr>
      <w:rPr>
        <w:rFonts w:ascii="Wingdings" w:hAnsi="Wingdings" w:hint="default"/>
      </w:rPr>
    </w:lvl>
  </w:abstractNum>
  <w:abstractNum w:abstractNumId="95">
    <w:nsid w:val="7789125B"/>
    <w:multiLevelType w:val="hybridMultilevel"/>
    <w:tmpl w:val="737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E44B0C"/>
    <w:multiLevelType w:val="hybridMultilevel"/>
    <w:tmpl w:val="94CE16CE"/>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7">
    <w:nsid w:val="7B4A22DB"/>
    <w:multiLevelType w:val="hybridMultilevel"/>
    <w:tmpl w:val="CAE89BF0"/>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98">
    <w:nsid w:val="7BFE1DB5"/>
    <w:multiLevelType w:val="hybridMultilevel"/>
    <w:tmpl w:val="A6660DA6"/>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C4D5AF1"/>
    <w:multiLevelType w:val="hybridMultilevel"/>
    <w:tmpl w:val="21728B12"/>
    <w:lvl w:ilvl="0" w:tplc="9208D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00">
    <w:nsid w:val="7DB44538"/>
    <w:multiLevelType w:val="hybridMultilevel"/>
    <w:tmpl w:val="923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2"/>
  </w:num>
  <w:num w:numId="3">
    <w:abstractNumId w:val="94"/>
  </w:num>
  <w:num w:numId="4">
    <w:abstractNumId w:val="49"/>
  </w:num>
  <w:num w:numId="5">
    <w:abstractNumId w:val="27"/>
  </w:num>
  <w:num w:numId="6">
    <w:abstractNumId w:val="11"/>
  </w:num>
  <w:num w:numId="7">
    <w:abstractNumId w:val="24"/>
  </w:num>
  <w:num w:numId="8">
    <w:abstractNumId w:val="8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2"/>
  </w:num>
  <w:num w:numId="12">
    <w:abstractNumId w:val="88"/>
  </w:num>
  <w:num w:numId="13">
    <w:abstractNumId w:val="3"/>
  </w:num>
  <w:num w:numId="14">
    <w:abstractNumId w:val="72"/>
  </w:num>
  <w:num w:numId="15">
    <w:abstractNumId w:val="80"/>
  </w:num>
  <w:num w:numId="16">
    <w:abstractNumId w:val="66"/>
  </w:num>
  <w:num w:numId="17">
    <w:abstractNumId w:val="20"/>
  </w:num>
  <w:num w:numId="18">
    <w:abstractNumId w:val="41"/>
  </w:num>
  <w:num w:numId="19">
    <w:abstractNumId w:val="36"/>
  </w:num>
  <w:num w:numId="20">
    <w:abstractNumId w:val="76"/>
  </w:num>
  <w:num w:numId="21">
    <w:abstractNumId w:val="21"/>
  </w:num>
  <w:num w:numId="22">
    <w:abstractNumId w:val="65"/>
  </w:num>
  <w:num w:numId="23">
    <w:abstractNumId w:val="73"/>
  </w:num>
  <w:num w:numId="24">
    <w:abstractNumId w:val="60"/>
  </w:num>
  <w:num w:numId="25">
    <w:abstractNumId w:val="87"/>
  </w:num>
  <w:num w:numId="26">
    <w:abstractNumId w:val="12"/>
  </w:num>
  <w:num w:numId="27">
    <w:abstractNumId w:val="70"/>
  </w:num>
  <w:num w:numId="28">
    <w:abstractNumId w:val="25"/>
  </w:num>
  <w:num w:numId="29">
    <w:abstractNumId w:val="78"/>
  </w:num>
  <w:num w:numId="30">
    <w:abstractNumId w:val="34"/>
  </w:num>
  <w:num w:numId="31">
    <w:abstractNumId w:val="13"/>
  </w:num>
  <w:num w:numId="32">
    <w:abstractNumId w:val="95"/>
  </w:num>
  <w:num w:numId="33">
    <w:abstractNumId w:val="52"/>
  </w:num>
  <w:num w:numId="34">
    <w:abstractNumId w:val="4"/>
  </w:num>
  <w:num w:numId="35">
    <w:abstractNumId w:val="63"/>
  </w:num>
  <w:num w:numId="36">
    <w:abstractNumId w:val="16"/>
  </w:num>
  <w:num w:numId="37">
    <w:abstractNumId w:val="83"/>
  </w:num>
  <w:num w:numId="38">
    <w:abstractNumId w:val="89"/>
  </w:num>
  <w:num w:numId="39">
    <w:abstractNumId w:val="90"/>
  </w:num>
  <w:num w:numId="40">
    <w:abstractNumId w:val="98"/>
  </w:num>
  <w:num w:numId="41">
    <w:abstractNumId w:val="22"/>
  </w:num>
  <w:num w:numId="42">
    <w:abstractNumId w:val="64"/>
  </w:num>
  <w:num w:numId="43">
    <w:abstractNumId w:val="48"/>
  </w:num>
  <w:num w:numId="44">
    <w:abstractNumId w:val="68"/>
  </w:num>
  <w:num w:numId="45">
    <w:abstractNumId w:val="1"/>
  </w:num>
  <w:num w:numId="46">
    <w:abstractNumId w:val="26"/>
  </w:num>
  <w:num w:numId="47">
    <w:abstractNumId w:val="46"/>
  </w:num>
  <w:num w:numId="48">
    <w:abstractNumId w:val="23"/>
  </w:num>
  <w:num w:numId="49">
    <w:abstractNumId w:val="67"/>
  </w:num>
  <w:num w:numId="50">
    <w:abstractNumId w:val="71"/>
  </w:num>
  <w:num w:numId="51">
    <w:abstractNumId w:val="10"/>
  </w:num>
  <w:num w:numId="52">
    <w:abstractNumId w:val="35"/>
  </w:num>
  <w:num w:numId="53">
    <w:abstractNumId w:val="40"/>
  </w:num>
  <w:num w:numId="54">
    <w:abstractNumId w:val="51"/>
  </w:num>
  <w:num w:numId="55">
    <w:abstractNumId w:val="81"/>
  </w:num>
  <w:num w:numId="56">
    <w:abstractNumId w:val="43"/>
  </w:num>
  <w:num w:numId="57">
    <w:abstractNumId w:val="44"/>
  </w:num>
  <w:num w:numId="58">
    <w:abstractNumId w:val="29"/>
  </w:num>
  <w:num w:numId="59">
    <w:abstractNumId w:val="77"/>
  </w:num>
  <w:num w:numId="60">
    <w:abstractNumId w:val="6"/>
  </w:num>
  <w:num w:numId="61">
    <w:abstractNumId w:val="54"/>
  </w:num>
  <w:num w:numId="62">
    <w:abstractNumId w:val="33"/>
  </w:num>
  <w:num w:numId="63">
    <w:abstractNumId w:val="30"/>
  </w:num>
  <w:num w:numId="64">
    <w:abstractNumId w:val="5"/>
  </w:num>
  <w:num w:numId="65">
    <w:abstractNumId w:val="62"/>
  </w:num>
  <w:num w:numId="66">
    <w:abstractNumId w:val="55"/>
  </w:num>
  <w:num w:numId="67">
    <w:abstractNumId w:val="50"/>
  </w:num>
  <w:num w:numId="68">
    <w:abstractNumId w:val="42"/>
  </w:num>
  <w:num w:numId="69">
    <w:abstractNumId w:val="85"/>
  </w:num>
  <w:num w:numId="70">
    <w:abstractNumId w:val="15"/>
  </w:num>
  <w:num w:numId="71">
    <w:abstractNumId w:val="0"/>
  </w:num>
  <w:num w:numId="72">
    <w:abstractNumId w:val="56"/>
  </w:num>
  <w:num w:numId="73">
    <w:abstractNumId w:val="39"/>
  </w:num>
  <w:num w:numId="74">
    <w:abstractNumId w:val="99"/>
  </w:num>
  <w:num w:numId="75">
    <w:abstractNumId w:val="59"/>
  </w:num>
  <w:num w:numId="76">
    <w:abstractNumId w:val="91"/>
  </w:num>
  <w:num w:numId="77">
    <w:abstractNumId w:val="96"/>
  </w:num>
  <w:num w:numId="78">
    <w:abstractNumId w:val="38"/>
  </w:num>
  <w:num w:numId="79">
    <w:abstractNumId w:val="93"/>
  </w:num>
  <w:num w:numId="80">
    <w:abstractNumId w:val="45"/>
  </w:num>
  <w:num w:numId="81">
    <w:abstractNumId w:val="28"/>
  </w:num>
  <w:num w:numId="82">
    <w:abstractNumId w:val="69"/>
  </w:num>
  <w:num w:numId="83">
    <w:abstractNumId w:val="97"/>
  </w:num>
  <w:num w:numId="84">
    <w:abstractNumId w:val="61"/>
  </w:num>
  <w:num w:numId="85">
    <w:abstractNumId w:val="19"/>
  </w:num>
  <w:num w:numId="86">
    <w:abstractNumId w:val="53"/>
  </w:num>
  <w:num w:numId="87">
    <w:abstractNumId w:val="32"/>
  </w:num>
  <w:num w:numId="88">
    <w:abstractNumId w:val="57"/>
  </w:num>
  <w:num w:numId="89">
    <w:abstractNumId w:val="84"/>
  </w:num>
  <w:num w:numId="90">
    <w:abstractNumId w:val="14"/>
  </w:num>
  <w:num w:numId="91">
    <w:abstractNumId w:val="58"/>
  </w:num>
  <w:num w:numId="92">
    <w:abstractNumId w:val="74"/>
  </w:num>
  <w:num w:numId="93">
    <w:abstractNumId w:val="79"/>
  </w:num>
  <w:num w:numId="94">
    <w:abstractNumId w:val="75"/>
  </w:num>
  <w:num w:numId="95">
    <w:abstractNumId w:val="100"/>
  </w:num>
  <w:num w:numId="96">
    <w:abstractNumId w:val="37"/>
  </w:num>
  <w:num w:numId="97">
    <w:abstractNumId w:val="7"/>
  </w:num>
  <w:num w:numId="98">
    <w:abstractNumId w:val="8"/>
  </w:num>
  <w:num w:numId="99">
    <w:abstractNumId w:val="9"/>
  </w:num>
  <w:num w:numId="100">
    <w:abstractNumId w:val="31"/>
  </w:num>
  <w:num w:numId="101">
    <w:abstractNumId w:val="4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VnTime&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LTK chuyen de Vu FINAL_Huyen update ngay 5.7.2016.enl&lt;/item&gt;&lt;/Libraries&gt;&lt;/ENLibraries&gt;"/>
  </w:docVars>
  <w:rsids>
    <w:rsidRoot w:val="00CF6022"/>
    <w:rsid w:val="000006AB"/>
    <w:rsid w:val="000020F0"/>
    <w:rsid w:val="00002982"/>
    <w:rsid w:val="00003243"/>
    <w:rsid w:val="000049C6"/>
    <w:rsid w:val="00007BD2"/>
    <w:rsid w:val="0001029D"/>
    <w:rsid w:val="00011584"/>
    <w:rsid w:val="00011C8E"/>
    <w:rsid w:val="00013811"/>
    <w:rsid w:val="00025718"/>
    <w:rsid w:val="00026BDF"/>
    <w:rsid w:val="00026BE2"/>
    <w:rsid w:val="00026FC1"/>
    <w:rsid w:val="0002710B"/>
    <w:rsid w:val="00027C7F"/>
    <w:rsid w:val="0003070D"/>
    <w:rsid w:val="00032A86"/>
    <w:rsid w:val="00032AFB"/>
    <w:rsid w:val="00032B8D"/>
    <w:rsid w:val="00034EED"/>
    <w:rsid w:val="00035480"/>
    <w:rsid w:val="000359D8"/>
    <w:rsid w:val="000372F4"/>
    <w:rsid w:val="00037C4A"/>
    <w:rsid w:val="00040988"/>
    <w:rsid w:val="000420E6"/>
    <w:rsid w:val="00046F28"/>
    <w:rsid w:val="00052E4B"/>
    <w:rsid w:val="000530DD"/>
    <w:rsid w:val="0005346A"/>
    <w:rsid w:val="00054703"/>
    <w:rsid w:val="0005565B"/>
    <w:rsid w:val="00056609"/>
    <w:rsid w:val="00056872"/>
    <w:rsid w:val="000575A0"/>
    <w:rsid w:val="000620C8"/>
    <w:rsid w:val="000629D7"/>
    <w:rsid w:val="000656E0"/>
    <w:rsid w:val="00066D3B"/>
    <w:rsid w:val="000671EC"/>
    <w:rsid w:val="000713D5"/>
    <w:rsid w:val="00071E94"/>
    <w:rsid w:val="000739D9"/>
    <w:rsid w:val="00074566"/>
    <w:rsid w:val="0007560E"/>
    <w:rsid w:val="00075652"/>
    <w:rsid w:val="00075C5F"/>
    <w:rsid w:val="000761EE"/>
    <w:rsid w:val="00076675"/>
    <w:rsid w:val="000773DF"/>
    <w:rsid w:val="00077FB7"/>
    <w:rsid w:val="00080695"/>
    <w:rsid w:val="00080B44"/>
    <w:rsid w:val="000811C7"/>
    <w:rsid w:val="00081856"/>
    <w:rsid w:val="00082583"/>
    <w:rsid w:val="000834E4"/>
    <w:rsid w:val="000849DB"/>
    <w:rsid w:val="00085BEB"/>
    <w:rsid w:val="00085E27"/>
    <w:rsid w:val="0009009E"/>
    <w:rsid w:val="00090BBD"/>
    <w:rsid w:val="0009457C"/>
    <w:rsid w:val="00094689"/>
    <w:rsid w:val="00094DC4"/>
    <w:rsid w:val="00095ADA"/>
    <w:rsid w:val="00095B6D"/>
    <w:rsid w:val="000975FF"/>
    <w:rsid w:val="000A022A"/>
    <w:rsid w:val="000A28F1"/>
    <w:rsid w:val="000A2D49"/>
    <w:rsid w:val="000A38FC"/>
    <w:rsid w:val="000A3AC6"/>
    <w:rsid w:val="000A3DD4"/>
    <w:rsid w:val="000A6866"/>
    <w:rsid w:val="000A6A7C"/>
    <w:rsid w:val="000A73B8"/>
    <w:rsid w:val="000A7564"/>
    <w:rsid w:val="000B167D"/>
    <w:rsid w:val="000B4890"/>
    <w:rsid w:val="000B4B60"/>
    <w:rsid w:val="000B70F4"/>
    <w:rsid w:val="000B777F"/>
    <w:rsid w:val="000C0861"/>
    <w:rsid w:val="000C0CE2"/>
    <w:rsid w:val="000C0DFD"/>
    <w:rsid w:val="000C20AD"/>
    <w:rsid w:val="000C2926"/>
    <w:rsid w:val="000C3A13"/>
    <w:rsid w:val="000C4270"/>
    <w:rsid w:val="000C4E28"/>
    <w:rsid w:val="000C7BBF"/>
    <w:rsid w:val="000D118A"/>
    <w:rsid w:val="000D3FC8"/>
    <w:rsid w:val="000D77C8"/>
    <w:rsid w:val="000E1539"/>
    <w:rsid w:val="000E233D"/>
    <w:rsid w:val="000E3643"/>
    <w:rsid w:val="000E382E"/>
    <w:rsid w:val="000E43C4"/>
    <w:rsid w:val="000E479B"/>
    <w:rsid w:val="000E6898"/>
    <w:rsid w:val="000F071C"/>
    <w:rsid w:val="000F08C2"/>
    <w:rsid w:val="000F41E9"/>
    <w:rsid w:val="000F44CA"/>
    <w:rsid w:val="000F50D8"/>
    <w:rsid w:val="000F669C"/>
    <w:rsid w:val="000F6F27"/>
    <w:rsid w:val="001000A2"/>
    <w:rsid w:val="001008BD"/>
    <w:rsid w:val="00100CED"/>
    <w:rsid w:val="00101D43"/>
    <w:rsid w:val="0010439D"/>
    <w:rsid w:val="00104578"/>
    <w:rsid w:val="00104D0D"/>
    <w:rsid w:val="001053E7"/>
    <w:rsid w:val="00107135"/>
    <w:rsid w:val="00111CBD"/>
    <w:rsid w:val="00112A03"/>
    <w:rsid w:val="00112BF4"/>
    <w:rsid w:val="001132B4"/>
    <w:rsid w:val="001138AE"/>
    <w:rsid w:val="00114CBC"/>
    <w:rsid w:val="001152DE"/>
    <w:rsid w:val="0012080D"/>
    <w:rsid w:val="00122A26"/>
    <w:rsid w:val="001245B5"/>
    <w:rsid w:val="001245F0"/>
    <w:rsid w:val="00124F83"/>
    <w:rsid w:val="001256AA"/>
    <w:rsid w:val="00125BC5"/>
    <w:rsid w:val="00127716"/>
    <w:rsid w:val="00127842"/>
    <w:rsid w:val="001311E4"/>
    <w:rsid w:val="001314A8"/>
    <w:rsid w:val="001336B2"/>
    <w:rsid w:val="00136F1F"/>
    <w:rsid w:val="001408CF"/>
    <w:rsid w:val="00141829"/>
    <w:rsid w:val="00141C01"/>
    <w:rsid w:val="00143554"/>
    <w:rsid w:val="00143671"/>
    <w:rsid w:val="00145746"/>
    <w:rsid w:val="001458C7"/>
    <w:rsid w:val="001462DB"/>
    <w:rsid w:val="0014750C"/>
    <w:rsid w:val="00147E37"/>
    <w:rsid w:val="00151CC9"/>
    <w:rsid w:val="00152C64"/>
    <w:rsid w:val="00154127"/>
    <w:rsid w:val="00154888"/>
    <w:rsid w:val="00154CBA"/>
    <w:rsid w:val="00156AD0"/>
    <w:rsid w:val="00156F5D"/>
    <w:rsid w:val="001572CA"/>
    <w:rsid w:val="00157B33"/>
    <w:rsid w:val="00161DFA"/>
    <w:rsid w:val="001635E3"/>
    <w:rsid w:val="00163FC6"/>
    <w:rsid w:val="00164EDB"/>
    <w:rsid w:val="001654AC"/>
    <w:rsid w:val="00166646"/>
    <w:rsid w:val="00166EFA"/>
    <w:rsid w:val="001701E9"/>
    <w:rsid w:val="00170385"/>
    <w:rsid w:val="00170F1F"/>
    <w:rsid w:val="001741D8"/>
    <w:rsid w:val="00174E9F"/>
    <w:rsid w:val="00176029"/>
    <w:rsid w:val="00177555"/>
    <w:rsid w:val="00177C59"/>
    <w:rsid w:val="00180278"/>
    <w:rsid w:val="001824E0"/>
    <w:rsid w:val="001828E2"/>
    <w:rsid w:val="00182B09"/>
    <w:rsid w:val="00184100"/>
    <w:rsid w:val="0018421B"/>
    <w:rsid w:val="0018469D"/>
    <w:rsid w:val="00184988"/>
    <w:rsid w:val="001858C7"/>
    <w:rsid w:val="00187539"/>
    <w:rsid w:val="00191F3C"/>
    <w:rsid w:val="00193176"/>
    <w:rsid w:val="00194A74"/>
    <w:rsid w:val="00195F84"/>
    <w:rsid w:val="0019792A"/>
    <w:rsid w:val="001A001A"/>
    <w:rsid w:val="001A0C66"/>
    <w:rsid w:val="001A0D2A"/>
    <w:rsid w:val="001A14D8"/>
    <w:rsid w:val="001A18F7"/>
    <w:rsid w:val="001A2CDF"/>
    <w:rsid w:val="001A2D22"/>
    <w:rsid w:val="001A36F9"/>
    <w:rsid w:val="001A55A3"/>
    <w:rsid w:val="001A68D4"/>
    <w:rsid w:val="001A7690"/>
    <w:rsid w:val="001B1F44"/>
    <w:rsid w:val="001B2B2C"/>
    <w:rsid w:val="001B415C"/>
    <w:rsid w:val="001B4478"/>
    <w:rsid w:val="001B4D41"/>
    <w:rsid w:val="001B5111"/>
    <w:rsid w:val="001B514A"/>
    <w:rsid w:val="001B5483"/>
    <w:rsid w:val="001B6F64"/>
    <w:rsid w:val="001B780D"/>
    <w:rsid w:val="001C050A"/>
    <w:rsid w:val="001C0CD3"/>
    <w:rsid w:val="001C1CE2"/>
    <w:rsid w:val="001C3770"/>
    <w:rsid w:val="001C4D00"/>
    <w:rsid w:val="001C6945"/>
    <w:rsid w:val="001D0E0D"/>
    <w:rsid w:val="001D328E"/>
    <w:rsid w:val="001D33AB"/>
    <w:rsid w:val="001D3772"/>
    <w:rsid w:val="001D50A6"/>
    <w:rsid w:val="001D518A"/>
    <w:rsid w:val="001D68D9"/>
    <w:rsid w:val="001E29DA"/>
    <w:rsid w:val="001E2CB4"/>
    <w:rsid w:val="001E6971"/>
    <w:rsid w:val="001E7094"/>
    <w:rsid w:val="001E731F"/>
    <w:rsid w:val="001E7B98"/>
    <w:rsid w:val="001F4845"/>
    <w:rsid w:val="001F589B"/>
    <w:rsid w:val="001F60EA"/>
    <w:rsid w:val="001F6482"/>
    <w:rsid w:val="001F69F0"/>
    <w:rsid w:val="001F6D01"/>
    <w:rsid w:val="001F7589"/>
    <w:rsid w:val="001F76C5"/>
    <w:rsid w:val="001F79E3"/>
    <w:rsid w:val="001F7F69"/>
    <w:rsid w:val="00202AB5"/>
    <w:rsid w:val="00202F4A"/>
    <w:rsid w:val="00204ABD"/>
    <w:rsid w:val="00204EA0"/>
    <w:rsid w:val="002050D8"/>
    <w:rsid w:val="002054E3"/>
    <w:rsid w:val="00206167"/>
    <w:rsid w:val="00206956"/>
    <w:rsid w:val="0020754F"/>
    <w:rsid w:val="002077E9"/>
    <w:rsid w:val="0021128F"/>
    <w:rsid w:val="00211339"/>
    <w:rsid w:val="00212F2C"/>
    <w:rsid w:val="00213A05"/>
    <w:rsid w:val="00216454"/>
    <w:rsid w:val="0021705A"/>
    <w:rsid w:val="00217402"/>
    <w:rsid w:val="002174DE"/>
    <w:rsid w:val="00217B0D"/>
    <w:rsid w:val="00220EBB"/>
    <w:rsid w:val="00220F4B"/>
    <w:rsid w:val="002211C4"/>
    <w:rsid w:val="00221BDA"/>
    <w:rsid w:val="00222BBE"/>
    <w:rsid w:val="00223036"/>
    <w:rsid w:val="002236E9"/>
    <w:rsid w:val="00224030"/>
    <w:rsid w:val="00224191"/>
    <w:rsid w:val="002253CB"/>
    <w:rsid w:val="00225DDE"/>
    <w:rsid w:val="002262D3"/>
    <w:rsid w:val="002264B6"/>
    <w:rsid w:val="00226EDF"/>
    <w:rsid w:val="0022701D"/>
    <w:rsid w:val="00230A9C"/>
    <w:rsid w:val="00231016"/>
    <w:rsid w:val="002312FF"/>
    <w:rsid w:val="002338B8"/>
    <w:rsid w:val="00233A3F"/>
    <w:rsid w:val="002355F8"/>
    <w:rsid w:val="002360A7"/>
    <w:rsid w:val="00236DF9"/>
    <w:rsid w:val="00240501"/>
    <w:rsid w:val="0024078B"/>
    <w:rsid w:val="002412D3"/>
    <w:rsid w:val="0024292C"/>
    <w:rsid w:val="00243D40"/>
    <w:rsid w:val="00244F9D"/>
    <w:rsid w:val="00250ACB"/>
    <w:rsid w:val="00253C99"/>
    <w:rsid w:val="0025441C"/>
    <w:rsid w:val="00254775"/>
    <w:rsid w:val="00254B95"/>
    <w:rsid w:val="00254D9B"/>
    <w:rsid w:val="00254ECD"/>
    <w:rsid w:val="0025557E"/>
    <w:rsid w:val="00255649"/>
    <w:rsid w:val="0025565F"/>
    <w:rsid w:val="00255B6C"/>
    <w:rsid w:val="002572D9"/>
    <w:rsid w:val="00257619"/>
    <w:rsid w:val="00257D8B"/>
    <w:rsid w:val="00260102"/>
    <w:rsid w:val="00261221"/>
    <w:rsid w:val="002622E9"/>
    <w:rsid w:val="002648E9"/>
    <w:rsid w:val="00265998"/>
    <w:rsid w:val="00265ECA"/>
    <w:rsid w:val="00267AF0"/>
    <w:rsid w:val="0027037D"/>
    <w:rsid w:val="0027166C"/>
    <w:rsid w:val="00271925"/>
    <w:rsid w:val="00272A38"/>
    <w:rsid w:val="00274E86"/>
    <w:rsid w:val="00274F67"/>
    <w:rsid w:val="00274F73"/>
    <w:rsid w:val="00276325"/>
    <w:rsid w:val="00280D1D"/>
    <w:rsid w:val="00280D8A"/>
    <w:rsid w:val="00281A68"/>
    <w:rsid w:val="00281FC1"/>
    <w:rsid w:val="00283018"/>
    <w:rsid w:val="0028324C"/>
    <w:rsid w:val="0028467A"/>
    <w:rsid w:val="00290332"/>
    <w:rsid w:val="00290EBF"/>
    <w:rsid w:val="00290FF8"/>
    <w:rsid w:val="00291BC3"/>
    <w:rsid w:val="002928AA"/>
    <w:rsid w:val="00294E16"/>
    <w:rsid w:val="0029564C"/>
    <w:rsid w:val="0029609B"/>
    <w:rsid w:val="00296291"/>
    <w:rsid w:val="002A0A5C"/>
    <w:rsid w:val="002A1598"/>
    <w:rsid w:val="002A15E1"/>
    <w:rsid w:val="002A2EA3"/>
    <w:rsid w:val="002A37D1"/>
    <w:rsid w:val="002A45BA"/>
    <w:rsid w:val="002A62FB"/>
    <w:rsid w:val="002A67D3"/>
    <w:rsid w:val="002A7522"/>
    <w:rsid w:val="002B0D6A"/>
    <w:rsid w:val="002B1B5D"/>
    <w:rsid w:val="002B3463"/>
    <w:rsid w:val="002B5670"/>
    <w:rsid w:val="002B5B99"/>
    <w:rsid w:val="002B6851"/>
    <w:rsid w:val="002B78A7"/>
    <w:rsid w:val="002B78F1"/>
    <w:rsid w:val="002C0866"/>
    <w:rsid w:val="002C3790"/>
    <w:rsid w:val="002C3B05"/>
    <w:rsid w:val="002C3E5F"/>
    <w:rsid w:val="002C5731"/>
    <w:rsid w:val="002C5C29"/>
    <w:rsid w:val="002C5DFA"/>
    <w:rsid w:val="002C6360"/>
    <w:rsid w:val="002C6B5C"/>
    <w:rsid w:val="002C7C3D"/>
    <w:rsid w:val="002D0220"/>
    <w:rsid w:val="002D0AB8"/>
    <w:rsid w:val="002D282C"/>
    <w:rsid w:val="002D6392"/>
    <w:rsid w:val="002D655E"/>
    <w:rsid w:val="002D663D"/>
    <w:rsid w:val="002D6A9A"/>
    <w:rsid w:val="002E02DD"/>
    <w:rsid w:val="002E0B46"/>
    <w:rsid w:val="002E257B"/>
    <w:rsid w:val="002E2C1D"/>
    <w:rsid w:val="002E3739"/>
    <w:rsid w:val="002E3FF5"/>
    <w:rsid w:val="002E5B43"/>
    <w:rsid w:val="002E6388"/>
    <w:rsid w:val="002F0A4B"/>
    <w:rsid w:val="002F3AF4"/>
    <w:rsid w:val="002F454B"/>
    <w:rsid w:val="002F4CD3"/>
    <w:rsid w:val="002F6B8E"/>
    <w:rsid w:val="002F7455"/>
    <w:rsid w:val="00301E1A"/>
    <w:rsid w:val="0030485F"/>
    <w:rsid w:val="003059A3"/>
    <w:rsid w:val="00306160"/>
    <w:rsid w:val="00306325"/>
    <w:rsid w:val="003067A0"/>
    <w:rsid w:val="00306CB2"/>
    <w:rsid w:val="00310D7F"/>
    <w:rsid w:val="00312953"/>
    <w:rsid w:val="00312F2E"/>
    <w:rsid w:val="00313227"/>
    <w:rsid w:val="003135EB"/>
    <w:rsid w:val="0031478C"/>
    <w:rsid w:val="003148F3"/>
    <w:rsid w:val="00314A95"/>
    <w:rsid w:val="00315B0D"/>
    <w:rsid w:val="00315F35"/>
    <w:rsid w:val="00317715"/>
    <w:rsid w:val="0032099B"/>
    <w:rsid w:val="0032290F"/>
    <w:rsid w:val="00323225"/>
    <w:rsid w:val="0032512B"/>
    <w:rsid w:val="00326814"/>
    <w:rsid w:val="00326D13"/>
    <w:rsid w:val="00327298"/>
    <w:rsid w:val="0032775B"/>
    <w:rsid w:val="003303AC"/>
    <w:rsid w:val="00331B5D"/>
    <w:rsid w:val="00332031"/>
    <w:rsid w:val="003328F4"/>
    <w:rsid w:val="00333C23"/>
    <w:rsid w:val="00335F76"/>
    <w:rsid w:val="00336096"/>
    <w:rsid w:val="0033615B"/>
    <w:rsid w:val="00336683"/>
    <w:rsid w:val="00340A7E"/>
    <w:rsid w:val="00341960"/>
    <w:rsid w:val="00342211"/>
    <w:rsid w:val="00343D4A"/>
    <w:rsid w:val="00343E8D"/>
    <w:rsid w:val="00344871"/>
    <w:rsid w:val="003459A0"/>
    <w:rsid w:val="00345A91"/>
    <w:rsid w:val="00346B2B"/>
    <w:rsid w:val="00347165"/>
    <w:rsid w:val="003472D8"/>
    <w:rsid w:val="00350A4C"/>
    <w:rsid w:val="0035279A"/>
    <w:rsid w:val="003530E4"/>
    <w:rsid w:val="0035471E"/>
    <w:rsid w:val="00355320"/>
    <w:rsid w:val="00357A02"/>
    <w:rsid w:val="00360FC1"/>
    <w:rsid w:val="00362016"/>
    <w:rsid w:val="003628C8"/>
    <w:rsid w:val="003649A9"/>
    <w:rsid w:val="00366AF6"/>
    <w:rsid w:val="00371845"/>
    <w:rsid w:val="00372013"/>
    <w:rsid w:val="00372ED0"/>
    <w:rsid w:val="00374B53"/>
    <w:rsid w:val="0037506C"/>
    <w:rsid w:val="00375082"/>
    <w:rsid w:val="00376093"/>
    <w:rsid w:val="003766A6"/>
    <w:rsid w:val="003772DB"/>
    <w:rsid w:val="00380E4B"/>
    <w:rsid w:val="00381BE1"/>
    <w:rsid w:val="00383FD2"/>
    <w:rsid w:val="00386AE7"/>
    <w:rsid w:val="00387FF6"/>
    <w:rsid w:val="00393CCE"/>
    <w:rsid w:val="00394217"/>
    <w:rsid w:val="00394C24"/>
    <w:rsid w:val="00397548"/>
    <w:rsid w:val="003A11E5"/>
    <w:rsid w:val="003A12C5"/>
    <w:rsid w:val="003A13E1"/>
    <w:rsid w:val="003A15B7"/>
    <w:rsid w:val="003A286F"/>
    <w:rsid w:val="003A40B5"/>
    <w:rsid w:val="003A44F2"/>
    <w:rsid w:val="003A49CC"/>
    <w:rsid w:val="003A4B8A"/>
    <w:rsid w:val="003A51CD"/>
    <w:rsid w:val="003A563C"/>
    <w:rsid w:val="003A599A"/>
    <w:rsid w:val="003A6203"/>
    <w:rsid w:val="003B0235"/>
    <w:rsid w:val="003B4253"/>
    <w:rsid w:val="003B464B"/>
    <w:rsid w:val="003B5890"/>
    <w:rsid w:val="003B58A0"/>
    <w:rsid w:val="003B67AC"/>
    <w:rsid w:val="003B7AD4"/>
    <w:rsid w:val="003B7F7F"/>
    <w:rsid w:val="003C0056"/>
    <w:rsid w:val="003C05B3"/>
    <w:rsid w:val="003C13A3"/>
    <w:rsid w:val="003C226E"/>
    <w:rsid w:val="003C24A7"/>
    <w:rsid w:val="003C3AA2"/>
    <w:rsid w:val="003C3B3F"/>
    <w:rsid w:val="003C3D43"/>
    <w:rsid w:val="003C430F"/>
    <w:rsid w:val="003C4C9A"/>
    <w:rsid w:val="003C4EE1"/>
    <w:rsid w:val="003C6B6C"/>
    <w:rsid w:val="003C6DAE"/>
    <w:rsid w:val="003C7AE3"/>
    <w:rsid w:val="003D0080"/>
    <w:rsid w:val="003D06C4"/>
    <w:rsid w:val="003D0FDF"/>
    <w:rsid w:val="003D128A"/>
    <w:rsid w:val="003D172C"/>
    <w:rsid w:val="003D287D"/>
    <w:rsid w:val="003D3876"/>
    <w:rsid w:val="003D4DA1"/>
    <w:rsid w:val="003D4E1E"/>
    <w:rsid w:val="003D5A0A"/>
    <w:rsid w:val="003D6C97"/>
    <w:rsid w:val="003D6EBF"/>
    <w:rsid w:val="003E07E8"/>
    <w:rsid w:val="003E216F"/>
    <w:rsid w:val="003E3A88"/>
    <w:rsid w:val="003E472C"/>
    <w:rsid w:val="003E5DE4"/>
    <w:rsid w:val="003E637C"/>
    <w:rsid w:val="003E6AB4"/>
    <w:rsid w:val="003E77FE"/>
    <w:rsid w:val="003F07D0"/>
    <w:rsid w:val="003F14CC"/>
    <w:rsid w:val="003F1C84"/>
    <w:rsid w:val="003F205C"/>
    <w:rsid w:val="003F626D"/>
    <w:rsid w:val="003F78D5"/>
    <w:rsid w:val="003F7D02"/>
    <w:rsid w:val="0040677C"/>
    <w:rsid w:val="00406F5D"/>
    <w:rsid w:val="00407C91"/>
    <w:rsid w:val="00407FD3"/>
    <w:rsid w:val="00410FEF"/>
    <w:rsid w:val="00411701"/>
    <w:rsid w:val="0041190B"/>
    <w:rsid w:val="00412290"/>
    <w:rsid w:val="0041234E"/>
    <w:rsid w:val="00412540"/>
    <w:rsid w:val="00412B37"/>
    <w:rsid w:val="00413219"/>
    <w:rsid w:val="0041701F"/>
    <w:rsid w:val="00417151"/>
    <w:rsid w:val="004178B0"/>
    <w:rsid w:val="00421A0E"/>
    <w:rsid w:val="00424ADE"/>
    <w:rsid w:val="00425846"/>
    <w:rsid w:val="00427282"/>
    <w:rsid w:val="00431BB0"/>
    <w:rsid w:val="00431D42"/>
    <w:rsid w:val="00434102"/>
    <w:rsid w:val="00435E1B"/>
    <w:rsid w:val="00437B80"/>
    <w:rsid w:val="00437E91"/>
    <w:rsid w:val="00441BC6"/>
    <w:rsid w:val="004437EA"/>
    <w:rsid w:val="00443B75"/>
    <w:rsid w:val="00444397"/>
    <w:rsid w:val="004446D4"/>
    <w:rsid w:val="00444DEB"/>
    <w:rsid w:val="00446D8F"/>
    <w:rsid w:val="0045020F"/>
    <w:rsid w:val="00450560"/>
    <w:rsid w:val="004509D1"/>
    <w:rsid w:val="00450AD1"/>
    <w:rsid w:val="00451796"/>
    <w:rsid w:val="00452483"/>
    <w:rsid w:val="004529D0"/>
    <w:rsid w:val="00453CC6"/>
    <w:rsid w:val="004544C4"/>
    <w:rsid w:val="0045576F"/>
    <w:rsid w:val="00455F6A"/>
    <w:rsid w:val="0045651E"/>
    <w:rsid w:val="004573EB"/>
    <w:rsid w:val="00457ADD"/>
    <w:rsid w:val="00457DA1"/>
    <w:rsid w:val="00460036"/>
    <w:rsid w:val="00460A70"/>
    <w:rsid w:val="00460D64"/>
    <w:rsid w:val="00461056"/>
    <w:rsid w:val="0046120F"/>
    <w:rsid w:val="0046221E"/>
    <w:rsid w:val="004623B6"/>
    <w:rsid w:val="00462F22"/>
    <w:rsid w:val="00470B5D"/>
    <w:rsid w:val="00471BBE"/>
    <w:rsid w:val="00472DB3"/>
    <w:rsid w:val="00472ECA"/>
    <w:rsid w:val="00474294"/>
    <w:rsid w:val="004742A6"/>
    <w:rsid w:val="004745FD"/>
    <w:rsid w:val="00474C2B"/>
    <w:rsid w:val="0047503D"/>
    <w:rsid w:val="004750C8"/>
    <w:rsid w:val="00475D04"/>
    <w:rsid w:val="0047728A"/>
    <w:rsid w:val="004801A9"/>
    <w:rsid w:val="00480E4C"/>
    <w:rsid w:val="00482E6E"/>
    <w:rsid w:val="00483129"/>
    <w:rsid w:val="00483916"/>
    <w:rsid w:val="00485C82"/>
    <w:rsid w:val="004867AC"/>
    <w:rsid w:val="0048783F"/>
    <w:rsid w:val="00487E8D"/>
    <w:rsid w:val="00490622"/>
    <w:rsid w:val="00492F23"/>
    <w:rsid w:val="00494A8E"/>
    <w:rsid w:val="00495760"/>
    <w:rsid w:val="00497667"/>
    <w:rsid w:val="00497E19"/>
    <w:rsid w:val="004A18E3"/>
    <w:rsid w:val="004A2D6E"/>
    <w:rsid w:val="004A3A5F"/>
    <w:rsid w:val="004A3A98"/>
    <w:rsid w:val="004A5CB6"/>
    <w:rsid w:val="004A648F"/>
    <w:rsid w:val="004A6B11"/>
    <w:rsid w:val="004B0F41"/>
    <w:rsid w:val="004B2418"/>
    <w:rsid w:val="004B27B0"/>
    <w:rsid w:val="004B3A1B"/>
    <w:rsid w:val="004B4C2E"/>
    <w:rsid w:val="004B6056"/>
    <w:rsid w:val="004B6A36"/>
    <w:rsid w:val="004C09F4"/>
    <w:rsid w:val="004C2073"/>
    <w:rsid w:val="004C2CB9"/>
    <w:rsid w:val="004C2FF6"/>
    <w:rsid w:val="004C4E7C"/>
    <w:rsid w:val="004C5510"/>
    <w:rsid w:val="004C5D29"/>
    <w:rsid w:val="004C5F06"/>
    <w:rsid w:val="004C667F"/>
    <w:rsid w:val="004C6C90"/>
    <w:rsid w:val="004C724F"/>
    <w:rsid w:val="004D0270"/>
    <w:rsid w:val="004D1094"/>
    <w:rsid w:val="004D145C"/>
    <w:rsid w:val="004D1B2C"/>
    <w:rsid w:val="004D21D5"/>
    <w:rsid w:val="004D269B"/>
    <w:rsid w:val="004D2E80"/>
    <w:rsid w:val="004D33C3"/>
    <w:rsid w:val="004D5CCA"/>
    <w:rsid w:val="004D62BF"/>
    <w:rsid w:val="004D6C78"/>
    <w:rsid w:val="004E0420"/>
    <w:rsid w:val="004E16F9"/>
    <w:rsid w:val="004E1EBF"/>
    <w:rsid w:val="004E33FE"/>
    <w:rsid w:val="004E3B17"/>
    <w:rsid w:val="004E3FC4"/>
    <w:rsid w:val="004E56FC"/>
    <w:rsid w:val="004E5BC8"/>
    <w:rsid w:val="004E6DED"/>
    <w:rsid w:val="004E76EF"/>
    <w:rsid w:val="004E79B3"/>
    <w:rsid w:val="004F2244"/>
    <w:rsid w:val="004F381E"/>
    <w:rsid w:val="004F54C4"/>
    <w:rsid w:val="004F5FF8"/>
    <w:rsid w:val="004F70C3"/>
    <w:rsid w:val="004F74F8"/>
    <w:rsid w:val="004F7646"/>
    <w:rsid w:val="00504955"/>
    <w:rsid w:val="00505129"/>
    <w:rsid w:val="0050603D"/>
    <w:rsid w:val="0050604B"/>
    <w:rsid w:val="00507802"/>
    <w:rsid w:val="00507AFB"/>
    <w:rsid w:val="00510604"/>
    <w:rsid w:val="005146B1"/>
    <w:rsid w:val="00515016"/>
    <w:rsid w:val="005157D1"/>
    <w:rsid w:val="00515A93"/>
    <w:rsid w:val="0051768C"/>
    <w:rsid w:val="0051785E"/>
    <w:rsid w:val="00517CFD"/>
    <w:rsid w:val="00520241"/>
    <w:rsid w:val="0052315E"/>
    <w:rsid w:val="00523563"/>
    <w:rsid w:val="00523C0B"/>
    <w:rsid w:val="00523F48"/>
    <w:rsid w:val="00524285"/>
    <w:rsid w:val="0052435F"/>
    <w:rsid w:val="00524469"/>
    <w:rsid w:val="005260F1"/>
    <w:rsid w:val="00527044"/>
    <w:rsid w:val="00527657"/>
    <w:rsid w:val="00530CB8"/>
    <w:rsid w:val="00531DA2"/>
    <w:rsid w:val="005323DA"/>
    <w:rsid w:val="0053253C"/>
    <w:rsid w:val="00532842"/>
    <w:rsid w:val="00533431"/>
    <w:rsid w:val="00533ADA"/>
    <w:rsid w:val="005344EE"/>
    <w:rsid w:val="00534C68"/>
    <w:rsid w:val="00535B5C"/>
    <w:rsid w:val="00535CD4"/>
    <w:rsid w:val="005368EE"/>
    <w:rsid w:val="00540554"/>
    <w:rsid w:val="00542572"/>
    <w:rsid w:val="00543807"/>
    <w:rsid w:val="005457E2"/>
    <w:rsid w:val="005472A2"/>
    <w:rsid w:val="00550BCD"/>
    <w:rsid w:val="00550E0E"/>
    <w:rsid w:val="00551A7B"/>
    <w:rsid w:val="00552132"/>
    <w:rsid w:val="0055244F"/>
    <w:rsid w:val="00553B40"/>
    <w:rsid w:val="00555BA4"/>
    <w:rsid w:val="00557002"/>
    <w:rsid w:val="00557A68"/>
    <w:rsid w:val="00561447"/>
    <w:rsid w:val="0056200F"/>
    <w:rsid w:val="005623CB"/>
    <w:rsid w:val="00563B1A"/>
    <w:rsid w:val="00563E12"/>
    <w:rsid w:val="00563F7F"/>
    <w:rsid w:val="00564AFA"/>
    <w:rsid w:val="00565ADA"/>
    <w:rsid w:val="00573872"/>
    <w:rsid w:val="00574D9A"/>
    <w:rsid w:val="00576131"/>
    <w:rsid w:val="00576259"/>
    <w:rsid w:val="00576B4D"/>
    <w:rsid w:val="00581FF7"/>
    <w:rsid w:val="00582A97"/>
    <w:rsid w:val="00582CDB"/>
    <w:rsid w:val="0058397E"/>
    <w:rsid w:val="005853AC"/>
    <w:rsid w:val="00586BD7"/>
    <w:rsid w:val="00587492"/>
    <w:rsid w:val="00590DC3"/>
    <w:rsid w:val="0059214C"/>
    <w:rsid w:val="0059428C"/>
    <w:rsid w:val="005956BE"/>
    <w:rsid w:val="0059653D"/>
    <w:rsid w:val="0059698E"/>
    <w:rsid w:val="005A0E20"/>
    <w:rsid w:val="005A212B"/>
    <w:rsid w:val="005A26B9"/>
    <w:rsid w:val="005A36E2"/>
    <w:rsid w:val="005A4E88"/>
    <w:rsid w:val="005A51A9"/>
    <w:rsid w:val="005A5200"/>
    <w:rsid w:val="005A52F1"/>
    <w:rsid w:val="005B10C4"/>
    <w:rsid w:val="005B3D74"/>
    <w:rsid w:val="005B3E22"/>
    <w:rsid w:val="005B446D"/>
    <w:rsid w:val="005B5BA4"/>
    <w:rsid w:val="005B5EA9"/>
    <w:rsid w:val="005B63B8"/>
    <w:rsid w:val="005C0CA5"/>
    <w:rsid w:val="005C1916"/>
    <w:rsid w:val="005C42EE"/>
    <w:rsid w:val="005C6DF3"/>
    <w:rsid w:val="005C6EAA"/>
    <w:rsid w:val="005C73F9"/>
    <w:rsid w:val="005D0152"/>
    <w:rsid w:val="005D0D17"/>
    <w:rsid w:val="005D231D"/>
    <w:rsid w:val="005D2C07"/>
    <w:rsid w:val="005D4EBC"/>
    <w:rsid w:val="005D521F"/>
    <w:rsid w:val="005D58AF"/>
    <w:rsid w:val="005D6913"/>
    <w:rsid w:val="005E1E28"/>
    <w:rsid w:val="005E225D"/>
    <w:rsid w:val="005E3529"/>
    <w:rsid w:val="005E6182"/>
    <w:rsid w:val="005E7239"/>
    <w:rsid w:val="005E7347"/>
    <w:rsid w:val="005E75FC"/>
    <w:rsid w:val="005F0445"/>
    <w:rsid w:val="005F2EC0"/>
    <w:rsid w:val="005F4CDD"/>
    <w:rsid w:val="005F7037"/>
    <w:rsid w:val="005F7B4B"/>
    <w:rsid w:val="005F7C61"/>
    <w:rsid w:val="00602E0A"/>
    <w:rsid w:val="00602F48"/>
    <w:rsid w:val="00603D1B"/>
    <w:rsid w:val="0060579A"/>
    <w:rsid w:val="00605D2B"/>
    <w:rsid w:val="00605EA9"/>
    <w:rsid w:val="00606580"/>
    <w:rsid w:val="006070EB"/>
    <w:rsid w:val="006074DF"/>
    <w:rsid w:val="0060792E"/>
    <w:rsid w:val="006139B4"/>
    <w:rsid w:val="00614BF4"/>
    <w:rsid w:val="00614D31"/>
    <w:rsid w:val="00615C7B"/>
    <w:rsid w:val="006163F7"/>
    <w:rsid w:val="00617305"/>
    <w:rsid w:val="00620A18"/>
    <w:rsid w:val="00623D74"/>
    <w:rsid w:val="00623FDF"/>
    <w:rsid w:val="00624A7F"/>
    <w:rsid w:val="00625C69"/>
    <w:rsid w:val="0062617A"/>
    <w:rsid w:val="006266E8"/>
    <w:rsid w:val="00627EF2"/>
    <w:rsid w:val="00627F29"/>
    <w:rsid w:val="006303C6"/>
    <w:rsid w:val="0063339B"/>
    <w:rsid w:val="00634058"/>
    <w:rsid w:val="00634BFF"/>
    <w:rsid w:val="00635507"/>
    <w:rsid w:val="006368CD"/>
    <w:rsid w:val="00637247"/>
    <w:rsid w:val="00643809"/>
    <w:rsid w:val="00644149"/>
    <w:rsid w:val="006476E1"/>
    <w:rsid w:val="006478B8"/>
    <w:rsid w:val="00650C1F"/>
    <w:rsid w:val="00651640"/>
    <w:rsid w:val="00652224"/>
    <w:rsid w:val="0065237D"/>
    <w:rsid w:val="006527ED"/>
    <w:rsid w:val="006530E7"/>
    <w:rsid w:val="006544E5"/>
    <w:rsid w:val="00654645"/>
    <w:rsid w:val="00654FA3"/>
    <w:rsid w:val="006556A9"/>
    <w:rsid w:val="0065619C"/>
    <w:rsid w:val="00656BB6"/>
    <w:rsid w:val="00657DB8"/>
    <w:rsid w:val="00661B13"/>
    <w:rsid w:val="00661C8A"/>
    <w:rsid w:val="0066244B"/>
    <w:rsid w:val="006644DA"/>
    <w:rsid w:val="00665512"/>
    <w:rsid w:val="006663AC"/>
    <w:rsid w:val="00666972"/>
    <w:rsid w:val="0066798D"/>
    <w:rsid w:val="00673186"/>
    <w:rsid w:val="006754D8"/>
    <w:rsid w:val="006757F0"/>
    <w:rsid w:val="0067608F"/>
    <w:rsid w:val="00676714"/>
    <w:rsid w:val="00676B82"/>
    <w:rsid w:val="00677B54"/>
    <w:rsid w:val="0068116C"/>
    <w:rsid w:val="00681BBB"/>
    <w:rsid w:val="00682FE9"/>
    <w:rsid w:val="0068483A"/>
    <w:rsid w:val="00684F02"/>
    <w:rsid w:val="00684F6F"/>
    <w:rsid w:val="00685659"/>
    <w:rsid w:val="006857E2"/>
    <w:rsid w:val="00685D78"/>
    <w:rsid w:val="00687960"/>
    <w:rsid w:val="00687E4F"/>
    <w:rsid w:val="00687EB4"/>
    <w:rsid w:val="00692819"/>
    <w:rsid w:val="00692C68"/>
    <w:rsid w:val="00692ED6"/>
    <w:rsid w:val="00694B2B"/>
    <w:rsid w:val="0069579B"/>
    <w:rsid w:val="00695B20"/>
    <w:rsid w:val="00697EDD"/>
    <w:rsid w:val="006A0574"/>
    <w:rsid w:val="006A1083"/>
    <w:rsid w:val="006A1437"/>
    <w:rsid w:val="006A1965"/>
    <w:rsid w:val="006A1F9E"/>
    <w:rsid w:val="006A2239"/>
    <w:rsid w:val="006A2A58"/>
    <w:rsid w:val="006A4C2F"/>
    <w:rsid w:val="006A63C7"/>
    <w:rsid w:val="006A65D4"/>
    <w:rsid w:val="006A71C3"/>
    <w:rsid w:val="006B0954"/>
    <w:rsid w:val="006B0984"/>
    <w:rsid w:val="006B348A"/>
    <w:rsid w:val="006B4390"/>
    <w:rsid w:val="006B485E"/>
    <w:rsid w:val="006B7B6B"/>
    <w:rsid w:val="006C09F7"/>
    <w:rsid w:val="006C1721"/>
    <w:rsid w:val="006C30D9"/>
    <w:rsid w:val="006C326E"/>
    <w:rsid w:val="006C484D"/>
    <w:rsid w:val="006C4946"/>
    <w:rsid w:val="006C4BC8"/>
    <w:rsid w:val="006C4E75"/>
    <w:rsid w:val="006C5D4F"/>
    <w:rsid w:val="006D0C21"/>
    <w:rsid w:val="006D1207"/>
    <w:rsid w:val="006D2757"/>
    <w:rsid w:val="006D6137"/>
    <w:rsid w:val="006D7B4D"/>
    <w:rsid w:val="006E0773"/>
    <w:rsid w:val="006E29FE"/>
    <w:rsid w:val="006E4CD1"/>
    <w:rsid w:val="006E53F3"/>
    <w:rsid w:val="006E6797"/>
    <w:rsid w:val="006E713F"/>
    <w:rsid w:val="006E78D2"/>
    <w:rsid w:val="006E7B4C"/>
    <w:rsid w:val="006F2CA3"/>
    <w:rsid w:val="006F2F72"/>
    <w:rsid w:val="006F38FC"/>
    <w:rsid w:val="006F3AF0"/>
    <w:rsid w:val="006F3B79"/>
    <w:rsid w:val="006F5805"/>
    <w:rsid w:val="006F586C"/>
    <w:rsid w:val="006F753F"/>
    <w:rsid w:val="006F7583"/>
    <w:rsid w:val="0070219E"/>
    <w:rsid w:val="0070235E"/>
    <w:rsid w:val="007029FE"/>
    <w:rsid w:val="00703E45"/>
    <w:rsid w:val="00706ECE"/>
    <w:rsid w:val="00707271"/>
    <w:rsid w:val="00707B44"/>
    <w:rsid w:val="007101A8"/>
    <w:rsid w:val="00710F58"/>
    <w:rsid w:val="00710FD4"/>
    <w:rsid w:val="00711231"/>
    <w:rsid w:val="007133A4"/>
    <w:rsid w:val="00713C99"/>
    <w:rsid w:val="007140C7"/>
    <w:rsid w:val="007148A7"/>
    <w:rsid w:val="007148F1"/>
    <w:rsid w:val="00716C0D"/>
    <w:rsid w:val="007212F7"/>
    <w:rsid w:val="00723369"/>
    <w:rsid w:val="007259EE"/>
    <w:rsid w:val="00730875"/>
    <w:rsid w:val="0073114A"/>
    <w:rsid w:val="00732559"/>
    <w:rsid w:val="00732A35"/>
    <w:rsid w:val="0073425F"/>
    <w:rsid w:val="007343A2"/>
    <w:rsid w:val="00734AAE"/>
    <w:rsid w:val="00735C8E"/>
    <w:rsid w:val="0073618C"/>
    <w:rsid w:val="00741FC3"/>
    <w:rsid w:val="0074327E"/>
    <w:rsid w:val="007441BE"/>
    <w:rsid w:val="00746A4D"/>
    <w:rsid w:val="0074737A"/>
    <w:rsid w:val="007508DC"/>
    <w:rsid w:val="00750B46"/>
    <w:rsid w:val="007514C7"/>
    <w:rsid w:val="00751695"/>
    <w:rsid w:val="00752811"/>
    <w:rsid w:val="0075284C"/>
    <w:rsid w:val="00754FE1"/>
    <w:rsid w:val="00755816"/>
    <w:rsid w:val="00756541"/>
    <w:rsid w:val="007571A3"/>
    <w:rsid w:val="00757B28"/>
    <w:rsid w:val="00760848"/>
    <w:rsid w:val="00760F8F"/>
    <w:rsid w:val="00763657"/>
    <w:rsid w:val="00764314"/>
    <w:rsid w:val="0076582B"/>
    <w:rsid w:val="00766681"/>
    <w:rsid w:val="00766D8D"/>
    <w:rsid w:val="00767CEA"/>
    <w:rsid w:val="00770AC4"/>
    <w:rsid w:val="00770DA3"/>
    <w:rsid w:val="007713A5"/>
    <w:rsid w:val="00771B2F"/>
    <w:rsid w:val="00771B3C"/>
    <w:rsid w:val="00771FA3"/>
    <w:rsid w:val="00772B2C"/>
    <w:rsid w:val="00772BF8"/>
    <w:rsid w:val="00772BFF"/>
    <w:rsid w:val="0077359C"/>
    <w:rsid w:val="00773C99"/>
    <w:rsid w:val="007741A6"/>
    <w:rsid w:val="007745EA"/>
    <w:rsid w:val="00774C90"/>
    <w:rsid w:val="00776187"/>
    <w:rsid w:val="00776C22"/>
    <w:rsid w:val="00776ED7"/>
    <w:rsid w:val="00777A5D"/>
    <w:rsid w:val="00780E58"/>
    <w:rsid w:val="0078137B"/>
    <w:rsid w:val="007815C1"/>
    <w:rsid w:val="00781BEA"/>
    <w:rsid w:val="00782197"/>
    <w:rsid w:val="007829DA"/>
    <w:rsid w:val="00782D77"/>
    <w:rsid w:val="00783121"/>
    <w:rsid w:val="00783CB1"/>
    <w:rsid w:val="00784E15"/>
    <w:rsid w:val="00785794"/>
    <w:rsid w:val="00787330"/>
    <w:rsid w:val="00787A76"/>
    <w:rsid w:val="00787E7D"/>
    <w:rsid w:val="007903AD"/>
    <w:rsid w:val="0079108F"/>
    <w:rsid w:val="00791116"/>
    <w:rsid w:val="0079164A"/>
    <w:rsid w:val="00792B0A"/>
    <w:rsid w:val="00793CFE"/>
    <w:rsid w:val="007941E6"/>
    <w:rsid w:val="007952A0"/>
    <w:rsid w:val="0079530A"/>
    <w:rsid w:val="00795D7D"/>
    <w:rsid w:val="00796A20"/>
    <w:rsid w:val="00797727"/>
    <w:rsid w:val="00797C8C"/>
    <w:rsid w:val="007A056C"/>
    <w:rsid w:val="007A06C3"/>
    <w:rsid w:val="007A0802"/>
    <w:rsid w:val="007A17AC"/>
    <w:rsid w:val="007A2290"/>
    <w:rsid w:val="007A2687"/>
    <w:rsid w:val="007A2F0B"/>
    <w:rsid w:val="007A38B3"/>
    <w:rsid w:val="007A3CF9"/>
    <w:rsid w:val="007A4DDC"/>
    <w:rsid w:val="007A62B1"/>
    <w:rsid w:val="007A706B"/>
    <w:rsid w:val="007A741E"/>
    <w:rsid w:val="007B2494"/>
    <w:rsid w:val="007B513D"/>
    <w:rsid w:val="007B646B"/>
    <w:rsid w:val="007B70A5"/>
    <w:rsid w:val="007B74FD"/>
    <w:rsid w:val="007B76A9"/>
    <w:rsid w:val="007B7969"/>
    <w:rsid w:val="007B7D2E"/>
    <w:rsid w:val="007B7F5A"/>
    <w:rsid w:val="007C0AB6"/>
    <w:rsid w:val="007C0FD8"/>
    <w:rsid w:val="007C1ED2"/>
    <w:rsid w:val="007C3FE5"/>
    <w:rsid w:val="007C4E98"/>
    <w:rsid w:val="007C6165"/>
    <w:rsid w:val="007C675E"/>
    <w:rsid w:val="007C676B"/>
    <w:rsid w:val="007C6F87"/>
    <w:rsid w:val="007C727E"/>
    <w:rsid w:val="007D1196"/>
    <w:rsid w:val="007D1683"/>
    <w:rsid w:val="007D1B43"/>
    <w:rsid w:val="007D2B3D"/>
    <w:rsid w:val="007D3157"/>
    <w:rsid w:val="007D33A2"/>
    <w:rsid w:val="007D3F4C"/>
    <w:rsid w:val="007D405D"/>
    <w:rsid w:val="007D5CEB"/>
    <w:rsid w:val="007D77EC"/>
    <w:rsid w:val="007E01A1"/>
    <w:rsid w:val="007E0275"/>
    <w:rsid w:val="007E1C76"/>
    <w:rsid w:val="007E454E"/>
    <w:rsid w:val="007E51CE"/>
    <w:rsid w:val="007E67C8"/>
    <w:rsid w:val="007F00D8"/>
    <w:rsid w:val="007F0346"/>
    <w:rsid w:val="007F0977"/>
    <w:rsid w:val="007F25BD"/>
    <w:rsid w:val="007F2918"/>
    <w:rsid w:val="007F35F5"/>
    <w:rsid w:val="007F4C3A"/>
    <w:rsid w:val="007F5113"/>
    <w:rsid w:val="007F67C0"/>
    <w:rsid w:val="007F70A3"/>
    <w:rsid w:val="0080240B"/>
    <w:rsid w:val="008027C1"/>
    <w:rsid w:val="00802F48"/>
    <w:rsid w:val="008032C7"/>
    <w:rsid w:val="00803F8E"/>
    <w:rsid w:val="008049B8"/>
    <w:rsid w:val="00805462"/>
    <w:rsid w:val="00805F82"/>
    <w:rsid w:val="0081202F"/>
    <w:rsid w:val="008138ED"/>
    <w:rsid w:val="0081408F"/>
    <w:rsid w:val="008159CB"/>
    <w:rsid w:val="00817317"/>
    <w:rsid w:val="008202AB"/>
    <w:rsid w:val="00820491"/>
    <w:rsid w:val="008251A1"/>
    <w:rsid w:val="00826C72"/>
    <w:rsid w:val="00831C73"/>
    <w:rsid w:val="008320D8"/>
    <w:rsid w:val="00832B88"/>
    <w:rsid w:val="00835FC3"/>
    <w:rsid w:val="008363FD"/>
    <w:rsid w:val="00836504"/>
    <w:rsid w:val="008374D3"/>
    <w:rsid w:val="008421B8"/>
    <w:rsid w:val="008421E7"/>
    <w:rsid w:val="0084270A"/>
    <w:rsid w:val="008433D2"/>
    <w:rsid w:val="00843CD1"/>
    <w:rsid w:val="008459FC"/>
    <w:rsid w:val="0084623D"/>
    <w:rsid w:val="008469D3"/>
    <w:rsid w:val="00846C2F"/>
    <w:rsid w:val="00847186"/>
    <w:rsid w:val="0085034F"/>
    <w:rsid w:val="00851AF2"/>
    <w:rsid w:val="00852F98"/>
    <w:rsid w:val="008534DF"/>
    <w:rsid w:val="0085396B"/>
    <w:rsid w:val="0085660F"/>
    <w:rsid w:val="00856CF1"/>
    <w:rsid w:val="00863D8E"/>
    <w:rsid w:val="00863EFB"/>
    <w:rsid w:val="0087005D"/>
    <w:rsid w:val="00870BB8"/>
    <w:rsid w:val="00871974"/>
    <w:rsid w:val="00871F79"/>
    <w:rsid w:val="0087221E"/>
    <w:rsid w:val="0087247F"/>
    <w:rsid w:val="008735D2"/>
    <w:rsid w:val="0087513D"/>
    <w:rsid w:val="008763D7"/>
    <w:rsid w:val="00876B01"/>
    <w:rsid w:val="00876E2E"/>
    <w:rsid w:val="00877693"/>
    <w:rsid w:val="00880539"/>
    <w:rsid w:val="00880C4D"/>
    <w:rsid w:val="00882B4D"/>
    <w:rsid w:val="00882B91"/>
    <w:rsid w:val="00883874"/>
    <w:rsid w:val="008838A9"/>
    <w:rsid w:val="00885A09"/>
    <w:rsid w:val="00885BB8"/>
    <w:rsid w:val="00886A8B"/>
    <w:rsid w:val="00887C0C"/>
    <w:rsid w:val="00887D0A"/>
    <w:rsid w:val="008922D2"/>
    <w:rsid w:val="008936ED"/>
    <w:rsid w:val="00895860"/>
    <w:rsid w:val="00896735"/>
    <w:rsid w:val="00896809"/>
    <w:rsid w:val="00896DE3"/>
    <w:rsid w:val="00897B1D"/>
    <w:rsid w:val="008A0B7E"/>
    <w:rsid w:val="008A0DCE"/>
    <w:rsid w:val="008A1E66"/>
    <w:rsid w:val="008A22EA"/>
    <w:rsid w:val="008A369F"/>
    <w:rsid w:val="008A41BE"/>
    <w:rsid w:val="008A4FF5"/>
    <w:rsid w:val="008A5DB0"/>
    <w:rsid w:val="008B022B"/>
    <w:rsid w:val="008B04D6"/>
    <w:rsid w:val="008B18CA"/>
    <w:rsid w:val="008B1B76"/>
    <w:rsid w:val="008B27D6"/>
    <w:rsid w:val="008B2B07"/>
    <w:rsid w:val="008B2B10"/>
    <w:rsid w:val="008B523D"/>
    <w:rsid w:val="008B664D"/>
    <w:rsid w:val="008C1544"/>
    <w:rsid w:val="008C17BD"/>
    <w:rsid w:val="008C222E"/>
    <w:rsid w:val="008C3FDE"/>
    <w:rsid w:val="008C4C25"/>
    <w:rsid w:val="008C5E8D"/>
    <w:rsid w:val="008C649D"/>
    <w:rsid w:val="008C70B3"/>
    <w:rsid w:val="008C7130"/>
    <w:rsid w:val="008C7FE4"/>
    <w:rsid w:val="008D0D3D"/>
    <w:rsid w:val="008D0D3E"/>
    <w:rsid w:val="008D2F13"/>
    <w:rsid w:val="008D5C8A"/>
    <w:rsid w:val="008D7DF7"/>
    <w:rsid w:val="008E05FF"/>
    <w:rsid w:val="008E1538"/>
    <w:rsid w:val="008E1F61"/>
    <w:rsid w:val="008E1F8F"/>
    <w:rsid w:val="008E20E1"/>
    <w:rsid w:val="008E2691"/>
    <w:rsid w:val="008E30FD"/>
    <w:rsid w:val="008E31DF"/>
    <w:rsid w:val="008E36BA"/>
    <w:rsid w:val="008E3A6A"/>
    <w:rsid w:val="008E5C62"/>
    <w:rsid w:val="008F09BF"/>
    <w:rsid w:val="008F34AF"/>
    <w:rsid w:val="008F3DC6"/>
    <w:rsid w:val="008F411A"/>
    <w:rsid w:val="008F6EC4"/>
    <w:rsid w:val="008F7142"/>
    <w:rsid w:val="008F74C3"/>
    <w:rsid w:val="00900A55"/>
    <w:rsid w:val="00901012"/>
    <w:rsid w:val="00901ABF"/>
    <w:rsid w:val="009023EA"/>
    <w:rsid w:val="009027CB"/>
    <w:rsid w:val="009033BA"/>
    <w:rsid w:val="009046C8"/>
    <w:rsid w:val="009056FC"/>
    <w:rsid w:val="00905707"/>
    <w:rsid w:val="00905D66"/>
    <w:rsid w:val="00910A5D"/>
    <w:rsid w:val="0091561B"/>
    <w:rsid w:val="00915A3F"/>
    <w:rsid w:val="00916B8B"/>
    <w:rsid w:val="00920DE4"/>
    <w:rsid w:val="00921D0F"/>
    <w:rsid w:val="00921D3C"/>
    <w:rsid w:val="00922DCF"/>
    <w:rsid w:val="00923FA6"/>
    <w:rsid w:val="00925645"/>
    <w:rsid w:val="00925B9D"/>
    <w:rsid w:val="00925CEB"/>
    <w:rsid w:val="00927770"/>
    <w:rsid w:val="009277A9"/>
    <w:rsid w:val="009325B0"/>
    <w:rsid w:val="0093420D"/>
    <w:rsid w:val="00935717"/>
    <w:rsid w:val="00935A0F"/>
    <w:rsid w:val="00936BC6"/>
    <w:rsid w:val="00937131"/>
    <w:rsid w:val="00941661"/>
    <w:rsid w:val="00941DF1"/>
    <w:rsid w:val="0094217E"/>
    <w:rsid w:val="009429F0"/>
    <w:rsid w:val="00942EE2"/>
    <w:rsid w:val="00942FCA"/>
    <w:rsid w:val="0094428F"/>
    <w:rsid w:val="0094451F"/>
    <w:rsid w:val="009456E4"/>
    <w:rsid w:val="00946077"/>
    <w:rsid w:val="0094723C"/>
    <w:rsid w:val="00947E13"/>
    <w:rsid w:val="009500AD"/>
    <w:rsid w:val="00950864"/>
    <w:rsid w:val="00950E1F"/>
    <w:rsid w:val="00951EE8"/>
    <w:rsid w:val="009523AD"/>
    <w:rsid w:val="00952998"/>
    <w:rsid w:val="00952C35"/>
    <w:rsid w:val="009535A1"/>
    <w:rsid w:val="00953B89"/>
    <w:rsid w:val="00957E86"/>
    <w:rsid w:val="00960D1B"/>
    <w:rsid w:val="00962939"/>
    <w:rsid w:val="0096320F"/>
    <w:rsid w:val="00963549"/>
    <w:rsid w:val="00964FC6"/>
    <w:rsid w:val="009655EB"/>
    <w:rsid w:val="0096563A"/>
    <w:rsid w:val="00965EEA"/>
    <w:rsid w:val="00966383"/>
    <w:rsid w:val="00967DE3"/>
    <w:rsid w:val="0097238D"/>
    <w:rsid w:val="009728FC"/>
    <w:rsid w:val="0097482B"/>
    <w:rsid w:val="00974954"/>
    <w:rsid w:val="00975679"/>
    <w:rsid w:val="0097767C"/>
    <w:rsid w:val="00980065"/>
    <w:rsid w:val="00983215"/>
    <w:rsid w:val="00984587"/>
    <w:rsid w:val="009852C5"/>
    <w:rsid w:val="009862A5"/>
    <w:rsid w:val="0098699C"/>
    <w:rsid w:val="0099113A"/>
    <w:rsid w:val="00992454"/>
    <w:rsid w:val="00994751"/>
    <w:rsid w:val="00996CFC"/>
    <w:rsid w:val="00997B15"/>
    <w:rsid w:val="00997B65"/>
    <w:rsid w:val="009A040B"/>
    <w:rsid w:val="009A0647"/>
    <w:rsid w:val="009A17D5"/>
    <w:rsid w:val="009A2B8C"/>
    <w:rsid w:val="009A498C"/>
    <w:rsid w:val="009A4B69"/>
    <w:rsid w:val="009A57D2"/>
    <w:rsid w:val="009A7D8B"/>
    <w:rsid w:val="009B00C2"/>
    <w:rsid w:val="009B0568"/>
    <w:rsid w:val="009B0BC6"/>
    <w:rsid w:val="009B167C"/>
    <w:rsid w:val="009B1997"/>
    <w:rsid w:val="009B24D7"/>
    <w:rsid w:val="009B276E"/>
    <w:rsid w:val="009B2FBE"/>
    <w:rsid w:val="009B3DC5"/>
    <w:rsid w:val="009B4274"/>
    <w:rsid w:val="009B4796"/>
    <w:rsid w:val="009B4A21"/>
    <w:rsid w:val="009B58AA"/>
    <w:rsid w:val="009B6901"/>
    <w:rsid w:val="009B6DC6"/>
    <w:rsid w:val="009B7B88"/>
    <w:rsid w:val="009C11ED"/>
    <w:rsid w:val="009C253A"/>
    <w:rsid w:val="009C3801"/>
    <w:rsid w:val="009C39D0"/>
    <w:rsid w:val="009C3BBC"/>
    <w:rsid w:val="009C4357"/>
    <w:rsid w:val="009C48C0"/>
    <w:rsid w:val="009C6FD5"/>
    <w:rsid w:val="009D0A05"/>
    <w:rsid w:val="009D2123"/>
    <w:rsid w:val="009D2CB4"/>
    <w:rsid w:val="009D3338"/>
    <w:rsid w:val="009D5D09"/>
    <w:rsid w:val="009D6E41"/>
    <w:rsid w:val="009D6EEA"/>
    <w:rsid w:val="009D7059"/>
    <w:rsid w:val="009D760F"/>
    <w:rsid w:val="009D7DC9"/>
    <w:rsid w:val="009D7E3E"/>
    <w:rsid w:val="009E099D"/>
    <w:rsid w:val="009E0DA9"/>
    <w:rsid w:val="009E1F21"/>
    <w:rsid w:val="009E1F7D"/>
    <w:rsid w:val="009E2B9B"/>
    <w:rsid w:val="009E70AA"/>
    <w:rsid w:val="009F1B38"/>
    <w:rsid w:val="009F1E02"/>
    <w:rsid w:val="009F2098"/>
    <w:rsid w:val="009F2116"/>
    <w:rsid w:val="009F5CFA"/>
    <w:rsid w:val="009F61F9"/>
    <w:rsid w:val="009F6798"/>
    <w:rsid w:val="009F72D3"/>
    <w:rsid w:val="00A02001"/>
    <w:rsid w:val="00A03B2C"/>
    <w:rsid w:val="00A043F6"/>
    <w:rsid w:val="00A04AA2"/>
    <w:rsid w:val="00A04F54"/>
    <w:rsid w:val="00A078D9"/>
    <w:rsid w:val="00A11B30"/>
    <w:rsid w:val="00A1287A"/>
    <w:rsid w:val="00A12C2E"/>
    <w:rsid w:val="00A15F16"/>
    <w:rsid w:val="00A167C0"/>
    <w:rsid w:val="00A1733C"/>
    <w:rsid w:val="00A1766A"/>
    <w:rsid w:val="00A2009B"/>
    <w:rsid w:val="00A21C2C"/>
    <w:rsid w:val="00A22D99"/>
    <w:rsid w:val="00A232DF"/>
    <w:rsid w:val="00A266D5"/>
    <w:rsid w:val="00A30617"/>
    <w:rsid w:val="00A30B36"/>
    <w:rsid w:val="00A3115F"/>
    <w:rsid w:val="00A31181"/>
    <w:rsid w:val="00A31524"/>
    <w:rsid w:val="00A3435B"/>
    <w:rsid w:val="00A41A38"/>
    <w:rsid w:val="00A42B69"/>
    <w:rsid w:val="00A42BB1"/>
    <w:rsid w:val="00A43176"/>
    <w:rsid w:val="00A441B4"/>
    <w:rsid w:val="00A44394"/>
    <w:rsid w:val="00A45BFB"/>
    <w:rsid w:val="00A45FF2"/>
    <w:rsid w:val="00A465BA"/>
    <w:rsid w:val="00A466C2"/>
    <w:rsid w:val="00A469C7"/>
    <w:rsid w:val="00A50492"/>
    <w:rsid w:val="00A511E4"/>
    <w:rsid w:val="00A51CDC"/>
    <w:rsid w:val="00A5270D"/>
    <w:rsid w:val="00A52771"/>
    <w:rsid w:val="00A54313"/>
    <w:rsid w:val="00A54520"/>
    <w:rsid w:val="00A56B21"/>
    <w:rsid w:val="00A60618"/>
    <w:rsid w:val="00A60CED"/>
    <w:rsid w:val="00A60D08"/>
    <w:rsid w:val="00A60E9B"/>
    <w:rsid w:val="00A616D0"/>
    <w:rsid w:val="00A62578"/>
    <w:rsid w:val="00A62E87"/>
    <w:rsid w:val="00A64E11"/>
    <w:rsid w:val="00A652D4"/>
    <w:rsid w:val="00A65C4F"/>
    <w:rsid w:val="00A6692A"/>
    <w:rsid w:val="00A711AC"/>
    <w:rsid w:val="00A71DE9"/>
    <w:rsid w:val="00A76F4E"/>
    <w:rsid w:val="00A8036D"/>
    <w:rsid w:val="00A8084E"/>
    <w:rsid w:val="00A81C41"/>
    <w:rsid w:val="00A81DD8"/>
    <w:rsid w:val="00A82C34"/>
    <w:rsid w:val="00A8347E"/>
    <w:rsid w:val="00A839AC"/>
    <w:rsid w:val="00A83DEC"/>
    <w:rsid w:val="00A847D0"/>
    <w:rsid w:val="00A862CF"/>
    <w:rsid w:val="00A86753"/>
    <w:rsid w:val="00A86AEC"/>
    <w:rsid w:val="00A90EDB"/>
    <w:rsid w:val="00A94A90"/>
    <w:rsid w:val="00A9510E"/>
    <w:rsid w:val="00A95DD0"/>
    <w:rsid w:val="00A95FB0"/>
    <w:rsid w:val="00A97E8E"/>
    <w:rsid w:val="00AA05EF"/>
    <w:rsid w:val="00AA2235"/>
    <w:rsid w:val="00AA2CA2"/>
    <w:rsid w:val="00AA4E38"/>
    <w:rsid w:val="00AA5942"/>
    <w:rsid w:val="00AA6AA1"/>
    <w:rsid w:val="00AA6D1D"/>
    <w:rsid w:val="00AA7288"/>
    <w:rsid w:val="00AA77D5"/>
    <w:rsid w:val="00AA7BA7"/>
    <w:rsid w:val="00AB0874"/>
    <w:rsid w:val="00AB17FF"/>
    <w:rsid w:val="00AB30DB"/>
    <w:rsid w:val="00AB63F1"/>
    <w:rsid w:val="00AB7343"/>
    <w:rsid w:val="00AC24B5"/>
    <w:rsid w:val="00AC2531"/>
    <w:rsid w:val="00AC5B4F"/>
    <w:rsid w:val="00AC5E2C"/>
    <w:rsid w:val="00AD1006"/>
    <w:rsid w:val="00AD14D1"/>
    <w:rsid w:val="00AD151C"/>
    <w:rsid w:val="00AD544D"/>
    <w:rsid w:val="00AD5E1B"/>
    <w:rsid w:val="00AD6315"/>
    <w:rsid w:val="00AE0595"/>
    <w:rsid w:val="00AE2CC5"/>
    <w:rsid w:val="00AE4BDD"/>
    <w:rsid w:val="00AE4D4A"/>
    <w:rsid w:val="00AE6B11"/>
    <w:rsid w:val="00AE7E00"/>
    <w:rsid w:val="00AF0982"/>
    <w:rsid w:val="00AF0995"/>
    <w:rsid w:val="00AF1349"/>
    <w:rsid w:val="00AF2E97"/>
    <w:rsid w:val="00AF4068"/>
    <w:rsid w:val="00AF424B"/>
    <w:rsid w:val="00AF565B"/>
    <w:rsid w:val="00AF72E0"/>
    <w:rsid w:val="00AF757F"/>
    <w:rsid w:val="00B00479"/>
    <w:rsid w:val="00B01DA7"/>
    <w:rsid w:val="00B01EB8"/>
    <w:rsid w:val="00B01FA2"/>
    <w:rsid w:val="00B02D6A"/>
    <w:rsid w:val="00B02DC5"/>
    <w:rsid w:val="00B0382D"/>
    <w:rsid w:val="00B03A51"/>
    <w:rsid w:val="00B03D66"/>
    <w:rsid w:val="00B03EBD"/>
    <w:rsid w:val="00B05115"/>
    <w:rsid w:val="00B10380"/>
    <w:rsid w:val="00B10A67"/>
    <w:rsid w:val="00B1172E"/>
    <w:rsid w:val="00B12AFF"/>
    <w:rsid w:val="00B143CD"/>
    <w:rsid w:val="00B16D17"/>
    <w:rsid w:val="00B17E39"/>
    <w:rsid w:val="00B17F39"/>
    <w:rsid w:val="00B2289A"/>
    <w:rsid w:val="00B22E54"/>
    <w:rsid w:val="00B231DB"/>
    <w:rsid w:val="00B23616"/>
    <w:rsid w:val="00B27383"/>
    <w:rsid w:val="00B3136D"/>
    <w:rsid w:val="00B3156D"/>
    <w:rsid w:val="00B31C55"/>
    <w:rsid w:val="00B325D0"/>
    <w:rsid w:val="00B34EBE"/>
    <w:rsid w:val="00B35CEE"/>
    <w:rsid w:val="00B35DF9"/>
    <w:rsid w:val="00B3651F"/>
    <w:rsid w:val="00B369E6"/>
    <w:rsid w:val="00B36CAB"/>
    <w:rsid w:val="00B370B7"/>
    <w:rsid w:val="00B3717F"/>
    <w:rsid w:val="00B37B38"/>
    <w:rsid w:val="00B40323"/>
    <w:rsid w:val="00B4120F"/>
    <w:rsid w:val="00B41B5B"/>
    <w:rsid w:val="00B41E8B"/>
    <w:rsid w:val="00B42D16"/>
    <w:rsid w:val="00B42ED1"/>
    <w:rsid w:val="00B43534"/>
    <w:rsid w:val="00B4404A"/>
    <w:rsid w:val="00B4440F"/>
    <w:rsid w:val="00B45FFC"/>
    <w:rsid w:val="00B46501"/>
    <w:rsid w:val="00B466AB"/>
    <w:rsid w:val="00B501FE"/>
    <w:rsid w:val="00B50D57"/>
    <w:rsid w:val="00B50DBB"/>
    <w:rsid w:val="00B51748"/>
    <w:rsid w:val="00B52CB5"/>
    <w:rsid w:val="00B533BE"/>
    <w:rsid w:val="00B537D9"/>
    <w:rsid w:val="00B54850"/>
    <w:rsid w:val="00B54989"/>
    <w:rsid w:val="00B55FF8"/>
    <w:rsid w:val="00B560AD"/>
    <w:rsid w:val="00B562EA"/>
    <w:rsid w:val="00B60CBE"/>
    <w:rsid w:val="00B63A8B"/>
    <w:rsid w:val="00B64110"/>
    <w:rsid w:val="00B643C1"/>
    <w:rsid w:val="00B645FD"/>
    <w:rsid w:val="00B65C02"/>
    <w:rsid w:val="00B6681C"/>
    <w:rsid w:val="00B66EA3"/>
    <w:rsid w:val="00B674EF"/>
    <w:rsid w:val="00B67D95"/>
    <w:rsid w:val="00B70EBA"/>
    <w:rsid w:val="00B718ED"/>
    <w:rsid w:val="00B72A36"/>
    <w:rsid w:val="00B75659"/>
    <w:rsid w:val="00B75E6A"/>
    <w:rsid w:val="00B776F3"/>
    <w:rsid w:val="00B77CDE"/>
    <w:rsid w:val="00B80914"/>
    <w:rsid w:val="00B8114D"/>
    <w:rsid w:val="00B8139D"/>
    <w:rsid w:val="00B8240A"/>
    <w:rsid w:val="00B828FE"/>
    <w:rsid w:val="00B8309F"/>
    <w:rsid w:val="00B8333A"/>
    <w:rsid w:val="00B83D85"/>
    <w:rsid w:val="00B85028"/>
    <w:rsid w:val="00B8521A"/>
    <w:rsid w:val="00B85B1B"/>
    <w:rsid w:val="00B860C8"/>
    <w:rsid w:val="00B86710"/>
    <w:rsid w:val="00B86DD2"/>
    <w:rsid w:val="00B878EA"/>
    <w:rsid w:val="00B91D45"/>
    <w:rsid w:val="00B929FF"/>
    <w:rsid w:val="00B9309B"/>
    <w:rsid w:val="00B95A04"/>
    <w:rsid w:val="00B964BE"/>
    <w:rsid w:val="00B97D99"/>
    <w:rsid w:val="00BA0EFC"/>
    <w:rsid w:val="00BA2291"/>
    <w:rsid w:val="00BA3F45"/>
    <w:rsid w:val="00BA55EE"/>
    <w:rsid w:val="00BA570B"/>
    <w:rsid w:val="00BA5E16"/>
    <w:rsid w:val="00BB1844"/>
    <w:rsid w:val="00BB78CC"/>
    <w:rsid w:val="00BC0EE3"/>
    <w:rsid w:val="00BC38BF"/>
    <w:rsid w:val="00BC41A8"/>
    <w:rsid w:val="00BC44FB"/>
    <w:rsid w:val="00BC53CC"/>
    <w:rsid w:val="00BC5DFC"/>
    <w:rsid w:val="00BC6322"/>
    <w:rsid w:val="00BC72CF"/>
    <w:rsid w:val="00BC79C3"/>
    <w:rsid w:val="00BC7D9C"/>
    <w:rsid w:val="00BD2272"/>
    <w:rsid w:val="00BD2706"/>
    <w:rsid w:val="00BD3E71"/>
    <w:rsid w:val="00BD5B17"/>
    <w:rsid w:val="00BD711B"/>
    <w:rsid w:val="00BE12E3"/>
    <w:rsid w:val="00BE1861"/>
    <w:rsid w:val="00BE2C2B"/>
    <w:rsid w:val="00BE3DF8"/>
    <w:rsid w:val="00BE523D"/>
    <w:rsid w:val="00BE6042"/>
    <w:rsid w:val="00BE7FBF"/>
    <w:rsid w:val="00BF0186"/>
    <w:rsid w:val="00BF1AB7"/>
    <w:rsid w:val="00BF413D"/>
    <w:rsid w:val="00BF42A5"/>
    <w:rsid w:val="00BF521C"/>
    <w:rsid w:val="00BF54B4"/>
    <w:rsid w:val="00BF5B71"/>
    <w:rsid w:val="00BF5F7A"/>
    <w:rsid w:val="00BF5FAB"/>
    <w:rsid w:val="00C0137B"/>
    <w:rsid w:val="00C016DB"/>
    <w:rsid w:val="00C01F65"/>
    <w:rsid w:val="00C02B9E"/>
    <w:rsid w:val="00C02D75"/>
    <w:rsid w:val="00C03726"/>
    <w:rsid w:val="00C048CC"/>
    <w:rsid w:val="00C04DFF"/>
    <w:rsid w:val="00C04E0D"/>
    <w:rsid w:val="00C05D57"/>
    <w:rsid w:val="00C063F8"/>
    <w:rsid w:val="00C074AE"/>
    <w:rsid w:val="00C07D81"/>
    <w:rsid w:val="00C10277"/>
    <w:rsid w:val="00C108DE"/>
    <w:rsid w:val="00C11D77"/>
    <w:rsid w:val="00C16338"/>
    <w:rsid w:val="00C16405"/>
    <w:rsid w:val="00C16A69"/>
    <w:rsid w:val="00C218D6"/>
    <w:rsid w:val="00C21BFE"/>
    <w:rsid w:val="00C22E2A"/>
    <w:rsid w:val="00C2407C"/>
    <w:rsid w:val="00C26189"/>
    <w:rsid w:val="00C27EA0"/>
    <w:rsid w:val="00C34881"/>
    <w:rsid w:val="00C357DB"/>
    <w:rsid w:val="00C359B1"/>
    <w:rsid w:val="00C363E0"/>
    <w:rsid w:val="00C37F4D"/>
    <w:rsid w:val="00C400F6"/>
    <w:rsid w:val="00C414E6"/>
    <w:rsid w:val="00C41E9D"/>
    <w:rsid w:val="00C4279E"/>
    <w:rsid w:val="00C42AC4"/>
    <w:rsid w:val="00C44612"/>
    <w:rsid w:val="00C44EA3"/>
    <w:rsid w:val="00C46871"/>
    <w:rsid w:val="00C47133"/>
    <w:rsid w:val="00C51B4E"/>
    <w:rsid w:val="00C52358"/>
    <w:rsid w:val="00C53321"/>
    <w:rsid w:val="00C54C92"/>
    <w:rsid w:val="00C55A92"/>
    <w:rsid w:val="00C5624D"/>
    <w:rsid w:val="00C57366"/>
    <w:rsid w:val="00C5773C"/>
    <w:rsid w:val="00C60141"/>
    <w:rsid w:val="00C60CF7"/>
    <w:rsid w:val="00C60DF7"/>
    <w:rsid w:val="00C60E5C"/>
    <w:rsid w:val="00C61C34"/>
    <w:rsid w:val="00C62333"/>
    <w:rsid w:val="00C62816"/>
    <w:rsid w:val="00C62F46"/>
    <w:rsid w:val="00C63B83"/>
    <w:rsid w:val="00C659FD"/>
    <w:rsid w:val="00C65C51"/>
    <w:rsid w:val="00C7022B"/>
    <w:rsid w:val="00C72118"/>
    <w:rsid w:val="00C742CF"/>
    <w:rsid w:val="00C74481"/>
    <w:rsid w:val="00C74E69"/>
    <w:rsid w:val="00C75654"/>
    <w:rsid w:val="00C75A44"/>
    <w:rsid w:val="00C80724"/>
    <w:rsid w:val="00C808E2"/>
    <w:rsid w:val="00C814F8"/>
    <w:rsid w:val="00C859B2"/>
    <w:rsid w:val="00C8699E"/>
    <w:rsid w:val="00C870C4"/>
    <w:rsid w:val="00C902E5"/>
    <w:rsid w:val="00C90ADC"/>
    <w:rsid w:val="00C91A3C"/>
    <w:rsid w:val="00C920E0"/>
    <w:rsid w:val="00C93940"/>
    <w:rsid w:val="00C96533"/>
    <w:rsid w:val="00CA01BD"/>
    <w:rsid w:val="00CA0AE5"/>
    <w:rsid w:val="00CA0FCC"/>
    <w:rsid w:val="00CA1916"/>
    <w:rsid w:val="00CA1D8D"/>
    <w:rsid w:val="00CA406C"/>
    <w:rsid w:val="00CA40FF"/>
    <w:rsid w:val="00CA4593"/>
    <w:rsid w:val="00CA65D8"/>
    <w:rsid w:val="00CA6DE7"/>
    <w:rsid w:val="00CB1EED"/>
    <w:rsid w:val="00CB2562"/>
    <w:rsid w:val="00CB2852"/>
    <w:rsid w:val="00CB2EF4"/>
    <w:rsid w:val="00CB304C"/>
    <w:rsid w:val="00CB33D5"/>
    <w:rsid w:val="00CB42BA"/>
    <w:rsid w:val="00CB4E62"/>
    <w:rsid w:val="00CB4EF1"/>
    <w:rsid w:val="00CB53D3"/>
    <w:rsid w:val="00CB5FF2"/>
    <w:rsid w:val="00CB62B1"/>
    <w:rsid w:val="00CC0B1D"/>
    <w:rsid w:val="00CC15A8"/>
    <w:rsid w:val="00CC1762"/>
    <w:rsid w:val="00CC1A09"/>
    <w:rsid w:val="00CC2F35"/>
    <w:rsid w:val="00CC3FCB"/>
    <w:rsid w:val="00CC5C36"/>
    <w:rsid w:val="00CC6B47"/>
    <w:rsid w:val="00CC75DE"/>
    <w:rsid w:val="00CD0469"/>
    <w:rsid w:val="00CD172A"/>
    <w:rsid w:val="00CD2D5B"/>
    <w:rsid w:val="00CD4647"/>
    <w:rsid w:val="00CD53D8"/>
    <w:rsid w:val="00CD55DB"/>
    <w:rsid w:val="00CD5FB1"/>
    <w:rsid w:val="00CD68B2"/>
    <w:rsid w:val="00CE07A9"/>
    <w:rsid w:val="00CE1BEE"/>
    <w:rsid w:val="00CE2189"/>
    <w:rsid w:val="00CE24AC"/>
    <w:rsid w:val="00CE24CB"/>
    <w:rsid w:val="00CE4A78"/>
    <w:rsid w:val="00CE7BD0"/>
    <w:rsid w:val="00CF0143"/>
    <w:rsid w:val="00CF17A4"/>
    <w:rsid w:val="00CF2A2C"/>
    <w:rsid w:val="00CF38C2"/>
    <w:rsid w:val="00CF4775"/>
    <w:rsid w:val="00CF5CE6"/>
    <w:rsid w:val="00CF6022"/>
    <w:rsid w:val="00D009D2"/>
    <w:rsid w:val="00D00A3E"/>
    <w:rsid w:val="00D012FB"/>
    <w:rsid w:val="00D02098"/>
    <w:rsid w:val="00D020AA"/>
    <w:rsid w:val="00D02351"/>
    <w:rsid w:val="00D02A80"/>
    <w:rsid w:val="00D03116"/>
    <w:rsid w:val="00D038DD"/>
    <w:rsid w:val="00D076CC"/>
    <w:rsid w:val="00D11C25"/>
    <w:rsid w:val="00D12873"/>
    <w:rsid w:val="00D12F99"/>
    <w:rsid w:val="00D1375C"/>
    <w:rsid w:val="00D1612D"/>
    <w:rsid w:val="00D1627D"/>
    <w:rsid w:val="00D16B61"/>
    <w:rsid w:val="00D16C82"/>
    <w:rsid w:val="00D21070"/>
    <w:rsid w:val="00D212D1"/>
    <w:rsid w:val="00D240C8"/>
    <w:rsid w:val="00D24829"/>
    <w:rsid w:val="00D250BD"/>
    <w:rsid w:val="00D26CEF"/>
    <w:rsid w:val="00D302D2"/>
    <w:rsid w:val="00D30B43"/>
    <w:rsid w:val="00D310EB"/>
    <w:rsid w:val="00D31FF1"/>
    <w:rsid w:val="00D334A0"/>
    <w:rsid w:val="00D33D2A"/>
    <w:rsid w:val="00D34147"/>
    <w:rsid w:val="00D34BFE"/>
    <w:rsid w:val="00D34EBA"/>
    <w:rsid w:val="00D354AD"/>
    <w:rsid w:val="00D35EE6"/>
    <w:rsid w:val="00D4041D"/>
    <w:rsid w:val="00D4079C"/>
    <w:rsid w:val="00D41DE8"/>
    <w:rsid w:val="00D42826"/>
    <w:rsid w:val="00D42A39"/>
    <w:rsid w:val="00D44335"/>
    <w:rsid w:val="00D44497"/>
    <w:rsid w:val="00D459D6"/>
    <w:rsid w:val="00D472F1"/>
    <w:rsid w:val="00D51575"/>
    <w:rsid w:val="00D538D6"/>
    <w:rsid w:val="00D53E55"/>
    <w:rsid w:val="00D548A0"/>
    <w:rsid w:val="00D54FF2"/>
    <w:rsid w:val="00D55908"/>
    <w:rsid w:val="00D55A56"/>
    <w:rsid w:val="00D61C96"/>
    <w:rsid w:val="00D65242"/>
    <w:rsid w:val="00D655A2"/>
    <w:rsid w:val="00D65EAE"/>
    <w:rsid w:val="00D7019F"/>
    <w:rsid w:val="00D7190C"/>
    <w:rsid w:val="00D721FE"/>
    <w:rsid w:val="00D72224"/>
    <w:rsid w:val="00D73171"/>
    <w:rsid w:val="00D7349A"/>
    <w:rsid w:val="00D742FC"/>
    <w:rsid w:val="00D75BD8"/>
    <w:rsid w:val="00D770D2"/>
    <w:rsid w:val="00D81C09"/>
    <w:rsid w:val="00D837A5"/>
    <w:rsid w:val="00D83FA8"/>
    <w:rsid w:val="00D8503D"/>
    <w:rsid w:val="00D85381"/>
    <w:rsid w:val="00D854CE"/>
    <w:rsid w:val="00D8592D"/>
    <w:rsid w:val="00D86271"/>
    <w:rsid w:val="00D867CA"/>
    <w:rsid w:val="00D90398"/>
    <w:rsid w:val="00D906B5"/>
    <w:rsid w:val="00D906D7"/>
    <w:rsid w:val="00D90890"/>
    <w:rsid w:val="00D92128"/>
    <w:rsid w:val="00D92637"/>
    <w:rsid w:val="00D9295C"/>
    <w:rsid w:val="00D93520"/>
    <w:rsid w:val="00D93742"/>
    <w:rsid w:val="00D95CE6"/>
    <w:rsid w:val="00D9697B"/>
    <w:rsid w:val="00D97379"/>
    <w:rsid w:val="00DA4815"/>
    <w:rsid w:val="00DA5547"/>
    <w:rsid w:val="00DA6016"/>
    <w:rsid w:val="00DA67A4"/>
    <w:rsid w:val="00DB084B"/>
    <w:rsid w:val="00DB3E44"/>
    <w:rsid w:val="00DB4042"/>
    <w:rsid w:val="00DB4612"/>
    <w:rsid w:val="00DB468F"/>
    <w:rsid w:val="00DB7DBE"/>
    <w:rsid w:val="00DC054A"/>
    <w:rsid w:val="00DC08A9"/>
    <w:rsid w:val="00DC2296"/>
    <w:rsid w:val="00DC4F83"/>
    <w:rsid w:val="00DC5205"/>
    <w:rsid w:val="00DC5598"/>
    <w:rsid w:val="00DC609C"/>
    <w:rsid w:val="00DC7971"/>
    <w:rsid w:val="00DD027F"/>
    <w:rsid w:val="00DD08EF"/>
    <w:rsid w:val="00DD0A9E"/>
    <w:rsid w:val="00DD177C"/>
    <w:rsid w:val="00DD19CC"/>
    <w:rsid w:val="00DD4663"/>
    <w:rsid w:val="00DD493D"/>
    <w:rsid w:val="00DD7680"/>
    <w:rsid w:val="00DD7BA7"/>
    <w:rsid w:val="00DE04DC"/>
    <w:rsid w:val="00DE0715"/>
    <w:rsid w:val="00DE0E20"/>
    <w:rsid w:val="00DE3FE9"/>
    <w:rsid w:val="00DE44BB"/>
    <w:rsid w:val="00DE4563"/>
    <w:rsid w:val="00DE522A"/>
    <w:rsid w:val="00DE584A"/>
    <w:rsid w:val="00DE5D05"/>
    <w:rsid w:val="00DE658B"/>
    <w:rsid w:val="00DE659D"/>
    <w:rsid w:val="00DE662F"/>
    <w:rsid w:val="00DE6EE8"/>
    <w:rsid w:val="00DE6F24"/>
    <w:rsid w:val="00DE79FB"/>
    <w:rsid w:val="00DE7B5B"/>
    <w:rsid w:val="00DF17B3"/>
    <w:rsid w:val="00DF2865"/>
    <w:rsid w:val="00DF30DA"/>
    <w:rsid w:val="00DF403C"/>
    <w:rsid w:val="00DF40F6"/>
    <w:rsid w:val="00DF435B"/>
    <w:rsid w:val="00DF45A6"/>
    <w:rsid w:val="00DF477F"/>
    <w:rsid w:val="00DF5012"/>
    <w:rsid w:val="00DF7BF8"/>
    <w:rsid w:val="00E00B41"/>
    <w:rsid w:val="00E02933"/>
    <w:rsid w:val="00E040C7"/>
    <w:rsid w:val="00E04787"/>
    <w:rsid w:val="00E04AF2"/>
    <w:rsid w:val="00E0746F"/>
    <w:rsid w:val="00E1023C"/>
    <w:rsid w:val="00E10D00"/>
    <w:rsid w:val="00E1128C"/>
    <w:rsid w:val="00E12268"/>
    <w:rsid w:val="00E12583"/>
    <w:rsid w:val="00E12EB1"/>
    <w:rsid w:val="00E13970"/>
    <w:rsid w:val="00E1783E"/>
    <w:rsid w:val="00E17D34"/>
    <w:rsid w:val="00E21792"/>
    <w:rsid w:val="00E22AA0"/>
    <w:rsid w:val="00E23426"/>
    <w:rsid w:val="00E23ACC"/>
    <w:rsid w:val="00E23B03"/>
    <w:rsid w:val="00E246FC"/>
    <w:rsid w:val="00E251DC"/>
    <w:rsid w:val="00E274D3"/>
    <w:rsid w:val="00E2771D"/>
    <w:rsid w:val="00E308F7"/>
    <w:rsid w:val="00E31024"/>
    <w:rsid w:val="00E313B8"/>
    <w:rsid w:val="00E32191"/>
    <w:rsid w:val="00E3262C"/>
    <w:rsid w:val="00E368C2"/>
    <w:rsid w:val="00E40550"/>
    <w:rsid w:val="00E40D44"/>
    <w:rsid w:val="00E43104"/>
    <w:rsid w:val="00E43674"/>
    <w:rsid w:val="00E44172"/>
    <w:rsid w:val="00E454CD"/>
    <w:rsid w:val="00E46421"/>
    <w:rsid w:val="00E5056D"/>
    <w:rsid w:val="00E51560"/>
    <w:rsid w:val="00E543AD"/>
    <w:rsid w:val="00E54BD5"/>
    <w:rsid w:val="00E55986"/>
    <w:rsid w:val="00E55A71"/>
    <w:rsid w:val="00E60E5A"/>
    <w:rsid w:val="00E63C2A"/>
    <w:rsid w:val="00E66D54"/>
    <w:rsid w:val="00E67369"/>
    <w:rsid w:val="00E7064A"/>
    <w:rsid w:val="00E72105"/>
    <w:rsid w:val="00E75547"/>
    <w:rsid w:val="00E759D1"/>
    <w:rsid w:val="00E7618E"/>
    <w:rsid w:val="00E761FF"/>
    <w:rsid w:val="00E76677"/>
    <w:rsid w:val="00E774A7"/>
    <w:rsid w:val="00E77EA8"/>
    <w:rsid w:val="00E810A3"/>
    <w:rsid w:val="00E82E5C"/>
    <w:rsid w:val="00E83D83"/>
    <w:rsid w:val="00E84D30"/>
    <w:rsid w:val="00E84E8C"/>
    <w:rsid w:val="00E85139"/>
    <w:rsid w:val="00E8715F"/>
    <w:rsid w:val="00E87A78"/>
    <w:rsid w:val="00E9305B"/>
    <w:rsid w:val="00E940B7"/>
    <w:rsid w:val="00E9427E"/>
    <w:rsid w:val="00E94732"/>
    <w:rsid w:val="00EA05AD"/>
    <w:rsid w:val="00EA14C5"/>
    <w:rsid w:val="00EA27F7"/>
    <w:rsid w:val="00EA62AD"/>
    <w:rsid w:val="00EA6814"/>
    <w:rsid w:val="00EA75F8"/>
    <w:rsid w:val="00EB0837"/>
    <w:rsid w:val="00EB3BF9"/>
    <w:rsid w:val="00EB48AE"/>
    <w:rsid w:val="00EB58E4"/>
    <w:rsid w:val="00EC036E"/>
    <w:rsid w:val="00EC136C"/>
    <w:rsid w:val="00EC1D0E"/>
    <w:rsid w:val="00EC2EFD"/>
    <w:rsid w:val="00EC3FC4"/>
    <w:rsid w:val="00EC449E"/>
    <w:rsid w:val="00ED02D5"/>
    <w:rsid w:val="00ED0326"/>
    <w:rsid w:val="00ED2252"/>
    <w:rsid w:val="00ED34D9"/>
    <w:rsid w:val="00ED3B11"/>
    <w:rsid w:val="00ED40FD"/>
    <w:rsid w:val="00ED4F3E"/>
    <w:rsid w:val="00ED609A"/>
    <w:rsid w:val="00ED6339"/>
    <w:rsid w:val="00ED647F"/>
    <w:rsid w:val="00ED6F32"/>
    <w:rsid w:val="00EE238A"/>
    <w:rsid w:val="00EE2CA1"/>
    <w:rsid w:val="00EE3B59"/>
    <w:rsid w:val="00EE3FBE"/>
    <w:rsid w:val="00EE44D1"/>
    <w:rsid w:val="00EE4B62"/>
    <w:rsid w:val="00EE57D3"/>
    <w:rsid w:val="00EE5F83"/>
    <w:rsid w:val="00EE63E2"/>
    <w:rsid w:val="00EE6D6E"/>
    <w:rsid w:val="00EE7860"/>
    <w:rsid w:val="00EF1B35"/>
    <w:rsid w:val="00EF6038"/>
    <w:rsid w:val="00EF6561"/>
    <w:rsid w:val="00EF6616"/>
    <w:rsid w:val="00F006F2"/>
    <w:rsid w:val="00F00BED"/>
    <w:rsid w:val="00F0240C"/>
    <w:rsid w:val="00F03E6E"/>
    <w:rsid w:val="00F04D93"/>
    <w:rsid w:val="00F04F3E"/>
    <w:rsid w:val="00F05DF3"/>
    <w:rsid w:val="00F06B2B"/>
    <w:rsid w:val="00F06FF5"/>
    <w:rsid w:val="00F0705F"/>
    <w:rsid w:val="00F07341"/>
    <w:rsid w:val="00F078C9"/>
    <w:rsid w:val="00F124E7"/>
    <w:rsid w:val="00F127A9"/>
    <w:rsid w:val="00F12B08"/>
    <w:rsid w:val="00F133F2"/>
    <w:rsid w:val="00F1475C"/>
    <w:rsid w:val="00F14898"/>
    <w:rsid w:val="00F16023"/>
    <w:rsid w:val="00F2011A"/>
    <w:rsid w:val="00F203E7"/>
    <w:rsid w:val="00F20935"/>
    <w:rsid w:val="00F209D6"/>
    <w:rsid w:val="00F22DAB"/>
    <w:rsid w:val="00F23EF2"/>
    <w:rsid w:val="00F2521C"/>
    <w:rsid w:val="00F264B0"/>
    <w:rsid w:val="00F26759"/>
    <w:rsid w:val="00F26DD1"/>
    <w:rsid w:val="00F279EE"/>
    <w:rsid w:val="00F30A61"/>
    <w:rsid w:val="00F30FA5"/>
    <w:rsid w:val="00F328E2"/>
    <w:rsid w:val="00F34207"/>
    <w:rsid w:val="00F34F6A"/>
    <w:rsid w:val="00F35ECC"/>
    <w:rsid w:val="00F35FB5"/>
    <w:rsid w:val="00F362F0"/>
    <w:rsid w:val="00F368D0"/>
    <w:rsid w:val="00F371A0"/>
    <w:rsid w:val="00F41897"/>
    <w:rsid w:val="00F41E80"/>
    <w:rsid w:val="00F4517F"/>
    <w:rsid w:val="00F45455"/>
    <w:rsid w:val="00F454B4"/>
    <w:rsid w:val="00F47F86"/>
    <w:rsid w:val="00F52219"/>
    <w:rsid w:val="00F52484"/>
    <w:rsid w:val="00F54148"/>
    <w:rsid w:val="00F5415E"/>
    <w:rsid w:val="00F5637C"/>
    <w:rsid w:val="00F5652F"/>
    <w:rsid w:val="00F56F01"/>
    <w:rsid w:val="00F60C6C"/>
    <w:rsid w:val="00F61908"/>
    <w:rsid w:val="00F63759"/>
    <w:rsid w:val="00F6683A"/>
    <w:rsid w:val="00F66F73"/>
    <w:rsid w:val="00F671F8"/>
    <w:rsid w:val="00F70147"/>
    <w:rsid w:val="00F708EE"/>
    <w:rsid w:val="00F7266D"/>
    <w:rsid w:val="00F735E4"/>
    <w:rsid w:val="00F7385E"/>
    <w:rsid w:val="00F743E7"/>
    <w:rsid w:val="00F74865"/>
    <w:rsid w:val="00F74944"/>
    <w:rsid w:val="00F756D2"/>
    <w:rsid w:val="00F76F1D"/>
    <w:rsid w:val="00F80578"/>
    <w:rsid w:val="00F8150F"/>
    <w:rsid w:val="00F81A9F"/>
    <w:rsid w:val="00F81B36"/>
    <w:rsid w:val="00F81C13"/>
    <w:rsid w:val="00F824C5"/>
    <w:rsid w:val="00F85657"/>
    <w:rsid w:val="00F85F71"/>
    <w:rsid w:val="00F864CD"/>
    <w:rsid w:val="00F872AC"/>
    <w:rsid w:val="00F90D32"/>
    <w:rsid w:val="00F91A84"/>
    <w:rsid w:val="00F9360B"/>
    <w:rsid w:val="00F941B0"/>
    <w:rsid w:val="00F95945"/>
    <w:rsid w:val="00F95C7A"/>
    <w:rsid w:val="00F96A53"/>
    <w:rsid w:val="00F96E5B"/>
    <w:rsid w:val="00FA308B"/>
    <w:rsid w:val="00FA3D73"/>
    <w:rsid w:val="00FB01A8"/>
    <w:rsid w:val="00FB117D"/>
    <w:rsid w:val="00FB28E4"/>
    <w:rsid w:val="00FB3748"/>
    <w:rsid w:val="00FB7039"/>
    <w:rsid w:val="00FB7251"/>
    <w:rsid w:val="00FB78CC"/>
    <w:rsid w:val="00FB7A23"/>
    <w:rsid w:val="00FC118A"/>
    <w:rsid w:val="00FC3AF6"/>
    <w:rsid w:val="00FC5BC4"/>
    <w:rsid w:val="00FD169B"/>
    <w:rsid w:val="00FD3596"/>
    <w:rsid w:val="00FD3C57"/>
    <w:rsid w:val="00FD4338"/>
    <w:rsid w:val="00FD4C6C"/>
    <w:rsid w:val="00FD57B1"/>
    <w:rsid w:val="00FD590D"/>
    <w:rsid w:val="00FD6910"/>
    <w:rsid w:val="00FD69A7"/>
    <w:rsid w:val="00FD7063"/>
    <w:rsid w:val="00FD76DA"/>
    <w:rsid w:val="00FE00F4"/>
    <w:rsid w:val="00FE2122"/>
    <w:rsid w:val="00FE3039"/>
    <w:rsid w:val="00FE4C3C"/>
    <w:rsid w:val="00FE655E"/>
    <w:rsid w:val="00FE688B"/>
    <w:rsid w:val="00FE69E1"/>
    <w:rsid w:val="00FE7494"/>
    <w:rsid w:val="00FF0B25"/>
    <w:rsid w:val="00FF0F7F"/>
    <w:rsid w:val="00FF26A8"/>
    <w:rsid w:val="00FF5C19"/>
    <w:rsid w:val="00FF67DC"/>
    <w:rsid w:val="00FF6CAF"/>
    <w:rsid w:val="00FF70C7"/>
    <w:rsid w:val="00FF7F2B"/>
    <w:rsid w:val="00FF7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AutoShape 641"/>
        <o:r id="V:Rule40" type="connector" idref="#AutoShape 647"/>
        <o:r id="V:Rule41" type="connector" idref="#Straight Arrow Connector 22"/>
        <o:r id="V:Rule42" type="connector" idref="#Straight Arrow Connector 21"/>
        <o:r id="V:Rule43" type="connector" idref="#AutoShape 646"/>
        <o:r id="V:Rule44" type="connector" idref="#Straight Arrow Connector 30"/>
        <o:r id="V:Rule45" type="connector" idref="#AutoShape 79"/>
        <o:r id="V:Rule46" type="connector" idref="#Straight Arrow Connector 31"/>
        <o:r id="V:Rule47" type="connector" idref="#Straight Arrow Connector 28"/>
        <o:r id="V:Rule48" type="connector" idref="#AutoShape 80"/>
        <o:r id="V:Rule49" type="connector" idref="#Straight Arrow Connector 15"/>
        <o:r id="V:Rule50" type="connector" idref="#AutoShape 652"/>
        <o:r id="V:Rule51" type="connector" idref="#AutoShape 645"/>
        <o:r id="V:Rule52" type="connector" idref="#AutoShape 650"/>
        <o:r id="V:Rule53" type="connector" idref="#AutoShape 640"/>
        <o:r id="V:Rule54" type="connector" idref="#AutoShape 644"/>
        <o:r id="V:Rule55" type="connector" idref="#AutoShape 637"/>
        <o:r id="V:Rule56" type="connector" idref="#AutoShape 661"/>
        <o:r id="V:Rule57" type="connector" idref="#AutoShape 638"/>
        <o:r id="V:Rule58" type="connector" idref="#Straight Arrow Connector 17"/>
        <o:r id="V:Rule59" type="connector" idref="#Straight Arrow Connector 195"/>
        <o:r id="V:Rule60" type="connector" idref="#Straight Arrow Connector 24"/>
        <o:r id="V:Rule61" type="connector" idref="#Straight Arrow Connector 192"/>
        <o:r id="V:Rule62" type="connector" idref="#Straight Arrow Connector 194"/>
        <o:r id="V:Rule63" type="connector" idref="#Straight Arrow Connector 16"/>
        <o:r id="V:Rule64" type="connector" idref="#AutoShape 649"/>
        <o:r id="V:Rule65" type="connector" idref="#Straight Arrow Connector 25"/>
        <o:r id="V:Rule66" type="connector" idref="#Straight Arrow Connector 26"/>
        <o:r id="V:Rule67" type="connector" idref="#AutoShape 651"/>
        <o:r id="V:Rule68" type="connector" idref="#AutoShape 643"/>
        <o:r id="V:Rule69" type="connector" idref="#AutoShape 662"/>
        <o:r id="V:Rule70" type="connector" idref="#AutoShape 648"/>
        <o:r id="V:Rule71" type="connector" idref="#AutoShape 636"/>
        <o:r id="V:Rule72" type="connector" idref="#Straight Arrow Connector 193"/>
        <o:r id="V:Rule73" type="connector" idref="#Straight Arrow Connector 29"/>
        <o:r id="V:Rule74" type="connector" idref="#Straight Arrow Connector 27"/>
        <o:r id="V:Rule75" type="connector" idref="#AutoShape 635"/>
        <o:r id="V:Rule76" type="connector" idref="#AutoShape 6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E4"/>
    <w:pPr>
      <w:spacing w:before="120" w:after="60" w:line="360" w:lineRule="auto"/>
      <w:ind w:firstLine="567"/>
      <w:jc w:val="both"/>
    </w:pPr>
    <w:rPr>
      <w:rFonts w:ascii="Times New Roman" w:eastAsia="Times New Roman" w:hAnsi="Times New Roman"/>
      <w:sz w:val="28"/>
      <w:szCs w:val="28"/>
    </w:rPr>
  </w:style>
  <w:style w:type="paragraph" w:styleId="Heading1">
    <w:name w:val="heading 1"/>
    <w:basedOn w:val="Normal"/>
    <w:next w:val="Normal"/>
    <w:link w:val="Heading1Char"/>
    <w:uiPriority w:val="9"/>
    <w:qFormat/>
    <w:rsid w:val="00880539"/>
    <w:pPr>
      <w:keepNext/>
      <w:keepLines/>
      <w:spacing w:before="0" w:after="0"/>
      <w:jc w:val="center"/>
      <w:outlineLvl w:val="0"/>
    </w:pPr>
    <w:rPr>
      <w:b/>
      <w:bCs/>
      <w:sz w:val="26"/>
    </w:rPr>
  </w:style>
  <w:style w:type="paragraph" w:styleId="Heading2">
    <w:name w:val="heading 2"/>
    <w:basedOn w:val="Normal"/>
    <w:next w:val="Normal"/>
    <w:link w:val="Heading2Char"/>
    <w:autoRedefine/>
    <w:qFormat/>
    <w:rsid w:val="001F6D01"/>
    <w:pPr>
      <w:keepNext/>
      <w:keepLines/>
      <w:spacing w:before="0" w:after="0"/>
      <w:ind w:firstLine="0"/>
      <w:outlineLvl w:val="1"/>
    </w:pPr>
    <w:rPr>
      <w:b/>
      <w:bCs/>
      <w:noProof/>
      <w:sz w:val="26"/>
      <w:szCs w:val="26"/>
      <w:lang w:val="it-IT"/>
    </w:rPr>
  </w:style>
  <w:style w:type="paragraph" w:styleId="Heading3">
    <w:name w:val="heading 3"/>
    <w:basedOn w:val="Normal"/>
    <w:next w:val="Normal"/>
    <w:link w:val="Heading3Char"/>
    <w:qFormat/>
    <w:rsid w:val="004509D1"/>
    <w:pPr>
      <w:keepNext/>
      <w:spacing w:before="0" w:after="0"/>
      <w:ind w:firstLine="0"/>
      <w:outlineLvl w:val="2"/>
    </w:pPr>
    <w:rPr>
      <w:b/>
      <w:bCs/>
      <w:i/>
      <w:sz w:val="26"/>
      <w:szCs w:val="26"/>
    </w:rPr>
  </w:style>
  <w:style w:type="paragraph" w:styleId="Heading4">
    <w:name w:val="heading 4"/>
    <w:basedOn w:val="Normal"/>
    <w:next w:val="Normal"/>
    <w:link w:val="Heading4Char"/>
    <w:uiPriority w:val="9"/>
    <w:unhideWhenUsed/>
    <w:qFormat/>
    <w:rsid w:val="00F006F2"/>
    <w:pPr>
      <w:keepNext/>
      <w:keepLines/>
      <w:spacing w:before="0" w:after="120"/>
      <w:ind w:firstLine="0"/>
      <w:outlineLvl w:val="3"/>
    </w:pPr>
    <w:rPr>
      <w:b/>
      <w:bCs/>
      <w:i/>
      <w:iCs/>
      <w:sz w:val="26"/>
    </w:rPr>
  </w:style>
  <w:style w:type="paragraph" w:styleId="Heading5">
    <w:name w:val="heading 5"/>
    <w:basedOn w:val="Normal"/>
    <w:next w:val="Normal"/>
    <w:link w:val="Heading5Char"/>
    <w:uiPriority w:val="9"/>
    <w:unhideWhenUsed/>
    <w:qFormat/>
    <w:rsid w:val="00090BB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90BB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464B"/>
    <w:rPr>
      <w:sz w:val="16"/>
      <w:szCs w:val="16"/>
    </w:rPr>
  </w:style>
  <w:style w:type="character" w:styleId="EndnoteReference">
    <w:name w:val="endnote reference"/>
    <w:uiPriority w:val="99"/>
    <w:semiHidden/>
    <w:unhideWhenUsed/>
    <w:rsid w:val="003B464B"/>
    <w:rPr>
      <w:vertAlign w:val="superscript"/>
    </w:rPr>
  </w:style>
  <w:style w:type="paragraph" w:styleId="BodyText">
    <w:name w:val="Body Text"/>
    <w:basedOn w:val="Normal"/>
    <w:link w:val="BodyTextChar"/>
    <w:rsid w:val="00677B54"/>
    <w:pPr>
      <w:widowControl w:val="0"/>
      <w:autoSpaceDE w:val="0"/>
      <w:autoSpaceDN w:val="0"/>
      <w:adjustRightInd w:val="0"/>
      <w:spacing w:before="0" w:line="360" w:lineRule="atLeast"/>
      <w:ind w:firstLine="0"/>
      <w:jc w:val="center"/>
      <w:textAlignment w:val="baseline"/>
    </w:pPr>
    <w:rPr>
      <w:rFonts w:ascii=".VnTimeH" w:eastAsia="PMingLiU" w:hAnsi=".VnTimeH"/>
      <w:b/>
      <w:bCs/>
    </w:rPr>
  </w:style>
  <w:style w:type="character" w:customStyle="1" w:styleId="BodyTextChar">
    <w:name w:val="Body Text Char"/>
    <w:link w:val="BodyText"/>
    <w:rsid w:val="00677B54"/>
    <w:rPr>
      <w:rFonts w:ascii=".VnTimeH" w:eastAsia="PMingLiU" w:hAnsi=".VnTimeH" w:cs="Times New Roman"/>
      <w:b/>
      <w:bCs/>
      <w:sz w:val="28"/>
      <w:szCs w:val="28"/>
    </w:rPr>
  </w:style>
  <w:style w:type="paragraph" w:styleId="ListParagraph">
    <w:name w:val="List Paragraph"/>
    <w:basedOn w:val="Normal"/>
    <w:uiPriority w:val="34"/>
    <w:qFormat/>
    <w:rsid w:val="00D1627D"/>
    <w:pPr>
      <w:ind w:left="720"/>
      <w:contextualSpacing/>
    </w:pPr>
  </w:style>
  <w:style w:type="character" w:customStyle="1" w:styleId="Heading2Char">
    <w:name w:val="Heading 2 Char"/>
    <w:link w:val="Heading2"/>
    <w:rsid w:val="001F6D01"/>
    <w:rPr>
      <w:rFonts w:ascii="Times New Roman" w:eastAsia="Times New Roman" w:hAnsi="Times New Roman"/>
      <w:b/>
      <w:bCs/>
      <w:noProof/>
      <w:sz w:val="26"/>
      <w:szCs w:val="26"/>
      <w:lang w:val="it-IT"/>
    </w:rPr>
  </w:style>
  <w:style w:type="character" w:styleId="PageNumber">
    <w:name w:val="page number"/>
    <w:basedOn w:val="DefaultParagraphFont"/>
    <w:rsid w:val="00524469"/>
  </w:style>
  <w:style w:type="character" w:customStyle="1" w:styleId="Heading3Char">
    <w:name w:val="Heading 3 Char"/>
    <w:link w:val="Heading3"/>
    <w:rsid w:val="004509D1"/>
    <w:rPr>
      <w:rFonts w:ascii="Times New Roman" w:eastAsia="Times New Roman" w:hAnsi="Times New Roman"/>
      <w:b/>
      <w:bCs/>
      <w:i/>
      <w:sz w:val="26"/>
      <w:szCs w:val="26"/>
    </w:rPr>
  </w:style>
  <w:style w:type="paragraph" w:styleId="NormalWeb">
    <w:name w:val="Normal (Web)"/>
    <w:basedOn w:val="Normal"/>
    <w:rsid w:val="00C074AE"/>
    <w:pPr>
      <w:spacing w:before="100" w:beforeAutospacing="1" w:after="100" w:afterAutospacing="1" w:line="240" w:lineRule="auto"/>
      <w:ind w:firstLine="0"/>
      <w:jc w:val="left"/>
    </w:pPr>
    <w:rPr>
      <w:rFonts w:eastAsia="MS Mincho"/>
      <w:sz w:val="24"/>
      <w:szCs w:val="24"/>
    </w:rPr>
  </w:style>
  <w:style w:type="character" w:customStyle="1" w:styleId="Heading1Char">
    <w:name w:val="Heading 1 Char"/>
    <w:link w:val="Heading1"/>
    <w:uiPriority w:val="9"/>
    <w:rsid w:val="00880539"/>
    <w:rPr>
      <w:rFonts w:ascii="Times New Roman" w:eastAsia="Times New Roman" w:hAnsi="Times New Roman"/>
      <w:b/>
      <w:bCs/>
      <w:sz w:val="26"/>
      <w:szCs w:val="28"/>
    </w:rPr>
  </w:style>
  <w:style w:type="paragraph" w:styleId="BalloonText">
    <w:name w:val="Balloon Text"/>
    <w:basedOn w:val="Normal"/>
    <w:link w:val="BalloonTextChar"/>
    <w:uiPriority w:val="99"/>
    <w:semiHidden/>
    <w:unhideWhenUsed/>
    <w:rsid w:val="008363FD"/>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8363FD"/>
    <w:rPr>
      <w:rFonts w:ascii="Tahoma" w:eastAsia="Times New Roman" w:hAnsi="Tahoma" w:cs="Tahoma"/>
      <w:sz w:val="16"/>
      <w:szCs w:val="16"/>
    </w:rPr>
  </w:style>
  <w:style w:type="paragraph" w:styleId="Header">
    <w:name w:val="header"/>
    <w:basedOn w:val="Normal"/>
    <w:link w:val="HeaderChar"/>
    <w:uiPriority w:val="99"/>
    <w:unhideWhenUsed/>
    <w:rsid w:val="00CF0143"/>
    <w:pPr>
      <w:tabs>
        <w:tab w:val="center" w:pos="4680"/>
        <w:tab w:val="right" w:pos="9360"/>
      </w:tabs>
      <w:spacing w:before="0" w:line="240" w:lineRule="auto"/>
    </w:pPr>
    <w:rPr>
      <w:rFonts w:ascii=".VnTime" w:hAnsi=".VnTime"/>
    </w:rPr>
  </w:style>
  <w:style w:type="character" w:customStyle="1" w:styleId="HeaderChar">
    <w:name w:val="Header Char"/>
    <w:link w:val="Header"/>
    <w:uiPriority w:val="99"/>
    <w:rsid w:val="00CF0143"/>
    <w:rPr>
      <w:rFonts w:ascii=".VnTime" w:eastAsia="Times New Roman" w:hAnsi=".VnTime" w:cs="Times New Roman"/>
      <w:sz w:val="28"/>
      <w:szCs w:val="28"/>
    </w:rPr>
  </w:style>
  <w:style w:type="paragraph" w:styleId="Footer">
    <w:name w:val="footer"/>
    <w:basedOn w:val="Normal"/>
    <w:link w:val="FooterChar"/>
    <w:uiPriority w:val="99"/>
    <w:unhideWhenUsed/>
    <w:rsid w:val="00CF0143"/>
    <w:pPr>
      <w:tabs>
        <w:tab w:val="center" w:pos="4680"/>
        <w:tab w:val="right" w:pos="9360"/>
      </w:tabs>
      <w:spacing w:before="0" w:line="240" w:lineRule="auto"/>
    </w:pPr>
    <w:rPr>
      <w:rFonts w:ascii=".VnTime" w:hAnsi=".VnTime"/>
    </w:rPr>
  </w:style>
  <w:style w:type="character" w:customStyle="1" w:styleId="FooterChar">
    <w:name w:val="Footer Char"/>
    <w:link w:val="Footer"/>
    <w:uiPriority w:val="99"/>
    <w:rsid w:val="00CF0143"/>
    <w:rPr>
      <w:rFonts w:ascii=".VnTime" w:eastAsia="Times New Roman" w:hAnsi=".VnTime" w:cs="Times New Roman"/>
      <w:sz w:val="28"/>
      <w:szCs w:val="28"/>
    </w:rPr>
  </w:style>
  <w:style w:type="paragraph" w:styleId="CommentText">
    <w:name w:val="annotation text"/>
    <w:basedOn w:val="Normal"/>
    <w:link w:val="CommentTextChar"/>
    <w:uiPriority w:val="99"/>
    <w:semiHidden/>
    <w:unhideWhenUsed/>
    <w:rsid w:val="00D076CC"/>
    <w:pPr>
      <w:spacing w:line="240" w:lineRule="auto"/>
    </w:pPr>
    <w:rPr>
      <w:rFonts w:ascii=".VnTime" w:hAnsi=".VnTime"/>
      <w:sz w:val="20"/>
      <w:szCs w:val="20"/>
    </w:rPr>
  </w:style>
  <w:style w:type="character" w:customStyle="1" w:styleId="CommentTextChar">
    <w:name w:val="Comment Text Char"/>
    <w:link w:val="CommentText"/>
    <w:uiPriority w:val="99"/>
    <w:semiHidden/>
    <w:rsid w:val="00D076CC"/>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D076CC"/>
    <w:rPr>
      <w:b/>
      <w:bCs/>
    </w:rPr>
  </w:style>
  <w:style w:type="character" w:customStyle="1" w:styleId="CommentSubjectChar">
    <w:name w:val="Comment Subject Char"/>
    <w:link w:val="CommentSubject"/>
    <w:uiPriority w:val="99"/>
    <w:semiHidden/>
    <w:rsid w:val="00D076CC"/>
    <w:rPr>
      <w:rFonts w:ascii=".VnTime" w:eastAsia="Times New Roman" w:hAnsi=".VnTime" w:cs="Times New Roman"/>
      <w:b/>
      <w:bCs/>
      <w:sz w:val="20"/>
      <w:szCs w:val="20"/>
    </w:rPr>
  </w:style>
  <w:style w:type="character" w:customStyle="1" w:styleId="Heading4Char">
    <w:name w:val="Heading 4 Char"/>
    <w:link w:val="Heading4"/>
    <w:uiPriority w:val="9"/>
    <w:rsid w:val="00F006F2"/>
    <w:rPr>
      <w:rFonts w:ascii="Times New Roman" w:eastAsia="Times New Roman" w:hAnsi="Times New Roman"/>
      <w:b/>
      <w:bCs/>
      <w:i/>
      <w:iCs/>
      <w:sz w:val="26"/>
      <w:szCs w:val="28"/>
    </w:rPr>
  </w:style>
  <w:style w:type="paragraph" w:styleId="Caption">
    <w:name w:val="caption"/>
    <w:basedOn w:val="Normal"/>
    <w:next w:val="Normal"/>
    <w:unhideWhenUsed/>
    <w:qFormat/>
    <w:rsid w:val="006E78D2"/>
    <w:pPr>
      <w:spacing w:before="0" w:after="0"/>
      <w:ind w:firstLine="0"/>
      <w:jc w:val="center"/>
    </w:pPr>
    <w:rPr>
      <w:b/>
      <w:bCs/>
      <w:i/>
      <w:sz w:val="26"/>
      <w:szCs w:val="20"/>
    </w:rPr>
  </w:style>
  <w:style w:type="character" w:customStyle="1" w:styleId="Heading5Char">
    <w:name w:val="Heading 5 Char"/>
    <w:link w:val="Heading5"/>
    <w:uiPriority w:val="9"/>
    <w:rsid w:val="00090BBD"/>
    <w:rPr>
      <w:rFonts w:ascii="Cambria" w:eastAsia="Times New Roman" w:hAnsi="Cambria" w:cs="Times New Roman"/>
      <w:color w:val="243F60"/>
      <w:sz w:val="28"/>
      <w:szCs w:val="28"/>
    </w:rPr>
  </w:style>
  <w:style w:type="character" w:customStyle="1" w:styleId="Heading6Char">
    <w:name w:val="Heading 6 Char"/>
    <w:link w:val="Heading6"/>
    <w:uiPriority w:val="9"/>
    <w:rsid w:val="00090BBD"/>
    <w:rPr>
      <w:rFonts w:ascii="Cambria" w:eastAsia="Times New Roman" w:hAnsi="Cambria" w:cs="Times New Roman"/>
      <w:i/>
      <w:iCs/>
      <w:color w:val="243F60"/>
      <w:sz w:val="28"/>
      <w:szCs w:val="28"/>
    </w:rPr>
  </w:style>
  <w:style w:type="character" w:styleId="Emphasis">
    <w:name w:val="Emphasis"/>
    <w:uiPriority w:val="20"/>
    <w:qFormat/>
    <w:rsid w:val="00EF1B35"/>
    <w:rPr>
      <w:i/>
      <w:iCs/>
    </w:rPr>
  </w:style>
  <w:style w:type="paragraph" w:customStyle="1" w:styleId="tit-b">
    <w:name w:val="tit-b"/>
    <w:basedOn w:val="Normal"/>
    <w:rsid w:val="00CC15A8"/>
    <w:pPr>
      <w:spacing w:before="240" w:after="240"/>
      <w:ind w:firstLine="0"/>
      <w:jc w:val="center"/>
    </w:pPr>
    <w:rPr>
      <w:rFonts w:ascii=".VnCentury Schoolbook" w:hAnsi=".VnCentury Schoolbook"/>
      <w:spacing w:val="2"/>
      <w:sz w:val="22"/>
      <w:szCs w:val="20"/>
    </w:rPr>
  </w:style>
  <w:style w:type="character" w:customStyle="1" w:styleId="hps">
    <w:name w:val="hps"/>
    <w:basedOn w:val="DefaultParagraphFont"/>
    <w:rsid w:val="00CC15A8"/>
  </w:style>
  <w:style w:type="paragraph" w:styleId="BodyText2">
    <w:name w:val="Body Text 2"/>
    <w:basedOn w:val="Normal"/>
    <w:link w:val="BodyText2Char"/>
    <w:uiPriority w:val="99"/>
    <w:unhideWhenUsed/>
    <w:rsid w:val="00F7385E"/>
    <w:pPr>
      <w:spacing w:after="120" w:line="480" w:lineRule="auto"/>
    </w:pPr>
    <w:rPr>
      <w:rFonts w:ascii=".VnTime" w:hAnsi=".VnTime"/>
    </w:rPr>
  </w:style>
  <w:style w:type="character" w:customStyle="1" w:styleId="BodyText2Char">
    <w:name w:val="Body Text 2 Char"/>
    <w:link w:val="BodyText2"/>
    <w:uiPriority w:val="99"/>
    <w:rsid w:val="00F7385E"/>
    <w:rPr>
      <w:rFonts w:ascii=".VnTime" w:eastAsia="Times New Roman" w:hAnsi=".VnTime" w:cs="Times New Roman"/>
      <w:sz w:val="28"/>
      <w:szCs w:val="28"/>
    </w:rPr>
  </w:style>
  <w:style w:type="character" w:styleId="Strong">
    <w:name w:val="Strong"/>
    <w:qFormat/>
    <w:rsid w:val="00F7385E"/>
    <w:rPr>
      <w:b/>
      <w:bCs/>
    </w:rPr>
  </w:style>
  <w:style w:type="paragraph" w:styleId="NoSpacing">
    <w:name w:val="No Spacing"/>
    <w:link w:val="NoSpacingChar"/>
    <w:uiPriority w:val="1"/>
    <w:qFormat/>
    <w:rsid w:val="00274F67"/>
    <w:pPr>
      <w:spacing w:before="60" w:after="60" w:line="360" w:lineRule="auto"/>
      <w:ind w:left="1077" w:hanging="357"/>
      <w:jc w:val="both"/>
    </w:pPr>
    <w:rPr>
      <w:rFonts w:eastAsia="Times New Roman"/>
      <w:sz w:val="22"/>
      <w:szCs w:val="22"/>
    </w:rPr>
  </w:style>
  <w:style w:type="character" w:customStyle="1" w:styleId="NoSpacingChar">
    <w:name w:val="No Spacing Char"/>
    <w:link w:val="NoSpacing"/>
    <w:uiPriority w:val="1"/>
    <w:rsid w:val="00274F67"/>
    <w:rPr>
      <w:rFonts w:eastAsia="Times New Roman"/>
      <w:sz w:val="22"/>
      <w:szCs w:val="22"/>
      <w:lang w:val="en-US" w:eastAsia="en-US" w:bidi="ar-SA"/>
    </w:rPr>
  </w:style>
  <w:style w:type="character" w:styleId="Hyperlink">
    <w:name w:val="Hyperlink"/>
    <w:uiPriority w:val="99"/>
    <w:unhideWhenUsed/>
    <w:rsid w:val="00504955"/>
    <w:rPr>
      <w:color w:val="0000FF"/>
      <w:u w:val="single"/>
    </w:rPr>
  </w:style>
  <w:style w:type="paragraph" w:customStyle="1" w:styleId="B1">
    <w:name w:val="B1"/>
    <w:basedOn w:val="TOC5"/>
    <w:autoRedefine/>
    <w:qFormat/>
    <w:rsid w:val="0065237D"/>
    <w:pPr>
      <w:tabs>
        <w:tab w:val="right" w:leader="dot" w:pos="0"/>
      </w:tabs>
      <w:spacing w:before="0" w:after="0"/>
      <w:ind w:left="0" w:firstLine="0"/>
      <w:jc w:val="center"/>
    </w:pPr>
    <w:rPr>
      <w:rFonts w:eastAsia="Calibri"/>
      <w:b/>
      <w:i/>
      <w:noProof/>
      <w:sz w:val="26"/>
      <w:lang w:val="pl-PL"/>
    </w:rPr>
  </w:style>
  <w:style w:type="paragraph" w:styleId="TOC5">
    <w:name w:val="toc 5"/>
    <w:basedOn w:val="Normal"/>
    <w:next w:val="Normal"/>
    <w:autoRedefine/>
    <w:uiPriority w:val="39"/>
    <w:unhideWhenUsed/>
    <w:rsid w:val="0097767C"/>
    <w:pPr>
      <w:ind w:left="1120"/>
    </w:pPr>
  </w:style>
  <w:style w:type="paragraph" w:styleId="TOCHeading">
    <w:name w:val="TOC Heading"/>
    <w:basedOn w:val="Heading1"/>
    <w:next w:val="Normal"/>
    <w:uiPriority w:val="39"/>
    <w:semiHidden/>
    <w:unhideWhenUsed/>
    <w:qFormat/>
    <w:rsid w:val="002211C4"/>
    <w:pPr>
      <w:spacing w:before="480" w:line="276" w:lineRule="auto"/>
      <w:ind w:firstLine="0"/>
      <w:jc w:val="left"/>
      <w:outlineLvl w:val="9"/>
    </w:pPr>
    <w:rPr>
      <w:rFonts w:ascii="Cambria" w:hAnsi="Cambria"/>
      <w:color w:val="365F91"/>
    </w:rPr>
  </w:style>
  <w:style w:type="paragraph" w:styleId="TOC1">
    <w:name w:val="toc 1"/>
    <w:basedOn w:val="Normal"/>
    <w:next w:val="Normal"/>
    <w:autoRedefine/>
    <w:uiPriority w:val="39"/>
    <w:unhideWhenUsed/>
    <w:rsid w:val="002211C4"/>
  </w:style>
  <w:style w:type="paragraph" w:styleId="TOC2">
    <w:name w:val="toc 2"/>
    <w:basedOn w:val="Normal"/>
    <w:next w:val="Normal"/>
    <w:autoRedefine/>
    <w:uiPriority w:val="39"/>
    <w:unhideWhenUsed/>
    <w:rsid w:val="005E3529"/>
    <w:pPr>
      <w:tabs>
        <w:tab w:val="left" w:pos="567"/>
        <w:tab w:val="right" w:leader="dot" w:pos="8789"/>
      </w:tabs>
      <w:ind w:firstLine="0"/>
    </w:pPr>
  </w:style>
  <w:style w:type="paragraph" w:styleId="TOC3">
    <w:name w:val="toc 3"/>
    <w:basedOn w:val="Normal"/>
    <w:next w:val="Normal"/>
    <w:autoRedefine/>
    <w:uiPriority w:val="39"/>
    <w:unhideWhenUsed/>
    <w:rsid w:val="00B41E8B"/>
    <w:pPr>
      <w:tabs>
        <w:tab w:val="right" w:leader="dot" w:pos="9111"/>
      </w:tabs>
      <w:ind w:firstLine="0"/>
      <w:jc w:val="left"/>
    </w:pPr>
  </w:style>
  <w:style w:type="paragraph" w:styleId="TOC4">
    <w:name w:val="toc 4"/>
    <w:basedOn w:val="Normal"/>
    <w:next w:val="Normal"/>
    <w:autoRedefine/>
    <w:uiPriority w:val="39"/>
    <w:unhideWhenUsed/>
    <w:rsid w:val="00032AFB"/>
    <w:pPr>
      <w:ind w:left="840"/>
    </w:pPr>
  </w:style>
  <w:style w:type="table" w:styleId="TableGrid">
    <w:name w:val="Table Grid"/>
    <w:basedOn w:val="TableNormal"/>
    <w:uiPriority w:val="39"/>
    <w:rsid w:val="00206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5E75FC"/>
    <w:pPr>
      <w:spacing w:before="0" w:after="160" w:line="240" w:lineRule="exact"/>
      <w:ind w:firstLine="0"/>
      <w:jc w:val="left"/>
    </w:pPr>
    <w:rPr>
      <w:rFonts w:ascii="Arial" w:hAnsi="Arial" w:cs="Arial"/>
      <w:sz w:val="20"/>
      <w:szCs w:val="20"/>
      <w:lang w:val="en-GB"/>
    </w:rPr>
  </w:style>
  <w:style w:type="paragraph" w:customStyle="1" w:styleId="HINH">
    <w:name w:val="HINH"/>
    <w:basedOn w:val="Normal"/>
    <w:autoRedefine/>
    <w:qFormat/>
    <w:rsid w:val="000B167D"/>
    <w:pPr>
      <w:spacing w:before="0" w:after="0"/>
      <w:ind w:firstLine="0"/>
      <w:jc w:val="center"/>
    </w:pPr>
    <w:rPr>
      <w:b/>
      <w:sz w:val="26"/>
      <w:szCs w:val="26"/>
      <w:lang w:val="it-IT"/>
    </w:rPr>
  </w:style>
  <w:style w:type="paragraph" w:styleId="TOC6">
    <w:name w:val="toc 6"/>
    <w:basedOn w:val="Normal"/>
    <w:next w:val="Normal"/>
    <w:autoRedefine/>
    <w:uiPriority w:val="39"/>
    <w:unhideWhenUsed/>
    <w:rsid w:val="004C5F06"/>
    <w:pPr>
      <w:spacing w:before="0" w:after="100" w:line="276" w:lineRule="auto"/>
      <w:ind w:left="1100" w:firstLine="0"/>
      <w:jc w:val="left"/>
    </w:pPr>
    <w:rPr>
      <w:rFonts w:ascii="Calibri" w:hAnsi="Calibri"/>
      <w:sz w:val="22"/>
      <w:szCs w:val="22"/>
    </w:rPr>
  </w:style>
  <w:style w:type="paragraph" w:styleId="TableofFigures">
    <w:name w:val="table of figures"/>
    <w:basedOn w:val="Normal"/>
    <w:next w:val="Normal"/>
    <w:uiPriority w:val="99"/>
    <w:unhideWhenUsed/>
    <w:rsid w:val="00A71DE9"/>
  </w:style>
  <w:style w:type="paragraph" w:styleId="TOC7">
    <w:name w:val="toc 7"/>
    <w:basedOn w:val="Normal"/>
    <w:next w:val="Normal"/>
    <w:autoRedefine/>
    <w:uiPriority w:val="39"/>
    <w:unhideWhenUsed/>
    <w:rsid w:val="004C5F06"/>
    <w:pPr>
      <w:spacing w:before="0" w:after="100" w:line="276" w:lineRule="auto"/>
      <w:ind w:left="1320" w:firstLine="0"/>
      <w:jc w:val="left"/>
    </w:pPr>
    <w:rPr>
      <w:rFonts w:ascii="Calibri" w:hAnsi="Calibri"/>
      <w:sz w:val="22"/>
      <w:szCs w:val="22"/>
    </w:rPr>
  </w:style>
  <w:style w:type="paragraph" w:styleId="TOC8">
    <w:name w:val="toc 8"/>
    <w:basedOn w:val="Normal"/>
    <w:next w:val="Normal"/>
    <w:autoRedefine/>
    <w:uiPriority w:val="39"/>
    <w:unhideWhenUsed/>
    <w:rsid w:val="004C5F06"/>
    <w:pPr>
      <w:spacing w:before="0" w:after="100" w:line="276" w:lineRule="auto"/>
      <w:ind w:left="1540" w:firstLine="0"/>
      <w:jc w:val="left"/>
    </w:pPr>
    <w:rPr>
      <w:rFonts w:ascii="Calibri" w:hAnsi="Calibri"/>
      <w:sz w:val="22"/>
      <w:szCs w:val="22"/>
    </w:rPr>
  </w:style>
  <w:style w:type="paragraph" w:styleId="TOC9">
    <w:name w:val="toc 9"/>
    <w:basedOn w:val="Normal"/>
    <w:next w:val="Normal"/>
    <w:autoRedefine/>
    <w:uiPriority w:val="39"/>
    <w:unhideWhenUsed/>
    <w:rsid w:val="004C5F06"/>
    <w:pPr>
      <w:spacing w:before="0" w:after="100" w:line="276" w:lineRule="auto"/>
      <w:ind w:left="1760" w:firstLine="0"/>
      <w:jc w:val="left"/>
    </w:pPr>
    <w:rPr>
      <w:rFonts w:ascii="Calibri" w:hAnsi="Calibri"/>
      <w:sz w:val="22"/>
      <w:szCs w:val="22"/>
    </w:rPr>
  </w:style>
  <w:style w:type="paragraph" w:styleId="Revision">
    <w:name w:val="Revision"/>
    <w:hidden/>
    <w:uiPriority w:val="99"/>
    <w:semiHidden/>
    <w:rsid w:val="007D33A2"/>
    <w:rPr>
      <w:rFonts w:ascii="Times New Roman" w:eastAsia="Times New Roman" w:hAnsi="Times New Roman"/>
      <w:sz w:val="28"/>
      <w:szCs w:val="28"/>
    </w:rPr>
  </w:style>
  <w:style w:type="paragraph" w:styleId="Title">
    <w:name w:val="Title"/>
    <w:basedOn w:val="Normal"/>
    <w:link w:val="TitleChar"/>
    <w:qFormat/>
    <w:rsid w:val="007745EA"/>
    <w:pPr>
      <w:spacing w:before="0" w:after="0" w:line="240" w:lineRule="auto"/>
      <w:ind w:firstLine="0"/>
      <w:jc w:val="center"/>
    </w:pPr>
    <w:rPr>
      <w:b/>
      <w:bCs/>
      <w:sz w:val="26"/>
      <w:szCs w:val="24"/>
    </w:rPr>
  </w:style>
  <w:style w:type="character" w:customStyle="1" w:styleId="TitleChar">
    <w:name w:val="Title Char"/>
    <w:basedOn w:val="DefaultParagraphFont"/>
    <w:link w:val="Title"/>
    <w:rsid w:val="007745EA"/>
    <w:rPr>
      <w:rFonts w:ascii="Times New Roman" w:eastAsia="Times New Roman" w:hAnsi="Times New Roman"/>
      <w:b/>
      <w:bCs/>
      <w:sz w:val="26"/>
      <w:szCs w:val="24"/>
    </w:rPr>
  </w:style>
  <w:style w:type="paragraph" w:styleId="Subtitle">
    <w:name w:val="Subtitle"/>
    <w:basedOn w:val="Normal"/>
    <w:link w:val="SubtitleChar"/>
    <w:qFormat/>
    <w:rsid w:val="003A51CD"/>
    <w:pPr>
      <w:spacing w:before="0" w:after="0" w:line="240" w:lineRule="auto"/>
      <w:ind w:firstLine="0"/>
      <w:jc w:val="center"/>
    </w:pPr>
    <w:rPr>
      <w:b/>
      <w:bCs/>
      <w:sz w:val="24"/>
      <w:szCs w:val="20"/>
      <w:lang w:val="en-AU"/>
    </w:rPr>
  </w:style>
  <w:style w:type="character" w:customStyle="1" w:styleId="SubtitleChar">
    <w:name w:val="Subtitle Char"/>
    <w:basedOn w:val="DefaultParagraphFont"/>
    <w:link w:val="Subtitle"/>
    <w:rsid w:val="003A51CD"/>
    <w:rPr>
      <w:rFonts w:ascii="Times New Roman" w:eastAsia="Times New Roman" w:hAnsi="Times New Roman"/>
      <w:b/>
      <w:bCs/>
      <w:sz w:val="24"/>
      <w:lang w:val="en-AU"/>
    </w:rPr>
  </w:style>
  <w:style w:type="paragraph" w:styleId="HTMLPreformatted">
    <w:name w:val="HTML Preformatted"/>
    <w:basedOn w:val="Normal"/>
    <w:link w:val="HTMLPreformattedChar"/>
    <w:uiPriority w:val="99"/>
    <w:unhideWhenUsed/>
    <w:rsid w:val="003A51CD"/>
    <w:pPr>
      <w:widowControl w:val="0"/>
      <w:spacing w:before="0" w:after="0" w:line="240" w:lineRule="auto"/>
      <w:ind w:firstLine="0"/>
    </w:pPr>
    <w:rPr>
      <w:rFonts w:ascii="Courier New" w:eastAsia="MS Mincho" w:hAnsi="Courier New"/>
      <w:kern w:val="2"/>
      <w:sz w:val="20"/>
      <w:szCs w:val="20"/>
      <w:lang w:val="en-GB" w:eastAsia="ja-JP"/>
    </w:rPr>
  </w:style>
  <w:style w:type="character" w:customStyle="1" w:styleId="HTMLPreformattedChar">
    <w:name w:val="HTML Preformatted Char"/>
    <w:basedOn w:val="DefaultParagraphFont"/>
    <w:link w:val="HTMLPreformatted"/>
    <w:uiPriority w:val="99"/>
    <w:rsid w:val="003A51CD"/>
    <w:rPr>
      <w:rFonts w:ascii="Courier New" w:eastAsia="MS Mincho" w:hAnsi="Courier New"/>
      <w:kern w:val="2"/>
      <w:lang w:val="en-GB" w:eastAsia="ja-JP"/>
    </w:rPr>
  </w:style>
</w:styles>
</file>

<file path=word/webSettings.xml><?xml version="1.0" encoding="utf-8"?>
<w:webSettings xmlns:r="http://schemas.openxmlformats.org/officeDocument/2006/relationships" xmlns:w="http://schemas.openxmlformats.org/wordprocessingml/2006/main">
  <w:divs>
    <w:div w:id="11608800">
      <w:bodyDiv w:val="1"/>
      <w:marLeft w:val="0"/>
      <w:marRight w:val="0"/>
      <w:marTop w:val="0"/>
      <w:marBottom w:val="0"/>
      <w:divBdr>
        <w:top w:val="none" w:sz="0" w:space="0" w:color="auto"/>
        <w:left w:val="none" w:sz="0" w:space="0" w:color="auto"/>
        <w:bottom w:val="none" w:sz="0" w:space="0" w:color="auto"/>
        <w:right w:val="none" w:sz="0" w:space="0" w:color="auto"/>
      </w:divBdr>
    </w:div>
    <w:div w:id="15736532">
      <w:bodyDiv w:val="1"/>
      <w:marLeft w:val="0"/>
      <w:marRight w:val="0"/>
      <w:marTop w:val="0"/>
      <w:marBottom w:val="0"/>
      <w:divBdr>
        <w:top w:val="none" w:sz="0" w:space="0" w:color="auto"/>
        <w:left w:val="none" w:sz="0" w:space="0" w:color="auto"/>
        <w:bottom w:val="none" w:sz="0" w:space="0" w:color="auto"/>
        <w:right w:val="none" w:sz="0" w:space="0" w:color="auto"/>
      </w:divBdr>
    </w:div>
    <w:div w:id="75396529">
      <w:bodyDiv w:val="1"/>
      <w:marLeft w:val="0"/>
      <w:marRight w:val="0"/>
      <w:marTop w:val="0"/>
      <w:marBottom w:val="0"/>
      <w:divBdr>
        <w:top w:val="none" w:sz="0" w:space="0" w:color="auto"/>
        <w:left w:val="none" w:sz="0" w:space="0" w:color="auto"/>
        <w:bottom w:val="none" w:sz="0" w:space="0" w:color="auto"/>
        <w:right w:val="none" w:sz="0" w:space="0" w:color="auto"/>
      </w:divBdr>
    </w:div>
    <w:div w:id="94175515">
      <w:bodyDiv w:val="1"/>
      <w:marLeft w:val="0"/>
      <w:marRight w:val="0"/>
      <w:marTop w:val="0"/>
      <w:marBottom w:val="0"/>
      <w:divBdr>
        <w:top w:val="none" w:sz="0" w:space="0" w:color="auto"/>
        <w:left w:val="none" w:sz="0" w:space="0" w:color="auto"/>
        <w:bottom w:val="none" w:sz="0" w:space="0" w:color="auto"/>
        <w:right w:val="none" w:sz="0" w:space="0" w:color="auto"/>
      </w:divBdr>
    </w:div>
    <w:div w:id="136846819">
      <w:bodyDiv w:val="1"/>
      <w:marLeft w:val="0"/>
      <w:marRight w:val="0"/>
      <w:marTop w:val="0"/>
      <w:marBottom w:val="0"/>
      <w:divBdr>
        <w:top w:val="none" w:sz="0" w:space="0" w:color="auto"/>
        <w:left w:val="none" w:sz="0" w:space="0" w:color="auto"/>
        <w:bottom w:val="none" w:sz="0" w:space="0" w:color="auto"/>
        <w:right w:val="none" w:sz="0" w:space="0" w:color="auto"/>
      </w:divBdr>
    </w:div>
    <w:div w:id="173541600">
      <w:bodyDiv w:val="1"/>
      <w:marLeft w:val="0"/>
      <w:marRight w:val="0"/>
      <w:marTop w:val="0"/>
      <w:marBottom w:val="0"/>
      <w:divBdr>
        <w:top w:val="none" w:sz="0" w:space="0" w:color="auto"/>
        <w:left w:val="none" w:sz="0" w:space="0" w:color="auto"/>
        <w:bottom w:val="none" w:sz="0" w:space="0" w:color="auto"/>
        <w:right w:val="none" w:sz="0" w:space="0" w:color="auto"/>
      </w:divBdr>
    </w:div>
    <w:div w:id="197210088">
      <w:bodyDiv w:val="1"/>
      <w:marLeft w:val="0"/>
      <w:marRight w:val="0"/>
      <w:marTop w:val="0"/>
      <w:marBottom w:val="0"/>
      <w:divBdr>
        <w:top w:val="none" w:sz="0" w:space="0" w:color="auto"/>
        <w:left w:val="none" w:sz="0" w:space="0" w:color="auto"/>
        <w:bottom w:val="none" w:sz="0" w:space="0" w:color="auto"/>
        <w:right w:val="none" w:sz="0" w:space="0" w:color="auto"/>
      </w:divBdr>
    </w:div>
    <w:div w:id="262997885">
      <w:bodyDiv w:val="1"/>
      <w:marLeft w:val="0"/>
      <w:marRight w:val="0"/>
      <w:marTop w:val="0"/>
      <w:marBottom w:val="0"/>
      <w:divBdr>
        <w:top w:val="none" w:sz="0" w:space="0" w:color="auto"/>
        <w:left w:val="none" w:sz="0" w:space="0" w:color="auto"/>
        <w:bottom w:val="none" w:sz="0" w:space="0" w:color="auto"/>
        <w:right w:val="none" w:sz="0" w:space="0" w:color="auto"/>
      </w:divBdr>
    </w:div>
    <w:div w:id="340548912">
      <w:bodyDiv w:val="1"/>
      <w:marLeft w:val="0"/>
      <w:marRight w:val="0"/>
      <w:marTop w:val="0"/>
      <w:marBottom w:val="0"/>
      <w:divBdr>
        <w:top w:val="none" w:sz="0" w:space="0" w:color="auto"/>
        <w:left w:val="none" w:sz="0" w:space="0" w:color="auto"/>
        <w:bottom w:val="none" w:sz="0" w:space="0" w:color="auto"/>
        <w:right w:val="none" w:sz="0" w:space="0" w:color="auto"/>
      </w:divBdr>
    </w:div>
    <w:div w:id="343213116">
      <w:bodyDiv w:val="1"/>
      <w:marLeft w:val="0"/>
      <w:marRight w:val="0"/>
      <w:marTop w:val="0"/>
      <w:marBottom w:val="0"/>
      <w:divBdr>
        <w:top w:val="none" w:sz="0" w:space="0" w:color="auto"/>
        <w:left w:val="none" w:sz="0" w:space="0" w:color="auto"/>
        <w:bottom w:val="none" w:sz="0" w:space="0" w:color="auto"/>
        <w:right w:val="none" w:sz="0" w:space="0" w:color="auto"/>
      </w:divBdr>
    </w:div>
    <w:div w:id="393090041">
      <w:bodyDiv w:val="1"/>
      <w:marLeft w:val="0"/>
      <w:marRight w:val="0"/>
      <w:marTop w:val="0"/>
      <w:marBottom w:val="0"/>
      <w:divBdr>
        <w:top w:val="none" w:sz="0" w:space="0" w:color="auto"/>
        <w:left w:val="none" w:sz="0" w:space="0" w:color="auto"/>
        <w:bottom w:val="none" w:sz="0" w:space="0" w:color="auto"/>
        <w:right w:val="none" w:sz="0" w:space="0" w:color="auto"/>
      </w:divBdr>
    </w:div>
    <w:div w:id="408039423">
      <w:bodyDiv w:val="1"/>
      <w:marLeft w:val="0"/>
      <w:marRight w:val="0"/>
      <w:marTop w:val="0"/>
      <w:marBottom w:val="0"/>
      <w:divBdr>
        <w:top w:val="none" w:sz="0" w:space="0" w:color="auto"/>
        <w:left w:val="none" w:sz="0" w:space="0" w:color="auto"/>
        <w:bottom w:val="none" w:sz="0" w:space="0" w:color="auto"/>
        <w:right w:val="none" w:sz="0" w:space="0" w:color="auto"/>
      </w:divBdr>
    </w:div>
    <w:div w:id="449709835">
      <w:bodyDiv w:val="1"/>
      <w:marLeft w:val="0"/>
      <w:marRight w:val="0"/>
      <w:marTop w:val="0"/>
      <w:marBottom w:val="0"/>
      <w:divBdr>
        <w:top w:val="none" w:sz="0" w:space="0" w:color="auto"/>
        <w:left w:val="none" w:sz="0" w:space="0" w:color="auto"/>
        <w:bottom w:val="none" w:sz="0" w:space="0" w:color="auto"/>
        <w:right w:val="none" w:sz="0" w:space="0" w:color="auto"/>
      </w:divBdr>
    </w:div>
    <w:div w:id="467555343">
      <w:bodyDiv w:val="1"/>
      <w:marLeft w:val="0"/>
      <w:marRight w:val="0"/>
      <w:marTop w:val="0"/>
      <w:marBottom w:val="0"/>
      <w:divBdr>
        <w:top w:val="none" w:sz="0" w:space="0" w:color="auto"/>
        <w:left w:val="none" w:sz="0" w:space="0" w:color="auto"/>
        <w:bottom w:val="none" w:sz="0" w:space="0" w:color="auto"/>
        <w:right w:val="none" w:sz="0" w:space="0" w:color="auto"/>
      </w:divBdr>
    </w:div>
    <w:div w:id="482309768">
      <w:bodyDiv w:val="1"/>
      <w:marLeft w:val="0"/>
      <w:marRight w:val="0"/>
      <w:marTop w:val="0"/>
      <w:marBottom w:val="0"/>
      <w:divBdr>
        <w:top w:val="none" w:sz="0" w:space="0" w:color="auto"/>
        <w:left w:val="none" w:sz="0" w:space="0" w:color="auto"/>
        <w:bottom w:val="none" w:sz="0" w:space="0" w:color="auto"/>
        <w:right w:val="none" w:sz="0" w:space="0" w:color="auto"/>
      </w:divBdr>
    </w:div>
    <w:div w:id="499809397">
      <w:bodyDiv w:val="1"/>
      <w:marLeft w:val="0"/>
      <w:marRight w:val="0"/>
      <w:marTop w:val="0"/>
      <w:marBottom w:val="0"/>
      <w:divBdr>
        <w:top w:val="none" w:sz="0" w:space="0" w:color="auto"/>
        <w:left w:val="none" w:sz="0" w:space="0" w:color="auto"/>
        <w:bottom w:val="none" w:sz="0" w:space="0" w:color="auto"/>
        <w:right w:val="none" w:sz="0" w:space="0" w:color="auto"/>
      </w:divBdr>
      <w:divsChild>
        <w:div w:id="338704055">
          <w:marLeft w:val="720"/>
          <w:marRight w:val="0"/>
          <w:marTop w:val="173"/>
          <w:marBottom w:val="0"/>
          <w:divBdr>
            <w:top w:val="none" w:sz="0" w:space="0" w:color="auto"/>
            <w:left w:val="none" w:sz="0" w:space="0" w:color="auto"/>
            <w:bottom w:val="none" w:sz="0" w:space="0" w:color="auto"/>
            <w:right w:val="none" w:sz="0" w:space="0" w:color="auto"/>
          </w:divBdr>
        </w:div>
      </w:divsChild>
    </w:div>
    <w:div w:id="503281278">
      <w:bodyDiv w:val="1"/>
      <w:marLeft w:val="0"/>
      <w:marRight w:val="0"/>
      <w:marTop w:val="0"/>
      <w:marBottom w:val="0"/>
      <w:divBdr>
        <w:top w:val="none" w:sz="0" w:space="0" w:color="auto"/>
        <w:left w:val="none" w:sz="0" w:space="0" w:color="auto"/>
        <w:bottom w:val="none" w:sz="0" w:space="0" w:color="auto"/>
        <w:right w:val="none" w:sz="0" w:space="0" w:color="auto"/>
      </w:divBdr>
    </w:div>
    <w:div w:id="522478259">
      <w:bodyDiv w:val="1"/>
      <w:marLeft w:val="0"/>
      <w:marRight w:val="0"/>
      <w:marTop w:val="0"/>
      <w:marBottom w:val="0"/>
      <w:divBdr>
        <w:top w:val="none" w:sz="0" w:space="0" w:color="auto"/>
        <w:left w:val="none" w:sz="0" w:space="0" w:color="auto"/>
        <w:bottom w:val="none" w:sz="0" w:space="0" w:color="auto"/>
        <w:right w:val="none" w:sz="0" w:space="0" w:color="auto"/>
      </w:divBdr>
    </w:div>
    <w:div w:id="588661338">
      <w:bodyDiv w:val="1"/>
      <w:marLeft w:val="0"/>
      <w:marRight w:val="0"/>
      <w:marTop w:val="0"/>
      <w:marBottom w:val="0"/>
      <w:divBdr>
        <w:top w:val="none" w:sz="0" w:space="0" w:color="auto"/>
        <w:left w:val="none" w:sz="0" w:space="0" w:color="auto"/>
        <w:bottom w:val="none" w:sz="0" w:space="0" w:color="auto"/>
        <w:right w:val="none" w:sz="0" w:space="0" w:color="auto"/>
      </w:divBdr>
    </w:div>
    <w:div w:id="715665393">
      <w:bodyDiv w:val="1"/>
      <w:marLeft w:val="0"/>
      <w:marRight w:val="0"/>
      <w:marTop w:val="0"/>
      <w:marBottom w:val="0"/>
      <w:divBdr>
        <w:top w:val="none" w:sz="0" w:space="0" w:color="auto"/>
        <w:left w:val="none" w:sz="0" w:space="0" w:color="auto"/>
        <w:bottom w:val="none" w:sz="0" w:space="0" w:color="auto"/>
        <w:right w:val="none" w:sz="0" w:space="0" w:color="auto"/>
      </w:divBdr>
      <w:divsChild>
        <w:div w:id="308216612">
          <w:marLeft w:val="346"/>
          <w:marRight w:val="0"/>
          <w:marTop w:val="58"/>
          <w:marBottom w:val="0"/>
          <w:divBdr>
            <w:top w:val="none" w:sz="0" w:space="0" w:color="auto"/>
            <w:left w:val="none" w:sz="0" w:space="0" w:color="auto"/>
            <w:bottom w:val="none" w:sz="0" w:space="0" w:color="auto"/>
            <w:right w:val="none" w:sz="0" w:space="0" w:color="auto"/>
          </w:divBdr>
        </w:div>
        <w:div w:id="401952855">
          <w:marLeft w:val="346"/>
          <w:marRight w:val="0"/>
          <w:marTop w:val="58"/>
          <w:marBottom w:val="0"/>
          <w:divBdr>
            <w:top w:val="none" w:sz="0" w:space="0" w:color="auto"/>
            <w:left w:val="none" w:sz="0" w:space="0" w:color="auto"/>
            <w:bottom w:val="none" w:sz="0" w:space="0" w:color="auto"/>
            <w:right w:val="none" w:sz="0" w:space="0" w:color="auto"/>
          </w:divBdr>
        </w:div>
        <w:div w:id="646977945">
          <w:marLeft w:val="346"/>
          <w:marRight w:val="0"/>
          <w:marTop w:val="58"/>
          <w:marBottom w:val="0"/>
          <w:divBdr>
            <w:top w:val="none" w:sz="0" w:space="0" w:color="auto"/>
            <w:left w:val="none" w:sz="0" w:space="0" w:color="auto"/>
            <w:bottom w:val="none" w:sz="0" w:space="0" w:color="auto"/>
            <w:right w:val="none" w:sz="0" w:space="0" w:color="auto"/>
          </w:divBdr>
        </w:div>
      </w:divsChild>
    </w:div>
    <w:div w:id="778717928">
      <w:bodyDiv w:val="1"/>
      <w:marLeft w:val="0"/>
      <w:marRight w:val="0"/>
      <w:marTop w:val="0"/>
      <w:marBottom w:val="0"/>
      <w:divBdr>
        <w:top w:val="none" w:sz="0" w:space="0" w:color="auto"/>
        <w:left w:val="none" w:sz="0" w:space="0" w:color="auto"/>
        <w:bottom w:val="none" w:sz="0" w:space="0" w:color="auto"/>
        <w:right w:val="none" w:sz="0" w:space="0" w:color="auto"/>
      </w:divBdr>
    </w:div>
    <w:div w:id="811100316">
      <w:bodyDiv w:val="1"/>
      <w:marLeft w:val="0"/>
      <w:marRight w:val="0"/>
      <w:marTop w:val="0"/>
      <w:marBottom w:val="0"/>
      <w:divBdr>
        <w:top w:val="none" w:sz="0" w:space="0" w:color="auto"/>
        <w:left w:val="none" w:sz="0" w:space="0" w:color="auto"/>
        <w:bottom w:val="none" w:sz="0" w:space="0" w:color="auto"/>
        <w:right w:val="none" w:sz="0" w:space="0" w:color="auto"/>
      </w:divBdr>
    </w:div>
    <w:div w:id="826365204">
      <w:bodyDiv w:val="1"/>
      <w:marLeft w:val="0"/>
      <w:marRight w:val="0"/>
      <w:marTop w:val="0"/>
      <w:marBottom w:val="0"/>
      <w:divBdr>
        <w:top w:val="none" w:sz="0" w:space="0" w:color="auto"/>
        <w:left w:val="none" w:sz="0" w:space="0" w:color="auto"/>
        <w:bottom w:val="none" w:sz="0" w:space="0" w:color="auto"/>
        <w:right w:val="none" w:sz="0" w:space="0" w:color="auto"/>
      </w:divBdr>
    </w:div>
    <w:div w:id="828862280">
      <w:bodyDiv w:val="1"/>
      <w:marLeft w:val="0"/>
      <w:marRight w:val="0"/>
      <w:marTop w:val="0"/>
      <w:marBottom w:val="0"/>
      <w:divBdr>
        <w:top w:val="none" w:sz="0" w:space="0" w:color="auto"/>
        <w:left w:val="none" w:sz="0" w:space="0" w:color="auto"/>
        <w:bottom w:val="none" w:sz="0" w:space="0" w:color="auto"/>
        <w:right w:val="none" w:sz="0" w:space="0" w:color="auto"/>
      </w:divBdr>
    </w:div>
    <w:div w:id="884100518">
      <w:bodyDiv w:val="1"/>
      <w:marLeft w:val="0"/>
      <w:marRight w:val="0"/>
      <w:marTop w:val="0"/>
      <w:marBottom w:val="0"/>
      <w:divBdr>
        <w:top w:val="none" w:sz="0" w:space="0" w:color="auto"/>
        <w:left w:val="none" w:sz="0" w:space="0" w:color="auto"/>
        <w:bottom w:val="none" w:sz="0" w:space="0" w:color="auto"/>
        <w:right w:val="none" w:sz="0" w:space="0" w:color="auto"/>
      </w:divBdr>
    </w:div>
    <w:div w:id="896285201">
      <w:bodyDiv w:val="1"/>
      <w:marLeft w:val="0"/>
      <w:marRight w:val="0"/>
      <w:marTop w:val="0"/>
      <w:marBottom w:val="0"/>
      <w:divBdr>
        <w:top w:val="none" w:sz="0" w:space="0" w:color="auto"/>
        <w:left w:val="none" w:sz="0" w:space="0" w:color="auto"/>
        <w:bottom w:val="none" w:sz="0" w:space="0" w:color="auto"/>
        <w:right w:val="none" w:sz="0" w:space="0" w:color="auto"/>
      </w:divBdr>
    </w:div>
    <w:div w:id="939947590">
      <w:bodyDiv w:val="1"/>
      <w:marLeft w:val="0"/>
      <w:marRight w:val="0"/>
      <w:marTop w:val="0"/>
      <w:marBottom w:val="0"/>
      <w:divBdr>
        <w:top w:val="none" w:sz="0" w:space="0" w:color="auto"/>
        <w:left w:val="none" w:sz="0" w:space="0" w:color="auto"/>
        <w:bottom w:val="none" w:sz="0" w:space="0" w:color="auto"/>
        <w:right w:val="none" w:sz="0" w:space="0" w:color="auto"/>
      </w:divBdr>
    </w:div>
    <w:div w:id="963925290">
      <w:bodyDiv w:val="1"/>
      <w:marLeft w:val="0"/>
      <w:marRight w:val="0"/>
      <w:marTop w:val="0"/>
      <w:marBottom w:val="0"/>
      <w:divBdr>
        <w:top w:val="none" w:sz="0" w:space="0" w:color="auto"/>
        <w:left w:val="none" w:sz="0" w:space="0" w:color="auto"/>
        <w:bottom w:val="none" w:sz="0" w:space="0" w:color="auto"/>
        <w:right w:val="none" w:sz="0" w:space="0" w:color="auto"/>
      </w:divBdr>
    </w:div>
    <w:div w:id="1002515021">
      <w:bodyDiv w:val="1"/>
      <w:marLeft w:val="0"/>
      <w:marRight w:val="0"/>
      <w:marTop w:val="0"/>
      <w:marBottom w:val="0"/>
      <w:divBdr>
        <w:top w:val="none" w:sz="0" w:space="0" w:color="auto"/>
        <w:left w:val="none" w:sz="0" w:space="0" w:color="auto"/>
        <w:bottom w:val="none" w:sz="0" w:space="0" w:color="auto"/>
        <w:right w:val="none" w:sz="0" w:space="0" w:color="auto"/>
      </w:divBdr>
    </w:div>
    <w:div w:id="1016925063">
      <w:bodyDiv w:val="1"/>
      <w:marLeft w:val="0"/>
      <w:marRight w:val="0"/>
      <w:marTop w:val="0"/>
      <w:marBottom w:val="0"/>
      <w:divBdr>
        <w:top w:val="none" w:sz="0" w:space="0" w:color="auto"/>
        <w:left w:val="none" w:sz="0" w:space="0" w:color="auto"/>
        <w:bottom w:val="none" w:sz="0" w:space="0" w:color="auto"/>
        <w:right w:val="none" w:sz="0" w:space="0" w:color="auto"/>
      </w:divBdr>
    </w:div>
    <w:div w:id="1023365754">
      <w:bodyDiv w:val="1"/>
      <w:marLeft w:val="0"/>
      <w:marRight w:val="0"/>
      <w:marTop w:val="0"/>
      <w:marBottom w:val="0"/>
      <w:divBdr>
        <w:top w:val="none" w:sz="0" w:space="0" w:color="auto"/>
        <w:left w:val="none" w:sz="0" w:space="0" w:color="auto"/>
        <w:bottom w:val="none" w:sz="0" w:space="0" w:color="auto"/>
        <w:right w:val="none" w:sz="0" w:space="0" w:color="auto"/>
      </w:divBdr>
    </w:div>
    <w:div w:id="1072198311">
      <w:bodyDiv w:val="1"/>
      <w:marLeft w:val="0"/>
      <w:marRight w:val="0"/>
      <w:marTop w:val="0"/>
      <w:marBottom w:val="0"/>
      <w:divBdr>
        <w:top w:val="none" w:sz="0" w:space="0" w:color="auto"/>
        <w:left w:val="none" w:sz="0" w:space="0" w:color="auto"/>
        <w:bottom w:val="none" w:sz="0" w:space="0" w:color="auto"/>
        <w:right w:val="none" w:sz="0" w:space="0" w:color="auto"/>
      </w:divBdr>
    </w:div>
    <w:div w:id="1110397811">
      <w:bodyDiv w:val="1"/>
      <w:marLeft w:val="0"/>
      <w:marRight w:val="0"/>
      <w:marTop w:val="0"/>
      <w:marBottom w:val="0"/>
      <w:divBdr>
        <w:top w:val="none" w:sz="0" w:space="0" w:color="auto"/>
        <w:left w:val="none" w:sz="0" w:space="0" w:color="auto"/>
        <w:bottom w:val="none" w:sz="0" w:space="0" w:color="auto"/>
        <w:right w:val="none" w:sz="0" w:space="0" w:color="auto"/>
      </w:divBdr>
    </w:div>
    <w:div w:id="1119493461">
      <w:bodyDiv w:val="1"/>
      <w:marLeft w:val="0"/>
      <w:marRight w:val="0"/>
      <w:marTop w:val="0"/>
      <w:marBottom w:val="0"/>
      <w:divBdr>
        <w:top w:val="none" w:sz="0" w:space="0" w:color="auto"/>
        <w:left w:val="none" w:sz="0" w:space="0" w:color="auto"/>
        <w:bottom w:val="none" w:sz="0" w:space="0" w:color="auto"/>
        <w:right w:val="none" w:sz="0" w:space="0" w:color="auto"/>
      </w:divBdr>
    </w:div>
    <w:div w:id="1269238371">
      <w:bodyDiv w:val="1"/>
      <w:marLeft w:val="0"/>
      <w:marRight w:val="0"/>
      <w:marTop w:val="0"/>
      <w:marBottom w:val="0"/>
      <w:divBdr>
        <w:top w:val="none" w:sz="0" w:space="0" w:color="auto"/>
        <w:left w:val="none" w:sz="0" w:space="0" w:color="auto"/>
        <w:bottom w:val="none" w:sz="0" w:space="0" w:color="auto"/>
        <w:right w:val="none" w:sz="0" w:space="0" w:color="auto"/>
      </w:divBdr>
    </w:div>
    <w:div w:id="1271545520">
      <w:bodyDiv w:val="1"/>
      <w:marLeft w:val="0"/>
      <w:marRight w:val="0"/>
      <w:marTop w:val="0"/>
      <w:marBottom w:val="0"/>
      <w:divBdr>
        <w:top w:val="none" w:sz="0" w:space="0" w:color="auto"/>
        <w:left w:val="none" w:sz="0" w:space="0" w:color="auto"/>
        <w:bottom w:val="none" w:sz="0" w:space="0" w:color="auto"/>
        <w:right w:val="none" w:sz="0" w:space="0" w:color="auto"/>
      </w:divBdr>
    </w:div>
    <w:div w:id="1390303314">
      <w:bodyDiv w:val="1"/>
      <w:marLeft w:val="0"/>
      <w:marRight w:val="0"/>
      <w:marTop w:val="0"/>
      <w:marBottom w:val="0"/>
      <w:divBdr>
        <w:top w:val="none" w:sz="0" w:space="0" w:color="auto"/>
        <w:left w:val="none" w:sz="0" w:space="0" w:color="auto"/>
        <w:bottom w:val="none" w:sz="0" w:space="0" w:color="auto"/>
        <w:right w:val="none" w:sz="0" w:space="0" w:color="auto"/>
      </w:divBdr>
    </w:div>
    <w:div w:id="1393699362">
      <w:bodyDiv w:val="1"/>
      <w:marLeft w:val="0"/>
      <w:marRight w:val="0"/>
      <w:marTop w:val="0"/>
      <w:marBottom w:val="0"/>
      <w:divBdr>
        <w:top w:val="none" w:sz="0" w:space="0" w:color="auto"/>
        <w:left w:val="none" w:sz="0" w:space="0" w:color="auto"/>
        <w:bottom w:val="none" w:sz="0" w:space="0" w:color="auto"/>
        <w:right w:val="none" w:sz="0" w:space="0" w:color="auto"/>
      </w:divBdr>
    </w:div>
    <w:div w:id="1433168518">
      <w:bodyDiv w:val="1"/>
      <w:marLeft w:val="0"/>
      <w:marRight w:val="0"/>
      <w:marTop w:val="0"/>
      <w:marBottom w:val="0"/>
      <w:divBdr>
        <w:top w:val="none" w:sz="0" w:space="0" w:color="auto"/>
        <w:left w:val="none" w:sz="0" w:space="0" w:color="auto"/>
        <w:bottom w:val="none" w:sz="0" w:space="0" w:color="auto"/>
        <w:right w:val="none" w:sz="0" w:space="0" w:color="auto"/>
      </w:divBdr>
    </w:div>
    <w:div w:id="1433667254">
      <w:bodyDiv w:val="1"/>
      <w:marLeft w:val="0"/>
      <w:marRight w:val="0"/>
      <w:marTop w:val="0"/>
      <w:marBottom w:val="0"/>
      <w:divBdr>
        <w:top w:val="none" w:sz="0" w:space="0" w:color="auto"/>
        <w:left w:val="none" w:sz="0" w:space="0" w:color="auto"/>
        <w:bottom w:val="none" w:sz="0" w:space="0" w:color="auto"/>
        <w:right w:val="none" w:sz="0" w:space="0" w:color="auto"/>
      </w:divBdr>
    </w:div>
    <w:div w:id="1443964081">
      <w:bodyDiv w:val="1"/>
      <w:marLeft w:val="0"/>
      <w:marRight w:val="0"/>
      <w:marTop w:val="0"/>
      <w:marBottom w:val="0"/>
      <w:divBdr>
        <w:top w:val="none" w:sz="0" w:space="0" w:color="auto"/>
        <w:left w:val="none" w:sz="0" w:space="0" w:color="auto"/>
        <w:bottom w:val="none" w:sz="0" w:space="0" w:color="auto"/>
        <w:right w:val="none" w:sz="0" w:space="0" w:color="auto"/>
      </w:divBdr>
    </w:div>
    <w:div w:id="1502039992">
      <w:bodyDiv w:val="1"/>
      <w:marLeft w:val="0"/>
      <w:marRight w:val="0"/>
      <w:marTop w:val="0"/>
      <w:marBottom w:val="0"/>
      <w:divBdr>
        <w:top w:val="none" w:sz="0" w:space="0" w:color="auto"/>
        <w:left w:val="none" w:sz="0" w:space="0" w:color="auto"/>
        <w:bottom w:val="none" w:sz="0" w:space="0" w:color="auto"/>
        <w:right w:val="none" w:sz="0" w:space="0" w:color="auto"/>
      </w:divBdr>
    </w:div>
    <w:div w:id="1506362037">
      <w:bodyDiv w:val="1"/>
      <w:marLeft w:val="0"/>
      <w:marRight w:val="0"/>
      <w:marTop w:val="0"/>
      <w:marBottom w:val="0"/>
      <w:divBdr>
        <w:top w:val="none" w:sz="0" w:space="0" w:color="auto"/>
        <w:left w:val="none" w:sz="0" w:space="0" w:color="auto"/>
        <w:bottom w:val="none" w:sz="0" w:space="0" w:color="auto"/>
        <w:right w:val="none" w:sz="0" w:space="0" w:color="auto"/>
      </w:divBdr>
    </w:div>
    <w:div w:id="1544439245">
      <w:bodyDiv w:val="1"/>
      <w:marLeft w:val="0"/>
      <w:marRight w:val="0"/>
      <w:marTop w:val="0"/>
      <w:marBottom w:val="0"/>
      <w:divBdr>
        <w:top w:val="none" w:sz="0" w:space="0" w:color="auto"/>
        <w:left w:val="none" w:sz="0" w:space="0" w:color="auto"/>
        <w:bottom w:val="none" w:sz="0" w:space="0" w:color="auto"/>
        <w:right w:val="none" w:sz="0" w:space="0" w:color="auto"/>
      </w:divBdr>
    </w:div>
    <w:div w:id="1560441558">
      <w:bodyDiv w:val="1"/>
      <w:marLeft w:val="0"/>
      <w:marRight w:val="0"/>
      <w:marTop w:val="0"/>
      <w:marBottom w:val="0"/>
      <w:divBdr>
        <w:top w:val="none" w:sz="0" w:space="0" w:color="auto"/>
        <w:left w:val="none" w:sz="0" w:space="0" w:color="auto"/>
        <w:bottom w:val="none" w:sz="0" w:space="0" w:color="auto"/>
        <w:right w:val="none" w:sz="0" w:space="0" w:color="auto"/>
      </w:divBdr>
    </w:div>
    <w:div w:id="1574579496">
      <w:bodyDiv w:val="1"/>
      <w:marLeft w:val="0"/>
      <w:marRight w:val="0"/>
      <w:marTop w:val="0"/>
      <w:marBottom w:val="0"/>
      <w:divBdr>
        <w:top w:val="none" w:sz="0" w:space="0" w:color="auto"/>
        <w:left w:val="none" w:sz="0" w:space="0" w:color="auto"/>
        <w:bottom w:val="none" w:sz="0" w:space="0" w:color="auto"/>
        <w:right w:val="none" w:sz="0" w:space="0" w:color="auto"/>
      </w:divBdr>
    </w:div>
    <w:div w:id="1762680622">
      <w:bodyDiv w:val="1"/>
      <w:marLeft w:val="0"/>
      <w:marRight w:val="0"/>
      <w:marTop w:val="0"/>
      <w:marBottom w:val="0"/>
      <w:divBdr>
        <w:top w:val="none" w:sz="0" w:space="0" w:color="auto"/>
        <w:left w:val="none" w:sz="0" w:space="0" w:color="auto"/>
        <w:bottom w:val="none" w:sz="0" w:space="0" w:color="auto"/>
        <w:right w:val="none" w:sz="0" w:space="0" w:color="auto"/>
      </w:divBdr>
    </w:div>
    <w:div w:id="1794205440">
      <w:bodyDiv w:val="1"/>
      <w:marLeft w:val="0"/>
      <w:marRight w:val="0"/>
      <w:marTop w:val="0"/>
      <w:marBottom w:val="0"/>
      <w:divBdr>
        <w:top w:val="none" w:sz="0" w:space="0" w:color="auto"/>
        <w:left w:val="none" w:sz="0" w:space="0" w:color="auto"/>
        <w:bottom w:val="none" w:sz="0" w:space="0" w:color="auto"/>
        <w:right w:val="none" w:sz="0" w:space="0" w:color="auto"/>
      </w:divBdr>
    </w:div>
    <w:div w:id="1821537202">
      <w:bodyDiv w:val="1"/>
      <w:marLeft w:val="0"/>
      <w:marRight w:val="0"/>
      <w:marTop w:val="0"/>
      <w:marBottom w:val="0"/>
      <w:divBdr>
        <w:top w:val="none" w:sz="0" w:space="0" w:color="auto"/>
        <w:left w:val="none" w:sz="0" w:space="0" w:color="auto"/>
        <w:bottom w:val="none" w:sz="0" w:space="0" w:color="auto"/>
        <w:right w:val="none" w:sz="0" w:space="0" w:color="auto"/>
      </w:divBdr>
    </w:div>
    <w:div w:id="1827437184">
      <w:bodyDiv w:val="1"/>
      <w:marLeft w:val="0"/>
      <w:marRight w:val="0"/>
      <w:marTop w:val="0"/>
      <w:marBottom w:val="0"/>
      <w:divBdr>
        <w:top w:val="none" w:sz="0" w:space="0" w:color="auto"/>
        <w:left w:val="none" w:sz="0" w:space="0" w:color="auto"/>
        <w:bottom w:val="none" w:sz="0" w:space="0" w:color="auto"/>
        <w:right w:val="none" w:sz="0" w:space="0" w:color="auto"/>
      </w:divBdr>
    </w:div>
    <w:div w:id="1853493290">
      <w:bodyDiv w:val="1"/>
      <w:marLeft w:val="0"/>
      <w:marRight w:val="0"/>
      <w:marTop w:val="0"/>
      <w:marBottom w:val="0"/>
      <w:divBdr>
        <w:top w:val="none" w:sz="0" w:space="0" w:color="auto"/>
        <w:left w:val="none" w:sz="0" w:space="0" w:color="auto"/>
        <w:bottom w:val="none" w:sz="0" w:space="0" w:color="auto"/>
        <w:right w:val="none" w:sz="0" w:space="0" w:color="auto"/>
      </w:divBdr>
    </w:div>
    <w:div w:id="1889486093">
      <w:bodyDiv w:val="1"/>
      <w:marLeft w:val="0"/>
      <w:marRight w:val="0"/>
      <w:marTop w:val="0"/>
      <w:marBottom w:val="0"/>
      <w:divBdr>
        <w:top w:val="none" w:sz="0" w:space="0" w:color="auto"/>
        <w:left w:val="none" w:sz="0" w:space="0" w:color="auto"/>
        <w:bottom w:val="none" w:sz="0" w:space="0" w:color="auto"/>
        <w:right w:val="none" w:sz="0" w:space="0" w:color="auto"/>
      </w:divBdr>
    </w:div>
    <w:div w:id="2004550496">
      <w:bodyDiv w:val="1"/>
      <w:marLeft w:val="0"/>
      <w:marRight w:val="0"/>
      <w:marTop w:val="0"/>
      <w:marBottom w:val="0"/>
      <w:divBdr>
        <w:top w:val="none" w:sz="0" w:space="0" w:color="auto"/>
        <w:left w:val="none" w:sz="0" w:space="0" w:color="auto"/>
        <w:bottom w:val="none" w:sz="0" w:space="0" w:color="auto"/>
        <w:right w:val="none" w:sz="0" w:space="0" w:color="auto"/>
      </w:divBdr>
    </w:div>
    <w:div w:id="2021926547">
      <w:bodyDiv w:val="1"/>
      <w:marLeft w:val="0"/>
      <w:marRight w:val="0"/>
      <w:marTop w:val="0"/>
      <w:marBottom w:val="0"/>
      <w:divBdr>
        <w:top w:val="none" w:sz="0" w:space="0" w:color="auto"/>
        <w:left w:val="none" w:sz="0" w:space="0" w:color="auto"/>
        <w:bottom w:val="none" w:sz="0" w:space="0" w:color="auto"/>
        <w:right w:val="none" w:sz="0" w:space="0" w:color="auto"/>
      </w:divBdr>
    </w:div>
    <w:div w:id="2069761487">
      <w:bodyDiv w:val="1"/>
      <w:marLeft w:val="0"/>
      <w:marRight w:val="0"/>
      <w:marTop w:val="0"/>
      <w:marBottom w:val="0"/>
      <w:divBdr>
        <w:top w:val="none" w:sz="0" w:space="0" w:color="auto"/>
        <w:left w:val="none" w:sz="0" w:space="0" w:color="auto"/>
        <w:bottom w:val="none" w:sz="0" w:space="0" w:color="auto"/>
        <w:right w:val="none" w:sz="0" w:space="0" w:color="auto"/>
      </w:divBdr>
    </w:div>
    <w:div w:id="2088531080">
      <w:bodyDiv w:val="1"/>
      <w:marLeft w:val="0"/>
      <w:marRight w:val="0"/>
      <w:marTop w:val="0"/>
      <w:marBottom w:val="0"/>
      <w:divBdr>
        <w:top w:val="none" w:sz="0" w:space="0" w:color="auto"/>
        <w:left w:val="none" w:sz="0" w:space="0" w:color="auto"/>
        <w:bottom w:val="none" w:sz="0" w:space="0" w:color="auto"/>
        <w:right w:val="none" w:sz="0" w:space="0" w:color="auto"/>
      </w:divBdr>
    </w:div>
    <w:div w:id="21253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Other%20references\Luan%20van_Dr.Vu\Luan%20an%20-%203Jan%202017.doc" TargetMode="Externa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www.viendinhduong.vn/FileUpload/Documents/So%20lieu%20DD202000-2009.pdf" TargetMode="External"/><Relationship Id="rId7" Type="http://schemas.openxmlformats.org/officeDocument/2006/relationships/hyperlink" Target="file:///E:\Other%20references\Luan%20van_Dr.Vu\Luan%20an%20-%203Jan%202017.doc" TargetMode="External"/><Relationship Id="rId12" Type="http://schemas.openxmlformats.org/officeDocument/2006/relationships/image" Target="media/image3.png"/><Relationship Id="rId17" Type="http://schemas.openxmlformats.org/officeDocument/2006/relationships/hyperlink" Target="http://jn.nutrition.org/content/vol127/issue12/images/large/jn.0018f2.jpeg" TargetMode="External"/><Relationship Id="rId25" Type="http://schemas.openxmlformats.org/officeDocument/2006/relationships/chart" Target="charts/chart6.xml"/><Relationship Id="rId33" Type="http://schemas.openxmlformats.org/officeDocument/2006/relationships/hyperlink" Target="http://www.viendinhduong.vn/news/vi/106/61/0/a/so-lieu-thong-ke-ve-tinh-trang-dinh-duong-tre-em-qua-cac-nam.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oleObject" Target="embeddings/oleObject1.bin"/><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hyperlink" Target="http://www.viendinhduong.vn."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dx.doi.org/10.1016/S0140-6736-" TargetMode="Externa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oleObject" Target="embeddings/oleObject2.bin"/><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yperlink" Target="http://www.viendinhduong.v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G:\bao%20anh%20Vu.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D%20training\Bao%20cao\Bieu%20do_A.V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5241809672386536E-2"/>
          <c:y val="4.2372881355932708E-2"/>
          <c:w val="0.76287051482059864"/>
          <c:h val="0.84463276836158263"/>
        </c:manualLayout>
      </c:layout>
      <c:lineChart>
        <c:grouping val="standard"/>
        <c:ser>
          <c:idx val="0"/>
          <c:order val="0"/>
          <c:tx>
            <c:strRef>
              <c:f>Sheet1!$A$2</c:f>
              <c:strCache>
                <c:ptCount val="1"/>
                <c:pt idx="0">
                  <c:v>Thấp còi</c:v>
                </c:pt>
              </c:strCache>
            </c:strRef>
          </c:tx>
          <c:spPr>
            <a:ln w="12661">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7.0658477563681123E-3"/>
                  <c:y val="-5.876339284186658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28-4D8D-97AB-4AF183A1C51D}"/>
                </c:ext>
              </c:extLst>
            </c:dLbl>
            <c:dLbl>
              <c:idx val="1"/>
              <c:layout>
                <c:manualLayout>
                  <c:x val="-1.0029889703389729E-2"/>
                  <c:y val="-6.29298700765403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28-4D8D-97AB-4AF183A1C51D}"/>
                </c:ext>
              </c:extLst>
            </c:dLbl>
            <c:dLbl>
              <c:idx val="2"/>
              <c:layout>
                <c:manualLayout>
                  <c:x val="-5.1937806607477155E-3"/>
                  <c:y val="-6.213188964156531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28-4D8D-97AB-4AF183A1C51D}"/>
                </c:ext>
              </c:extLst>
            </c:dLbl>
            <c:dLbl>
              <c:idx val="3"/>
              <c:layout>
                <c:manualLayout>
                  <c:x val="-1.2838009815257697E-2"/>
                  <c:y val="-6.55853595223673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28-4D8D-97AB-4AF183A1C51D}"/>
                </c:ext>
              </c:extLst>
            </c:dLbl>
            <c:dLbl>
              <c:idx val="4"/>
              <c:layout>
                <c:manualLayout>
                  <c:x val="-1.7616511626312318E-3"/>
                  <c:y val="-6.5041433054245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28-4D8D-97AB-4AF183A1C51D}"/>
                </c:ext>
              </c:extLst>
            </c:dLbl>
            <c:dLbl>
              <c:idx val="5"/>
              <c:layout>
                <c:manualLayout>
                  <c:x val="-4.5505902164455485E-5"/>
                  <c:y val="-3.410932010291427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28-4D8D-97AB-4AF183A1C51D}"/>
                </c:ext>
              </c:extLst>
            </c:dLbl>
            <c:dLbl>
              <c:idx val="6"/>
              <c:layout>
                <c:manualLayout>
                  <c:x val="-3.0097088720030295E-3"/>
                  <c:y val="-7.003450350974713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28-4D8D-97AB-4AF183A1C51D}"/>
                </c:ext>
              </c:extLst>
            </c:dLbl>
            <c:dLbl>
              <c:idx val="7"/>
              <c:layout>
                <c:manualLayout>
                  <c:x val="-2.8536260140323913E-3"/>
                  <c:y val="-6.5041433054245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28-4D8D-97AB-4AF183A1C51D}"/>
                </c:ext>
              </c:extLst>
            </c:dLbl>
            <c:dLbl>
              <c:idx val="8"/>
              <c:layout>
                <c:manualLayout>
                  <c:x val="1.9824830286097267E-3"/>
                  <c:y val="-5.21460371560471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28-4D8D-97AB-4AF183A1C51D}"/>
                </c:ext>
              </c:extLst>
            </c:dLbl>
            <c:dLbl>
              <c:idx val="9"/>
              <c:layout>
                <c:manualLayout>
                  <c:x val="5.7850348408417039E-4"/>
                  <c:y val="-7.603016539490579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B28-4D8D-97AB-4AF183A1C51D}"/>
                </c:ext>
              </c:extLst>
            </c:dLbl>
            <c:spPr>
              <a:noFill/>
              <a:ln w="25323">
                <a:noFill/>
              </a:ln>
            </c:spPr>
            <c:txPr>
              <a:bodyPr/>
              <a:lstStyle/>
              <a:p>
                <a:pPr>
                  <a:defRPr sz="1147" b="0" i="0" u="none" strike="noStrike" baseline="0">
                    <a:solidFill>
                      <a:srgbClr val="000000"/>
                    </a:solidFill>
                    <a:latin typeface="Times New Roman"/>
                    <a:ea typeface="Times New Roman"/>
                    <a:cs typeface="Times New Roman"/>
                  </a:defRPr>
                </a:pPr>
                <a:endParaRPr lang="en-US"/>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33</c:v>
                </c:pt>
                <c:pt idx="1">
                  <c:v>32</c:v>
                </c:pt>
                <c:pt idx="2">
                  <c:v>30.7</c:v>
                </c:pt>
                <c:pt idx="3">
                  <c:v>29.6</c:v>
                </c:pt>
                <c:pt idx="4">
                  <c:v>31.9</c:v>
                </c:pt>
                <c:pt idx="5">
                  <c:v>33.9</c:v>
                </c:pt>
                <c:pt idx="6">
                  <c:v>32.6</c:v>
                </c:pt>
                <c:pt idx="7">
                  <c:v>31.9</c:v>
                </c:pt>
                <c:pt idx="8">
                  <c:v>29.3</c:v>
                </c:pt>
                <c:pt idx="9">
                  <c:v>27.5</c:v>
                </c:pt>
              </c:numCache>
            </c:numRef>
          </c:val>
          <c:extLst xmlns:c16r2="http://schemas.microsoft.com/office/drawing/2015/06/chart">
            <c:ext xmlns:c16="http://schemas.microsoft.com/office/drawing/2014/chart" uri="{C3380CC4-5D6E-409C-BE32-E72D297353CC}">
              <c16:uniqueId val="{0000000A-3B28-4D8D-97AB-4AF183A1C51D}"/>
            </c:ext>
          </c:extLst>
        </c:ser>
        <c:ser>
          <c:idx val="1"/>
          <c:order val="1"/>
          <c:tx>
            <c:strRef>
              <c:f>Sheet1!$A$3</c:f>
              <c:strCache>
                <c:ptCount val="1"/>
                <c:pt idx="0">
                  <c:v>Thấp còi độ 1</c:v>
                </c:pt>
              </c:strCache>
            </c:strRef>
          </c:tx>
          <c:spPr>
            <a:ln w="12661">
              <a:solidFill>
                <a:srgbClr val="FF00FF"/>
              </a:solidFill>
              <a:prstDash val="solid"/>
            </a:ln>
          </c:spPr>
          <c:marker>
            <c:symbol val="square"/>
            <c:size val="3"/>
            <c:spPr>
              <a:solidFill>
                <a:srgbClr val="FF00FF"/>
              </a:solidFill>
              <a:ln>
                <a:solidFill>
                  <a:srgbClr val="FF00FF"/>
                </a:solidFill>
                <a:prstDash val="solid"/>
              </a:ln>
            </c:spPr>
          </c:marker>
          <c:dLbls>
            <c:dLbl>
              <c:idx val="0"/>
              <c:layout>
                <c:manualLayout>
                  <c:x val="-2.5786596586321452E-2"/>
                  <c:y val="-6.148215990602212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B28-4D8D-97AB-4AF183A1C51D}"/>
                </c:ext>
              </c:extLst>
            </c:dLbl>
            <c:dLbl>
              <c:idx val="1"/>
              <c:layout>
                <c:manualLayout>
                  <c:x val="-2.7190576130846793E-2"/>
                  <c:y val="-6.918708010260170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B28-4D8D-97AB-4AF183A1C51D}"/>
                </c:ext>
              </c:extLst>
            </c:dLbl>
            <c:dLbl>
              <c:idx val="2"/>
              <c:layout>
                <c:manualLayout>
                  <c:x val="-3.1714841503181442E-2"/>
                  <c:y val="-6.98437271612237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B28-4D8D-97AB-4AF183A1C51D}"/>
                </c:ext>
              </c:extLst>
            </c:dLbl>
            <c:dLbl>
              <c:idx val="3"/>
              <c:layout>
                <c:manualLayout>
                  <c:x val="-3.4678883450203132E-2"/>
                  <c:y val="-6.48226207708395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B28-4D8D-97AB-4AF183A1C51D}"/>
                </c:ext>
              </c:extLst>
            </c:dLbl>
            <c:dLbl>
              <c:idx val="4"/>
              <c:layout>
                <c:manualLayout>
                  <c:x val="-3.7643086420041806E-2"/>
                  <c:y val="-6.20260863741447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B28-4D8D-97AB-4AF183A1C51D}"/>
                </c:ext>
              </c:extLst>
            </c:dLbl>
            <c:dLbl>
              <c:idx val="5"/>
              <c:layout>
                <c:manualLayout>
                  <c:x val="-4.0607128367062678E-2"/>
                  <c:y val="-6.485094513120698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B28-4D8D-97AB-4AF183A1C51D}"/>
                </c:ext>
              </c:extLst>
            </c:dLbl>
            <c:dLbl>
              <c:idx val="6"/>
              <c:layout>
                <c:manualLayout>
                  <c:x val="-3.5771019324421303E-2"/>
                  <c:y val="-5.77463116979999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B28-4D8D-97AB-4AF183A1C51D}"/>
                </c:ext>
              </c:extLst>
            </c:dLbl>
            <c:dLbl>
              <c:idx val="7"/>
              <c:layout>
                <c:manualLayout>
                  <c:x val="-3.7174998868946582E-2"/>
                  <c:y val="-5.982955031533707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B28-4D8D-97AB-4AF183A1C51D}"/>
                </c:ext>
              </c:extLst>
            </c:dLbl>
            <c:dLbl>
              <c:idx val="8"/>
              <c:layout>
                <c:manualLayout>
                  <c:x val="-3.0778827423808615E-2"/>
                  <c:y val="-5.0698326985528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B28-4D8D-97AB-4AF183A1C51D}"/>
                </c:ext>
              </c:extLst>
            </c:dLbl>
            <c:spPr>
              <a:noFill/>
              <a:ln w="25323">
                <a:noFill/>
              </a:ln>
            </c:spPr>
            <c:txPr>
              <a:bodyPr/>
              <a:lstStyle/>
              <a:p>
                <a:pPr>
                  <a:defRPr sz="1147" b="0" i="0" u="none" strike="noStrike" baseline="0">
                    <a:solidFill>
                      <a:srgbClr val="000000"/>
                    </a:solidFill>
                    <a:latin typeface="Times New Roman"/>
                    <a:ea typeface="Times New Roman"/>
                    <a:cs typeface="Times New Roman"/>
                  </a:defRPr>
                </a:pPr>
                <a:endParaRPr lang="en-US"/>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Sheet1!$B$3:$K$3</c:f>
              <c:numCache>
                <c:formatCode>General</c:formatCode>
                <c:ptCount val="10"/>
                <c:pt idx="0">
                  <c:v>21.5</c:v>
                </c:pt>
                <c:pt idx="1">
                  <c:v>20.6</c:v>
                </c:pt>
                <c:pt idx="2">
                  <c:v>19.899999999999999</c:v>
                </c:pt>
                <c:pt idx="3">
                  <c:v>18.8</c:v>
                </c:pt>
                <c:pt idx="4">
                  <c:v>19.2</c:v>
                </c:pt>
                <c:pt idx="5">
                  <c:v>19.2</c:v>
                </c:pt>
                <c:pt idx="6">
                  <c:v>18.600000000000001</c:v>
                </c:pt>
                <c:pt idx="7">
                  <c:v>18.100000000000001</c:v>
                </c:pt>
                <c:pt idx="8">
                  <c:v>18.8</c:v>
                </c:pt>
                <c:pt idx="9">
                  <c:v>16.100000000000001</c:v>
                </c:pt>
              </c:numCache>
            </c:numRef>
          </c:val>
          <c:extLst xmlns:c16r2="http://schemas.microsoft.com/office/drawing/2015/06/chart">
            <c:ext xmlns:c16="http://schemas.microsoft.com/office/drawing/2014/chart" uri="{C3380CC4-5D6E-409C-BE32-E72D297353CC}">
              <c16:uniqueId val="{00000014-3B28-4D8D-97AB-4AF183A1C51D}"/>
            </c:ext>
          </c:extLst>
        </c:ser>
        <c:ser>
          <c:idx val="2"/>
          <c:order val="2"/>
          <c:tx>
            <c:strRef>
              <c:f>Sheet1!$A$4</c:f>
              <c:strCache>
                <c:ptCount val="1"/>
                <c:pt idx="0">
                  <c:v>Thấp còi độ 2</c:v>
                </c:pt>
              </c:strCache>
            </c:strRef>
          </c:tx>
          <c:spPr>
            <a:ln w="12661">
              <a:solidFill>
                <a:srgbClr val="008000"/>
              </a:solidFill>
              <a:prstDash val="solid"/>
            </a:ln>
          </c:spPr>
          <c:marker>
            <c:symbol val="triangle"/>
            <c:size val="3"/>
            <c:spPr>
              <a:solidFill>
                <a:srgbClr val="FFFF00"/>
              </a:solidFill>
              <a:ln>
                <a:solidFill>
                  <a:srgbClr val="FFFF00"/>
                </a:solidFill>
                <a:prstDash val="solid"/>
              </a:ln>
            </c:spPr>
          </c:marker>
          <c:dLbls>
            <c:dLbl>
              <c:idx val="0"/>
              <c:layout>
                <c:manualLayout>
                  <c:x val="-3.3586908598801805E-2"/>
                  <c:y val="6.8636153205751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B28-4D8D-97AB-4AF183A1C51D}"/>
                </c:ext>
              </c:extLst>
            </c:dLbl>
            <c:dLbl>
              <c:idx val="1"/>
              <c:layout>
                <c:manualLayout>
                  <c:x val="-3.0310700935838968E-2"/>
                  <c:y val="5.8050013956860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B28-4D8D-97AB-4AF183A1C51D}"/>
                </c:ext>
              </c:extLst>
            </c:dLbl>
            <c:dLbl>
              <c:idx val="2"/>
              <c:layout>
                <c:manualLayout>
                  <c:x val="-3.1714841503181442E-2"/>
                  <c:y val="4.82054948476945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B28-4D8D-97AB-4AF183A1C51D}"/>
                </c:ext>
              </c:extLst>
            </c:dLbl>
            <c:dLbl>
              <c:idx val="3"/>
              <c:layout>
                <c:manualLayout>
                  <c:x val="-2.6878571437722657E-2"/>
                  <c:y val="5.9504929875943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B28-4D8D-97AB-4AF183A1C51D}"/>
                </c:ext>
              </c:extLst>
            </c:dLbl>
            <c:dLbl>
              <c:idx val="4"/>
              <c:layout>
                <c:manualLayout>
                  <c:x val="-2.9842774407561161E-2"/>
                  <c:y val="5.72520335218855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B28-4D8D-97AB-4AF183A1C51D}"/>
                </c:ext>
              </c:extLst>
            </c:dLbl>
            <c:dLbl>
              <c:idx val="5"/>
              <c:layout>
                <c:manualLayout>
                  <c:x val="-3.2806816354582685E-2"/>
                  <c:y val="6.841042359926666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B28-4D8D-97AB-4AF183A1C51D}"/>
                </c:ext>
              </c:extLst>
            </c:dLbl>
            <c:dLbl>
              <c:idx val="6"/>
              <c:layout>
                <c:manualLayout>
                  <c:x val="-3.4210956921925065E-2"/>
                  <c:y val="3.38551830304132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B28-4D8D-97AB-4AF183A1C51D}"/>
                </c:ext>
              </c:extLst>
            </c:dLbl>
            <c:dLbl>
              <c:idx val="7"/>
              <c:layout>
                <c:manualLayout>
                  <c:x val="-4.1855186076434785E-2"/>
                  <c:y val="4.940606837443897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B28-4D8D-97AB-4AF183A1C51D}"/>
                </c:ext>
              </c:extLst>
            </c:dLbl>
            <c:dLbl>
              <c:idx val="8"/>
              <c:layout>
                <c:manualLayout>
                  <c:x val="-4.0139201838785235E-2"/>
                  <c:y val="4.75205234287043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B28-4D8D-97AB-4AF183A1C51D}"/>
                </c:ext>
              </c:extLst>
            </c:dLbl>
            <c:dLbl>
              <c:idx val="9"/>
              <c:layout>
                <c:manualLayout>
                  <c:x val="-3.0622744565837912E-2"/>
                  <c:y val="5.8050013956860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B28-4D8D-97AB-4AF183A1C51D}"/>
                </c:ext>
              </c:extLst>
            </c:dLbl>
            <c:spPr>
              <a:noFill/>
              <a:ln w="25323">
                <a:noFill/>
              </a:ln>
            </c:spPr>
            <c:txPr>
              <a:bodyPr/>
              <a:lstStyle/>
              <a:p>
                <a:pPr>
                  <a:defRPr sz="1122" b="0" i="0" u="none" strike="noStrike" baseline="0">
                    <a:solidFill>
                      <a:srgbClr val="000000"/>
                    </a:solidFill>
                    <a:latin typeface="Times New Roman"/>
                    <a:ea typeface="Times New Roman"/>
                    <a:cs typeface="Times New Roman"/>
                  </a:defRPr>
                </a:pPr>
                <a:endParaRPr lang="en-US"/>
              </a:p>
            </c:txPr>
            <c:showVal val="1"/>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Sheet1!$B$4:$K$4</c:f>
              <c:numCache>
                <c:formatCode>General</c:formatCode>
                <c:ptCount val="10"/>
                <c:pt idx="0">
                  <c:v>11.5</c:v>
                </c:pt>
                <c:pt idx="1">
                  <c:v>11.4</c:v>
                </c:pt>
                <c:pt idx="2">
                  <c:v>10.8</c:v>
                </c:pt>
                <c:pt idx="3">
                  <c:v>10.8</c:v>
                </c:pt>
                <c:pt idx="4">
                  <c:v>12.7</c:v>
                </c:pt>
                <c:pt idx="5">
                  <c:v>14.7</c:v>
                </c:pt>
                <c:pt idx="6">
                  <c:v>14</c:v>
                </c:pt>
                <c:pt idx="7">
                  <c:v>13.8</c:v>
                </c:pt>
                <c:pt idx="8">
                  <c:v>10.5</c:v>
                </c:pt>
                <c:pt idx="9">
                  <c:v>11.4</c:v>
                </c:pt>
              </c:numCache>
            </c:numRef>
          </c:val>
          <c:extLst xmlns:c16r2="http://schemas.microsoft.com/office/drawing/2015/06/chart">
            <c:ext xmlns:c16="http://schemas.microsoft.com/office/drawing/2014/chart" uri="{C3380CC4-5D6E-409C-BE32-E72D297353CC}">
              <c16:uniqueId val="{0000001F-3B28-4D8D-97AB-4AF183A1C51D}"/>
            </c:ext>
          </c:extLst>
        </c:ser>
        <c:marker val="1"/>
        <c:axId val="85801984"/>
        <c:axId val="85820544"/>
      </c:lineChart>
      <c:catAx>
        <c:axId val="85801984"/>
        <c:scaling>
          <c:orientation val="minMax"/>
        </c:scaling>
        <c:axPos val="b"/>
        <c:title>
          <c:tx>
            <c:rich>
              <a:bodyPr/>
              <a:lstStyle/>
              <a:p>
                <a:pPr>
                  <a:defRPr sz="1197" b="0" i="0" u="none" strike="noStrike" baseline="0">
                    <a:solidFill>
                      <a:srgbClr val="000000"/>
                    </a:solidFill>
                    <a:latin typeface="Times New Roman"/>
                    <a:ea typeface="Times New Roman"/>
                    <a:cs typeface="Times New Roman"/>
                  </a:defRPr>
                </a:pPr>
                <a:r>
                  <a:rPr lang="vi-VN"/>
                  <a:t>Năm</a:t>
                </a:r>
              </a:p>
            </c:rich>
          </c:tx>
          <c:layout>
            <c:manualLayout>
              <c:xMode val="edge"/>
              <c:yMode val="edge"/>
              <c:x val="0.81279239923776658"/>
              <c:y val="0.87853099131839285"/>
            </c:manualLayout>
          </c:layout>
          <c:spPr>
            <a:noFill/>
            <a:ln w="25323">
              <a:noFill/>
            </a:ln>
          </c:spPr>
        </c:title>
        <c:numFmt formatCode="General" sourceLinked="1"/>
        <c:tickLblPos val="nextTo"/>
        <c:spPr>
          <a:ln w="3165">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en-US"/>
          </a:p>
        </c:txPr>
        <c:crossAx val="85820544"/>
        <c:crosses val="autoZero"/>
        <c:auto val="1"/>
        <c:lblAlgn val="ctr"/>
        <c:lblOffset val="100"/>
        <c:tickLblSkip val="1"/>
        <c:tickMarkSkip val="1"/>
      </c:catAx>
      <c:valAx>
        <c:axId val="85820544"/>
        <c:scaling>
          <c:orientation val="minMax"/>
        </c:scaling>
        <c:axPos val="l"/>
        <c:title>
          <c:tx>
            <c:rich>
              <a:bodyPr rot="0" vert="horz"/>
              <a:lstStyle/>
              <a:p>
                <a:pPr algn="ctr">
                  <a:defRPr sz="1197" b="0" i="0" u="none" strike="noStrike" baseline="0">
                    <a:solidFill>
                      <a:srgbClr val="000000"/>
                    </a:solidFill>
                    <a:latin typeface="Times New Roman"/>
                    <a:ea typeface="Times New Roman"/>
                    <a:cs typeface="Times New Roman"/>
                  </a:defRPr>
                </a:pPr>
                <a:r>
                  <a:rPr lang="en-US"/>
                  <a:t>Tỷ lệ (%)</a:t>
                </a:r>
              </a:p>
            </c:rich>
          </c:tx>
          <c:layout>
            <c:manualLayout>
              <c:xMode val="edge"/>
              <c:yMode val="edge"/>
              <c:x val="5.3041922841836751E-2"/>
              <c:y val="0"/>
            </c:manualLayout>
          </c:layout>
          <c:spPr>
            <a:noFill/>
            <a:ln w="25323">
              <a:noFill/>
            </a:ln>
          </c:spPr>
        </c:title>
        <c:numFmt formatCode="General" sourceLinked="1"/>
        <c:tickLblPos val="nextTo"/>
        <c:spPr>
          <a:ln w="3165">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en-US"/>
          </a:p>
        </c:txPr>
        <c:crossAx val="85801984"/>
        <c:crosses val="autoZero"/>
        <c:crossBetween val="between"/>
      </c:valAx>
      <c:spPr>
        <a:noFill/>
        <a:ln w="25328">
          <a:noFill/>
        </a:ln>
      </c:spPr>
    </c:plotArea>
    <c:legend>
      <c:legendPos val="r"/>
      <c:layout>
        <c:manualLayout>
          <c:xMode val="edge"/>
          <c:yMode val="edge"/>
          <c:x val="0.81279239923776658"/>
          <c:y val="0.33615788411064168"/>
          <c:w val="0.18720760076223386"/>
          <c:h val="0.33898283868362683"/>
        </c:manualLayout>
      </c:layout>
      <c:spPr>
        <a:noFill/>
        <a:ln w="25323">
          <a:noFill/>
        </a:ln>
      </c:spPr>
      <c:txPr>
        <a:bodyPr/>
        <a:lstStyle/>
        <a:p>
          <a:pPr>
            <a:defRPr sz="917"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a:solidFill>
        <a:schemeClr val="tx1"/>
      </a:solidFill>
    </a:ln>
  </c:spPr>
  <c:txPr>
    <a:bodyPr/>
    <a:lstStyle/>
    <a:p>
      <a:pPr>
        <a:defRPr sz="1546" b="1"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'bai bao 1'!$Q$19:$Q$22</c:f>
              <c:strCache>
                <c:ptCount val="4"/>
                <c:pt idx="0">
                  <c:v>Nghĩ rằng không tốt</c:v>
                </c:pt>
                <c:pt idx="1">
                  <c:v>Sợ sữa cũ, lạnh</c:v>
                </c:pt>
                <c:pt idx="2">
                  <c:v>Người thân khuyên</c:v>
                </c:pt>
                <c:pt idx="3">
                  <c:v>Khác (sữa thiu,…)</c:v>
                </c:pt>
              </c:strCache>
            </c:strRef>
          </c:cat>
          <c:val>
            <c:numRef>
              <c:f>'bai bao 1'!$R$19:$R$22</c:f>
              <c:numCache>
                <c:formatCode>0.0%</c:formatCode>
                <c:ptCount val="4"/>
                <c:pt idx="0">
                  <c:v>0.31300000000000072</c:v>
                </c:pt>
                <c:pt idx="1">
                  <c:v>0.19400000000000001</c:v>
                </c:pt>
                <c:pt idx="2">
                  <c:v>0.224</c:v>
                </c:pt>
                <c:pt idx="3">
                  <c:v>0.26900000000000002</c:v>
                </c:pt>
              </c:numCache>
            </c:numRef>
          </c:val>
          <c:extLst xmlns:c16r2="http://schemas.microsoft.com/office/drawing/2015/06/chart">
            <c:ext xmlns:c16="http://schemas.microsoft.com/office/drawing/2014/chart" uri="{C3380CC4-5D6E-409C-BE32-E72D297353CC}">
              <c16:uniqueId val="{00000000-6081-4552-B1D0-7326002117E0}"/>
            </c:ext>
          </c:extLst>
        </c:ser>
        <c:shape val="box"/>
        <c:axId val="140795264"/>
        <c:axId val="140821632"/>
        <c:axId val="0"/>
      </c:bar3DChart>
      <c:catAx>
        <c:axId val="1407952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40821632"/>
        <c:crosses val="autoZero"/>
        <c:auto val="1"/>
        <c:lblAlgn val="ctr"/>
        <c:lblOffset val="100"/>
      </c:catAx>
      <c:valAx>
        <c:axId val="14082163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0795264"/>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view3D>
      <c:depthPercent val="100"/>
      <c:rAngAx val="1"/>
    </c:view3D>
    <c:floor>
      <c:spPr>
        <a:solidFill>
          <a:schemeClr val="accent1">
            <a:lumMod val="60000"/>
            <a:lumOff val="40000"/>
          </a:schemeClr>
        </a:solidFill>
        <a:ln>
          <a:solidFill>
            <a:schemeClr val="tx1">
              <a:lumMod val="50000"/>
              <a:lumOff val="50000"/>
            </a:schemeClr>
          </a:solidFill>
        </a:ln>
        <a:effectLst/>
        <a:sp3d>
          <a:contourClr>
            <a:schemeClr val="tx1">
              <a:lumMod val="50000"/>
              <a:lumOff val="50000"/>
            </a:schemeClr>
          </a:contourClr>
        </a:sp3d>
      </c:spPr>
    </c:floor>
    <c:sideWall>
      <c:spPr>
        <a:noFill/>
        <a:ln w="25400">
          <a:noFill/>
        </a:ln>
      </c:spPr>
    </c:sideWall>
    <c:backWall>
      <c:spPr>
        <a:noFill/>
        <a:ln w="25400">
          <a:noFill/>
        </a:ln>
      </c:spPr>
    </c:backWall>
    <c:plotArea>
      <c:layout>
        <c:manualLayout>
          <c:layoutTarget val="inner"/>
          <c:xMode val="edge"/>
          <c:yMode val="edge"/>
          <c:x val="0.11029177602799672"/>
          <c:y val="3.0764071157771945E-2"/>
          <c:w val="0.80528849518810164"/>
          <c:h val="0.86076407115777265"/>
        </c:manualLayout>
      </c:layout>
      <c:bar3DChart>
        <c:barDir val="col"/>
        <c:grouping val="stacked"/>
        <c:ser>
          <c:idx val="0"/>
          <c:order val="0"/>
          <c:tx>
            <c:strRef>
              <c:f>'Bieu do LV_A Vu'!$A$77</c:f>
              <c:strCache>
                <c:ptCount val="1"/>
                <c:pt idx="0">
                  <c:v>≥ 6 tháng</c:v>
                </c:pt>
              </c:strCache>
            </c:strRef>
          </c:tx>
          <c:spPr>
            <a:solidFill>
              <a:schemeClr val="accent1"/>
            </a:solidFill>
            <a:ln>
              <a:solidFill>
                <a:schemeClr val="tx1">
                  <a:lumMod val="85000"/>
                  <a:lumOff val="15000"/>
                </a:schemeClr>
              </a:solidFill>
            </a:ln>
            <a:effectLst/>
            <a:sp3d/>
          </c:spPr>
          <c:dPt>
            <c:idx val="0"/>
            <c:spPr>
              <a:solidFill>
                <a:schemeClr val="accent1"/>
              </a:solidFill>
              <a:ln>
                <a:solidFill>
                  <a:schemeClr val="tx1">
                    <a:lumMod val="85000"/>
                    <a:lumOff val="15000"/>
                  </a:schemeClr>
                </a:solidFill>
              </a:ln>
              <a:effectLst/>
              <a:sp3d>
                <a:contourClr>
                  <a:schemeClr val="tx1">
                    <a:lumMod val="85000"/>
                    <a:lumOff val="15000"/>
                  </a:schemeClr>
                </a:contourClr>
              </a:sp3d>
            </c:spPr>
            <c:extLst xmlns:c16r2="http://schemas.microsoft.com/office/drawing/2015/06/chart">
              <c:ext xmlns:c16="http://schemas.microsoft.com/office/drawing/2014/chart" uri="{C3380CC4-5D6E-409C-BE32-E72D297353CC}">
                <c16:uniqueId val="{00000000-F250-4240-8096-74ADA41B9018}"/>
              </c:ext>
            </c:extLst>
          </c:dPt>
          <c:dLbls>
            <c:dLbl>
              <c:idx val="0"/>
              <c:layout>
                <c:manualLayout>
                  <c:x val="1.9444444444444445E-2"/>
                  <c:y val="0.22685185185185178"/>
                </c:manualLayout>
              </c:layout>
              <c:tx>
                <c:rich>
                  <a:bodyPr/>
                  <a:lstStyle/>
                  <a:p>
                    <a:r>
                      <a:rPr lang="en-US"/>
                      <a:t>80,8%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50-4240-8096-74ADA41B9018}"/>
                </c:ext>
              </c:extLst>
            </c:dLbl>
            <c:dLbl>
              <c:idx val="1"/>
              <c:layout>
                <c:manualLayout>
                  <c:x val="1.9444444444444445E-2"/>
                  <c:y val="0"/>
                </c:manualLayout>
              </c:layout>
              <c:tx>
                <c:rich>
                  <a:bodyPr/>
                  <a:lstStyle/>
                  <a:p>
                    <a:r>
                      <a:rPr lang="en-US"/>
                      <a:t>12,2%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50-4240-8096-74ADA41B9018}"/>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Vu'!$B$76:$C$76</c:f>
              <c:strCache>
                <c:ptCount val="2"/>
                <c:pt idx="0">
                  <c:v>Kiến thức</c:v>
                </c:pt>
                <c:pt idx="1">
                  <c:v>Thực hành</c:v>
                </c:pt>
              </c:strCache>
            </c:strRef>
          </c:cat>
          <c:val>
            <c:numRef>
              <c:f>'Bieu do LV_A Vu'!$B$77:$C$77</c:f>
              <c:numCache>
                <c:formatCode>0.0%</c:formatCode>
                <c:ptCount val="2"/>
                <c:pt idx="0">
                  <c:v>0.80800000000000005</c:v>
                </c:pt>
                <c:pt idx="1">
                  <c:v>0.12200000000000009</c:v>
                </c:pt>
              </c:numCache>
            </c:numRef>
          </c:val>
          <c:extLst xmlns:c16r2="http://schemas.microsoft.com/office/drawing/2015/06/chart">
            <c:ext xmlns:c16="http://schemas.microsoft.com/office/drawing/2014/chart" uri="{C3380CC4-5D6E-409C-BE32-E72D297353CC}">
              <c16:uniqueId val="{00000002-F250-4240-8096-74ADA41B9018}"/>
            </c:ext>
          </c:extLst>
        </c:ser>
        <c:ser>
          <c:idx val="1"/>
          <c:order val="1"/>
          <c:tx>
            <c:strRef>
              <c:f>'Bieu do LV_A Vu'!$A$78</c:f>
              <c:strCache>
                <c:ptCount val="1"/>
                <c:pt idx="0">
                  <c:v>&lt; 6 tháng</c:v>
                </c:pt>
              </c:strCache>
            </c:strRef>
          </c:tx>
          <c:spPr>
            <a:solidFill>
              <a:schemeClr val="accent2"/>
            </a:solidFill>
            <a:ln>
              <a:solidFill>
                <a:schemeClr val="tx1">
                  <a:lumMod val="85000"/>
                  <a:lumOff val="15000"/>
                </a:schemeClr>
              </a:solidFill>
            </a:ln>
            <a:effectLst/>
            <a:sp3d>
              <a:contourClr>
                <a:schemeClr val="tx1">
                  <a:lumMod val="85000"/>
                  <a:lumOff val="15000"/>
                </a:schemeClr>
              </a:contourClr>
            </a:sp3d>
          </c:spPr>
          <c:dLbls>
            <c:dLbl>
              <c:idx val="0"/>
              <c:layout>
                <c:manualLayout>
                  <c:x val="2.2222222222222251E-2"/>
                  <c:y val="-9.2592592592593385E-3"/>
                </c:manualLayout>
              </c:layout>
              <c:tx>
                <c:rich>
                  <a:bodyPr/>
                  <a:lstStyle/>
                  <a:p>
                    <a:r>
                      <a:rPr lang="en-US"/>
                      <a:t>19,2%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250-4240-8096-74ADA41B9018}"/>
                </c:ext>
              </c:extLst>
            </c:dLbl>
            <c:dLbl>
              <c:idx val="1"/>
              <c:layout>
                <c:manualLayout>
                  <c:x val="1.6666666666666701E-2"/>
                  <c:y val="-0.25462962962962982"/>
                </c:manualLayout>
              </c:layout>
              <c:tx>
                <c:rich>
                  <a:bodyPr/>
                  <a:lstStyle/>
                  <a:p>
                    <a:r>
                      <a:rPr lang="en-US"/>
                      <a:t>87,8%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50-4240-8096-74ADA41B9018}"/>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Vu'!$B$76:$C$76</c:f>
              <c:strCache>
                <c:ptCount val="2"/>
                <c:pt idx="0">
                  <c:v>Kiến thức</c:v>
                </c:pt>
                <c:pt idx="1">
                  <c:v>Thực hành</c:v>
                </c:pt>
              </c:strCache>
            </c:strRef>
          </c:cat>
          <c:val>
            <c:numRef>
              <c:f>'Bieu do LV_A Vu'!$B$78:$C$78</c:f>
              <c:numCache>
                <c:formatCode>0.0%</c:formatCode>
                <c:ptCount val="2"/>
                <c:pt idx="0">
                  <c:v>0.192</c:v>
                </c:pt>
                <c:pt idx="1">
                  <c:v>0.87800000000000156</c:v>
                </c:pt>
              </c:numCache>
            </c:numRef>
          </c:val>
          <c:extLst xmlns:c16r2="http://schemas.microsoft.com/office/drawing/2015/06/chart">
            <c:ext xmlns:c16="http://schemas.microsoft.com/office/drawing/2014/chart" uri="{C3380CC4-5D6E-409C-BE32-E72D297353CC}">
              <c16:uniqueId val="{00000005-F250-4240-8096-74ADA41B9018}"/>
            </c:ext>
          </c:extLst>
        </c:ser>
        <c:shape val="cylinder"/>
        <c:axId val="122758272"/>
        <c:axId val="122759808"/>
        <c:axId val="0"/>
      </c:bar3DChart>
      <c:catAx>
        <c:axId val="122758272"/>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2759808"/>
        <c:crosses val="autoZero"/>
        <c:auto val="1"/>
        <c:lblAlgn val="ctr"/>
        <c:lblOffset val="100"/>
      </c:catAx>
      <c:valAx>
        <c:axId val="122759808"/>
        <c:scaling>
          <c:orientation val="minMax"/>
        </c:scaling>
        <c:axPos val="l"/>
        <c:numFmt formatCode="0%" sourceLinked="0"/>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2758272"/>
        <c:crosses val="autoZero"/>
        <c:crossBetween val="between"/>
      </c:valAx>
      <c:spPr>
        <a:noFill/>
        <a:ln w="25400">
          <a:noFill/>
        </a:ln>
      </c:spPr>
    </c:plotArea>
    <c:legend>
      <c:legendPos val="r"/>
      <c:layout>
        <c:manualLayout>
          <c:xMode val="edge"/>
          <c:yMode val="edge"/>
          <c:x val="0.82391360454943163"/>
          <c:y val="0.41130978419364428"/>
          <c:w val="0.17608639545056923"/>
          <c:h val="0.17738043161271524"/>
        </c:manualLayout>
      </c:layout>
      <c:spPr>
        <a:noFill/>
        <a:ln w="25400">
          <a:noFill/>
        </a:ln>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solidFill>
          <a:schemeClr val="accent1">
            <a:lumMod val="20000"/>
            <a:lumOff val="80000"/>
          </a:schemeClr>
        </a:solidFill>
        <a:ln>
          <a:solidFill>
            <a:schemeClr val="tx1">
              <a:lumMod val="50000"/>
              <a:lumOff val="50000"/>
            </a:schemeClr>
          </a:solidFill>
        </a:ln>
        <a:effectLst/>
        <a:sp3d>
          <a:contourClr>
            <a:schemeClr val="tx1">
              <a:lumMod val="50000"/>
              <a:lumOff val="50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46580555555555558"/>
          <c:y val="0.10148148148148176"/>
          <c:w val="0.48697922134733268"/>
          <c:h val="0.89795020414114901"/>
        </c:manualLayout>
      </c:layout>
      <c:bar3DChart>
        <c:barDir val="bar"/>
        <c:grouping val="clustered"/>
        <c:ser>
          <c:idx val="0"/>
          <c:order val="0"/>
          <c:spPr>
            <a:solidFill>
              <a:srgbClr val="FF9933"/>
            </a:solidFill>
            <a:ln>
              <a:solidFill>
                <a:schemeClr val="tx1">
                  <a:lumMod val="75000"/>
                  <a:lumOff val="25000"/>
                </a:schemeClr>
              </a:solidFill>
            </a:ln>
            <a:effectLst/>
            <a:sp3d>
              <a:contourClr>
                <a:schemeClr val="tx1">
                  <a:lumMod val="75000"/>
                  <a:lumOff val="25000"/>
                </a:schemeClr>
              </a:contourClr>
            </a:sp3d>
          </c:spPr>
          <c:dLbls>
            <c:dLbl>
              <c:idx val="0"/>
              <c:layout>
                <c:manualLayout>
                  <c:x val="0"/>
                  <c:y val="-5.9455208548369692E-2"/>
                </c:manualLayout>
              </c:layout>
              <c:tx>
                <c:rich>
                  <a:bodyPr/>
                  <a:lstStyle/>
                  <a:p>
                    <a:r>
                      <a:rPr lang="en-US"/>
                      <a:t>57,9%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20-4E2F-A1E3-835866D8724C}"/>
                </c:ext>
              </c:extLst>
            </c:dLbl>
            <c:dLbl>
              <c:idx val="1"/>
              <c:layout>
                <c:manualLayout>
                  <c:x val="-2.3931556632344034E-2"/>
                  <c:y val="-0.33957395774966553"/>
                </c:manualLayout>
              </c:layout>
              <c:tx>
                <c:rich>
                  <a:bodyPr/>
                  <a:lstStyle/>
                  <a:p>
                    <a:r>
                      <a:rPr lang="en-US"/>
                      <a:t>6,2%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20-4E2F-A1E3-835866D8724C}"/>
                </c:ext>
              </c:extLst>
            </c:dLbl>
            <c:dLbl>
              <c:idx val="2"/>
              <c:layout>
                <c:manualLayout>
                  <c:x val="3.5897435897435895E-2"/>
                  <c:y val="0.11985097368446918"/>
                </c:manualLayout>
              </c:layout>
              <c:tx>
                <c:rich>
                  <a:bodyPr/>
                  <a:lstStyle/>
                  <a:p>
                    <a:r>
                      <a:rPr lang="en-US"/>
                      <a:t>12,0%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20-4E2F-A1E3-835866D8724C}"/>
                </c:ext>
              </c:extLst>
            </c:dLbl>
            <c:dLbl>
              <c:idx val="3"/>
              <c:layout>
                <c:manualLayout>
                  <c:x val="-3.5897435897435895E-2"/>
                  <c:y val="-0.20973704129680479"/>
                </c:manualLayout>
              </c:layout>
              <c:tx>
                <c:rich>
                  <a:bodyPr/>
                  <a:lstStyle/>
                  <a:p>
                    <a:r>
                      <a:rPr lang="en-US"/>
                      <a:t>2,7%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20-4E2F-A1E3-835866D8724C}"/>
                </c:ext>
              </c:extLst>
            </c:dLbl>
            <c:dLbl>
              <c:idx val="4"/>
              <c:layout>
                <c:manualLayout>
                  <c:x val="-3.2692307692307812E-2"/>
                  <c:y val="-0.21082898345571971"/>
                </c:manualLayout>
              </c:layout>
              <c:tx>
                <c:rich>
                  <a:bodyPr/>
                  <a:lstStyle/>
                  <a:p>
                    <a:r>
                      <a:rPr lang="en-US"/>
                      <a:t>1,0%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520-4E2F-A1E3-835866D8724C}"/>
                </c:ext>
              </c:extLst>
            </c:dLbl>
            <c:dLbl>
              <c:idx val="5"/>
              <c:layout>
                <c:manualLayout>
                  <c:x val="7.5641025641025636E-2"/>
                  <c:y val="0.33957710342387137"/>
                </c:manualLayout>
              </c:layout>
              <c:tx>
                <c:rich>
                  <a:bodyPr/>
                  <a:lstStyle/>
                  <a:p>
                    <a:r>
                      <a:rPr lang="en-US"/>
                      <a:t>10,6%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20-4E2F-A1E3-835866D8724C}"/>
                </c:ext>
              </c:extLst>
            </c:dLbl>
            <c:dLbl>
              <c:idx val="6"/>
              <c:layout>
                <c:manualLayout>
                  <c:x val="8.0982838683626227E-2"/>
                  <c:y val="0.3395786762609756"/>
                </c:manualLayout>
              </c:layout>
              <c:tx>
                <c:rich>
                  <a:bodyPr/>
                  <a:lstStyle/>
                  <a:p>
                    <a:r>
                      <a:rPr lang="en-US"/>
                      <a:t>9,6%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520-4E2F-A1E3-835866D8724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Vu'!$A$87:$A$93</c:f>
              <c:strCache>
                <c:ptCount val="7"/>
                <c:pt idx="0">
                  <c:v>Mẹ không có sữa/Không đủ sữa</c:v>
                </c:pt>
                <c:pt idx="1">
                  <c:v>Mẹ sợ con đói vì trẻ khóc nhiều</c:v>
                </c:pt>
                <c:pt idx="2">
                  <c:v>Mẹ phải đi làm</c:v>
                </c:pt>
                <c:pt idx="3">
                  <c:v>Khác</c:v>
                </c:pt>
                <c:pt idx="4">
                  <c:v>Mẹ nghĩ rằng ăn thêm sẽ tốt hơn</c:v>
                </c:pt>
                <c:pt idx="5">
                  <c:v>Gia đình hướng dẫn/bắt buộc</c:v>
                </c:pt>
                <c:pt idx="6">
                  <c:v>Thấy người khác cho ăn sớm</c:v>
                </c:pt>
              </c:strCache>
            </c:strRef>
          </c:cat>
          <c:val>
            <c:numRef>
              <c:f>'Bieu do LV_A Vu'!$B$87:$B$93</c:f>
              <c:numCache>
                <c:formatCode>0.0%</c:formatCode>
                <c:ptCount val="7"/>
                <c:pt idx="0">
                  <c:v>0.57900000000000063</c:v>
                </c:pt>
                <c:pt idx="1">
                  <c:v>0.12000000000000002</c:v>
                </c:pt>
                <c:pt idx="2">
                  <c:v>0.10600000000000002</c:v>
                </c:pt>
                <c:pt idx="3">
                  <c:v>9.6000000000000002E-2</c:v>
                </c:pt>
                <c:pt idx="4">
                  <c:v>6.2000000000000034E-2</c:v>
                </c:pt>
                <c:pt idx="5">
                  <c:v>2.7000000000000062E-2</c:v>
                </c:pt>
                <c:pt idx="6">
                  <c:v>1.0000000000000005E-2</c:v>
                </c:pt>
              </c:numCache>
            </c:numRef>
          </c:val>
          <c:extLst xmlns:c16r2="http://schemas.microsoft.com/office/drawing/2015/06/chart">
            <c:ext xmlns:c16="http://schemas.microsoft.com/office/drawing/2014/chart" uri="{C3380CC4-5D6E-409C-BE32-E72D297353CC}">
              <c16:uniqueId val="{00000007-5520-4E2F-A1E3-835866D8724C}"/>
            </c:ext>
          </c:extLst>
        </c:ser>
        <c:shape val="box"/>
        <c:axId val="141174656"/>
        <c:axId val="141176192"/>
        <c:axId val="0"/>
      </c:bar3DChart>
      <c:catAx>
        <c:axId val="141174656"/>
        <c:scaling>
          <c:orientation val="maxMin"/>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1176192"/>
        <c:crosses val="autoZero"/>
        <c:auto val="1"/>
        <c:lblAlgn val="ctr"/>
        <c:lblOffset val="100"/>
      </c:catAx>
      <c:valAx>
        <c:axId val="141176192"/>
        <c:scaling>
          <c:orientation val="minMax"/>
        </c:scaling>
        <c:axPos val="b"/>
        <c:numFmt formatCode="0%" sourceLinked="0"/>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1174656"/>
        <c:crosses val="max"/>
        <c:crossBetween val="between"/>
        <c:majorUnit val="0.2"/>
      </c:valAx>
      <c:spPr>
        <a:noFill/>
        <a:ln w="25400">
          <a:noFill/>
        </a:ln>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view3D>
      <c:rAngAx val="1"/>
    </c:view3D>
    <c:floor>
      <c:spPr>
        <a:solidFill>
          <a:schemeClr val="bg2">
            <a:lumMod val="90000"/>
          </a:schemeClr>
        </a:solidFill>
      </c:spPr>
    </c:floor>
    <c:plotArea>
      <c:layout>
        <c:manualLayout>
          <c:layoutTarget val="inner"/>
          <c:xMode val="edge"/>
          <c:yMode val="edge"/>
          <c:x val="0.11496981627296585"/>
          <c:y val="5.7743146689997076E-2"/>
          <c:w val="0.72188976377952763"/>
          <c:h val="0.73802857976086322"/>
        </c:manualLayout>
      </c:layout>
      <c:bar3DChart>
        <c:barDir val="col"/>
        <c:grouping val="clustered"/>
        <c:ser>
          <c:idx val="0"/>
          <c:order val="0"/>
          <c:tx>
            <c:strRef>
              <c:f>Sheet1!$E$37</c:f>
              <c:strCache>
                <c:ptCount val="1"/>
                <c:pt idx="0">
                  <c:v>Kiến thức</c:v>
                </c:pt>
              </c:strCache>
            </c:strRef>
          </c:tx>
          <c:spPr>
            <a:solidFill>
              <a:schemeClr val="accent1">
                <a:lumMod val="60000"/>
                <a:lumOff val="40000"/>
              </a:schemeClr>
            </a:solidFill>
            <a:ln>
              <a:solidFill>
                <a:schemeClr val="tx1">
                  <a:lumMod val="75000"/>
                  <a:lumOff val="25000"/>
                </a:schemeClr>
              </a:solidFill>
            </a:ln>
          </c:spPr>
          <c:dLbls>
            <c:dLbl>
              <c:idx val="0"/>
              <c:layout>
                <c:manualLayout>
                  <c:x val="-1.6666666666666701E-2"/>
                  <c:y val="-3.70370370370372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A9-4FAF-82EF-C33807E3BE3D}"/>
                </c:ext>
              </c:extLst>
            </c:dLbl>
            <c:dLbl>
              <c:idx val="1"/>
              <c:layout>
                <c:manualLayout>
                  <c:x val="8.3333333333334026E-3"/>
                  <c:y val="-2.31481481481481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A9-4FAF-82EF-C33807E3BE3D}"/>
                </c:ext>
              </c:extLst>
            </c:dLbl>
            <c:spPr>
              <a:noFill/>
              <a:ln>
                <a:noFill/>
              </a:ln>
              <a:effectLst/>
            </c:spPr>
            <c:txPr>
              <a:bodyPr/>
              <a:lstStyle/>
              <a:p>
                <a:pPr>
                  <a:defRPr sz="1300">
                    <a:latin typeface="Times New Roman" pitchFamily="18" charset="0"/>
                    <a:cs typeface="Times New Roman"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Sheet1!$D$38:$D$40</c:f>
              <c:strCache>
                <c:ptCount val="3"/>
                <c:pt idx="0">
                  <c:v>Dưới 6 tháng</c:v>
                </c:pt>
                <c:pt idx="1">
                  <c:v>6-9 tháng</c:v>
                </c:pt>
                <c:pt idx="2">
                  <c:v>&gt; 9 tháng</c:v>
                </c:pt>
              </c:strCache>
            </c:strRef>
          </c:cat>
          <c:val>
            <c:numRef>
              <c:f>Sheet1!$E$38:$E$40</c:f>
              <c:numCache>
                <c:formatCode>0.0%</c:formatCode>
                <c:ptCount val="3"/>
                <c:pt idx="0">
                  <c:v>1.4999999999999998E-2</c:v>
                </c:pt>
                <c:pt idx="1">
                  <c:v>0.68500000000000061</c:v>
                </c:pt>
                <c:pt idx="2">
                  <c:v>0.30000000000000032</c:v>
                </c:pt>
              </c:numCache>
            </c:numRef>
          </c:val>
          <c:extLst xmlns:c16r2="http://schemas.microsoft.com/office/drawing/2015/06/chart">
            <c:ext xmlns:c16="http://schemas.microsoft.com/office/drawing/2014/chart" uri="{C3380CC4-5D6E-409C-BE32-E72D297353CC}">
              <c16:uniqueId val="{00000002-6BA9-4FAF-82EF-C33807E3BE3D}"/>
            </c:ext>
          </c:extLst>
        </c:ser>
        <c:ser>
          <c:idx val="1"/>
          <c:order val="1"/>
          <c:tx>
            <c:strRef>
              <c:f>Sheet1!$F$37</c:f>
              <c:strCache>
                <c:ptCount val="1"/>
                <c:pt idx="0">
                  <c:v>Thực hành</c:v>
                </c:pt>
              </c:strCache>
            </c:strRef>
          </c:tx>
          <c:spPr>
            <a:ln>
              <a:solidFill>
                <a:schemeClr val="tx1">
                  <a:lumMod val="75000"/>
                  <a:lumOff val="25000"/>
                </a:schemeClr>
              </a:solidFill>
            </a:ln>
          </c:spPr>
          <c:dLbls>
            <c:dLbl>
              <c:idx val="1"/>
              <c:layout>
                <c:manualLayout>
                  <c:x val="5.555555555555545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A9-4FAF-82EF-C33807E3BE3D}"/>
                </c:ext>
              </c:extLst>
            </c:dLbl>
            <c:dLbl>
              <c:idx val="2"/>
              <c:layout>
                <c:manualLayout>
                  <c:x val="3.0555555555555582E-2"/>
                  <c:y val="-3.70370370370371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A9-4FAF-82EF-C33807E3BE3D}"/>
                </c:ext>
              </c:extLst>
            </c:dLbl>
            <c:spPr>
              <a:noFill/>
              <a:ln>
                <a:noFill/>
              </a:ln>
              <a:effectLst/>
            </c:spPr>
            <c:txPr>
              <a:bodyPr/>
              <a:lstStyle/>
              <a:p>
                <a:pPr>
                  <a:defRPr sz="1300">
                    <a:latin typeface="Times New Roman" pitchFamily="18" charset="0"/>
                    <a:cs typeface="Times New Roman"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Sheet1!$D$38:$D$40</c:f>
              <c:strCache>
                <c:ptCount val="3"/>
                <c:pt idx="0">
                  <c:v>Dưới 6 tháng</c:v>
                </c:pt>
                <c:pt idx="1">
                  <c:v>6-9 tháng</c:v>
                </c:pt>
                <c:pt idx="2">
                  <c:v>&gt; 9 tháng</c:v>
                </c:pt>
              </c:strCache>
            </c:strRef>
          </c:cat>
          <c:val>
            <c:numRef>
              <c:f>Sheet1!$F$38:$F$40</c:f>
              <c:numCache>
                <c:formatCode>0.0%</c:formatCode>
                <c:ptCount val="3"/>
                <c:pt idx="0">
                  <c:v>0.8</c:v>
                </c:pt>
                <c:pt idx="1">
                  <c:v>0.19400000000000003</c:v>
                </c:pt>
                <c:pt idx="2">
                  <c:v>6.0000000000000114E-3</c:v>
                </c:pt>
              </c:numCache>
            </c:numRef>
          </c:val>
          <c:extLst xmlns:c16r2="http://schemas.microsoft.com/office/drawing/2015/06/chart">
            <c:ext xmlns:c16="http://schemas.microsoft.com/office/drawing/2014/chart" uri="{C3380CC4-5D6E-409C-BE32-E72D297353CC}">
              <c16:uniqueId val="{00000005-6BA9-4FAF-82EF-C33807E3BE3D}"/>
            </c:ext>
          </c:extLst>
        </c:ser>
        <c:shape val="box"/>
        <c:axId val="131336832"/>
        <c:axId val="131346816"/>
        <c:axId val="0"/>
      </c:bar3DChart>
      <c:catAx>
        <c:axId val="131336832"/>
        <c:scaling>
          <c:orientation val="minMax"/>
        </c:scaling>
        <c:axPos val="b"/>
        <c:numFmt formatCode="General" sourceLinked="0"/>
        <c:tickLblPos val="nextTo"/>
        <c:txPr>
          <a:bodyPr/>
          <a:lstStyle/>
          <a:p>
            <a:pPr>
              <a:defRPr sz="1300">
                <a:latin typeface="Times New Roman" pitchFamily="18" charset="0"/>
                <a:cs typeface="Times New Roman" pitchFamily="18" charset="0"/>
              </a:defRPr>
            </a:pPr>
            <a:endParaRPr lang="en-US"/>
          </a:p>
        </c:txPr>
        <c:crossAx val="131346816"/>
        <c:crosses val="autoZero"/>
        <c:auto val="1"/>
        <c:lblAlgn val="ctr"/>
        <c:lblOffset val="100"/>
      </c:catAx>
      <c:valAx>
        <c:axId val="131346816"/>
        <c:scaling>
          <c:orientation val="minMax"/>
        </c:scaling>
        <c:axPos val="l"/>
        <c:majorGridlines>
          <c:spPr>
            <a:ln>
              <a:solidFill>
                <a:sysClr val="window" lastClr="FFFFFF"/>
              </a:solidFill>
            </a:ln>
          </c:spPr>
        </c:majorGridlines>
        <c:numFmt formatCode="0%" sourceLinked="0"/>
        <c:tickLblPos val="nextTo"/>
        <c:txPr>
          <a:bodyPr/>
          <a:lstStyle/>
          <a:p>
            <a:pPr>
              <a:defRPr sz="1300">
                <a:latin typeface="Times New Roman" pitchFamily="18" charset="0"/>
                <a:cs typeface="Times New Roman" pitchFamily="18" charset="0"/>
              </a:defRPr>
            </a:pPr>
            <a:endParaRPr lang="en-US"/>
          </a:p>
        </c:txPr>
        <c:crossAx val="131336832"/>
        <c:crosses val="autoZero"/>
        <c:crossBetween val="between"/>
      </c:valAx>
    </c:plotArea>
    <c:legend>
      <c:legendPos val="r"/>
      <c:txPr>
        <a:bodyPr/>
        <a:lstStyle/>
        <a:p>
          <a:pPr>
            <a:defRPr sz="1300">
              <a:latin typeface="Times New Roman" pitchFamily="18" charset="0"/>
              <a:cs typeface="Times New Roman" pitchFamily="18" charset="0"/>
            </a:defRPr>
          </a:pPr>
          <a:endParaRPr lang="en-US"/>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763779527559068E-2"/>
          <c:y val="2.4630541871921211E-2"/>
          <c:w val="0.61889763779528006"/>
          <c:h val="0.83491637786894457"/>
        </c:manualLayout>
      </c:layout>
      <c:lineChart>
        <c:grouping val="standard"/>
        <c:ser>
          <c:idx val="0"/>
          <c:order val="0"/>
          <c:tx>
            <c:strRef>
              <c:f>Sheet1!$A$2</c:f>
              <c:strCache>
                <c:ptCount val="1"/>
                <c:pt idx="0">
                  <c:v>Đồng bằng sông Hồng</c:v>
                </c:pt>
              </c:strCache>
            </c:strRef>
          </c:tx>
          <c:spPr>
            <a:ln w="12150">
              <a:solidFill>
                <a:srgbClr val="FF6600"/>
              </a:solidFill>
              <a:prstDash val="solid"/>
            </a:ln>
          </c:spPr>
          <c:marker>
            <c:symbol val="diamond"/>
            <c:size val="3"/>
            <c:spPr>
              <a:solidFill>
                <a:srgbClr val="000080"/>
              </a:solidFill>
              <a:ln>
                <a:solidFill>
                  <a:srgbClr val="000080"/>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28</c:v>
                </c:pt>
                <c:pt idx="1">
                  <c:v>29.7</c:v>
                </c:pt>
                <c:pt idx="2">
                  <c:v>24.9</c:v>
                </c:pt>
                <c:pt idx="3">
                  <c:v>24.4</c:v>
                </c:pt>
                <c:pt idx="4">
                  <c:v>25.8</c:v>
                </c:pt>
                <c:pt idx="5">
                  <c:v>29.7</c:v>
                </c:pt>
                <c:pt idx="6">
                  <c:v>28.6</c:v>
                </c:pt>
                <c:pt idx="7">
                  <c:v>28</c:v>
                </c:pt>
                <c:pt idx="8">
                  <c:v>25.3</c:v>
                </c:pt>
                <c:pt idx="9">
                  <c:v>24.6</c:v>
                </c:pt>
              </c:numCache>
            </c:numRef>
          </c:val>
          <c:extLst xmlns:c16r2="http://schemas.microsoft.com/office/drawing/2015/06/chart">
            <c:ext xmlns:c16="http://schemas.microsoft.com/office/drawing/2014/chart" uri="{C3380CC4-5D6E-409C-BE32-E72D297353CC}">
              <c16:uniqueId val="{00000000-D04B-41D9-8900-0AEBD766591D}"/>
            </c:ext>
          </c:extLst>
        </c:ser>
        <c:ser>
          <c:idx val="1"/>
          <c:order val="1"/>
          <c:tx>
            <c:strRef>
              <c:f>Sheet1!$A$3</c:f>
              <c:strCache>
                <c:ptCount val="1"/>
                <c:pt idx="0">
                  <c:v>Đông Bắc</c:v>
                </c:pt>
              </c:strCache>
            </c:strRef>
          </c:tx>
          <c:spPr>
            <a:ln w="12150">
              <a:solidFill>
                <a:srgbClr val="FF00FF"/>
              </a:solidFill>
              <a:prstDash val="solid"/>
            </a:ln>
          </c:spPr>
          <c:marker>
            <c:symbol val="square"/>
            <c:size val="3"/>
            <c:spPr>
              <a:solidFill>
                <a:srgbClr val="FF00FF"/>
              </a:solidFill>
              <a:ln>
                <a:solidFill>
                  <a:srgbClr val="FF00FF"/>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Sheet1!$B$3:$K$3</c:f>
              <c:numCache>
                <c:formatCode>General</c:formatCode>
                <c:ptCount val="10"/>
                <c:pt idx="0">
                  <c:v>39.200000000000003</c:v>
                </c:pt>
                <c:pt idx="1">
                  <c:v>38.4</c:v>
                </c:pt>
                <c:pt idx="2">
                  <c:v>36</c:v>
                </c:pt>
                <c:pt idx="3">
                  <c:v>33.6</c:v>
                </c:pt>
                <c:pt idx="4">
                  <c:v>35</c:v>
                </c:pt>
                <c:pt idx="5">
                  <c:v>36.200000000000003</c:v>
                </c:pt>
                <c:pt idx="6">
                  <c:v>35.200000000000003</c:v>
                </c:pt>
                <c:pt idx="7">
                  <c:v>34.1</c:v>
                </c:pt>
                <c:pt idx="8">
                  <c:v>32.800000000000004</c:v>
                </c:pt>
                <c:pt idx="9">
                  <c:v>31.5</c:v>
                </c:pt>
              </c:numCache>
            </c:numRef>
          </c:val>
          <c:extLst xmlns:c16r2="http://schemas.microsoft.com/office/drawing/2015/06/chart">
            <c:ext xmlns:c16="http://schemas.microsoft.com/office/drawing/2014/chart" uri="{C3380CC4-5D6E-409C-BE32-E72D297353CC}">
              <c16:uniqueId val="{00000001-D04B-41D9-8900-0AEBD766591D}"/>
            </c:ext>
          </c:extLst>
        </c:ser>
        <c:ser>
          <c:idx val="2"/>
          <c:order val="2"/>
          <c:tx>
            <c:strRef>
              <c:f>Sheet1!$A$4</c:f>
              <c:strCache>
                <c:ptCount val="1"/>
                <c:pt idx="0">
                  <c:v>Tây Bắc</c:v>
                </c:pt>
              </c:strCache>
            </c:strRef>
          </c:tx>
          <c:spPr>
            <a:ln w="12150">
              <a:solidFill>
                <a:srgbClr val="FFFF00"/>
              </a:solidFill>
              <a:prstDash val="solid"/>
            </a:ln>
          </c:spPr>
          <c:marker>
            <c:symbol val="triangle"/>
            <c:size val="3"/>
            <c:spPr>
              <a:solidFill>
                <a:srgbClr val="FFFF00"/>
              </a:solidFill>
              <a:ln>
                <a:solidFill>
                  <a:srgbClr val="FFFF00"/>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Sheet1!$B$4:$K$4</c:f>
              <c:numCache>
                <c:formatCode>General</c:formatCode>
                <c:ptCount val="10"/>
                <c:pt idx="0">
                  <c:v>40.4</c:v>
                </c:pt>
                <c:pt idx="1">
                  <c:v>37.9</c:v>
                </c:pt>
                <c:pt idx="2">
                  <c:v>38</c:v>
                </c:pt>
                <c:pt idx="3">
                  <c:v>35.6</c:v>
                </c:pt>
                <c:pt idx="4">
                  <c:v>36.4</c:v>
                </c:pt>
                <c:pt idx="5">
                  <c:v>37.5</c:v>
                </c:pt>
                <c:pt idx="6">
                  <c:v>36.700000000000003</c:v>
                </c:pt>
                <c:pt idx="7">
                  <c:v>35.200000000000003</c:v>
                </c:pt>
                <c:pt idx="8">
                  <c:v>34.800000000000004</c:v>
                </c:pt>
                <c:pt idx="9">
                  <c:v>33.6</c:v>
                </c:pt>
              </c:numCache>
            </c:numRef>
          </c:val>
          <c:extLst xmlns:c16r2="http://schemas.microsoft.com/office/drawing/2015/06/chart">
            <c:ext xmlns:c16="http://schemas.microsoft.com/office/drawing/2014/chart" uri="{C3380CC4-5D6E-409C-BE32-E72D297353CC}">
              <c16:uniqueId val="{00000002-D04B-41D9-8900-0AEBD766591D}"/>
            </c:ext>
          </c:extLst>
        </c:ser>
        <c:ser>
          <c:idx val="3"/>
          <c:order val="3"/>
          <c:tx>
            <c:strRef>
              <c:f>Sheet1!$A$5</c:f>
              <c:strCache>
                <c:ptCount val="1"/>
                <c:pt idx="0">
                  <c:v>Bắc Trung Bộ</c:v>
                </c:pt>
              </c:strCache>
            </c:strRef>
          </c:tx>
          <c:spPr>
            <a:ln w="12150">
              <a:solidFill>
                <a:srgbClr val="00FFFF"/>
              </a:solidFill>
              <a:prstDash val="solid"/>
            </a:ln>
          </c:spPr>
          <c:marker>
            <c:symbol val="x"/>
            <c:size val="3"/>
            <c:spPr>
              <a:noFill/>
              <a:ln>
                <a:solidFill>
                  <a:srgbClr val="00FFFF"/>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Sheet1!$B$5:$K$5</c:f>
              <c:numCache>
                <c:formatCode>General</c:formatCode>
                <c:ptCount val="10"/>
                <c:pt idx="0">
                  <c:v>39.4</c:v>
                </c:pt>
                <c:pt idx="1">
                  <c:v>37.800000000000004</c:v>
                </c:pt>
                <c:pt idx="2">
                  <c:v>36</c:v>
                </c:pt>
                <c:pt idx="3">
                  <c:v>35.1</c:v>
                </c:pt>
                <c:pt idx="4">
                  <c:v>34.800000000000004</c:v>
                </c:pt>
                <c:pt idx="5">
                  <c:v>36.200000000000003</c:v>
                </c:pt>
                <c:pt idx="6">
                  <c:v>35.1</c:v>
                </c:pt>
                <c:pt idx="7">
                  <c:v>33.700000000000003</c:v>
                </c:pt>
                <c:pt idx="8">
                  <c:v>33.200000000000003</c:v>
                </c:pt>
                <c:pt idx="9">
                  <c:v>31.9</c:v>
                </c:pt>
              </c:numCache>
            </c:numRef>
          </c:val>
          <c:extLst xmlns:c16r2="http://schemas.microsoft.com/office/drawing/2015/06/chart">
            <c:ext xmlns:c16="http://schemas.microsoft.com/office/drawing/2014/chart" uri="{C3380CC4-5D6E-409C-BE32-E72D297353CC}">
              <c16:uniqueId val="{00000003-D04B-41D9-8900-0AEBD766591D}"/>
            </c:ext>
          </c:extLst>
        </c:ser>
        <c:ser>
          <c:idx val="4"/>
          <c:order val="4"/>
          <c:tx>
            <c:strRef>
              <c:f>Sheet1!$A$6</c:f>
              <c:strCache>
                <c:ptCount val="1"/>
                <c:pt idx="0">
                  <c:v>Duyên hải Nam Trung Bộ</c:v>
                </c:pt>
              </c:strCache>
            </c:strRef>
          </c:tx>
          <c:spPr>
            <a:ln w="12150">
              <a:solidFill>
                <a:srgbClr val="800080"/>
              </a:solidFill>
              <a:prstDash val="solid"/>
            </a:ln>
          </c:spPr>
          <c:marker>
            <c:symbol val="star"/>
            <c:size val="3"/>
            <c:spPr>
              <a:noFill/>
              <a:ln>
                <a:solidFill>
                  <a:srgbClr val="800080"/>
                </a:solidFill>
                <a:prstDash val="solid"/>
              </a:ln>
            </c:spPr>
          </c:marker>
          <c:dPt>
            <c:idx val="4"/>
            <c:spPr>
              <a:ln w="12150">
                <a:solidFill>
                  <a:srgbClr val="000000"/>
                </a:solidFill>
                <a:prstDash val="solid"/>
              </a:ln>
            </c:spPr>
            <c:extLst xmlns:c16r2="http://schemas.microsoft.com/office/drawing/2015/06/chart">
              <c:ext xmlns:c16="http://schemas.microsoft.com/office/drawing/2014/chart" uri="{C3380CC4-5D6E-409C-BE32-E72D297353CC}">
                <c16:uniqueId val="{00000004-D04B-41D9-8900-0AEBD766591D}"/>
              </c:ext>
            </c:extLst>
          </c:dPt>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Sheet1!$B$6:$K$6</c:f>
              <c:numCache>
                <c:formatCode>General</c:formatCode>
                <c:ptCount val="10"/>
                <c:pt idx="0">
                  <c:v>33.5</c:v>
                </c:pt>
                <c:pt idx="1">
                  <c:v>32.4</c:v>
                </c:pt>
                <c:pt idx="2">
                  <c:v>29.9</c:v>
                </c:pt>
                <c:pt idx="3">
                  <c:v>29.3</c:v>
                </c:pt>
                <c:pt idx="4">
                  <c:v>31.9</c:v>
                </c:pt>
                <c:pt idx="5">
                  <c:v>31.1</c:v>
                </c:pt>
                <c:pt idx="6">
                  <c:v>30.3</c:v>
                </c:pt>
                <c:pt idx="7">
                  <c:v>29.6</c:v>
                </c:pt>
                <c:pt idx="8">
                  <c:v>28.5</c:v>
                </c:pt>
                <c:pt idx="9">
                  <c:v>27.2</c:v>
                </c:pt>
              </c:numCache>
            </c:numRef>
          </c:val>
          <c:extLst xmlns:c16r2="http://schemas.microsoft.com/office/drawing/2015/06/chart">
            <c:ext xmlns:c16="http://schemas.microsoft.com/office/drawing/2014/chart" uri="{C3380CC4-5D6E-409C-BE32-E72D297353CC}">
              <c16:uniqueId val="{00000005-D04B-41D9-8900-0AEBD766591D}"/>
            </c:ext>
          </c:extLst>
        </c:ser>
        <c:ser>
          <c:idx val="5"/>
          <c:order val="5"/>
          <c:tx>
            <c:strRef>
              <c:f>Sheet1!$A$7</c:f>
              <c:strCache>
                <c:ptCount val="1"/>
                <c:pt idx="0">
                  <c:v>Tây Nguyên</c:v>
                </c:pt>
              </c:strCache>
            </c:strRef>
          </c:tx>
          <c:spPr>
            <a:ln w="12150">
              <a:solidFill>
                <a:srgbClr val="800000"/>
              </a:solidFill>
              <a:prstDash val="solid"/>
            </a:ln>
          </c:spPr>
          <c:marker>
            <c:symbol val="circle"/>
            <c:size val="3"/>
            <c:spPr>
              <a:solidFill>
                <a:srgbClr val="800000"/>
              </a:solidFill>
              <a:ln>
                <a:solidFill>
                  <a:srgbClr val="800000"/>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Sheet1!$B$7:$K$7</c:f>
              <c:numCache>
                <c:formatCode>General</c:formatCode>
                <c:ptCount val="10"/>
                <c:pt idx="0">
                  <c:v>46.3</c:v>
                </c:pt>
                <c:pt idx="1">
                  <c:v>40.4</c:v>
                </c:pt>
                <c:pt idx="2">
                  <c:v>39.9</c:v>
                </c:pt>
                <c:pt idx="3">
                  <c:v>41.5</c:v>
                </c:pt>
                <c:pt idx="4">
                  <c:v>39.800000000000004</c:v>
                </c:pt>
                <c:pt idx="5">
                  <c:v>39.6</c:v>
                </c:pt>
                <c:pt idx="6">
                  <c:v>38.1</c:v>
                </c:pt>
                <c:pt idx="7">
                  <c:v>37</c:v>
                </c:pt>
                <c:pt idx="8">
                  <c:v>35.200000000000003</c:v>
                </c:pt>
                <c:pt idx="9">
                  <c:v>35</c:v>
                </c:pt>
              </c:numCache>
            </c:numRef>
          </c:val>
          <c:extLst xmlns:c16r2="http://schemas.microsoft.com/office/drawing/2015/06/chart">
            <c:ext xmlns:c16="http://schemas.microsoft.com/office/drawing/2014/chart" uri="{C3380CC4-5D6E-409C-BE32-E72D297353CC}">
              <c16:uniqueId val="{00000006-D04B-41D9-8900-0AEBD766591D}"/>
            </c:ext>
          </c:extLst>
        </c:ser>
        <c:ser>
          <c:idx val="6"/>
          <c:order val="6"/>
          <c:tx>
            <c:strRef>
              <c:f>Sheet1!$A$8</c:f>
              <c:strCache>
                <c:ptCount val="1"/>
                <c:pt idx="0">
                  <c:v>Đông Nam Bộ</c:v>
                </c:pt>
              </c:strCache>
            </c:strRef>
          </c:tx>
          <c:spPr>
            <a:ln w="12150">
              <a:solidFill>
                <a:srgbClr val="008080"/>
              </a:solidFill>
              <a:prstDash val="solid"/>
            </a:ln>
          </c:spPr>
          <c:marker>
            <c:symbol val="plus"/>
            <c:size val="3"/>
            <c:spPr>
              <a:noFill/>
              <a:ln>
                <a:solidFill>
                  <a:srgbClr val="008080"/>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Sheet1!$B$8:$K$8</c:f>
              <c:numCache>
                <c:formatCode>General</c:formatCode>
                <c:ptCount val="10"/>
                <c:pt idx="0">
                  <c:v>26.2</c:v>
                </c:pt>
                <c:pt idx="1">
                  <c:v>27.9</c:v>
                </c:pt>
                <c:pt idx="2">
                  <c:v>27.2</c:v>
                </c:pt>
                <c:pt idx="3">
                  <c:v>21.6</c:v>
                </c:pt>
                <c:pt idx="4">
                  <c:v>27.4</c:v>
                </c:pt>
                <c:pt idx="5">
                  <c:v>28.5</c:v>
                </c:pt>
                <c:pt idx="6">
                  <c:v>28.1</c:v>
                </c:pt>
                <c:pt idx="7">
                  <c:v>27.5</c:v>
                </c:pt>
                <c:pt idx="8">
                  <c:v>22.4</c:v>
                </c:pt>
                <c:pt idx="9">
                  <c:v>23.8</c:v>
                </c:pt>
              </c:numCache>
            </c:numRef>
          </c:val>
          <c:extLst xmlns:c16r2="http://schemas.microsoft.com/office/drawing/2015/06/chart">
            <c:ext xmlns:c16="http://schemas.microsoft.com/office/drawing/2014/chart" uri="{C3380CC4-5D6E-409C-BE32-E72D297353CC}">
              <c16:uniqueId val="{00000007-D04B-41D9-8900-0AEBD766591D}"/>
            </c:ext>
          </c:extLst>
        </c:ser>
        <c:ser>
          <c:idx val="7"/>
          <c:order val="7"/>
          <c:tx>
            <c:strRef>
              <c:f>Sheet1!$A$9</c:f>
              <c:strCache>
                <c:ptCount val="1"/>
                <c:pt idx="0">
                  <c:v>Đồng bằng sông Cứu Long</c:v>
                </c:pt>
              </c:strCache>
            </c:strRef>
          </c:tx>
          <c:spPr>
            <a:ln w="12150">
              <a:solidFill>
                <a:srgbClr val="0000FF"/>
              </a:solidFill>
              <a:prstDash val="solid"/>
            </a:ln>
          </c:spPr>
          <c:marker>
            <c:symbol val="dot"/>
            <c:size val="3"/>
            <c:spPr>
              <a:noFill/>
              <a:ln>
                <a:solidFill>
                  <a:srgbClr val="0000FF"/>
                </a:solidFill>
                <a:prstDash val="solid"/>
              </a:ln>
            </c:spPr>
          </c:marker>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Sheet1!$B$9:$K$9</c:f>
              <c:numCache>
                <c:formatCode>General</c:formatCode>
                <c:ptCount val="10"/>
                <c:pt idx="0">
                  <c:v>31.4</c:v>
                </c:pt>
                <c:pt idx="1">
                  <c:v>30.3</c:v>
                </c:pt>
                <c:pt idx="2">
                  <c:v>29.1</c:v>
                </c:pt>
                <c:pt idx="3">
                  <c:v>28.1</c:v>
                </c:pt>
                <c:pt idx="4">
                  <c:v>28.4</c:v>
                </c:pt>
                <c:pt idx="5">
                  <c:v>30.8</c:v>
                </c:pt>
                <c:pt idx="6">
                  <c:v>29.9</c:v>
                </c:pt>
                <c:pt idx="7">
                  <c:v>29.4</c:v>
                </c:pt>
                <c:pt idx="8">
                  <c:v>28.2</c:v>
                </c:pt>
                <c:pt idx="9">
                  <c:v>26.8</c:v>
                </c:pt>
              </c:numCache>
            </c:numRef>
          </c:val>
          <c:extLst xmlns:c16r2="http://schemas.microsoft.com/office/drawing/2015/06/chart">
            <c:ext xmlns:c16="http://schemas.microsoft.com/office/drawing/2014/chart" uri="{C3380CC4-5D6E-409C-BE32-E72D297353CC}">
              <c16:uniqueId val="{00000008-D04B-41D9-8900-0AEBD766591D}"/>
            </c:ext>
          </c:extLst>
        </c:ser>
        <c:marker val="1"/>
        <c:axId val="72537600"/>
        <c:axId val="72539520"/>
      </c:lineChart>
      <c:catAx>
        <c:axId val="72537600"/>
        <c:scaling>
          <c:orientation val="minMax"/>
        </c:scaling>
        <c:axPos val="b"/>
        <c:title>
          <c:tx>
            <c:rich>
              <a:bodyPr/>
              <a:lstStyle/>
              <a:p>
                <a:pPr>
                  <a:defRPr sz="1144" b="0" i="0" u="none" strike="noStrike" baseline="0">
                    <a:solidFill>
                      <a:srgbClr val="000000"/>
                    </a:solidFill>
                    <a:latin typeface="Times New Roman"/>
                    <a:ea typeface="Times New Roman"/>
                    <a:cs typeface="Times New Roman"/>
                  </a:defRPr>
                </a:pPr>
                <a:r>
                  <a:rPr lang="vi-VN"/>
                  <a:t>Năm</a:t>
                </a:r>
              </a:p>
            </c:rich>
          </c:tx>
          <c:layout>
            <c:manualLayout>
              <c:xMode val="edge"/>
              <c:yMode val="edge"/>
              <c:x val="0.7259842519685058"/>
              <c:y val="0.92118215223097111"/>
            </c:manualLayout>
          </c:layout>
          <c:spPr>
            <a:noFill/>
            <a:ln w="24301">
              <a:noFill/>
            </a:ln>
          </c:spPr>
        </c:title>
        <c:numFmt formatCode="General" sourceLinked="1"/>
        <c:tickLblPos val="nextTo"/>
        <c:spPr>
          <a:ln w="3038">
            <a:solidFill>
              <a:srgbClr val="000000"/>
            </a:solidFill>
            <a:prstDash val="solid"/>
          </a:ln>
        </c:spPr>
        <c:txPr>
          <a:bodyPr rot="0" vert="horz"/>
          <a:lstStyle/>
          <a:p>
            <a:pPr>
              <a:defRPr sz="1148" b="0" i="0" u="none" strike="noStrike" baseline="0">
                <a:solidFill>
                  <a:srgbClr val="000000"/>
                </a:solidFill>
                <a:latin typeface="Times New Roman"/>
                <a:ea typeface="Times New Roman"/>
                <a:cs typeface="Times New Roman"/>
              </a:defRPr>
            </a:pPr>
            <a:endParaRPr lang="en-US"/>
          </a:p>
        </c:txPr>
        <c:crossAx val="72539520"/>
        <c:crosses val="autoZero"/>
        <c:auto val="1"/>
        <c:lblAlgn val="ctr"/>
        <c:lblOffset val="100"/>
        <c:tickLblSkip val="1"/>
        <c:tickMarkSkip val="1"/>
      </c:catAx>
      <c:valAx>
        <c:axId val="72539520"/>
        <c:scaling>
          <c:orientation val="minMax"/>
        </c:scaling>
        <c:axPos val="l"/>
        <c:title>
          <c:tx>
            <c:rich>
              <a:bodyPr/>
              <a:lstStyle/>
              <a:p>
                <a:pPr>
                  <a:defRPr sz="1144" b="0" i="0" u="none" strike="noStrike" baseline="0">
                    <a:solidFill>
                      <a:srgbClr val="000000"/>
                    </a:solidFill>
                    <a:latin typeface="Times New Roman"/>
                    <a:ea typeface="Times New Roman"/>
                    <a:cs typeface="Times New Roman"/>
                  </a:defRPr>
                </a:pPr>
                <a:r>
                  <a:rPr lang="en-US"/>
                  <a:t>Tỷ lệ (%)</a:t>
                </a:r>
              </a:p>
            </c:rich>
          </c:tx>
          <c:layout>
            <c:manualLayout>
              <c:xMode val="edge"/>
              <c:yMode val="edge"/>
              <c:x val="0"/>
              <c:y val="0.43021347331583687"/>
            </c:manualLayout>
          </c:layout>
          <c:spPr>
            <a:noFill/>
            <a:ln w="24301">
              <a:noFill/>
            </a:ln>
          </c:spPr>
        </c:title>
        <c:numFmt formatCode="General" sourceLinked="1"/>
        <c:tickLblPos val="nextTo"/>
        <c:spPr>
          <a:ln w="3038">
            <a:solidFill>
              <a:srgbClr val="000000"/>
            </a:solidFill>
            <a:prstDash val="solid"/>
          </a:ln>
        </c:spPr>
        <c:txPr>
          <a:bodyPr rot="0" vert="horz"/>
          <a:lstStyle/>
          <a:p>
            <a:pPr>
              <a:defRPr sz="1148" b="0" i="0" u="none" strike="noStrike" baseline="0">
                <a:solidFill>
                  <a:srgbClr val="000000"/>
                </a:solidFill>
                <a:latin typeface="Times New Roman"/>
                <a:ea typeface="Times New Roman"/>
                <a:cs typeface="Times New Roman"/>
              </a:defRPr>
            </a:pPr>
            <a:endParaRPr lang="en-US"/>
          </a:p>
        </c:txPr>
        <c:crossAx val="72537600"/>
        <c:crosses val="autoZero"/>
        <c:crossBetween val="between"/>
      </c:valAx>
      <c:spPr>
        <a:noFill/>
        <a:ln w="24308">
          <a:noFill/>
        </a:ln>
      </c:spPr>
    </c:plotArea>
    <c:legend>
      <c:legendPos val="r"/>
      <c:layout>
        <c:manualLayout>
          <c:xMode val="edge"/>
          <c:yMode val="edge"/>
          <c:x val="0.70236220472440947"/>
          <c:y val="0.31855538057742788"/>
          <c:w val="0.29133858267716639"/>
          <c:h val="0.27750446194225897"/>
        </c:manualLayout>
      </c:layout>
      <c:spPr>
        <a:noFill/>
        <a:ln w="3038">
          <a:solidFill>
            <a:srgbClr val="000000"/>
          </a:solidFill>
          <a:prstDash val="solid"/>
        </a:ln>
      </c:spPr>
      <c:txPr>
        <a:bodyPr/>
        <a:lstStyle/>
        <a:p>
          <a:pPr>
            <a:defRPr sz="833"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747" b="1"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view3D>
      <c:hPercent val="44"/>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6.3291139240506333E-2"/>
          <c:y val="5.3061224489795923E-2"/>
          <c:w val="0.9156118143459957"/>
          <c:h val="0.69795918367346965"/>
        </c:manualLayout>
      </c:layout>
      <c:bar3DChart>
        <c:barDir val="col"/>
        <c:grouping val="clustered"/>
        <c:ser>
          <c:idx val="1"/>
          <c:order val="0"/>
          <c:tx>
            <c:strRef>
              <c:f>Sheet1!$A$2</c:f>
              <c:strCache>
                <c:ptCount val="1"/>
                <c:pt idx="0">
                  <c:v>Chiều cao theo tuổi</c:v>
                </c:pt>
              </c:strCache>
            </c:strRef>
          </c:tx>
          <c:spPr>
            <a:solidFill>
              <a:srgbClr val="333399"/>
            </a:solidFill>
            <a:ln w="8708">
              <a:solidFill>
                <a:srgbClr val="000000"/>
              </a:solidFill>
              <a:prstDash val="solid"/>
            </a:ln>
          </c:spPr>
          <c:dLbls>
            <c:dLbl>
              <c:idx val="0"/>
              <c:layout>
                <c:manualLayout>
                  <c:x val="1.5190120353634901E-2"/>
                  <c:y val="-3.78457712358096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FF-4A74-AFE7-1665A68FF55A}"/>
                </c:ext>
              </c:extLst>
            </c:dLbl>
            <c:dLbl>
              <c:idx val="1"/>
              <c:layout>
                <c:manualLayout>
                  <c:x val="1.2425553715664103E-2"/>
                  <c:y val="-3.78358769239895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FF-4A74-AFE7-1665A68FF55A}"/>
                </c:ext>
              </c:extLst>
            </c:dLbl>
            <c:dLbl>
              <c:idx val="2"/>
              <c:layout>
                <c:manualLayout>
                  <c:x val="2.7075379933420053E-2"/>
                  <c:y val="-3.82667669050890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FF-4A74-AFE7-1665A68FF55A}"/>
                </c:ext>
              </c:extLst>
            </c:dLbl>
            <c:dLbl>
              <c:idx val="3"/>
              <c:layout>
                <c:manualLayout>
                  <c:x val="1.9055210821248614E-2"/>
                  <c:y val="-4.27765395346591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FF-4A74-AFE7-1665A68FF55A}"/>
                </c:ext>
              </c:extLst>
            </c:dLbl>
            <c:dLbl>
              <c:idx val="4"/>
              <c:layout>
                <c:manualLayout>
                  <c:x val="3.316828131407934E-2"/>
                  <c:y val="-1.95746719409373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0FF-4A74-AFE7-1665A68FF55A}"/>
                </c:ext>
              </c:extLst>
            </c:dLbl>
            <c:spPr>
              <a:noFill/>
              <a:ln w="17414">
                <a:noFill/>
              </a:ln>
            </c:spPr>
            <c:txPr>
              <a:bodyPr/>
              <a:lstStyle/>
              <a:p>
                <a:pPr>
                  <a:defRPr sz="601" b="1" i="0" u="none" strike="noStrike" baseline="0">
                    <a:solidFill>
                      <a:srgbClr val="000000"/>
                    </a:solidFill>
                    <a:latin typeface="Arial"/>
                    <a:ea typeface="Arial"/>
                    <a:cs typeface="Arial"/>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&lt;12 </c:v>
                </c:pt>
                <c:pt idx="1">
                  <c:v>13-24</c:v>
                </c:pt>
                <c:pt idx="2">
                  <c:v>25-36</c:v>
                </c:pt>
                <c:pt idx="3">
                  <c:v>37-48</c:v>
                </c:pt>
                <c:pt idx="4">
                  <c:v>49-60</c:v>
                </c:pt>
              </c:strCache>
            </c:strRef>
          </c:cat>
          <c:val>
            <c:numRef>
              <c:f>Sheet1!$B$2:$F$2</c:f>
              <c:numCache>
                <c:formatCode>General</c:formatCode>
                <c:ptCount val="5"/>
                <c:pt idx="0">
                  <c:v>19</c:v>
                </c:pt>
                <c:pt idx="1">
                  <c:v>41.8</c:v>
                </c:pt>
                <c:pt idx="2">
                  <c:v>38.6</c:v>
                </c:pt>
                <c:pt idx="3">
                  <c:v>43</c:v>
                </c:pt>
                <c:pt idx="4">
                  <c:v>44.8</c:v>
                </c:pt>
              </c:numCache>
            </c:numRef>
          </c:val>
          <c:extLst xmlns:c16r2="http://schemas.microsoft.com/office/drawing/2015/06/chart">
            <c:ext xmlns:c16="http://schemas.microsoft.com/office/drawing/2014/chart" uri="{C3380CC4-5D6E-409C-BE32-E72D297353CC}">
              <c16:uniqueId val="{00000005-C0FF-4A74-AFE7-1665A68FF55A}"/>
            </c:ext>
          </c:extLst>
        </c:ser>
        <c:gapDepth val="0"/>
        <c:shape val="box"/>
        <c:axId val="68598016"/>
        <c:axId val="71651328"/>
        <c:axId val="0"/>
      </c:bar3DChart>
      <c:catAx>
        <c:axId val="68598016"/>
        <c:scaling>
          <c:orientation val="minMax"/>
        </c:scaling>
        <c:axPos val="b"/>
        <c:numFmt formatCode="General" sourceLinked="1"/>
        <c:tickLblPos val="low"/>
        <c:spPr>
          <a:ln w="2177">
            <a:solidFill>
              <a:srgbClr val="000000"/>
            </a:solidFill>
            <a:prstDash val="solid"/>
          </a:ln>
        </c:spPr>
        <c:txPr>
          <a:bodyPr rot="0" vert="horz"/>
          <a:lstStyle/>
          <a:p>
            <a:pPr>
              <a:defRPr sz="601" b="0" i="0" u="none" strike="noStrike" baseline="0">
                <a:solidFill>
                  <a:srgbClr val="000000"/>
                </a:solidFill>
                <a:latin typeface="Arial"/>
                <a:ea typeface="Arial"/>
                <a:cs typeface="Arial"/>
              </a:defRPr>
            </a:pPr>
            <a:endParaRPr lang="en-US"/>
          </a:p>
        </c:txPr>
        <c:crossAx val="71651328"/>
        <c:crosses val="autoZero"/>
        <c:auto val="1"/>
        <c:lblAlgn val="ctr"/>
        <c:lblOffset val="100"/>
        <c:tickLblSkip val="1"/>
        <c:tickMarkSkip val="1"/>
      </c:catAx>
      <c:valAx>
        <c:axId val="71651328"/>
        <c:scaling>
          <c:orientation val="minMax"/>
        </c:scaling>
        <c:axPos val="l"/>
        <c:majorGridlines>
          <c:spPr>
            <a:ln w="2177">
              <a:solidFill>
                <a:srgbClr val="000000"/>
              </a:solidFill>
              <a:prstDash val="solid"/>
            </a:ln>
          </c:spPr>
        </c:majorGridlines>
        <c:numFmt formatCode="General" sourceLinked="1"/>
        <c:tickLblPos val="nextTo"/>
        <c:spPr>
          <a:ln w="2177">
            <a:solidFill>
              <a:srgbClr val="000000"/>
            </a:solidFill>
            <a:prstDash val="solid"/>
          </a:ln>
        </c:spPr>
        <c:txPr>
          <a:bodyPr rot="0" vert="horz"/>
          <a:lstStyle/>
          <a:p>
            <a:pPr>
              <a:defRPr sz="601" b="1" i="0" u="none" strike="noStrike" baseline="0">
                <a:solidFill>
                  <a:srgbClr val="000000"/>
                </a:solidFill>
                <a:latin typeface="Arial"/>
                <a:ea typeface="Arial"/>
                <a:cs typeface="Arial"/>
              </a:defRPr>
            </a:pPr>
            <a:endParaRPr lang="en-US"/>
          </a:p>
        </c:txPr>
        <c:crossAx val="68598016"/>
        <c:crosses val="autoZero"/>
        <c:crossBetween val="between"/>
        <c:majorUnit val="10"/>
      </c:valAx>
      <c:spPr>
        <a:noFill/>
        <a:ln w="25422">
          <a:noFill/>
        </a:ln>
      </c:spPr>
    </c:plotArea>
    <c:legend>
      <c:legendPos val="b"/>
      <c:layout>
        <c:manualLayout>
          <c:xMode val="edge"/>
          <c:yMode val="edge"/>
          <c:x val="0.38185645685459846"/>
          <c:y val="0.89795957815742344"/>
          <c:w val="0.23628708629080494"/>
          <c:h val="8.9795616703147202E-2"/>
        </c:manualLayout>
      </c:layout>
      <c:spPr>
        <a:noFill/>
        <a:ln w="2177">
          <a:solidFill>
            <a:srgbClr val="000000"/>
          </a:solidFill>
          <a:prstDash val="solid"/>
        </a:ln>
      </c:spPr>
      <c:txPr>
        <a:bodyPr/>
        <a:lstStyle/>
        <a:p>
          <a:pPr>
            <a:defRPr sz="503"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01"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4.1666666666666683E-3"/>
          <c:y val="2.5462962962962982E-2"/>
          <c:w val="0.99583333333333335"/>
          <c:h val="0.97222222222222221"/>
        </c:manualLayout>
      </c:layout>
      <c:pie3DChart>
        <c:varyColors val="1"/>
        <c:ser>
          <c:idx val="0"/>
          <c:order val="0"/>
          <c:explosion val="25"/>
          <c:dPt>
            <c:idx val="0"/>
            <c:spPr>
              <a:ln>
                <a:solidFill>
                  <a:sysClr val="windowText" lastClr="000000"/>
                </a:solidFill>
              </a:ln>
            </c:spPr>
            <c:extLst xmlns:c16r2="http://schemas.microsoft.com/office/drawing/2015/06/chart">
              <c:ext xmlns:c16="http://schemas.microsoft.com/office/drawing/2014/chart" uri="{C3380CC4-5D6E-409C-BE32-E72D297353CC}">
                <c16:uniqueId val="{00000000-E994-4765-B5E8-D0E0CFD21203}"/>
              </c:ext>
            </c:extLst>
          </c:dPt>
          <c:dPt>
            <c:idx val="1"/>
            <c:explosion val="8"/>
            <c:spPr>
              <a:ln>
                <a:solidFill>
                  <a:sysClr val="windowText" lastClr="000000"/>
                </a:solidFill>
              </a:ln>
            </c:spPr>
            <c:extLst xmlns:c16r2="http://schemas.microsoft.com/office/drawing/2015/06/chart">
              <c:ext xmlns:c16="http://schemas.microsoft.com/office/drawing/2014/chart" uri="{C3380CC4-5D6E-409C-BE32-E72D297353CC}">
                <c16:uniqueId val="{00000001-E994-4765-B5E8-D0E0CFD21203}"/>
              </c:ext>
            </c:extLst>
          </c:dPt>
          <c:dLbls>
            <c:dLbl>
              <c:idx val="0"/>
              <c:spPr>
                <a:ln>
                  <a:solidFill>
                    <a:schemeClr val="accent1"/>
                  </a:solidFill>
                </a:ln>
              </c:spPr>
              <c:txPr>
                <a:bodyPr/>
                <a:lstStyle/>
                <a:p>
                  <a:pPr>
                    <a:defRPr sz="1300">
                      <a:latin typeface="Times New Roman" pitchFamily="18" charset="0"/>
                      <a:cs typeface="Times New Roman" pitchFamily="18" charset="0"/>
                    </a:defRPr>
                  </a:pPr>
                  <a:endParaRPr lang="en-US"/>
                </a:p>
              </c:txPr>
            </c:dLbl>
            <c:spPr>
              <a:noFill/>
              <a:ln>
                <a:noFill/>
              </a:ln>
              <a:effectLst/>
            </c:spPr>
            <c:txPr>
              <a:bodyPr/>
              <a:lstStyle/>
              <a:p>
                <a:pPr>
                  <a:defRPr sz="1300">
                    <a:latin typeface="Times New Roman" pitchFamily="18" charset="0"/>
                    <a:cs typeface="Times New Roman" pitchFamily="18" charset="0"/>
                  </a:defRPr>
                </a:pPr>
                <a:endParaRPr lang="en-US"/>
              </a:p>
            </c:txPr>
            <c:showVal val="1"/>
            <c:showCatName val="1"/>
            <c:showLeaderLines val="1"/>
            <c:extLst xmlns:c16r2="http://schemas.microsoft.com/office/drawing/2015/06/chart">
              <c:ext xmlns:c15="http://schemas.microsoft.com/office/drawing/2012/chart" uri="{CE6537A1-D6FC-4f65-9D91-7224C49458BB}"/>
            </c:extLst>
          </c:dLbls>
          <c:cat>
            <c:strRef>
              <c:f>Sheet1!$E$28:$E$29</c:f>
              <c:strCache>
                <c:ptCount val="2"/>
                <c:pt idx="0">
                  <c:v>Nam</c:v>
                </c:pt>
                <c:pt idx="1">
                  <c:v>Nữ</c:v>
                </c:pt>
              </c:strCache>
            </c:strRef>
          </c:cat>
          <c:val>
            <c:numRef>
              <c:f>Sheet1!$F$28:$F$29</c:f>
              <c:numCache>
                <c:formatCode>0.0%</c:formatCode>
                <c:ptCount val="2"/>
                <c:pt idx="0">
                  <c:v>0.55800000000000005</c:v>
                </c:pt>
                <c:pt idx="1">
                  <c:v>0.442</c:v>
                </c:pt>
              </c:numCache>
            </c:numRef>
          </c:val>
          <c:extLst xmlns:c16r2="http://schemas.microsoft.com/office/drawing/2015/06/chart">
            <c:ext xmlns:c16="http://schemas.microsoft.com/office/drawing/2014/chart" uri="{C3380CC4-5D6E-409C-BE32-E72D297353CC}">
              <c16:uniqueId val="{00000002-E994-4765-B5E8-D0E0CFD21203}"/>
            </c:ext>
          </c:extLst>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view3D>
      <c:rotX val="30"/>
      <c:perspective val="30"/>
    </c:view3D>
    <c:plotArea>
      <c:layout>
        <c:manualLayout>
          <c:layoutTarget val="inner"/>
          <c:xMode val="edge"/>
          <c:yMode val="edge"/>
          <c:x val="0"/>
          <c:y val="9.2546671102731834E-2"/>
          <c:w val="0.92307111516183815"/>
          <c:h val="0.89377989723115814"/>
        </c:manualLayout>
      </c:layout>
      <c:pie3DChart>
        <c:varyColors val="1"/>
        <c:ser>
          <c:idx val="0"/>
          <c:order val="0"/>
          <c:explosion val="25"/>
          <c:dLbls>
            <c:dLbl>
              <c:idx val="0"/>
              <c:layout>
                <c:manualLayout>
                  <c:x val="0.14584259123293203"/>
                  <c:y val="-7.7992032851686326E-4"/>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2CA-4C45-81EA-3F6ACF39CFFA}"/>
                </c:ext>
              </c:extLst>
            </c:dLbl>
            <c:dLbl>
              <c:idx val="5"/>
              <c:layout>
                <c:manualLayout>
                  <c:x val="9.2827327414307853E-2"/>
                  <c:y val="1.3005499175635681E-3"/>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CA-4C45-81EA-3F6ACF39CFFA}"/>
                </c:ext>
              </c:extLst>
            </c:dLbl>
            <c:spPr>
              <a:noFill/>
              <a:ln>
                <a:noFill/>
              </a:ln>
              <a:effectLst/>
            </c:spPr>
            <c:txPr>
              <a:bodyPr/>
              <a:lstStyle/>
              <a:p>
                <a:pPr>
                  <a:defRPr sz="1300">
                    <a:latin typeface="Times New Roman" pitchFamily="18" charset="0"/>
                    <a:cs typeface="Times New Roman" pitchFamily="18" charset="0"/>
                  </a:defRPr>
                </a:pPr>
                <a:endParaRPr lang="en-US"/>
              </a:p>
            </c:txPr>
            <c:showVal val="1"/>
            <c:showCatName val="1"/>
            <c:showLeaderLines val="1"/>
            <c:extLst xmlns:c16r2="http://schemas.microsoft.com/office/drawing/2015/06/chart">
              <c:ext xmlns:c15="http://schemas.microsoft.com/office/drawing/2012/chart" uri="{CE6537A1-D6FC-4f65-9D91-7224C49458BB}"/>
            </c:extLst>
          </c:dLbls>
          <c:cat>
            <c:strRef>
              <c:f>Sheet1!$A$5:$A$10</c:f>
              <c:strCache>
                <c:ptCount val="6"/>
                <c:pt idx="0">
                  <c:v>Mù chữ</c:v>
                </c:pt>
                <c:pt idx="1">
                  <c:v>Tiểu học</c:v>
                </c:pt>
                <c:pt idx="2">
                  <c:v>Trung học cơ sở</c:v>
                </c:pt>
                <c:pt idx="3">
                  <c:v>Trung học phổ thông</c:v>
                </c:pt>
                <c:pt idx="4">
                  <c:v>Trung cấp</c:v>
                </c:pt>
                <c:pt idx="5">
                  <c:v>Đại học và cao đẳng</c:v>
                </c:pt>
              </c:strCache>
            </c:strRef>
          </c:cat>
          <c:val>
            <c:numRef>
              <c:f>Sheet1!$B$5:$B$10</c:f>
              <c:numCache>
                <c:formatCode>0.0%</c:formatCode>
                <c:ptCount val="6"/>
                <c:pt idx="0">
                  <c:v>3.0000000000000061E-3</c:v>
                </c:pt>
                <c:pt idx="1">
                  <c:v>3.5999999999999997E-2</c:v>
                </c:pt>
                <c:pt idx="2">
                  <c:v>0.5</c:v>
                </c:pt>
                <c:pt idx="3">
                  <c:v>0.33300000000000096</c:v>
                </c:pt>
                <c:pt idx="4">
                  <c:v>7.0000000000000021E-2</c:v>
                </c:pt>
                <c:pt idx="5">
                  <c:v>5.8000000000000003E-2</c:v>
                </c:pt>
              </c:numCache>
            </c:numRef>
          </c:val>
          <c:extLst xmlns:c16r2="http://schemas.microsoft.com/office/drawing/2015/06/chart">
            <c:ext xmlns:c16="http://schemas.microsoft.com/office/drawing/2014/chart" uri="{C3380CC4-5D6E-409C-BE32-E72D297353CC}">
              <c16:uniqueId val="{00000002-B2CA-4C45-81EA-3F6ACF39CFFA}"/>
            </c:ext>
          </c:extLst>
        </c:ser>
      </c:pie3D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view3D>
      <c:depthPercent val="100"/>
      <c:rAngAx val="1"/>
    </c:view3D>
    <c:floor>
      <c:spPr>
        <a:solidFill>
          <a:schemeClr val="accent1">
            <a:lumMod val="40000"/>
            <a:lumOff val="60000"/>
          </a:schemeClr>
        </a:solidFill>
        <a:ln>
          <a:solidFill>
            <a:schemeClr val="tx1">
              <a:lumMod val="65000"/>
              <a:lumOff val="35000"/>
            </a:schemeClr>
          </a:solidFill>
        </a:ln>
        <a:effectLst/>
        <a:sp3d>
          <a:contourClr>
            <a:schemeClr val="tx1">
              <a:lumMod val="65000"/>
              <a:lumOff val="35000"/>
            </a:schemeClr>
          </a:contourClr>
        </a:sp3d>
      </c:spPr>
    </c:floor>
    <c:sideWall>
      <c:spPr>
        <a:noFill/>
        <a:ln w="25400">
          <a:noFill/>
        </a:ln>
      </c:spPr>
    </c:sideWall>
    <c:backWall>
      <c:spPr>
        <a:noFill/>
        <a:ln w="25400">
          <a:noFill/>
        </a:ln>
      </c:spPr>
    </c:backWall>
    <c:plotArea>
      <c:layout>
        <c:manualLayout>
          <c:layoutTarget val="inner"/>
          <c:xMode val="edge"/>
          <c:yMode val="edge"/>
          <c:x val="0.10220603674540707"/>
          <c:y val="2.5428331875182269E-2"/>
          <c:w val="0.89779396325459571"/>
          <c:h val="0.74503062117235352"/>
        </c:manualLayout>
      </c:layout>
      <c:bar3DChart>
        <c:barDir val="col"/>
        <c:grouping val="stacked"/>
        <c:ser>
          <c:idx val="0"/>
          <c:order val="0"/>
          <c:tx>
            <c:strRef>
              <c:f>'Bieu do LV_A Vu'!$A$4</c:f>
              <c:strCache>
                <c:ptCount val="1"/>
                <c:pt idx="0">
                  <c:v>Không biết hoặc &lt; 3 lần</c:v>
                </c:pt>
              </c:strCache>
            </c:strRef>
          </c:tx>
          <c:spPr>
            <a:solidFill>
              <a:srgbClr val="99CCFF"/>
            </a:solidFill>
            <a:ln>
              <a:solidFill>
                <a:schemeClr val="tx1">
                  <a:lumMod val="65000"/>
                  <a:lumOff val="35000"/>
                </a:schemeClr>
              </a:solidFill>
            </a:ln>
            <a:effectLst/>
            <a:sp3d>
              <a:contourClr>
                <a:schemeClr val="tx1">
                  <a:lumMod val="65000"/>
                  <a:lumOff val="35000"/>
                </a:schemeClr>
              </a:contourClr>
            </a:sp3d>
          </c:spPr>
          <c:dLbls>
            <c:dLbl>
              <c:idx val="0"/>
              <c:layout>
                <c:manualLayout>
                  <c:x val="2.5000000000000001E-2"/>
                  <c:y val="4.4593088071348394E-3"/>
                </c:manualLayout>
              </c:layout>
              <c:tx>
                <c:rich>
                  <a:bodyPr/>
                  <a:lstStyle/>
                  <a:p>
                    <a:r>
                      <a:rPr lang="en-US"/>
                      <a:t>9,1%</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2A-43F5-AC44-582F3BF80578}"/>
                </c:ext>
              </c:extLst>
            </c:dLbl>
            <c:dLbl>
              <c:idx val="1"/>
              <c:layout>
                <c:manualLayout>
                  <c:x val="3.0555555555555454E-2"/>
                  <c:y val="0"/>
                </c:manualLayout>
              </c:layout>
              <c:tx>
                <c:rich>
                  <a:bodyPr/>
                  <a:lstStyle/>
                  <a:p>
                    <a:r>
                      <a:rPr lang="en-US"/>
                      <a:t>17,9%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2A-43F5-AC44-582F3BF80578}"/>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Vu'!$B$3:$C$3</c:f>
              <c:strCache>
                <c:ptCount val="2"/>
                <c:pt idx="0">
                  <c:v>Kiến thức khám thai</c:v>
                </c:pt>
                <c:pt idx="1">
                  <c:v>Thực hành khám thai</c:v>
                </c:pt>
              </c:strCache>
            </c:strRef>
          </c:cat>
          <c:val>
            <c:numRef>
              <c:f>'Bieu do LV_A Vu'!$B$4:$C$4</c:f>
              <c:numCache>
                <c:formatCode>0.0%</c:formatCode>
                <c:ptCount val="2"/>
                <c:pt idx="0">
                  <c:v>9.1000000000000025E-2</c:v>
                </c:pt>
                <c:pt idx="1">
                  <c:v>0.17900000000000021</c:v>
                </c:pt>
              </c:numCache>
            </c:numRef>
          </c:val>
          <c:extLst xmlns:c16r2="http://schemas.microsoft.com/office/drawing/2015/06/chart">
            <c:ext xmlns:c16="http://schemas.microsoft.com/office/drawing/2014/chart" uri="{C3380CC4-5D6E-409C-BE32-E72D297353CC}">
              <c16:uniqueId val="{00000002-B02A-43F5-AC44-582F3BF80578}"/>
            </c:ext>
          </c:extLst>
        </c:ser>
        <c:ser>
          <c:idx val="1"/>
          <c:order val="1"/>
          <c:tx>
            <c:strRef>
              <c:f>'Bieu do LV_A Vu'!$A$5</c:f>
              <c:strCache>
                <c:ptCount val="1"/>
                <c:pt idx="0">
                  <c:v>Khám thai ≤ 3 lần ở 3 thời điểm</c:v>
                </c:pt>
              </c:strCache>
            </c:strRef>
          </c:tx>
          <c:spPr>
            <a:pattFill prst="trellis">
              <a:fgClr>
                <a:srgbClr val="FF9900"/>
              </a:fgClr>
              <a:bgClr>
                <a:schemeClr val="bg1"/>
              </a:bgClr>
            </a:pattFill>
            <a:ln>
              <a:solidFill>
                <a:schemeClr val="tx1">
                  <a:lumMod val="65000"/>
                  <a:lumOff val="35000"/>
                </a:schemeClr>
              </a:solidFill>
            </a:ln>
            <a:effectLst/>
            <a:sp3d>
              <a:contourClr>
                <a:schemeClr val="tx1">
                  <a:lumMod val="65000"/>
                  <a:lumOff val="35000"/>
                </a:schemeClr>
              </a:contourClr>
            </a:sp3d>
          </c:spPr>
          <c:dLbls>
            <c:dLbl>
              <c:idx val="0"/>
              <c:layout>
                <c:manualLayout>
                  <c:x val="2.2222222222222251E-2"/>
                  <c:y val="-9.3645484949833296E-2"/>
                </c:manualLayout>
              </c:layout>
              <c:tx>
                <c:rich>
                  <a:bodyPr/>
                  <a:lstStyle/>
                  <a:p>
                    <a:r>
                      <a:rPr lang="en-US"/>
                      <a:t>90,9%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2A-43F5-AC44-582F3BF80578}"/>
                </c:ext>
              </c:extLst>
            </c:dLbl>
            <c:dLbl>
              <c:idx val="1"/>
              <c:layout>
                <c:manualLayout>
                  <c:x val="3.6111111111111011E-2"/>
                  <c:y val="-4.0133779264214089E-2"/>
                </c:manualLayout>
              </c:layout>
              <c:tx>
                <c:rich>
                  <a:bodyPr/>
                  <a:lstStyle/>
                  <a:p>
                    <a:r>
                      <a:rPr lang="en-US"/>
                      <a:t>82,1%</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02A-43F5-AC44-582F3BF80578}"/>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Vu'!$B$3:$C$3</c:f>
              <c:strCache>
                <c:ptCount val="2"/>
                <c:pt idx="0">
                  <c:v>Kiến thức khám thai</c:v>
                </c:pt>
                <c:pt idx="1">
                  <c:v>Thực hành khám thai</c:v>
                </c:pt>
              </c:strCache>
            </c:strRef>
          </c:cat>
          <c:val>
            <c:numRef>
              <c:f>'Bieu do LV_A Vu'!$B$5:$C$5</c:f>
              <c:numCache>
                <c:formatCode>0.0%</c:formatCode>
                <c:ptCount val="2"/>
                <c:pt idx="0">
                  <c:v>0.90900000000000003</c:v>
                </c:pt>
                <c:pt idx="1">
                  <c:v>0.82099999999999995</c:v>
                </c:pt>
              </c:numCache>
            </c:numRef>
          </c:val>
          <c:extLst xmlns:c16r2="http://schemas.microsoft.com/office/drawing/2015/06/chart">
            <c:ext xmlns:c16="http://schemas.microsoft.com/office/drawing/2014/chart" uri="{C3380CC4-5D6E-409C-BE32-E72D297353CC}">
              <c16:uniqueId val="{00000005-B02A-43F5-AC44-582F3BF80578}"/>
            </c:ext>
          </c:extLst>
        </c:ser>
        <c:shape val="cylinder"/>
        <c:axId val="122185984"/>
        <c:axId val="122204160"/>
        <c:axId val="0"/>
      </c:bar3DChart>
      <c:catAx>
        <c:axId val="122185984"/>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2204160"/>
        <c:crosses val="autoZero"/>
        <c:auto val="1"/>
        <c:lblAlgn val="ctr"/>
        <c:lblOffset val="100"/>
      </c:catAx>
      <c:valAx>
        <c:axId val="122204160"/>
        <c:scaling>
          <c:orientation val="minMax"/>
        </c:scaling>
        <c:axPos val="l"/>
        <c:numFmt formatCode="0%" sourceLinked="0"/>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2185984"/>
        <c:crosses val="autoZero"/>
        <c:crossBetween val="between"/>
      </c:valAx>
      <c:spPr>
        <a:noFill/>
        <a:ln w="25400">
          <a:noFill/>
        </a:ln>
      </c:spPr>
    </c:plotArea>
    <c:legend>
      <c:legendPos val="b"/>
      <c:layout>
        <c:manualLayout>
          <c:xMode val="edge"/>
          <c:yMode val="edge"/>
          <c:x val="2.7475940507436774E-3"/>
          <c:y val="0.89855599153784649"/>
          <c:w val="0.98617147856518195"/>
          <c:h val="0.10127371202345556"/>
        </c:manualLayout>
      </c:layout>
      <c:spPr>
        <a:noFill/>
        <a:ln w="25400">
          <a:noFill/>
        </a:ln>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view3D>
      <c:rotX val="30"/>
      <c:perspective val="0"/>
    </c:view3D>
    <c:plotArea>
      <c:layout>
        <c:manualLayout>
          <c:layoutTarget val="inner"/>
          <c:xMode val="edge"/>
          <c:yMode val="edge"/>
          <c:x val="2.6388888888888878E-2"/>
          <c:y val="9.0277777777777693E-2"/>
          <c:w val="0.93611111111111112"/>
          <c:h val="0.8935185185185186"/>
        </c:manualLayout>
      </c:layout>
      <c:pie3DChart>
        <c:varyColors val="1"/>
        <c:ser>
          <c:idx val="0"/>
          <c:order val="0"/>
          <c:spPr>
            <a:solidFill>
              <a:schemeClr val="accent1">
                <a:lumMod val="20000"/>
                <a:lumOff val="80000"/>
              </a:schemeClr>
            </a:solidFill>
            <a:ln>
              <a:solidFill>
                <a:schemeClr val="tx1">
                  <a:lumMod val="50000"/>
                  <a:lumOff val="50000"/>
                </a:schemeClr>
              </a:solidFill>
            </a:ln>
          </c:spPr>
          <c:dPt>
            <c:idx val="0"/>
            <c:explosion val="21"/>
            <c:spPr>
              <a:solidFill>
                <a:schemeClr val="accent1">
                  <a:lumMod val="20000"/>
                  <a:lumOff val="80000"/>
                </a:schemeClr>
              </a:solidFill>
              <a:ln w="25400">
                <a:solidFill>
                  <a:schemeClr val="tx1">
                    <a:lumMod val="50000"/>
                    <a:lumOff val="50000"/>
                  </a:schemeClr>
                </a:solidFill>
              </a:ln>
              <a:effectLst/>
              <a:sp3d contourW="25400">
                <a:contourClr>
                  <a:schemeClr val="tx1">
                    <a:lumMod val="50000"/>
                    <a:lumOff val="50000"/>
                  </a:schemeClr>
                </a:contourClr>
              </a:sp3d>
            </c:spPr>
            <c:extLst xmlns:c16r2="http://schemas.microsoft.com/office/drawing/2015/06/chart">
              <c:ext xmlns:c16="http://schemas.microsoft.com/office/drawing/2014/chart" uri="{C3380CC4-5D6E-409C-BE32-E72D297353CC}">
                <c16:uniqueId val="{00000000-FC60-4279-98D7-28F14FA60760}"/>
              </c:ext>
            </c:extLst>
          </c:dPt>
          <c:dPt>
            <c:idx val="1"/>
            <c:explosion val="17"/>
            <c:spPr>
              <a:solidFill>
                <a:schemeClr val="accent2">
                  <a:lumMod val="75000"/>
                </a:schemeClr>
              </a:solidFill>
              <a:ln w="25400">
                <a:solidFill>
                  <a:schemeClr val="tx1">
                    <a:lumMod val="50000"/>
                    <a:lumOff val="50000"/>
                  </a:schemeClr>
                </a:solidFill>
              </a:ln>
              <a:effectLst/>
              <a:sp3d contourW="25400">
                <a:contourClr>
                  <a:schemeClr val="tx1">
                    <a:lumMod val="50000"/>
                    <a:lumOff val="50000"/>
                  </a:schemeClr>
                </a:contourClr>
              </a:sp3d>
            </c:spPr>
            <c:extLst xmlns:c16r2="http://schemas.microsoft.com/office/drawing/2015/06/chart">
              <c:ext xmlns:c16="http://schemas.microsoft.com/office/drawing/2014/chart" uri="{C3380CC4-5D6E-409C-BE32-E72D297353CC}">
                <c16:uniqueId val="{00000001-FC60-4279-98D7-28F14FA60760}"/>
              </c:ext>
            </c:extLst>
          </c:dPt>
          <c:dLbls>
            <c:dLbl>
              <c:idx val="0"/>
              <c:layout>
                <c:manualLayout>
                  <c:x val="-9.5966972878390622E-2"/>
                  <c:y val="-0.32755905511811034"/>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C</a:t>
                    </a:r>
                    <a:r>
                      <a:rPr lang="en-US" sz="1200"/>
                      <a:t>ó</a:t>
                    </a:r>
                    <a:r>
                      <a:rPr lang="en-US" sz="1200" baseline="0"/>
                      <a:t> uống viên sắt</a:t>
                    </a:r>
                  </a:p>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aseline="0"/>
                      <a:t>88,5%</a:t>
                    </a:r>
                  </a:p>
                </c:rich>
              </c:tx>
              <c:spPr>
                <a:noFill/>
                <a:ln w="25400">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C60-4279-98D7-28F14FA60760}"/>
                </c:ext>
              </c:extLst>
            </c:dLbl>
            <c:dLbl>
              <c:idx val="1"/>
              <c:layout>
                <c:manualLayout>
                  <c:x val="-9.0824365704287896E-2"/>
                  <c:y val="7.5231481481481483E-2"/>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K</a:t>
                    </a:r>
                    <a:r>
                      <a:rPr lang="en-US" sz="1200"/>
                      <a:t>hông</a:t>
                    </a:r>
                    <a:r>
                      <a:rPr lang="en-US" sz="1200" baseline="0"/>
                      <a:t> uống viên sắt</a:t>
                    </a:r>
                  </a:p>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aseline="0"/>
                      <a:t>11,5%</a:t>
                    </a:r>
                  </a:p>
                </c:rich>
              </c:tx>
              <c:spPr>
                <a:noFill/>
                <a:ln w="25400">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C60-4279-98D7-28F14FA60760}"/>
                </c:ext>
              </c:extLst>
            </c:dLbl>
            <c:delete val="1"/>
            <c:spPr>
              <a:noFill/>
              <a:ln>
                <a:noFill/>
              </a:ln>
              <a:effectLst/>
            </c:spPr>
            <c:extLst xmlns:c16r2="http://schemas.microsoft.com/office/drawing/2015/06/chart">
              <c:ext xmlns:c15="http://schemas.microsoft.com/office/drawing/2012/chart" uri="{CE6537A1-D6FC-4f65-9D91-7224C49458BB}"/>
            </c:extLst>
          </c:dLbls>
          <c:cat>
            <c:strRef>
              <c:f>'Bieu do LV_A Vu'!$A$24:$A$25</c:f>
              <c:strCache>
                <c:ptCount val="2"/>
                <c:pt idx="0">
                  <c:v>Có uống viên sắt</c:v>
                </c:pt>
                <c:pt idx="1">
                  <c:v>Không uống viên sắt </c:v>
                </c:pt>
              </c:strCache>
            </c:strRef>
          </c:cat>
          <c:val>
            <c:numRef>
              <c:f>'Bieu do LV_A Vu'!$B$24:$B$25</c:f>
              <c:numCache>
                <c:formatCode>0.0%</c:formatCode>
                <c:ptCount val="2"/>
                <c:pt idx="0">
                  <c:v>0.88500000000000001</c:v>
                </c:pt>
                <c:pt idx="1">
                  <c:v>0.115</c:v>
                </c:pt>
              </c:numCache>
            </c:numRef>
          </c:val>
          <c:extLst xmlns:c16r2="http://schemas.microsoft.com/office/drawing/2015/06/chart">
            <c:ext xmlns:c16="http://schemas.microsoft.com/office/drawing/2014/chart" uri="{C3380CC4-5D6E-409C-BE32-E72D297353CC}">
              <c16:uniqueId val="{00000002-FC60-4279-98D7-28F14FA60760}"/>
            </c:ext>
          </c:extLst>
        </c:ser>
      </c:pie3DChart>
      <c:spPr>
        <a:noFill/>
        <a:ln w="25400">
          <a:noFill/>
        </a:ln>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view3D>
      <c:depthPercent val="100"/>
      <c:rAngAx val="1"/>
    </c:view3D>
    <c:floor>
      <c:spPr>
        <a:solidFill>
          <a:schemeClr val="accent1">
            <a:lumMod val="20000"/>
            <a:lumOff val="80000"/>
          </a:schemeClr>
        </a:solidFill>
        <a:ln>
          <a:solidFill>
            <a:schemeClr val="tx1">
              <a:lumMod val="50000"/>
              <a:lumOff val="50000"/>
            </a:schemeClr>
          </a:solidFill>
        </a:ln>
        <a:effectLst/>
        <a:sp3d>
          <a:contourClr>
            <a:schemeClr val="tx1">
              <a:lumMod val="50000"/>
              <a:lumOff val="50000"/>
            </a:schemeClr>
          </a:contourClr>
        </a:sp3d>
      </c:spPr>
    </c:floor>
    <c:sideWall>
      <c:spPr>
        <a:noFill/>
        <a:ln w="25400">
          <a:noFill/>
        </a:ln>
      </c:spPr>
    </c:sideWall>
    <c:backWall>
      <c:spPr>
        <a:noFill/>
        <a:ln w="25400">
          <a:noFill/>
        </a:ln>
      </c:spPr>
    </c:backWall>
    <c:plotArea>
      <c:layout>
        <c:manualLayout>
          <c:layoutTarget val="inner"/>
          <c:xMode val="edge"/>
          <c:yMode val="edge"/>
          <c:x val="0.11029177602799672"/>
          <c:y val="3.0764071157771945E-2"/>
          <c:w val="0.72902209098862669"/>
          <c:h val="0.85613444152814411"/>
        </c:manualLayout>
      </c:layout>
      <c:bar3DChart>
        <c:barDir val="col"/>
        <c:grouping val="stacked"/>
        <c:ser>
          <c:idx val="0"/>
          <c:order val="0"/>
          <c:tx>
            <c:strRef>
              <c:f>'Bieu do LV_A Vu'!$A$44</c:f>
              <c:strCache>
                <c:ptCount val="1"/>
                <c:pt idx="0">
                  <c:v>Trong 1 giờ đầu</c:v>
                </c:pt>
              </c:strCache>
            </c:strRef>
          </c:tx>
          <c:spPr>
            <a:solidFill>
              <a:schemeClr val="accent1">
                <a:lumMod val="60000"/>
                <a:lumOff val="40000"/>
              </a:schemeClr>
            </a:solidFill>
            <a:ln>
              <a:solidFill>
                <a:schemeClr val="tx1">
                  <a:lumMod val="75000"/>
                  <a:lumOff val="25000"/>
                </a:schemeClr>
              </a:solidFill>
            </a:ln>
            <a:effectLst/>
            <a:sp3d>
              <a:contourClr>
                <a:schemeClr val="tx1">
                  <a:lumMod val="75000"/>
                  <a:lumOff val="25000"/>
                </a:schemeClr>
              </a:contourClr>
            </a:sp3d>
          </c:spPr>
          <c:dLbls>
            <c:dLbl>
              <c:idx val="0"/>
              <c:layout>
                <c:manualLayout>
                  <c:x val="1.9444444444444445E-2"/>
                  <c:y val="8.3333333333333467E-2"/>
                </c:manualLayout>
              </c:layout>
              <c:tx>
                <c:rich>
                  <a:bodyPr/>
                  <a:lstStyle/>
                  <a:p>
                    <a:r>
                      <a:rPr lang="en-US">
                        <a:solidFill>
                          <a:sysClr val="windowText" lastClr="000000"/>
                        </a:solidFill>
                      </a:rPr>
                      <a:t>8</a:t>
                    </a:r>
                    <a:r>
                      <a:rPr lang="en-US"/>
                      <a:t>3,0%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F9-4375-900C-3BABB75C8F26}"/>
                </c:ext>
              </c:extLst>
            </c:dLbl>
            <c:dLbl>
              <c:idx val="1"/>
              <c:layout>
                <c:manualLayout>
                  <c:x val="2.5000000000000001E-2"/>
                  <c:y val="-9.2592592592593212E-3"/>
                </c:manualLayout>
              </c:layout>
              <c:tx>
                <c:rich>
                  <a:bodyPr/>
                  <a:lstStyle/>
                  <a:p>
                    <a:r>
                      <a:rPr lang="en-US">
                        <a:solidFill>
                          <a:sysClr val="windowText" lastClr="000000"/>
                        </a:solidFill>
                      </a:rPr>
                      <a:t>5</a:t>
                    </a:r>
                    <a:r>
                      <a:rPr lang="en-US"/>
                      <a:t>7,6%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F9-4375-900C-3BABB75C8F26}"/>
                </c:ext>
              </c:extLst>
            </c:dLbl>
            <c:spPr>
              <a:noFill/>
              <a:ln w="25400">
                <a:noFill/>
              </a:ln>
            </c:spPr>
            <c:txPr>
              <a:bodyPr rot="0" spcFirstLastPara="1" vertOverflow="ellipsis" vert="horz" wrap="square" lIns="38100" tIns="19050" rIns="38100" bIns="19050" anchor="ctr" anchorCtr="0">
                <a:spAutoFit/>
              </a:bodyPr>
              <a:lstStyle/>
              <a:p>
                <a:pPr algn="ct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Vu'!$B$43:$C$43</c:f>
              <c:strCache>
                <c:ptCount val="2"/>
                <c:pt idx="0">
                  <c:v>Kiến thức</c:v>
                </c:pt>
                <c:pt idx="1">
                  <c:v>Thực hành</c:v>
                </c:pt>
              </c:strCache>
            </c:strRef>
          </c:cat>
          <c:val>
            <c:numRef>
              <c:f>'Bieu do LV_A Vu'!$B$44:$C$44</c:f>
              <c:numCache>
                <c:formatCode>0.0%</c:formatCode>
                <c:ptCount val="2"/>
                <c:pt idx="0">
                  <c:v>0.83000000000000063</c:v>
                </c:pt>
                <c:pt idx="1">
                  <c:v>0.57600000000000062</c:v>
                </c:pt>
              </c:numCache>
            </c:numRef>
          </c:val>
          <c:extLst xmlns:c16r2="http://schemas.microsoft.com/office/drawing/2015/06/chart">
            <c:ext xmlns:c16="http://schemas.microsoft.com/office/drawing/2014/chart" uri="{C3380CC4-5D6E-409C-BE32-E72D297353CC}">
              <c16:uniqueId val="{00000002-7EF9-4375-900C-3BABB75C8F26}"/>
            </c:ext>
          </c:extLst>
        </c:ser>
        <c:ser>
          <c:idx val="1"/>
          <c:order val="1"/>
          <c:tx>
            <c:strRef>
              <c:f>'Bieu do LV_A Vu'!$A$45</c:f>
              <c:strCache>
                <c:ptCount val="1"/>
                <c:pt idx="0">
                  <c:v>Sau 1 giờ đầu</c:v>
                </c:pt>
              </c:strCache>
            </c:strRef>
          </c:tx>
          <c:spPr>
            <a:pattFill prst="trellis">
              <a:fgClr>
                <a:srgbClr val="FF9933"/>
              </a:fgClr>
              <a:bgClr>
                <a:schemeClr val="bg1"/>
              </a:bgClr>
            </a:pattFill>
            <a:ln>
              <a:solidFill>
                <a:schemeClr val="tx1">
                  <a:lumMod val="75000"/>
                  <a:lumOff val="25000"/>
                </a:schemeClr>
              </a:solidFill>
            </a:ln>
            <a:effectLst/>
            <a:sp3d>
              <a:contourClr>
                <a:schemeClr val="tx1">
                  <a:lumMod val="75000"/>
                  <a:lumOff val="25000"/>
                </a:schemeClr>
              </a:contourClr>
            </a:sp3d>
          </c:spPr>
          <c:dLbls>
            <c:dLbl>
              <c:idx val="0"/>
              <c:layout>
                <c:manualLayout>
                  <c:x val="2.5000000000000001E-2"/>
                  <c:y val="0"/>
                </c:manualLayout>
              </c:layout>
              <c:tx>
                <c:rich>
                  <a:bodyPr/>
                  <a:lstStyle/>
                  <a:p>
                    <a:r>
                      <a:rPr lang="en-US">
                        <a:solidFill>
                          <a:sysClr val="windowText" lastClr="000000"/>
                        </a:solidFill>
                      </a:rPr>
                      <a:t>1</a:t>
                    </a:r>
                    <a:r>
                      <a:rPr lang="en-US"/>
                      <a:t>7,0%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F9-4375-900C-3BABB75C8F26}"/>
                </c:ext>
              </c:extLst>
            </c:dLbl>
            <c:dLbl>
              <c:idx val="1"/>
              <c:layout>
                <c:manualLayout>
                  <c:x val="2.5000000000000001E-2"/>
                  <c:y val="-9.7222222222222224E-2"/>
                </c:manualLayout>
              </c:layout>
              <c:tx>
                <c:rich>
                  <a:bodyPr/>
                  <a:lstStyle/>
                  <a:p>
                    <a:r>
                      <a:rPr lang="en-US">
                        <a:solidFill>
                          <a:sysClr val="windowText" lastClr="000000"/>
                        </a:solidFill>
                      </a:rPr>
                      <a:t>4</a:t>
                    </a:r>
                    <a:r>
                      <a:rPr lang="en-US"/>
                      <a:t>2,4%</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EF9-4375-900C-3BABB75C8F26}"/>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'Bieu do LV_A Vu'!$B$43:$C$43</c:f>
              <c:strCache>
                <c:ptCount val="2"/>
                <c:pt idx="0">
                  <c:v>Kiến thức</c:v>
                </c:pt>
                <c:pt idx="1">
                  <c:v>Thực hành</c:v>
                </c:pt>
              </c:strCache>
            </c:strRef>
          </c:cat>
          <c:val>
            <c:numRef>
              <c:f>'Bieu do LV_A Vu'!$B$45:$C$45</c:f>
              <c:numCache>
                <c:formatCode>0.0%</c:formatCode>
                <c:ptCount val="2"/>
                <c:pt idx="0">
                  <c:v>0.17</c:v>
                </c:pt>
                <c:pt idx="1">
                  <c:v>0.42400000000000032</c:v>
                </c:pt>
              </c:numCache>
            </c:numRef>
          </c:val>
          <c:extLst xmlns:c16r2="http://schemas.microsoft.com/office/drawing/2015/06/chart">
            <c:ext xmlns:c16="http://schemas.microsoft.com/office/drawing/2014/chart" uri="{C3380CC4-5D6E-409C-BE32-E72D297353CC}">
              <c16:uniqueId val="{00000005-7EF9-4375-900C-3BABB75C8F26}"/>
            </c:ext>
          </c:extLst>
        </c:ser>
        <c:shape val="cylinder"/>
        <c:axId val="120185216"/>
        <c:axId val="120186752"/>
        <c:axId val="0"/>
      </c:bar3DChart>
      <c:catAx>
        <c:axId val="120185216"/>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186752"/>
        <c:crosses val="autoZero"/>
        <c:auto val="1"/>
        <c:lblAlgn val="ctr"/>
        <c:lblOffset val="100"/>
      </c:catAx>
      <c:valAx>
        <c:axId val="120186752"/>
        <c:scaling>
          <c:orientation val="minMax"/>
        </c:scaling>
        <c:axPos val="l"/>
        <c:numFmt formatCode="0%" sourceLinked="0"/>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185216"/>
        <c:crosses val="autoZero"/>
        <c:crossBetween val="between"/>
      </c:valAx>
      <c:spPr>
        <a:noFill/>
        <a:ln w="25400">
          <a:noFill/>
        </a:ln>
      </c:spPr>
    </c:plotArea>
    <c:legend>
      <c:legendPos val="r"/>
      <c:layout>
        <c:manualLayout>
          <c:xMode val="edge"/>
          <c:yMode val="edge"/>
          <c:x val="0.75598053368329321"/>
          <c:y val="0.4163976377952765"/>
          <c:w val="0.24401946631671087"/>
          <c:h val="0.16720472440944878"/>
        </c:manualLayout>
      </c:layout>
      <c:spPr>
        <a:noFill/>
        <a:ln w="25400">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view3D>
      <c:rotX val="50"/>
      <c:perspective val="0"/>
    </c:view3D>
    <c:plotArea>
      <c:layout>
        <c:manualLayout>
          <c:layoutTarget val="inner"/>
          <c:xMode val="edge"/>
          <c:yMode val="edge"/>
          <c:x val="0"/>
          <c:y val="1.8518518518518573E-2"/>
          <c:w val="1"/>
          <c:h val="0.96759259259259456"/>
        </c:manualLayout>
      </c:layout>
      <c:pie3DChart>
        <c:varyColors val="1"/>
        <c:ser>
          <c:idx val="0"/>
          <c:order val="0"/>
          <c:spPr>
            <a:ln>
              <a:solidFill>
                <a:schemeClr val="tx1">
                  <a:lumMod val="75000"/>
                  <a:lumOff val="25000"/>
                </a:schemeClr>
              </a:solidFill>
            </a:ln>
          </c:spPr>
          <c:explosion val="25"/>
          <c:dPt>
            <c:idx val="0"/>
            <c:explosion val="12"/>
            <c:spPr>
              <a:solidFill>
                <a:srgbClr val="C00000">
                  <a:alpha val="90000"/>
                </a:srgbClr>
              </a:solidFill>
              <a:ln w="19050">
                <a:solidFill>
                  <a:schemeClr val="tx1">
                    <a:lumMod val="75000"/>
                    <a:lumOff val="25000"/>
                  </a:schemeClr>
                </a:solidFill>
              </a:ln>
              <a:effectLst>
                <a:innerShdw blurRad="114300">
                  <a:schemeClr val="accent1">
                    <a:lumMod val="75000"/>
                  </a:schemeClr>
                </a:innerShdw>
              </a:effectLst>
              <a:scene3d>
                <a:camera prst="orthographicFront"/>
                <a:lightRig rig="threePt" dir="t"/>
              </a:scene3d>
              <a:sp3d contourW="19050" prstMaterial="flat">
                <a:contourClr>
                  <a:schemeClr val="tx1">
                    <a:lumMod val="75000"/>
                    <a:lumOff val="25000"/>
                  </a:schemeClr>
                </a:contourClr>
              </a:sp3d>
            </c:spPr>
            <c:extLst xmlns:c16r2="http://schemas.microsoft.com/office/drawing/2015/06/chart">
              <c:ext xmlns:c16="http://schemas.microsoft.com/office/drawing/2014/chart" uri="{C3380CC4-5D6E-409C-BE32-E72D297353CC}">
                <c16:uniqueId val="{00000000-6136-4BFA-948F-D10115427DA8}"/>
              </c:ext>
            </c:extLst>
          </c:dPt>
          <c:dPt>
            <c:idx val="1"/>
            <c:explosion val="43"/>
            <c:spPr>
              <a:solidFill>
                <a:schemeClr val="accent1">
                  <a:lumMod val="60000"/>
                  <a:lumOff val="40000"/>
                  <a:alpha val="90000"/>
                </a:schemeClr>
              </a:solidFill>
              <a:ln w="19050">
                <a:solidFill>
                  <a:schemeClr val="tx1">
                    <a:lumMod val="75000"/>
                    <a:lumOff val="25000"/>
                  </a:schemeClr>
                </a:solidFill>
              </a:ln>
              <a:effectLst>
                <a:innerShdw blurRad="114300">
                  <a:schemeClr val="accent2">
                    <a:lumMod val="75000"/>
                  </a:schemeClr>
                </a:innerShdw>
              </a:effectLst>
              <a:scene3d>
                <a:camera prst="orthographicFront"/>
                <a:lightRig rig="threePt" dir="t"/>
              </a:scene3d>
              <a:sp3d contourW="19050" prstMaterial="flat">
                <a:contourClr>
                  <a:schemeClr val="tx1">
                    <a:lumMod val="75000"/>
                    <a:lumOff val="25000"/>
                  </a:schemeClr>
                </a:contourClr>
              </a:sp3d>
            </c:spPr>
            <c:extLst xmlns:c16r2="http://schemas.microsoft.com/office/drawing/2015/06/chart">
              <c:ext xmlns:c16="http://schemas.microsoft.com/office/drawing/2014/chart" uri="{C3380CC4-5D6E-409C-BE32-E72D297353CC}">
                <c16:uniqueId val="{00000001-6136-4BFA-948F-D10115427DA8}"/>
              </c:ext>
            </c:extLst>
          </c:dPt>
          <c:dLbls>
            <c:dLbl>
              <c:idx val="0"/>
              <c:layout>
                <c:manualLayout>
                  <c:x val="6.6340769903762031E-2"/>
                  <c:y val="6.794036162146401E-2"/>
                </c:manualLayout>
              </c:layout>
              <c:spPr>
                <a:noFill/>
                <a:ln w="12700" cap="flat" cmpd="sng" algn="ctr">
                  <a:no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36-4BFA-948F-D10115427DA8}"/>
                </c:ext>
              </c:extLst>
            </c:dLbl>
            <c:dLbl>
              <c:idx val="1"/>
              <c:layout>
                <c:manualLayout>
                  <c:x val="-8.9504811898512768E-2"/>
                  <c:y val="-0.1196839457567808"/>
                </c:manualLayout>
              </c:layout>
              <c:spPr>
                <a:noFill/>
                <a:ln w="12700" cap="flat" cmpd="sng" algn="ctr">
                  <a:no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36-4BFA-948F-D10115427DA8}"/>
                </c:ext>
              </c:extLst>
            </c:dLbl>
            <c:spPr>
              <a:noFill/>
              <a:ln>
                <a:noFill/>
              </a:ln>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'Bieu do LV_A Vu'!$A$57:$A$58</c:f>
              <c:strCache>
                <c:ptCount val="2"/>
                <c:pt idx="0">
                  <c:v>Có</c:v>
                </c:pt>
                <c:pt idx="1">
                  <c:v>Không</c:v>
                </c:pt>
              </c:strCache>
            </c:strRef>
          </c:cat>
          <c:val>
            <c:numRef>
              <c:f>'Bieu do LV_A Vu'!$B$57:$B$58</c:f>
              <c:numCache>
                <c:formatCode>0.0%</c:formatCode>
                <c:ptCount val="2"/>
                <c:pt idx="0">
                  <c:v>0.191</c:v>
                </c:pt>
                <c:pt idx="1">
                  <c:v>0.80900000000000005</c:v>
                </c:pt>
              </c:numCache>
            </c:numRef>
          </c:val>
          <c:extLst xmlns:c16r2="http://schemas.microsoft.com/office/drawing/2015/06/chart">
            <c:ext xmlns:c16="http://schemas.microsoft.com/office/drawing/2014/chart" uri="{C3380CC4-5D6E-409C-BE32-E72D297353CC}">
              <c16:uniqueId val="{00000002-6136-4BFA-948F-D10115427DA8}"/>
            </c:ext>
          </c:extLst>
        </c:ser>
      </c:pie3DChart>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83168</Words>
  <Characters>474064</Characters>
  <Application>Microsoft Office Word</Application>
  <DocSecurity>0</DocSecurity>
  <Lines>3950</Lines>
  <Paragraphs>1112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556120</CharactersWithSpaces>
  <SharedDoc>false</SharedDoc>
  <HLinks>
    <vt:vector size="552" baseType="variant">
      <vt:variant>
        <vt:i4>393229</vt:i4>
      </vt:variant>
      <vt:variant>
        <vt:i4>1533</vt:i4>
      </vt:variant>
      <vt:variant>
        <vt:i4>0</vt:i4>
      </vt:variant>
      <vt:variant>
        <vt:i4>5</vt:i4>
      </vt:variant>
      <vt:variant>
        <vt:lpwstr>http://www.viendinhduong.vn./</vt:lpwstr>
      </vt:variant>
      <vt:variant>
        <vt:lpwstr/>
      </vt:variant>
      <vt:variant>
        <vt:i4>4849690</vt:i4>
      </vt:variant>
      <vt:variant>
        <vt:i4>1530</vt:i4>
      </vt:variant>
      <vt:variant>
        <vt:i4>0</vt:i4>
      </vt:variant>
      <vt:variant>
        <vt:i4>5</vt:i4>
      </vt:variant>
      <vt:variant>
        <vt:lpwstr>http://dx.doi.org/10.1016/S0140-6736-</vt:lpwstr>
      </vt:variant>
      <vt:variant>
        <vt:lpwstr/>
      </vt:variant>
      <vt:variant>
        <vt:i4>3014702</vt:i4>
      </vt:variant>
      <vt:variant>
        <vt:i4>1527</vt:i4>
      </vt:variant>
      <vt:variant>
        <vt:i4>0</vt:i4>
      </vt:variant>
      <vt:variant>
        <vt:i4>5</vt:i4>
      </vt:variant>
      <vt:variant>
        <vt:lpwstr>http://www.viendinhduong.vn/FileUpload/Documents/So lieu DD202000-2009.pdf</vt:lpwstr>
      </vt:variant>
      <vt:variant>
        <vt:lpwstr/>
      </vt:variant>
      <vt:variant>
        <vt:i4>458765</vt:i4>
      </vt:variant>
      <vt:variant>
        <vt:i4>1524</vt:i4>
      </vt:variant>
      <vt:variant>
        <vt:i4>0</vt:i4>
      </vt:variant>
      <vt:variant>
        <vt:i4>5</vt:i4>
      </vt:variant>
      <vt:variant>
        <vt:lpwstr>http://www.viendinhduong.vn/</vt:lpwstr>
      </vt:variant>
      <vt:variant>
        <vt:lpwstr/>
      </vt:variant>
      <vt:variant>
        <vt:i4>7405618</vt:i4>
      </vt:variant>
      <vt:variant>
        <vt:i4>1521</vt:i4>
      </vt:variant>
      <vt:variant>
        <vt:i4>0</vt:i4>
      </vt:variant>
      <vt:variant>
        <vt:i4>5</vt:i4>
      </vt:variant>
      <vt:variant>
        <vt:lpwstr>http://www.nutrition.org.vn/news/vi/106/61/a/so-lieu-thong-ke-ve-tinh-trang-dinh-duong-tre-em-qua-cac-nam.aspx.</vt:lpwstr>
      </vt:variant>
      <vt:variant>
        <vt:lpwstr/>
      </vt:variant>
      <vt:variant>
        <vt:i4>3014702</vt:i4>
      </vt:variant>
      <vt:variant>
        <vt:i4>1518</vt:i4>
      </vt:variant>
      <vt:variant>
        <vt:i4>0</vt:i4>
      </vt:variant>
      <vt:variant>
        <vt:i4>5</vt:i4>
      </vt:variant>
      <vt:variant>
        <vt:lpwstr>http://www.viendinhduong.vn/FileUpload/Documents/So lieu DD202000-2009.pdf</vt:lpwstr>
      </vt:variant>
      <vt:variant>
        <vt:lpwstr/>
      </vt:variant>
      <vt:variant>
        <vt:i4>4718656</vt:i4>
      </vt:variant>
      <vt:variant>
        <vt:i4>1515</vt:i4>
      </vt:variant>
      <vt:variant>
        <vt:i4>0</vt:i4>
      </vt:variant>
      <vt:variant>
        <vt:i4>5</vt:i4>
      </vt:variant>
      <vt:variant>
        <vt:lpwstr>http://www.viendinhduong.vn/news/vi/106/61/0/a/so-lieu-thong-ke-ve-tinh-trang-dinh-duong-tre-em-qua-cac-nam.aspx</vt:lpwstr>
      </vt:variant>
      <vt:variant>
        <vt:lpwstr/>
      </vt:variant>
      <vt:variant>
        <vt:i4>1507377</vt:i4>
      </vt:variant>
      <vt:variant>
        <vt:i4>524</vt:i4>
      </vt:variant>
      <vt:variant>
        <vt:i4>0</vt:i4>
      </vt:variant>
      <vt:variant>
        <vt:i4>5</vt:i4>
      </vt:variant>
      <vt:variant>
        <vt:lpwstr/>
      </vt:variant>
      <vt:variant>
        <vt:lpwstr>_Toc471241040</vt:lpwstr>
      </vt:variant>
      <vt:variant>
        <vt:i4>1048625</vt:i4>
      </vt:variant>
      <vt:variant>
        <vt:i4>518</vt:i4>
      </vt:variant>
      <vt:variant>
        <vt:i4>0</vt:i4>
      </vt:variant>
      <vt:variant>
        <vt:i4>5</vt:i4>
      </vt:variant>
      <vt:variant>
        <vt:lpwstr/>
      </vt:variant>
      <vt:variant>
        <vt:lpwstr>_Toc471241039</vt:lpwstr>
      </vt:variant>
      <vt:variant>
        <vt:i4>1048625</vt:i4>
      </vt:variant>
      <vt:variant>
        <vt:i4>512</vt:i4>
      </vt:variant>
      <vt:variant>
        <vt:i4>0</vt:i4>
      </vt:variant>
      <vt:variant>
        <vt:i4>5</vt:i4>
      </vt:variant>
      <vt:variant>
        <vt:lpwstr/>
      </vt:variant>
      <vt:variant>
        <vt:lpwstr>_Toc471241038</vt:lpwstr>
      </vt:variant>
      <vt:variant>
        <vt:i4>1048625</vt:i4>
      </vt:variant>
      <vt:variant>
        <vt:i4>506</vt:i4>
      </vt:variant>
      <vt:variant>
        <vt:i4>0</vt:i4>
      </vt:variant>
      <vt:variant>
        <vt:i4>5</vt:i4>
      </vt:variant>
      <vt:variant>
        <vt:lpwstr/>
      </vt:variant>
      <vt:variant>
        <vt:lpwstr>_Toc471241037</vt:lpwstr>
      </vt:variant>
      <vt:variant>
        <vt:i4>1048625</vt:i4>
      </vt:variant>
      <vt:variant>
        <vt:i4>500</vt:i4>
      </vt:variant>
      <vt:variant>
        <vt:i4>0</vt:i4>
      </vt:variant>
      <vt:variant>
        <vt:i4>5</vt:i4>
      </vt:variant>
      <vt:variant>
        <vt:lpwstr/>
      </vt:variant>
      <vt:variant>
        <vt:lpwstr>_Toc471241036</vt:lpwstr>
      </vt:variant>
      <vt:variant>
        <vt:i4>1048625</vt:i4>
      </vt:variant>
      <vt:variant>
        <vt:i4>494</vt:i4>
      </vt:variant>
      <vt:variant>
        <vt:i4>0</vt:i4>
      </vt:variant>
      <vt:variant>
        <vt:i4>5</vt:i4>
      </vt:variant>
      <vt:variant>
        <vt:lpwstr/>
      </vt:variant>
      <vt:variant>
        <vt:lpwstr>_Toc471241035</vt:lpwstr>
      </vt:variant>
      <vt:variant>
        <vt:i4>1048625</vt:i4>
      </vt:variant>
      <vt:variant>
        <vt:i4>488</vt:i4>
      </vt:variant>
      <vt:variant>
        <vt:i4>0</vt:i4>
      </vt:variant>
      <vt:variant>
        <vt:i4>5</vt:i4>
      </vt:variant>
      <vt:variant>
        <vt:lpwstr/>
      </vt:variant>
      <vt:variant>
        <vt:lpwstr>_Toc471241034</vt:lpwstr>
      </vt:variant>
      <vt:variant>
        <vt:i4>1048625</vt:i4>
      </vt:variant>
      <vt:variant>
        <vt:i4>482</vt:i4>
      </vt:variant>
      <vt:variant>
        <vt:i4>0</vt:i4>
      </vt:variant>
      <vt:variant>
        <vt:i4>5</vt:i4>
      </vt:variant>
      <vt:variant>
        <vt:lpwstr/>
      </vt:variant>
      <vt:variant>
        <vt:lpwstr>_Toc471241033</vt:lpwstr>
      </vt:variant>
      <vt:variant>
        <vt:i4>1048625</vt:i4>
      </vt:variant>
      <vt:variant>
        <vt:i4>476</vt:i4>
      </vt:variant>
      <vt:variant>
        <vt:i4>0</vt:i4>
      </vt:variant>
      <vt:variant>
        <vt:i4>5</vt:i4>
      </vt:variant>
      <vt:variant>
        <vt:lpwstr/>
      </vt:variant>
      <vt:variant>
        <vt:lpwstr>_Toc471241032</vt:lpwstr>
      </vt:variant>
      <vt:variant>
        <vt:i4>1048625</vt:i4>
      </vt:variant>
      <vt:variant>
        <vt:i4>470</vt:i4>
      </vt:variant>
      <vt:variant>
        <vt:i4>0</vt:i4>
      </vt:variant>
      <vt:variant>
        <vt:i4>5</vt:i4>
      </vt:variant>
      <vt:variant>
        <vt:lpwstr/>
      </vt:variant>
      <vt:variant>
        <vt:lpwstr>_Toc471241031</vt:lpwstr>
      </vt:variant>
      <vt:variant>
        <vt:i4>1048625</vt:i4>
      </vt:variant>
      <vt:variant>
        <vt:i4>464</vt:i4>
      </vt:variant>
      <vt:variant>
        <vt:i4>0</vt:i4>
      </vt:variant>
      <vt:variant>
        <vt:i4>5</vt:i4>
      </vt:variant>
      <vt:variant>
        <vt:lpwstr/>
      </vt:variant>
      <vt:variant>
        <vt:lpwstr>_Toc471241030</vt:lpwstr>
      </vt:variant>
      <vt:variant>
        <vt:i4>1114161</vt:i4>
      </vt:variant>
      <vt:variant>
        <vt:i4>458</vt:i4>
      </vt:variant>
      <vt:variant>
        <vt:i4>0</vt:i4>
      </vt:variant>
      <vt:variant>
        <vt:i4>5</vt:i4>
      </vt:variant>
      <vt:variant>
        <vt:lpwstr/>
      </vt:variant>
      <vt:variant>
        <vt:lpwstr>_Toc471241029</vt:lpwstr>
      </vt:variant>
      <vt:variant>
        <vt:i4>1114161</vt:i4>
      </vt:variant>
      <vt:variant>
        <vt:i4>452</vt:i4>
      </vt:variant>
      <vt:variant>
        <vt:i4>0</vt:i4>
      </vt:variant>
      <vt:variant>
        <vt:i4>5</vt:i4>
      </vt:variant>
      <vt:variant>
        <vt:lpwstr/>
      </vt:variant>
      <vt:variant>
        <vt:lpwstr>_Toc471241028</vt:lpwstr>
      </vt:variant>
      <vt:variant>
        <vt:i4>1114161</vt:i4>
      </vt:variant>
      <vt:variant>
        <vt:i4>446</vt:i4>
      </vt:variant>
      <vt:variant>
        <vt:i4>0</vt:i4>
      </vt:variant>
      <vt:variant>
        <vt:i4>5</vt:i4>
      </vt:variant>
      <vt:variant>
        <vt:lpwstr/>
      </vt:variant>
      <vt:variant>
        <vt:lpwstr>_Toc471241027</vt:lpwstr>
      </vt:variant>
      <vt:variant>
        <vt:i4>1114161</vt:i4>
      </vt:variant>
      <vt:variant>
        <vt:i4>440</vt:i4>
      </vt:variant>
      <vt:variant>
        <vt:i4>0</vt:i4>
      </vt:variant>
      <vt:variant>
        <vt:i4>5</vt:i4>
      </vt:variant>
      <vt:variant>
        <vt:lpwstr/>
      </vt:variant>
      <vt:variant>
        <vt:lpwstr>_Toc471241026</vt:lpwstr>
      </vt:variant>
      <vt:variant>
        <vt:i4>1114161</vt:i4>
      </vt:variant>
      <vt:variant>
        <vt:i4>434</vt:i4>
      </vt:variant>
      <vt:variant>
        <vt:i4>0</vt:i4>
      </vt:variant>
      <vt:variant>
        <vt:i4>5</vt:i4>
      </vt:variant>
      <vt:variant>
        <vt:lpwstr/>
      </vt:variant>
      <vt:variant>
        <vt:lpwstr>_Toc471241025</vt:lpwstr>
      </vt:variant>
      <vt:variant>
        <vt:i4>1769521</vt:i4>
      </vt:variant>
      <vt:variant>
        <vt:i4>419</vt:i4>
      </vt:variant>
      <vt:variant>
        <vt:i4>0</vt:i4>
      </vt:variant>
      <vt:variant>
        <vt:i4>5</vt:i4>
      </vt:variant>
      <vt:variant>
        <vt:lpwstr/>
      </vt:variant>
      <vt:variant>
        <vt:lpwstr>_Toc471240098</vt:lpwstr>
      </vt:variant>
      <vt:variant>
        <vt:i4>1769521</vt:i4>
      </vt:variant>
      <vt:variant>
        <vt:i4>413</vt:i4>
      </vt:variant>
      <vt:variant>
        <vt:i4>0</vt:i4>
      </vt:variant>
      <vt:variant>
        <vt:i4>5</vt:i4>
      </vt:variant>
      <vt:variant>
        <vt:lpwstr/>
      </vt:variant>
      <vt:variant>
        <vt:lpwstr>_Toc471240097</vt:lpwstr>
      </vt:variant>
      <vt:variant>
        <vt:i4>1966128</vt:i4>
      </vt:variant>
      <vt:variant>
        <vt:i4>404</vt:i4>
      </vt:variant>
      <vt:variant>
        <vt:i4>0</vt:i4>
      </vt:variant>
      <vt:variant>
        <vt:i4>5</vt:i4>
      </vt:variant>
      <vt:variant>
        <vt:lpwstr/>
      </vt:variant>
      <vt:variant>
        <vt:lpwstr>_Toc471239655</vt:lpwstr>
      </vt:variant>
      <vt:variant>
        <vt:i4>1966128</vt:i4>
      </vt:variant>
      <vt:variant>
        <vt:i4>398</vt:i4>
      </vt:variant>
      <vt:variant>
        <vt:i4>0</vt:i4>
      </vt:variant>
      <vt:variant>
        <vt:i4>5</vt:i4>
      </vt:variant>
      <vt:variant>
        <vt:lpwstr/>
      </vt:variant>
      <vt:variant>
        <vt:lpwstr>_Toc471239654</vt:lpwstr>
      </vt:variant>
      <vt:variant>
        <vt:i4>1966128</vt:i4>
      </vt:variant>
      <vt:variant>
        <vt:i4>392</vt:i4>
      </vt:variant>
      <vt:variant>
        <vt:i4>0</vt:i4>
      </vt:variant>
      <vt:variant>
        <vt:i4>5</vt:i4>
      </vt:variant>
      <vt:variant>
        <vt:lpwstr/>
      </vt:variant>
      <vt:variant>
        <vt:lpwstr>_Toc471239653</vt:lpwstr>
      </vt:variant>
      <vt:variant>
        <vt:i4>1966128</vt:i4>
      </vt:variant>
      <vt:variant>
        <vt:i4>386</vt:i4>
      </vt:variant>
      <vt:variant>
        <vt:i4>0</vt:i4>
      </vt:variant>
      <vt:variant>
        <vt:i4>5</vt:i4>
      </vt:variant>
      <vt:variant>
        <vt:lpwstr/>
      </vt:variant>
      <vt:variant>
        <vt:lpwstr>_Toc471239652</vt:lpwstr>
      </vt:variant>
      <vt:variant>
        <vt:i4>1966128</vt:i4>
      </vt:variant>
      <vt:variant>
        <vt:i4>380</vt:i4>
      </vt:variant>
      <vt:variant>
        <vt:i4>0</vt:i4>
      </vt:variant>
      <vt:variant>
        <vt:i4>5</vt:i4>
      </vt:variant>
      <vt:variant>
        <vt:lpwstr/>
      </vt:variant>
      <vt:variant>
        <vt:lpwstr>_Toc471239651</vt:lpwstr>
      </vt:variant>
      <vt:variant>
        <vt:i4>1966128</vt:i4>
      </vt:variant>
      <vt:variant>
        <vt:i4>374</vt:i4>
      </vt:variant>
      <vt:variant>
        <vt:i4>0</vt:i4>
      </vt:variant>
      <vt:variant>
        <vt:i4>5</vt:i4>
      </vt:variant>
      <vt:variant>
        <vt:lpwstr/>
      </vt:variant>
      <vt:variant>
        <vt:lpwstr>_Toc471239650</vt:lpwstr>
      </vt:variant>
      <vt:variant>
        <vt:i4>2031664</vt:i4>
      </vt:variant>
      <vt:variant>
        <vt:i4>368</vt:i4>
      </vt:variant>
      <vt:variant>
        <vt:i4>0</vt:i4>
      </vt:variant>
      <vt:variant>
        <vt:i4>5</vt:i4>
      </vt:variant>
      <vt:variant>
        <vt:lpwstr/>
      </vt:variant>
      <vt:variant>
        <vt:lpwstr>_Toc471239649</vt:lpwstr>
      </vt:variant>
      <vt:variant>
        <vt:i4>2031664</vt:i4>
      </vt:variant>
      <vt:variant>
        <vt:i4>362</vt:i4>
      </vt:variant>
      <vt:variant>
        <vt:i4>0</vt:i4>
      </vt:variant>
      <vt:variant>
        <vt:i4>5</vt:i4>
      </vt:variant>
      <vt:variant>
        <vt:lpwstr/>
      </vt:variant>
      <vt:variant>
        <vt:lpwstr>_Toc471239648</vt:lpwstr>
      </vt:variant>
      <vt:variant>
        <vt:i4>2031664</vt:i4>
      </vt:variant>
      <vt:variant>
        <vt:i4>356</vt:i4>
      </vt:variant>
      <vt:variant>
        <vt:i4>0</vt:i4>
      </vt:variant>
      <vt:variant>
        <vt:i4>5</vt:i4>
      </vt:variant>
      <vt:variant>
        <vt:lpwstr/>
      </vt:variant>
      <vt:variant>
        <vt:lpwstr>_Toc471239647</vt:lpwstr>
      </vt:variant>
      <vt:variant>
        <vt:i4>2031664</vt:i4>
      </vt:variant>
      <vt:variant>
        <vt:i4>350</vt:i4>
      </vt:variant>
      <vt:variant>
        <vt:i4>0</vt:i4>
      </vt:variant>
      <vt:variant>
        <vt:i4>5</vt:i4>
      </vt:variant>
      <vt:variant>
        <vt:lpwstr/>
      </vt:variant>
      <vt:variant>
        <vt:lpwstr>_Toc471239646</vt:lpwstr>
      </vt:variant>
      <vt:variant>
        <vt:i4>2031664</vt:i4>
      </vt:variant>
      <vt:variant>
        <vt:i4>344</vt:i4>
      </vt:variant>
      <vt:variant>
        <vt:i4>0</vt:i4>
      </vt:variant>
      <vt:variant>
        <vt:i4>5</vt:i4>
      </vt:variant>
      <vt:variant>
        <vt:lpwstr/>
      </vt:variant>
      <vt:variant>
        <vt:lpwstr>_Toc471239645</vt:lpwstr>
      </vt:variant>
      <vt:variant>
        <vt:i4>2031664</vt:i4>
      </vt:variant>
      <vt:variant>
        <vt:i4>338</vt:i4>
      </vt:variant>
      <vt:variant>
        <vt:i4>0</vt:i4>
      </vt:variant>
      <vt:variant>
        <vt:i4>5</vt:i4>
      </vt:variant>
      <vt:variant>
        <vt:lpwstr/>
      </vt:variant>
      <vt:variant>
        <vt:lpwstr>_Toc471239644</vt:lpwstr>
      </vt:variant>
      <vt:variant>
        <vt:i4>2031664</vt:i4>
      </vt:variant>
      <vt:variant>
        <vt:i4>332</vt:i4>
      </vt:variant>
      <vt:variant>
        <vt:i4>0</vt:i4>
      </vt:variant>
      <vt:variant>
        <vt:i4>5</vt:i4>
      </vt:variant>
      <vt:variant>
        <vt:lpwstr/>
      </vt:variant>
      <vt:variant>
        <vt:lpwstr>_Toc471239643</vt:lpwstr>
      </vt:variant>
      <vt:variant>
        <vt:i4>2031664</vt:i4>
      </vt:variant>
      <vt:variant>
        <vt:i4>326</vt:i4>
      </vt:variant>
      <vt:variant>
        <vt:i4>0</vt:i4>
      </vt:variant>
      <vt:variant>
        <vt:i4>5</vt:i4>
      </vt:variant>
      <vt:variant>
        <vt:lpwstr/>
      </vt:variant>
      <vt:variant>
        <vt:lpwstr>_Toc471239642</vt:lpwstr>
      </vt:variant>
      <vt:variant>
        <vt:i4>2031664</vt:i4>
      </vt:variant>
      <vt:variant>
        <vt:i4>320</vt:i4>
      </vt:variant>
      <vt:variant>
        <vt:i4>0</vt:i4>
      </vt:variant>
      <vt:variant>
        <vt:i4>5</vt:i4>
      </vt:variant>
      <vt:variant>
        <vt:lpwstr/>
      </vt:variant>
      <vt:variant>
        <vt:lpwstr>_Toc471239641</vt:lpwstr>
      </vt:variant>
      <vt:variant>
        <vt:i4>2031664</vt:i4>
      </vt:variant>
      <vt:variant>
        <vt:i4>314</vt:i4>
      </vt:variant>
      <vt:variant>
        <vt:i4>0</vt:i4>
      </vt:variant>
      <vt:variant>
        <vt:i4>5</vt:i4>
      </vt:variant>
      <vt:variant>
        <vt:lpwstr/>
      </vt:variant>
      <vt:variant>
        <vt:lpwstr>_Toc471239640</vt:lpwstr>
      </vt:variant>
      <vt:variant>
        <vt:i4>1572912</vt:i4>
      </vt:variant>
      <vt:variant>
        <vt:i4>308</vt:i4>
      </vt:variant>
      <vt:variant>
        <vt:i4>0</vt:i4>
      </vt:variant>
      <vt:variant>
        <vt:i4>5</vt:i4>
      </vt:variant>
      <vt:variant>
        <vt:lpwstr/>
      </vt:variant>
      <vt:variant>
        <vt:lpwstr>_Toc471239639</vt:lpwstr>
      </vt:variant>
      <vt:variant>
        <vt:i4>1572912</vt:i4>
      </vt:variant>
      <vt:variant>
        <vt:i4>302</vt:i4>
      </vt:variant>
      <vt:variant>
        <vt:i4>0</vt:i4>
      </vt:variant>
      <vt:variant>
        <vt:i4>5</vt:i4>
      </vt:variant>
      <vt:variant>
        <vt:lpwstr/>
      </vt:variant>
      <vt:variant>
        <vt:lpwstr>_Toc471239638</vt:lpwstr>
      </vt:variant>
      <vt:variant>
        <vt:i4>1572912</vt:i4>
      </vt:variant>
      <vt:variant>
        <vt:i4>296</vt:i4>
      </vt:variant>
      <vt:variant>
        <vt:i4>0</vt:i4>
      </vt:variant>
      <vt:variant>
        <vt:i4>5</vt:i4>
      </vt:variant>
      <vt:variant>
        <vt:lpwstr/>
      </vt:variant>
      <vt:variant>
        <vt:lpwstr>_Toc471239637</vt:lpwstr>
      </vt:variant>
      <vt:variant>
        <vt:i4>1572912</vt:i4>
      </vt:variant>
      <vt:variant>
        <vt:i4>290</vt:i4>
      </vt:variant>
      <vt:variant>
        <vt:i4>0</vt:i4>
      </vt:variant>
      <vt:variant>
        <vt:i4>5</vt:i4>
      </vt:variant>
      <vt:variant>
        <vt:lpwstr/>
      </vt:variant>
      <vt:variant>
        <vt:lpwstr>_Toc471239636</vt:lpwstr>
      </vt:variant>
      <vt:variant>
        <vt:i4>1572912</vt:i4>
      </vt:variant>
      <vt:variant>
        <vt:i4>284</vt:i4>
      </vt:variant>
      <vt:variant>
        <vt:i4>0</vt:i4>
      </vt:variant>
      <vt:variant>
        <vt:i4>5</vt:i4>
      </vt:variant>
      <vt:variant>
        <vt:lpwstr/>
      </vt:variant>
      <vt:variant>
        <vt:lpwstr>_Toc471239635</vt:lpwstr>
      </vt:variant>
      <vt:variant>
        <vt:i4>1572912</vt:i4>
      </vt:variant>
      <vt:variant>
        <vt:i4>278</vt:i4>
      </vt:variant>
      <vt:variant>
        <vt:i4>0</vt:i4>
      </vt:variant>
      <vt:variant>
        <vt:i4>5</vt:i4>
      </vt:variant>
      <vt:variant>
        <vt:lpwstr/>
      </vt:variant>
      <vt:variant>
        <vt:lpwstr>_Toc471239634</vt:lpwstr>
      </vt:variant>
      <vt:variant>
        <vt:i4>1572912</vt:i4>
      </vt:variant>
      <vt:variant>
        <vt:i4>272</vt:i4>
      </vt:variant>
      <vt:variant>
        <vt:i4>0</vt:i4>
      </vt:variant>
      <vt:variant>
        <vt:i4>5</vt:i4>
      </vt:variant>
      <vt:variant>
        <vt:lpwstr/>
      </vt:variant>
      <vt:variant>
        <vt:lpwstr>_Toc471239633</vt:lpwstr>
      </vt:variant>
      <vt:variant>
        <vt:i4>1572912</vt:i4>
      </vt:variant>
      <vt:variant>
        <vt:i4>266</vt:i4>
      </vt:variant>
      <vt:variant>
        <vt:i4>0</vt:i4>
      </vt:variant>
      <vt:variant>
        <vt:i4>5</vt:i4>
      </vt:variant>
      <vt:variant>
        <vt:lpwstr/>
      </vt:variant>
      <vt:variant>
        <vt:lpwstr>_Toc471239632</vt:lpwstr>
      </vt:variant>
      <vt:variant>
        <vt:i4>1572912</vt:i4>
      </vt:variant>
      <vt:variant>
        <vt:i4>260</vt:i4>
      </vt:variant>
      <vt:variant>
        <vt:i4>0</vt:i4>
      </vt:variant>
      <vt:variant>
        <vt:i4>5</vt:i4>
      </vt:variant>
      <vt:variant>
        <vt:lpwstr/>
      </vt:variant>
      <vt:variant>
        <vt:lpwstr>_Toc471239631</vt:lpwstr>
      </vt:variant>
      <vt:variant>
        <vt:i4>1572912</vt:i4>
      </vt:variant>
      <vt:variant>
        <vt:i4>254</vt:i4>
      </vt:variant>
      <vt:variant>
        <vt:i4>0</vt:i4>
      </vt:variant>
      <vt:variant>
        <vt:i4>5</vt:i4>
      </vt:variant>
      <vt:variant>
        <vt:lpwstr/>
      </vt:variant>
      <vt:variant>
        <vt:lpwstr>_Toc471239630</vt:lpwstr>
      </vt:variant>
      <vt:variant>
        <vt:i4>1900592</vt:i4>
      </vt:variant>
      <vt:variant>
        <vt:i4>245</vt:i4>
      </vt:variant>
      <vt:variant>
        <vt:i4>0</vt:i4>
      </vt:variant>
      <vt:variant>
        <vt:i4>5</vt:i4>
      </vt:variant>
      <vt:variant>
        <vt:lpwstr/>
      </vt:variant>
      <vt:variant>
        <vt:lpwstr>_Toc471238672</vt:lpwstr>
      </vt:variant>
      <vt:variant>
        <vt:i4>1900592</vt:i4>
      </vt:variant>
      <vt:variant>
        <vt:i4>239</vt:i4>
      </vt:variant>
      <vt:variant>
        <vt:i4>0</vt:i4>
      </vt:variant>
      <vt:variant>
        <vt:i4>5</vt:i4>
      </vt:variant>
      <vt:variant>
        <vt:lpwstr/>
      </vt:variant>
      <vt:variant>
        <vt:lpwstr>_Toc471238671</vt:lpwstr>
      </vt:variant>
      <vt:variant>
        <vt:i4>1966135</vt:i4>
      </vt:variant>
      <vt:variant>
        <vt:i4>230</vt:i4>
      </vt:variant>
      <vt:variant>
        <vt:i4>0</vt:i4>
      </vt:variant>
      <vt:variant>
        <vt:i4>5</vt:i4>
      </vt:variant>
      <vt:variant>
        <vt:lpwstr/>
      </vt:variant>
      <vt:variant>
        <vt:lpwstr>_Toc471238141</vt:lpwstr>
      </vt:variant>
      <vt:variant>
        <vt:i4>1966135</vt:i4>
      </vt:variant>
      <vt:variant>
        <vt:i4>224</vt:i4>
      </vt:variant>
      <vt:variant>
        <vt:i4>0</vt:i4>
      </vt:variant>
      <vt:variant>
        <vt:i4>5</vt:i4>
      </vt:variant>
      <vt:variant>
        <vt:lpwstr/>
      </vt:variant>
      <vt:variant>
        <vt:lpwstr>_Toc471238140</vt:lpwstr>
      </vt:variant>
      <vt:variant>
        <vt:i4>1638455</vt:i4>
      </vt:variant>
      <vt:variant>
        <vt:i4>218</vt:i4>
      </vt:variant>
      <vt:variant>
        <vt:i4>0</vt:i4>
      </vt:variant>
      <vt:variant>
        <vt:i4>5</vt:i4>
      </vt:variant>
      <vt:variant>
        <vt:lpwstr/>
      </vt:variant>
      <vt:variant>
        <vt:lpwstr>_Toc471238139</vt:lpwstr>
      </vt:variant>
      <vt:variant>
        <vt:i4>5111867</vt:i4>
      </vt:variant>
      <vt:variant>
        <vt:i4>209</vt:i4>
      </vt:variant>
      <vt:variant>
        <vt:i4>0</vt:i4>
      </vt:variant>
      <vt:variant>
        <vt:i4>5</vt:i4>
      </vt:variant>
      <vt:variant>
        <vt:lpwstr>E:\Other references\Luan van_Dr.Vu\Luan an - 3Jan 2017.doc</vt:lpwstr>
      </vt:variant>
      <vt:variant>
        <vt:lpwstr>_Toc471227654</vt:lpwstr>
      </vt:variant>
      <vt:variant>
        <vt:i4>5111867</vt:i4>
      </vt:variant>
      <vt:variant>
        <vt:i4>203</vt:i4>
      </vt:variant>
      <vt:variant>
        <vt:i4>0</vt:i4>
      </vt:variant>
      <vt:variant>
        <vt:i4>5</vt:i4>
      </vt:variant>
      <vt:variant>
        <vt:lpwstr>E:\Other references\Luan van_Dr.Vu\Luan an - 3Jan 2017.doc</vt:lpwstr>
      </vt:variant>
      <vt:variant>
        <vt:lpwstr>_Toc471227653</vt:lpwstr>
      </vt:variant>
      <vt:variant>
        <vt:i4>1048625</vt:i4>
      </vt:variant>
      <vt:variant>
        <vt:i4>197</vt:i4>
      </vt:variant>
      <vt:variant>
        <vt:i4>0</vt:i4>
      </vt:variant>
      <vt:variant>
        <vt:i4>5</vt:i4>
      </vt:variant>
      <vt:variant>
        <vt:lpwstr/>
      </vt:variant>
      <vt:variant>
        <vt:lpwstr>_Toc471227652</vt:lpwstr>
      </vt:variant>
      <vt:variant>
        <vt:i4>1048625</vt:i4>
      </vt:variant>
      <vt:variant>
        <vt:i4>191</vt:i4>
      </vt:variant>
      <vt:variant>
        <vt:i4>0</vt:i4>
      </vt:variant>
      <vt:variant>
        <vt:i4>5</vt:i4>
      </vt:variant>
      <vt:variant>
        <vt:lpwstr/>
      </vt:variant>
      <vt:variant>
        <vt:lpwstr>_Toc471227651</vt:lpwstr>
      </vt:variant>
      <vt:variant>
        <vt:i4>1966135</vt:i4>
      </vt:variant>
      <vt:variant>
        <vt:i4>182</vt:i4>
      </vt:variant>
      <vt:variant>
        <vt:i4>0</vt:i4>
      </vt:variant>
      <vt:variant>
        <vt:i4>5</vt:i4>
      </vt:variant>
      <vt:variant>
        <vt:lpwstr/>
      </vt:variant>
      <vt:variant>
        <vt:lpwstr>_Toc471244689</vt:lpwstr>
      </vt:variant>
      <vt:variant>
        <vt:i4>1966135</vt:i4>
      </vt:variant>
      <vt:variant>
        <vt:i4>176</vt:i4>
      </vt:variant>
      <vt:variant>
        <vt:i4>0</vt:i4>
      </vt:variant>
      <vt:variant>
        <vt:i4>5</vt:i4>
      </vt:variant>
      <vt:variant>
        <vt:lpwstr/>
      </vt:variant>
      <vt:variant>
        <vt:lpwstr>_Toc471244688</vt:lpwstr>
      </vt:variant>
      <vt:variant>
        <vt:i4>1966135</vt:i4>
      </vt:variant>
      <vt:variant>
        <vt:i4>170</vt:i4>
      </vt:variant>
      <vt:variant>
        <vt:i4>0</vt:i4>
      </vt:variant>
      <vt:variant>
        <vt:i4>5</vt:i4>
      </vt:variant>
      <vt:variant>
        <vt:lpwstr/>
      </vt:variant>
      <vt:variant>
        <vt:lpwstr>_Toc471244687</vt:lpwstr>
      </vt:variant>
      <vt:variant>
        <vt:i4>1966135</vt:i4>
      </vt:variant>
      <vt:variant>
        <vt:i4>164</vt:i4>
      </vt:variant>
      <vt:variant>
        <vt:i4>0</vt:i4>
      </vt:variant>
      <vt:variant>
        <vt:i4>5</vt:i4>
      </vt:variant>
      <vt:variant>
        <vt:lpwstr/>
      </vt:variant>
      <vt:variant>
        <vt:lpwstr>_Toc471244686</vt:lpwstr>
      </vt:variant>
      <vt:variant>
        <vt:i4>1966135</vt:i4>
      </vt:variant>
      <vt:variant>
        <vt:i4>158</vt:i4>
      </vt:variant>
      <vt:variant>
        <vt:i4>0</vt:i4>
      </vt:variant>
      <vt:variant>
        <vt:i4>5</vt:i4>
      </vt:variant>
      <vt:variant>
        <vt:lpwstr/>
      </vt:variant>
      <vt:variant>
        <vt:lpwstr>_Toc471244685</vt:lpwstr>
      </vt:variant>
      <vt:variant>
        <vt:i4>1966135</vt:i4>
      </vt:variant>
      <vt:variant>
        <vt:i4>152</vt:i4>
      </vt:variant>
      <vt:variant>
        <vt:i4>0</vt:i4>
      </vt:variant>
      <vt:variant>
        <vt:i4>5</vt:i4>
      </vt:variant>
      <vt:variant>
        <vt:lpwstr/>
      </vt:variant>
      <vt:variant>
        <vt:lpwstr>_Toc471244684</vt:lpwstr>
      </vt:variant>
      <vt:variant>
        <vt:i4>1966135</vt:i4>
      </vt:variant>
      <vt:variant>
        <vt:i4>146</vt:i4>
      </vt:variant>
      <vt:variant>
        <vt:i4>0</vt:i4>
      </vt:variant>
      <vt:variant>
        <vt:i4>5</vt:i4>
      </vt:variant>
      <vt:variant>
        <vt:lpwstr/>
      </vt:variant>
      <vt:variant>
        <vt:lpwstr>_Toc471244683</vt:lpwstr>
      </vt:variant>
      <vt:variant>
        <vt:i4>1966135</vt:i4>
      </vt:variant>
      <vt:variant>
        <vt:i4>140</vt:i4>
      </vt:variant>
      <vt:variant>
        <vt:i4>0</vt:i4>
      </vt:variant>
      <vt:variant>
        <vt:i4>5</vt:i4>
      </vt:variant>
      <vt:variant>
        <vt:lpwstr/>
      </vt:variant>
      <vt:variant>
        <vt:lpwstr>_Toc471244682</vt:lpwstr>
      </vt:variant>
      <vt:variant>
        <vt:i4>1966135</vt:i4>
      </vt:variant>
      <vt:variant>
        <vt:i4>134</vt:i4>
      </vt:variant>
      <vt:variant>
        <vt:i4>0</vt:i4>
      </vt:variant>
      <vt:variant>
        <vt:i4>5</vt:i4>
      </vt:variant>
      <vt:variant>
        <vt:lpwstr/>
      </vt:variant>
      <vt:variant>
        <vt:lpwstr>_Toc471244681</vt:lpwstr>
      </vt:variant>
      <vt:variant>
        <vt:i4>1966135</vt:i4>
      </vt:variant>
      <vt:variant>
        <vt:i4>128</vt:i4>
      </vt:variant>
      <vt:variant>
        <vt:i4>0</vt:i4>
      </vt:variant>
      <vt:variant>
        <vt:i4>5</vt:i4>
      </vt:variant>
      <vt:variant>
        <vt:lpwstr/>
      </vt:variant>
      <vt:variant>
        <vt:lpwstr>_Toc471244680</vt:lpwstr>
      </vt:variant>
      <vt:variant>
        <vt:i4>1114167</vt:i4>
      </vt:variant>
      <vt:variant>
        <vt:i4>122</vt:i4>
      </vt:variant>
      <vt:variant>
        <vt:i4>0</vt:i4>
      </vt:variant>
      <vt:variant>
        <vt:i4>5</vt:i4>
      </vt:variant>
      <vt:variant>
        <vt:lpwstr/>
      </vt:variant>
      <vt:variant>
        <vt:lpwstr>_Toc471244679</vt:lpwstr>
      </vt:variant>
      <vt:variant>
        <vt:i4>1114167</vt:i4>
      </vt:variant>
      <vt:variant>
        <vt:i4>116</vt:i4>
      </vt:variant>
      <vt:variant>
        <vt:i4>0</vt:i4>
      </vt:variant>
      <vt:variant>
        <vt:i4>5</vt:i4>
      </vt:variant>
      <vt:variant>
        <vt:lpwstr/>
      </vt:variant>
      <vt:variant>
        <vt:lpwstr>_Toc471244678</vt:lpwstr>
      </vt:variant>
      <vt:variant>
        <vt:i4>1114167</vt:i4>
      </vt:variant>
      <vt:variant>
        <vt:i4>110</vt:i4>
      </vt:variant>
      <vt:variant>
        <vt:i4>0</vt:i4>
      </vt:variant>
      <vt:variant>
        <vt:i4>5</vt:i4>
      </vt:variant>
      <vt:variant>
        <vt:lpwstr/>
      </vt:variant>
      <vt:variant>
        <vt:lpwstr>_Toc471244677</vt:lpwstr>
      </vt:variant>
      <vt:variant>
        <vt:i4>1114167</vt:i4>
      </vt:variant>
      <vt:variant>
        <vt:i4>104</vt:i4>
      </vt:variant>
      <vt:variant>
        <vt:i4>0</vt:i4>
      </vt:variant>
      <vt:variant>
        <vt:i4>5</vt:i4>
      </vt:variant>
      <vt:variant>
        <vt:lpwstr/>
      </vt:variant>
      <vt:variant>
        <vt:lpwstr>_Toc471244676</vt:lpwstr>
      </vt:variant>
      <vt:variant>
        <vt:i4>1114167</vt:i4>
      </vt:variant>
      <vt:variant>
        <vt:i4>98</vt:i4>
      </vt:variant>
      <vt:variant>
        <vt:i4>0</vt:i4>
      </vt:variant>
      <vt:variant>
        <vt:i4>5</vt:i4>
      </vt:variant>
      <vt:variant>
        <vt:lpwstr/>
      </vt:variant>
      <vt:variant>
        <vt:lpwstr>_Toc471244675</vt:lpwstr>
      </vt:variant>
      <vt:variant>
        <vt:i4>1114167</vt:i4>
      </vt:variant>
      <vt:variant>
        <vt:i4>92</vt:i4>
      </vt:variant>
      <vt:variant>
        <vt:i4>0</vt:i4>
      </vt:variant>
      <vt:variant>
        <vt:i4>5</vt:i4>
      </vt:variant>
      <vt:variant>
        <vt:lpwstr/>
      </vt:variant>
      <vt:variant>
        <vt:lpwstr>_Toc471244671</vt:lpwstr>
      </vt:variant>
      <vt:variant>
        <vt:i4>1114167</vt:i4>
      </vt:variant>
      <vt:variant>
        <vt:i4>86</vt:i4>
      </vt:variant>
      <vt:variant>
        <vt:i4>0</vt:i4>
      </vt:variant>
      <vt:variant>
        <vt:i4>5</vt:i4>
      </vt:variant>
      <vt:variant>
        <vt:lpwstr/>
      </vt:variant>
      <vt:variant>
        <vt:lpwstr>_Toc471244670</vt:lpwstr>
      </vt:variant>
      <vt:variant>
        <vt:i4>1048631</vt:i4>
      </vt:variant>
      <vt:variant>
        <vt:i4>80</vt:i4>
      </vt:variant>
      <vt:variant>
        <vt:i4>0</vt:i4>
      </vt:variant>
      <vt:variant>
        <vt:i4>5</vt:i4>
      </vt:variant>
      <vt:variant>
        <vt:lpwstr/>
      </vt:variant>
      <vt:variant>
        <vt:lpwstr>_Toc471244669</vt:lpwstr>
      </vt:variant>
      <vt:variant>
        <vt:i4>1048631</vt:i4>
      </vt:variant>
      <vt:variant>
        <vt:i4>74</vt:i4>
      </vt:variant>
      <vt:variant>
        <vt:i4>0</vt:i4>
      </vt:variant>
      <vt:variant>
        <vt:i4>5</vt:i4>
      </vt:variant>
      <vt:variant>
        <vt:lpwstr/>
      </vt:variant>
      <vt:variant>
        <vt:lpwstr>_Toc471244666</vt:lpwstr>
      </vt:variant>
      <vt:variant>
        <vt:i4>1310775</vt:i4>
      </vt:variant>
      <vt:variant>
        <vt:i4>68</vt:i4>
      </vt:variant>
      <vt:variant>
        <vt:i4>0</vt:i4>
      </vt:variant>
      <vt:variant>
        <vt:i4>5</vt:i4>
      </vt:variant>
      <vt:variant>
        <vt:lpwstr/>
      </vt:variant>
      <vt:variant>
        <vt:lpwstr>_Toc471244629</vt:lpwstr>
      </vt:variant>
      <vt:variant>
        <vt:i4>1310775</vt:i4>
      </vt:variant>
      <vt:variant>
        <vt:i4>62</vt:i4>
      </vt:variant>
      <vt:variant>
        <vt:i4>0</vt:i4>
      </vt:variant>
      <vt:variant>
        <vt:i4>5</vt:i4>
      </vt:variant>
      <vt:variant>
        <vt:lpwstr/>
      </vt:variant>
      <vt:variant>
        <vt:lpwstr>_Toc471244626</vt:lpwstr>
      </vt:variant>
      <vt:variant>
        <vt:i4>1310775</vt:i4>
      </vt:variant>
      <vt:variant>
        <vt:i4>56</vt:i4>
      </vt:variant>
      <vt:variant>
        <vt:i4>0</vt:i4>
      </vt:variant>
      <vt:variant>
        <vt:i4>5</vt:i4>
      </vt:variant>
      <vt:variant>
        <vt:lpwstr/>
      </vt:variant>
      <vt:variant>
        <vt:lpwstr>_Toc471244623</vt:lpwstr>
      </vt:variant>
      <vt:variant>
        <vt:i4>1310775</vt:i4>
      </vt:variant>
      <vt:variant>
        <vt:i4>50</vt:i4>
      </vt:variant>
      <vt:variant>
        <vt:i4>0</vt:i4>
      </vt:variant>
      <vt:variant>
        <vt:i4>5</vt:i4>
      </vt:variant>
      <vt:variant>
        <vt:lpwstr/>
      </vt:variant>
      <vt:variant>
        <vt:lpwstr>_Toc471244622</vt:lpwstr>
      </vt:variant>
      <vt:variant>
        <vt:i4>1310775</vt:i4>
      </vt:variant>
      <vt:variant>
        <vt:i4>44</vt:i4>
      </vt:variant>
      <vt:variant>
        <vt:i4>0</vt:i4>
      </vt:variant>
      <vt:variant>
        <vt:i4>5</vt:i4>
      </vt:variant>
      <vt:variant>
        <vt:lpwstr/>
      </vt:variant>
      <vt:variant>
        <vt:lpwstr>_Toc471244620</vt:lpwstr>
      </vt:variant>
      <vt:variant>
        <vt:i4>1507383</vt:i4>
      </vt:variant>
      <vt:variant>
        <vt:i4>38</vt:i4>
      </vt:variant>
      <vt:variant>
        <vt:i4>0</vt:i4>
      </vt:variant>
      <vt:variant>
        <vt:i4>5</vt:i4>
      </vt:variant>
      <vt:variant>
        <vt:lpwstr/>
      </vt:variant>
      <vt:variant>
        <vt:lpwstr>_Toc471244619</vt:lpwstr>
      </vt:variant>
      <vt:variant>
        <vt:i4>1507383</vt:i4>
      </vt:variant>
      <vt:variant>
        <vt:i4>32</vt:i4>
      </vt:variant>
      <vt:variant>
        <vt:i4>0</vt:i4>
      </vt:variant>
      <vt:variant>
        <vt:i4>5</vt:i4>
      </vt:variant>
      <vt:variant>
        <vt:lpwstr/>
      </vt:variant>
      <vt:variant>
        <vt:lpwstr>_Toc471244618</vt:lpwstr>
      </vt:variant>
      <vt:variant>
        <vt:i4>1507383</vt:i4>
      </vt:variant>
      <vt:variant>
        <vt:i4>26</vt:i4>
      </vt:variant>
      <vt:variant>
        <vt:i4>0</vt:i4>
      </vt:variant>
      <vt:variant>
        <vt:i4>5</vt:i4>
      </vt:variant>
      <vt:variant>
        <vt:lpwstr/>
      </vt:variant>
      <vt:variant>
        <vt:lpwstr>_Toc471244617</vt:lpwstr>
      </vt:variant>
      <vt:variant>
        <vt:i4>1507383</vt:i4>
      </vt:variant>
      <vt:variant>
        <vt:i4>20</vt:i4>
      </vt:variant>
      <vt:variant>
        <vt:i4>0</vt:i4>
      </vt:variant>
      <vt:variant>
        <vt:i4>5</vt:i4>
      </vt:variant>
      <vt:variant>
        <vt:lpwstr/>
      </vt:variant>
      <vt:variant>
        <vt:lpwstr>_Toc471244616</vt:lpwstr>
      </vt:variant>
      <vt:variant>
        <vt:i4>1507383</vt:i4>
      </vt:variant>
      <vt:variant>
        <vt:i4>14</vt:i4>
      </vt:variant>
      <vt:variant>
        <vt:i4>0</vt:i4>
      </vt:variant>
      <vt:variant>
        <vt:i4>5</vt:i4>
      </vt:variant>
      <vt:variant>
        <vt:lpwstr/>
      </vt:variant>
      <vt:variant>
        <vt:lpwstr>_Toc471244615</vt:lpwstr>
      </vt:variant>
      <vt:variant>
        <vt:i4>1507383</vt:i4>
      </vt:variant>
      <vt:variant>
        <vt:i4>8</vt:i4>
      </vt:variant>
      <vt:variant>
        <vt:i4>0</vt:i4>
      </vt:variant>
      <vt:variant>
        <vt:i4>5</vt:i4>
      </vt:variant>
      <vt:variant>
        <vt:lpwstr/>
      </vt:variant>
      <vt:variant>
        <vt:lpwstr>_Toc471244613</vt:lpwstr>
      </vt:variant>
      <vt:variant>
        <vt:i4>1507383</vt:i4>
      </vt:variant>
      <vt:variant>
        <vt:i4>2</vt:i4>
      </vt:variant>
      <vt:variant>
        <vt:i4>0</vt:i4>
      </vt:variant>
      <vt:variant>
        <vt:i4>5</vt:i4>
      </vt:variant>
      <vt:variant>
        <vt:lpwstr/>
      </vt:variant>
      <vt:variant>
        <vt:lpwstr>_Toc471244612</vt:lpwstr>
      </vt:variant>
      <vt:variant>
        <vt:i4>2424939</vt:i4>
      </vt:variant>
      <vt:variant>
        <vt:i4>3</vt:i4>
      </vt:variant>
      <vt:variant>
        <vt:i4>0</vt:i4>
      </vt:variant>
      <vt:variant>
        <vt:i4>5</vt:i4>
      </vt:variant>
      <vt:variant>
        <vt:lpwstr>http://jn.nutrition.org/content/vol127/issue12/images/large/jn.0018f2.jpeg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Vu</dc:creator>
  <cp:lastModifiedBy>Admin</cp:lastModifiedBy>
  <cp:revision>2</cp:revision>
  <cp:lastPrinted>2016-12-01T08:47:00Z</cp:lastPrinted>
  <dcterms:created xsi:type="dcterms:W3CDTF">2017-02-15T02:45:00Z</dcterms:created>
  <dcterms:modified xsi:type="dcterms:W3CDTF">2017-02-15T02:45:00Z</dcterms:modified>
</cp:coreProperties>
</file>